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98109" w14:textId="0204DE54" w:rsidR="00E10D6A" w:rsidRDefault="00E10D6A" w:rsidP="008273D9">
      <w:pPr>
        <w:pStyle w:val="CRCoverPage"/>
        <w:tabs>
          <w:tab w:val="right" w:pos="9639"/>
        </w:tabs>
        <w:spacing w:after="0"/>
        <w:rPr>
          <w:b/>
          <w:i/>
          <w:noProof/>
          <w:sz w:val="28"/>
        </w:rPr>
      </w:pPr>
      <w:r>
        <w:rPr>
          <w:b/>
          <w:noProof/>
          <w:sz w:val="24"/>
        </w:rPr>
        <w:t>3GPP TSG-CT WG1 Meeting #141e</w:t>
      </w:r>
      <w:r>
        <w:rPr>
          <w:b/>
          <w:i/>
          <w:noProof/>
          <w:sz w:val="28"/>
        </w:rPr>
        <w:tab/>
      </w:r>
      <w:r w:rsidR="00DB246A" w:rsidRPr="00DB246A">
        <w:rPr>
          <w:b/>
          <w:noProof/>
          <w:sz w:val="24"/>
        </w:rPr>
        <w:t>C1-232484</w:t>
      </w:r>
    </w:p>
    <w:p w14:paraId="717809E3" w14:textId="77777777" w:rsidR="00E10D6A" w:rsidRDefault="00E10D6A" w:rsidP="00E10D6A">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29ED0" w:rsidR="001E41F3" w:rsidRPr="00410371" w:rsidRDefault="00000000" w:rsidP="00E13F3D">
            <w:pPr>
              <w:pStyle w:val="CRCoverPage"/>
              <w:spacing w:after="0"/>
              <w:jc w:val="right"/>
              <w:rPr>
                <w:b/>
                <w:noProof/>
                <w:sz w:val="28"/>
              </w:rPr>
            </w:pPr>
            <w:fldSimple w:instr=" DOCPROPERTY  Spec#  \* MERGEFORMAT ">
              <w:r w:rsidR="006C6BE1">
                <w:rPr>
                  <w:b/>
                  <w:noProof/>
                  <w:sz w:val="28"/>
                </w:rPr>
                <w:t>24.5</w:t>
              </w:r>
              <w:r w:rsidR="00F463C6">
                <w:rPr>
                  <w:b/>
                  <w:noProof/>
                  <w:sz w:val="28"/>
                </w:rPr>
                <w:t>0</w:t>
              </w:r>
              <w:r w:rsidR="00C65D0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CDAB79" w:rsidR="001E41F3" w:rsidRPr="00410371" w:rsidRDefault="00000000" w:rsidP="00547111">
            <w:pPr>
              <w:pStyle w:val="CRCoverPage"/>
              <w:spacing w:after="0"/>
              <w:rPr>
                <w:noProof/>
              </w:rPr>
            </w:pPr>
            <w:fldSimple w:instr=" DOCPROPERTY  Cr#  \* MERGEFORMAT ">
              <w:r w:rsidR="00B56E7A" w:rsidRPr="00B56E7A">
                <w:rPr>
                  <w:b/>
                  <w:noProof/>
                  <w:sz w:val="28"/>
                </w:rPr>
                <w:t>5312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B7E38" w:rsidR="001E41F3" w:rsidRPr="00410371" w:rsidRDefault="00000000">
            <w:pPr>
              <w:pStyle w:val="CRCoverPage"/>
              <w:spacing w:after="0"/>
              <w:jc w:val="center"/>
              <w:rPr>
                <w:noProof/>
                <w:sz w:val="28"/>
              </w:rPr>
            </w:pPr>
            <w:r w:rsidRPr="000022E1">
              <w:rPr>
                <w:highlight w:val="red"/>
              </w:rPr>
              <w:fldChar w:fldCharType="begin"/>
            </w:r>
            <w:r w:rsidRPr="000022E1">
              <w:rPr>
                <w:highlight w:val="red"/>
              </w:rPr>
              <w:instrText xml:space="preserve"> DOCPROPERTY  Version  \* MERGEFORMAT </w:instrText>
            </w:r>
            <w:r w:rsidRPr="000022E1">
              <w:rPr>
                <w:highlight w:val="red"/>
              </w:rPr>
              <w:fldChar w:fldCharType="separate"/>
            </w:r>
            <w:r w:rsidR="009518A8" w:rsidRPr="006D12B3">
              <w:rPr>
                <w:b/>
                <w:noProof/>
                <w:sz w:val="28"/>
              </w:rPr>
              <w:t>1</w:t>
            </w:r>
            <w:r w:rsidR="00AB3C87" w:rsidRPr="006D12B3">
              <w:rPr>
                <w:b/>
                <w:noProof/>
                <w:sz w:val="28"/>
              </w:rPr>
              <w:t>8</w:t>
            </w:r>
            <w:r w:rsidR="009518A8" w:rsidRPr="006D12B3">
              <w:rPr>
                <w:b/>
                <w:noProof/>
                <w:sz w:val="28"/>
              </w:rPr>
              <w:t>.</w:t>
            </w:r>
            <w:r w:rsidR="00EC0DF1" w:rsidRPr="006D12B3">
              <w:rPr>
                <w:b/>
                <w:noProof/>
                <w:sz w:val="28"/>
              </w:rPr>
              <w:t>2</w:t>
            </w:r>
            <w:r w:rsidR="009518A8" w:rsidRPr="006D12B3">
              <w:rPr>
                <w:b/>
                <w:noProof/>
                <w:sz w:val="28"/>
              </w:rPr>
              <w:t>.</w:t>
            </w:r>
            <w:r w:rsidR="006D12B3" w:rsidRPr="006D12B3">
              <w:rPr>
                <w:b/>
                <w:noProof/>
                <w:sz w:val="28"/>
              </w:rPr>
              <w:t>1</w:t>
            </w:r>
            <w:r w:rsidRPr="000022E1">
              <w:rPr>
                <w:b/>
                <w:noProof/>
                <w:sz w:val="28"/>
                <w:highlight w:val="red"/>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1F357" w:rsidR="001E41F3" w:rsidRDefault="00701E3C" w:rsidP="00271B48">
            <w:pPr>
              <w:pStyle w:val="CRCoverPage"/>
              <w:spacing w:after="0"/>
              <w:ind w:left="100"/>
              <w:rPr>
                <w:noProof/>
              </w:rPr>
            </w:pPr>
            <w:r>
              <w:rPr>
                <w:noProof/>
              </w:rPr>
              <w:t>AMF to indicate the capability of</w:t>
            </w:r>
            <w:r w:rsidR="006B2CE7">
              <w:rPr>
                <w:noProof/>
              </w:rPr>
              <w:t xml:space="preserve"> supporting</w:t>
            </w:r>
            <w:r>
              <w:rPr>
                <w:noProof/>
              </w:rPr>
              <w:t xml:space="preserve"> </w:t>
            </w:r>
            <w:r w:rsidRPr="00701E3C">
              <w:rPr>
                <w:noProof/>
              </w:rPr>
              <w:t>non-3GPP access path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86BCA" w:rsidR="001E41F3" w:rsidRDefault="00F13674" w:rsidP="00372206">
            <w:pPr>
              <w:pStyle w:val="CRCoverPage"/>
              <w:spacing w:after="0"/>
              <w:ind w:left="100"/>
              <w:rPr>
                <w:noProof/>
              </w:rPr>
            </w:pPr>
            <w:r>
              <w:t xml:space="preserve">Nokia, </w:t>
            </w:r>
            <w:r w:rsidRPr="00F13674">
              <w:t>Nokia Shanghai Bell</w:t>
            </w:r>
            <w:r w:rsidR="008D3F77">
              <w:t xml:space="preserve">, </w:t>
            </w:r>
            <w:r w:rsidR="008D3F77" w:rsidRPr="008D3F77">
              <w:rPr>
                <w:lang w:val="en-US"/>
              </w:rPr>
              <w:t>Ericsson</w:t>
            </w:r>
            <w:r w:rsidR="00372206">
              <w:rPr>
                <w:lang w:val="en-US"/>
              </w:rPr>
              <w:t xml:space="preserve">, </w:t>
            </w:r>
            <w:r w:rsidR="00372206" w:rsidRPr="00372206">
              <w:rPr>
                <w:lang w:val="en-US"/>
              </w:rPr>
              <w:t>Charter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A7C1D4" w:rsidR="001E41F3" w:rsidRDefault="00697A1D" w:rsidP="00EE6F5B">
            <w:pPr>
              <w:pStyle w:val="CRCoverPage"/>
              <w:spacing w:after="0"/>
              <w:ind w:left="100"/>
              <w:rPr>
                <w:noProof/>
              </w:rPr>
            </w:pPr>
            <w:r>
              <w:rPr>
                <w:noProof/>
                <w:lang w:val="fr-FR"/>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D8D66A" w:rsidR="001E41F3" w:rsidRDefault="00C02A56">
            <w:pPr>
              <w:pStyle w:val="CRCoverPage"/>
              <w:spacing w:after="0"/>
              <w:ind w:left="100"/>
              <w:rPr>
                <w:noProof/>
              </w:rPr>
            </w:pPr>
            <w:r>
              <w:t>2023-0</w:t>
            </w:r>
            <w:r w:rsidR="005B0C9C">
              <w:t>4</w:t>
            </w:r>
            <w:r>
              <w:t>-</w:t>
            </w:r>
            <w:r w:rsidR="005B0C9C">
              <w:t>0</w:t>
            </w:r>
            <w:r w:rsidR="00AE47A8">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6AF69E" w:rsidR="001E41F3" w:rsidRDefault="00C65D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D2FF0B" w14:textId="7E648F43" w:rsidR="00FD57A4" w:rsidRDefault="00A02C4D" w:rsidP="00A02C4D">
            <w:pPr>
              <w:pStyle w:val="CRCoverPage"/>
              <w:tabs>
                <w:tab w:val="left" w:pos="2784"/>
              </w:tabs>
              <w:ind w:left="100"/>
            </w:pPr>
            <w:r>
              <w:t>The following is</w:t>
            </w:r>
            <w:r w:rsidR="00061F10">
              <w:t xml:space="preserve"> specified in</w:t>
            </w:r>
            <w:r>
              <w:t xml:space="preserve"> clause </w:t>
            </w:r>
            <w:r w:rsidRPr="00A02C4D">
              <w:t>5.32.2</w:t>
            </w:r>
            <w:r>
              <w:t xml:space="preserve"> of</w:t>
            </w:r>
            <w:r w:rsidR="00061F10">
              <w:t xml:space="preserve"> TS 23.501</w:t>
            </w:r>
            <w:r>
              <w:t xml:space="preserve"> (due to the agreed stage-2 CR </w:t>
            </w:r>
            <w:r w:rsidRPr="00A02C4D">
              <w:t>S2-2301613</w:t>
            </w:r>
            <w:r>
              <w:t>)</w:t>
            </w:r>
            <w:r w:rsidR="00061F10">
              <w:t>:</w:t>
            </w:r>
          </w:p>
          <w:p w14:paraId="240350AC" w14:textId="77777777" w:rsidR="00A02C4D" w:rsidRPr="00A02C4D" w:rsidRDefault="00A02C4D" w:rsidP="00A02C4D">
            <w:pPr>
              <w:rPr>
                <w:i/>
                <w:iCs/>
              </w:rPr>
            </w:pPr>
            <w:r w:rsidRPr="00A02C4D">
              <w:rPr>
                <w:i/>
                <w:iCs/>
                <w:highlight w:val="yellow"/>
              </w:rPr>
              <w:t>The AMF indicates as part of the Registration procedure whether it supports non-3GPP access path switching.</w:t>
            </w:r>
            <w:r w:rsidRPr="00A02C4D">
              <w:rPr>
                <w:i/>
                <w:iCs/>
              </w:rPr>
              <w:t xml:space="preserve"> </w:t>
            </w:r>
            <w:r w:rsidRPr="005A70EE">
              <w:rPr>
                <w:i/>
                <w:iCs/>
                <w:highlight w:val="green"/>
              </w:rPr>
              <w:t>When the AMF does not indicate support of non-3GPP access path switching, the UE shall not perform the Mobility Registration Update procedure for non-3GPP access path switching, i.e., to switch traffic from a source non-3GPP access to a target non-3GPP access.</w:t>
            </w:r>
          </w:p>
          <w:p w14:paraId="3C529FA4" w14:textId="77777777" w:rsidR="000F5149" w:rsidRDefault="000F5149" w:rsidP="000F5149">
            <w:pPr>
              <w:pStyle w:val="CRCoverPage"/>
              <w:tabs>
                <w:tab w:val="left" w:pos="2784"/>
              </w:tabs>
              <w:ind w:left="100"/>
            </w:pPr>
          </w:p>
          <w:p w14:paraId="17A59CFB" w14:textId="272472BE" w:rsidR="006B2CE7" w:rsidRDefault="006B2CE7" w:rsidP="000F5149">
            <w:pPr>
              <w:pStyle w:val="CRCoverPage"/>
              <w:tabs>
                <w:tab w:val="left" w:pos="2784"/>
              </w:tabs>
              <w:ind w:left="100"/>
            </w:pPr>
            <w:proofErr w:type="gramStart"/>
            <w:r>
              <w:t>Also</w:t>
            </w:r>
            <w:proofErr w:type="gramEnd"/>
            <w:r>
              <w:t xml:space="preserve"> </w:t>
            </w:r>
            <w:r w:rsidR="00A02C4D">
              <w:t xml:space="preserve">the following is specified </w:t>
            </w:r>
            <w:r>
              <w:t>in</w:t>
            </w:r>
            <w:r w:rsidR="00A02C4D">
              <w:t xml:space="preserve"> clause </w:t>
            </w:r>
            <w:r w:rsidR="000F5149" w:rsidRPr="000F5149">
              <w:t>4.22.9.1</w:t>
            </w:r>
            <w:r w:rsidR="000F5149">
              <w:t xml:space="preserve"> </w:t>
            </w:r>
            <w:r w:rsidR="00A02C4D">
              <w:t>of</w:t>
            </w:r>
            <w:r>
              <w:t xml:space="preserve"> TS 23.502</w:t>
            </w:r>
            <w:r w:rsidR="00A02C4D">
              <w:t xml:space="preserve"> (</w:t>
            </w:r>
            <w:r w:rsidR="00A02C4D" w:rsidRPr="00A02C4D">
              <w:t xml:space="preserve">due to the agreed stage-2 CR </w:t>
            </w:r>
            <w:r w:rsidR="006948C0" w:rsidRPr="006948C0">
              <w:t>S2-2301615</w:t>
            </w:r>
            <w:r w:rsidR="00A02C4D">
              <w:t>)</w:t>
            </w:r>
            <w:r>
              <w:t>:</w:t>
            </w:r>
          </w:p>
          <w:p w14:paraId="292914B9" w14:textId="77777777" w:rsidR="000F5149" w:rsidRPr="000F5149" w:rsidRDefault="000F5149" w:rsidP="000F5149">
            <w:pPr>
              <w:pStyle w:val="B1"/>
              <w:rPr>
                <w:i/>
                <w:iCs/>
              </w:rPr>
            </w:pPr>
            <w:r w:rsidRPr="000F5149">
              <w:rPr>
                <w:i/>
                <w:iCs/>
                <w:highlight w:val="yellow"/>
              </w:rPr>
              <w:t>-</w:t>
            </w:r>
            <w:r w:rsidRPr="000F5149">
              <w:rPr>
                <w:i/>
                <w:iCs/>
                <w:highlight w:val="yellow"/>
              </w:rPr>
              <w:tab/>
              <w:t>In step 21, the AMF indicates to the UE whether it supports non-3GPP access path switching.</w:t>
            </w:r>
            <w:r w:rsidRPr="000F5149">
              <w:rPr>
                <w:i/>
                <w:iCs/>
              </w:rPr>
              <w:t xml:space="preserve"> </w:t>
            </w:r>
          </w:p>
          <w:p w14:paraId="1CA6A0FA" w14:textId="46150EF4" w:rsidR="000F5149" w:rsidRDefault="000F5149" w:rsidP="00152F21">
            <w:pPr>
              <w:pStyle w:val="CRCoverPage"/>
              <w:tabs>
                <w:tab w:val="left" w:pos="2784"/>
              </w:tabs>
              <w:ind w:left="100"/>
            </w:pPr>
            <w:r>
              <w:t>The above results in the following stage-3 requirements:</w:t>
            </w:r>
          </w:p>
          <w:p w14:paraId="04CF33C2" w14:textId="5E8E6ADF" w:rsidR="005A70EE" w:rsidRDefault="000F5149" w:rsidP="005A70EE">
            <w:pPr>
              <w:pStyle w:val="CRCoverPage"/>
              <w:tabs>
                <w:tab w:val="left" w:pos="2784"/>
              </w:tabs>
              <w:ind w:left="100"/>
            </w:pPr>
            <w:r w:rsidRPr="006B2CE7">
              <w:t>AMF to indicate the capability of</w:t>
            </w:r>
            <w:r>
              <w:t xml:space="preserve"> supporting</w:t>
            </w:r>
            <w:r w:rsidRPr="006B2CE7">
              <w:t xml:space="preserve"> non-3GPP access path switching</w:t>
            </w:r>
            <w:r>
              <w:t xml:space="preserve"> to the UE</w:t>
            </w:r>
            <w:r w:rsidR="005A70EE">
              <w:t>, and the UE shall not trigger the non-3GPP access path switching if AMF doesn’t support it.</w:t>
            </w:r>
          </w:p>
          <w:p w14:paraId="708AA7DE" w14:textId="3F7A5B9B" w:rsidR="000F5149" w:rsidRDefault="000F5149" w:rsidP="00152F21">
            <w:pPr>
              <w:pStyle w:val="CRCoverPage"/>
              <w:tabs>
                <w:tab w:val="left" w:pos="2784"/>
              </w:tabs>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24EC19" w:rsidR="00AA5BB5" w:rsidRDefault="006B2CE7" w:rsidP="006B2CE7">
            <w:pPr>
              <w:pStyle w:val="CRCoverPage"/>
              <w:spacing w:after="0"/>
              <w:ind w:left="100"/>
            </w:pPr>
            <w:r w:rsidRPr="006B2CE7">
              <w:t>AMF to indicate the capability of</w:t>
            </w:r>
            <w:r>
              <w:t xml:space="preserve"> supporting</w:t>
            </w:r>
            <w:r w:rsidRPr="006B2CE7">
              <w:t xml:space="preserve"> non-3GPP access path switching</w:t>
            </w:r>
            <w:r>
              <w:t xml:space="preserve"> to the UE.</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4DCAE" w:rsidR="001E41F3" w:rsidRDefault="006B2CE7" w:rsidP="006B2CE7">
            <w:pPr>
              <w:pStyle w:val="CRCoverPage"/>
              <w:spacing w:after="0"/>
              <w:ind w:left="100"/>
            </w:pPr>
            <w:r>
              <w:t xml:space="preserve">No possibility for the UE to know if AMF supports the </w:t>
            </w:r>
            <w:r w:rsidRPr="006B2CE7">
              <w:t xml:space="preserve">non-3GPP access path switching </w:t>
            </w:r>
            <w:r>
              <w:t>and stage-2 requirements are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E8BBA8" w:rsidR="001E41F3" w:rsidRDefault="00B92EB0" w:rsidP="00B92EB0">
            <w:pPr>
              <w:pStyle w:val="CRCoverPage"/>
              <w:spacing w:after="0"/>
              <w:ind w:left="100"/>
            </w:pPr>
            <w:r w:rsidRPr="00B92EB0">
              <w:t>5.5.1.2.4</w:t>
            </w:r>
            <w:r>
              <w:t xml:space="preserve">, </w:t>
            </w:r>
            <w:r w:rsidRPr="00B92EB0">
              <w:t>5.5.1.3.4</w:t>
            </w:r>
            <w:r>
              <w:t xml:space="preserve">, </w:t>
            </w:r>
            <w:r w:rsidRPr="00B92EB0">
              <w:t>8.2.7</w:t>
            </w:r>
            <w:r w:rsidRPr="00B92EB0">
              <w:rPr>
                <w:rFonts w:hint="eastAsia"/>
              </w:rPr>
              <w:t>.1</w:t>
            </w:r>
            <w:r>
              <w:t xml:space="preserve">, </w:t>
            </w:r>
            <w:r w:rsidRPr="00B92EB0">
              <w:t>9.11.3.5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6B018745"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588962BB" w14:textId="77777777" w:rsidR="0059244F" w:rsidRDefault="0059244F" w:rsidP="0059244F">
      <w:pPr>
        <w:pStyle w:val="Heading5"/>
        <w:rPr>
          <w:lang w:eastAsia="en-GB"/>
        </w:rPr>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31396083"/>
      <w:bookmarkEnd w:id="1"/>
      <w:r>
        <w:t>5.5.1.2.4</w:t>
      </w:r>
      <w:r>
        <w:tab/>
        <w:t>Initial registration accepted by the network</w:t>
      </w:r>
      <w:bookmarkEnd w:id="2"/>
      <w:bookmarkEnd w:id="3"/>
      <w:bookmarkEnd w:id="4"/>
      <w:bookmarkEnd w:id="5"/>
      <w:bookmarkEnd w:id="6"/>
      <w:bookmarkEnd w:id="7"/>
      <w:bookmarkEnd w:id="8"/>
      <w:bookmarkEnd w:id="9"/>
    </w:p>
    <w:p w14:paraId="299D8311" w14:textId="77777777" w:rsidR="0059244F" w:rsidRDefault="0059244F" w:rsidP="0059244F">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AB9E291" w14:textId="77777777" w:rsidR="0059244F" w:rsidRDefault="0059244F" w:rsidP="0059244F">
      <w:r>
        <w:t>If the initial registration request is accepted by the network, the AMF shall send a REGISTRATION ACCEPT message to the UE.</w:t>
      </w:r>
    </w:p>
    <w:p w14:paraId="6835A1C6" w14:textId="77777777" w:rsidR="0059244F" w:rsidRDefault="0059244F" w:rsidP="0059244F">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C8C259C" w14:textId="77777777" w:rsidR="0059244F" w:rsidRDefault="0059244F" w:rsidP="0059244F">
      <w:pPr>
        <w:pStyle w:val="NO"/>
        <w:rPr>
          <w:lang w:eastAsia="ja-JP"/>
        </w:rPr>
      </w:pPr>
      <w:r>
        <w:t>NOTE 1:</w:t>
      </w:r>
      <w:r>
        <w:tab/>
        <w:t>This information is forwarded to the new AMF during inter-AMF handover or to the new MME during inter-system handover to S1 mode.</w:t>
      </w:r>
    </w:p>
    <w:p w14:paraId="578BB51A" w14:textId="77777777" w:rsidR="0059244F" w:rsidRDefault="0059244F" w:rsidP="0059244F">
      <w:pPr>
        <w:rPr>
          <w:lang w:eastAsia="en-GB"/>
        </w:rPr>
      </w:pPr>
      <w:r>
        <w:t xml:space="preserve">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w:t>
      </w:r>
      <w:proofErr w:type="gramStart"/>
      <w:r>
        <w:t>list</w:t>
      </w:r>
      <w:proofErr w:type="gramEnd"/>
      <w:r>
        <w:t xml:space="preserve"> and store the received TAI list. If the REGISTRATION REQUEST message was received over non-3GPP access, the AMF shall include a single TAI in the TAI list.</w:t>
      </w:r>
    </w:p>
    <w:p w14:paraId="25AF81C9" w14:textId="77777777" w:rsidR="0059244F" w:rsidRDefault="0059244F" w:rsidP="0059244F">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912BF9B" w14:textId="77777777" w:rsidR="0059244F" w:rsidRDefault="0059244F" w:rsidP="0059244F">
      <w:pPr>
        <w:pStyle w:val="NO"/>
      </w:pPr>
      <w:r>
        <w:t>NOTE 3:</w:t>
      </w:r>
      <w:r>
        <w:tab/>
        <w:t xml:space="preserve">When assigning the TAI list, the AMF can </w:t>
      </w:r>
      <w:proofErr w:type="gramStart"/>
      <w:r>
        <w:t>take into account</w:t>
      </w:r>
      <w:proofErr w:type="gramEnd"/>
      <w:r>
        <w:t xml:space="preserve"> the eNodeB's capability of support of CIoT 5GS optimization.</w:t>
      </w:r>
    </w:p>
    <w:p w14:paraId="3F4D7101" w14:textId="77777777" w:rsidR="0059244F" w:rsidRDefault="0059244F" w:rsidP="0059244F">
      <w:r>
        <w:t>The AMF may include service area restrictions in the Service area list IE in the REGISTRATION ACCEPT message. The UE, upon receiving a REGISTRATION ACCEPT message with the service area restrictions shall act as described in subclause 5.3.5.</w:t>
      </w:r>
    </w:p>
    <w:p w14:paraId="18F50915" w14:textId="77777777" w:rsidR="0059244F" w:rsidRDefault="0059244F" w:rsidP="0059244F">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B6A3CAE" w14:textId="77777777" w:rsidR="0059244F" w:rsidRDefault="0059244F" w:rsidP="0059244F">
      <w:pPr>
        <w:rPr>
          <w:lang w:eastAsia="en-GB"/>
        </w:rPr>
      </w:pPr>
      <w:r>
        <w:t xml:space="preserve">If the ESI bit of the 5GMM capability IE of the REGISTRATION REQUEST message is set to "equivalent SNPNs supported", the </w:t>
      </w:r>
      <w:r>
        <w:rPr>
          <w:lang w:eastAsia="zh-CN"/>
        </w:rPr>
        <w:t>AMF</w:t>
      </w:r>
      <w:r>
        <w:t xml:space="preserve"> of a SNPN may include a list of equivalent SNPNs in the REGISTRATION ACCEPT message. Each entry in the list contains an SNPN identity. The UE shall store the list as provided by the network. </w:t>
      </w:r>
      <w:r>
        <w:rPr>
          <w:lang w:eastAsia="zh-CN"/>
        </w:rPr>
        <w:t xml:space="preserve">If the initial </w:t>
      </w:r>
      <w:r>
        <w:t xml:space="preserve">registration </w:t>
      </w:r>
      <w:r>
        <w:rPr>
          <w:lang w:eastAsia="zh-CN"/>
        </w:rPr>
        <w:t xml:space="preserve">procedure is not for </w:t>
      </w:r>
      <w:r>
        <w:t>emergency service</w:t>
      </w:r>
      <w:r>
        <w:rPr>
          <w:lang w:eastAsia="zh-CN"/>
        </w:rPr>
        <w:t xml:space="preserve">s and is not the initial registration for onboarding services in SNPN, the UE shall remove </w:t>
      </w:r>
      <w:r>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5A68EB8" w14:textId="77777777" w:rsidR="0059244F" w:rsidRDefault="0059244F" w:rsidP="0059244F">
      <w:pPr>
        <w:rPr>
          <w:lang w:eastAsia="zh-CN"/>
        </w:rPr>
      </w:pPr>
      <w:r>
        <w:rPr>
          <w:lang w:eastAsia="zh-CN"/>
        </w:rPr>
        <w:t xml:space="preserve">If the initial registration procedure is not for </w:t>
      </w:r>
      <w:r>
        <w:t>emergency service</w:t>
      </w:r>
      <w:r>
        <w:rPr>
          <w:lang w:eastAsia="zh-CN"/>
        </w:rPr>
        <w:t>s, the UE is not registered for disaster roaming services,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61BDE276" w14:textId="77777777" w:rsidR="0059244F" w:rsidRDefault="0059244F" w:rsidP="0059244F">
      <w:pPr>
        <w:rPr>
          <w:lang w:eastAsia="en-GB"/>
        </w:rPr>
      </w:pPr>
      <w: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CA5BCDB" w14:textId="77777777" w:rsidR="0059244F" w:rsidRDefault="0059244F" w:rsidP="0059244F">
      <w:r>
        <w:t xml:space="preserve">If the REGISTRATION REQUEST message contains the LADN indication IE, based on the LADN indication IE, </w:t>
      </w:r>
      <w:r>
        <w:rPr>
          <w:lang w:eastAsia="zh-CN"/>
        </w:rPr>
        <w:t>UE subscription information</w:t>
      </w:r>
      <w:r>
        <w:t>, UE location and local configuration about LADN and:</w:t>
      </w:r>
    </w:p>
    <w:p w14:paraId="0D4AFE4B" w14:textId="77777777" w:rsidR="0059244F" w:rsidRDefault="0059244F" w:rsidP="0059244F">
      <w:pPr>
        <w:pStyle w:val="B1"/>
      </w:pPr>
      <w:r>
        <w:lastRenderedPageBreak/>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110A49D5" w14:textId="77777777" w:rsidR="0059244F" w:rsidRDefault="0059244F" w:rsidP="0059244F">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52BF27E6" w14:textId="77777777" w:rsidR="0059244F" w:rsidRDefault="0059244F" w:rsidP="0059244F">
      <w:pPr>
        <w:pStyle w:val="B1"/>
      </w:pPr>
      <w:r>
        <w:t>-</w:t>
      </w:r>
      <w: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0A6A9340" w14:textId="77777777" w:rsidR="0059244F" w:rsidRDefault="0059244F" w:rsidP="0059244F">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359FB8EB" w14:textId="77777777" w:rsidR="0059244F" w:rsidRDefault="0059244F" w:rsidP="0059244F">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B85F1D4" w14:textId="77777777" w:rsidR="0059244F" w:rsidRDefault="0059244F" w:rsidP="0059244F">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14:paraId="6C9B1F6A" w14:textId="77777777" w:rsidR="0059244F" w:rsidRDefault="0059244F" w:rsidP="0059244F">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61117B4" w14:textId="77777777" w:rsidR="0059244F" w:rsidRDefault="0059244F" w:rsidP="0059244F">
      <w:pPr>
        <w:pStyle w:val="NO"/>
      </w:pPr>
      <w:r>
        <w:t>NOTE 5:</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8C700FA" w14:textId="77777777" w:rsidR="0059244F" w:rsidRDefault="0059244F" w:rsidP="0059244F">
      <w:r>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757D2D37" w14:textId="77777777" w:rsidR="0059244F" w:rsidRDefault="0059244F" w:rsidP="0059244F">
      <w:r>
        <w:t>The AMF shall include the LADN information which consists of the determined LADN DNNs for the UE and LADN service area(s) available in the current registration area in the LADN information IE of the REGISTRATION ACCEPT message.</w:t>
      </w:r>
    </w:p>
    <w:p w14:paraId="5E3C923C" w14:textId="77777777" w:rsidR="0059244F" w:rsidRDefault="0059244F" w:rsidP="0059244F">
      <w:r>
        <w:t>If the UE has set the LADN</w:t>
      </w:r>
      <w:r>
        <w:rPr>
          <w:lang w:eastAsia="zh-CN"/>
        </w:rPr>
        <w:t>-DS</w:t>
      </w:r>
      <w:r>
        <w:t xml:space="preserve"> bit to "LADN per DNN and S-NSSAI supported"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54C3005B" w14:textId="77777777" w:rsidR="0059244F" w:rsidRDefault="0059244F" w:rsidP="0059244F">
      <w:r>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Pr>
          <w:lang w:eastAsia="ja-JP"/>
        </w:rPr>
        <w:t xml:space="preserve">If there exists one or more LADN DNNs which are included in the LADN indication IE of the </w:t>
      </w:r>
      <w:r>
        <w:t>REGISTRATION REQUEST message and are not included in the LADN information IE and Extended LADN information IE of the REGISTRATION ACCEPT message, the UE considers such LADN DNNs as not available in the current registration area.</w:t>
      </w:r>
    </w:p>
    <w:p w14:paraId="57F186DD" w14:textId="77777777" w:rsidR="0059244F" w:rsidRDefault="0059244F" w:rsidP="0059244F">
      <w:r>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67CFA406" w14:textId="77777777" w:rsidR="0059244F" w:rsidRDefault="0059244F" w:rsidP="0059244F">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 in the REGISTRATION ACCEPT message.</w:t>
      </w:r>
    </w:p>
    <w:p w14:paraId="23D46EEC" w14:textId="77777777" w:rsidR="0059244F" w:rsidRDefault="0059244F" w:rsidP="0059244F">
      <w:pPr>
        <w:pStyle w:val="NO"/>
        <w:snapToGrid w:val="0"/>
        <w:rPr>
          <w:lang w:eastAsia="zh-CN"/>
        </w:rPr>
      </w:pPr>
      <w:r>
        <w:t>NOTE </w:t>
      </w:r>
      <w:r>
        <w:rPr>
          <w:lang w:eastAsia="zh-CN"/>
        </w:rPr>
        <w:t>6</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27B00710" w14:textId="77777777" w:rsidR="0059244F" w:rsidRDefault="0059244F" w:rsidP="0059244F">
      <w:pPr>
        <w:pStyle w:val="NO"/>
        <w:snapToGrid w:val="0"/>
        <w:rPr>
          <w:lang w:eastAsia="en-GB"/>
        </w:rPr>
      </w:pPr>
      <w:r>
        <w:t>NOTE </w:t>
      </w:r>
      <w:r>
        <w:rPr>
          <w:lang w:eastAsia="zh-CN"/>
        </w:rPr>
        <w:t>7</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270BB48D" w14:textId="77777777" w:rsidR="0059244F" w:rsidRDefault="0059244F" w:rsidP="0059244F">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071A407F" w14:textId="77777777" w:rsidR="0059244F" w:rsidRDefault="0059244F" w:rsidP="0059244F">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1528EF41" w14:textId="77777777" w:rsidR="0059244F" w:rsidRDefault="0059244F" w:rsidP="0059244F">
      <w:pPr>
        <w:snapToGrid w:val="0"/>
      </w:pPr>
      <w:r>
        <w:t xml:space="preserve">If the Operator-defined access </w:t>
      </w:r>
      <w:r>
        <w:rPr>
          <w:lang w:val="en-US"/>
        </w:rPr>
        <w:t xml:space="preserve">category definitions </w:t>
      </w:r>
      <w:r>
        <w:t>IE, the Extended emergency number list IE</w:t>
      </w:r>
      <w:r>
        <w:rPr>
          <w:lang w:eastAsia="zh-CN"/>
        </w:rPr>
        <w:t>,</w:t>
      </w:r>
      <w:r>
        <w:t xml:space="preserve"> the CAG information list </w:t>
      </w:r>
      <w:proofErr w:type="gramStart"/>
      <w:r>
        <w:t>IE</w:t>
      </w:r>
      <w:proofErr w:type="gramEnd"/>
      <w:r>
        <w:t xml:space="preserve"> or </w:t>
      </w:r>
      <w:r>
        <w:rPr>
          <w:rFonts w:eastAsia="Malgun Gothic"/>
        </w:rPr>
        <w:t xml:space="preserve">the Extended </w:t>
      </w:r>
      <w:r>
        <w:t>CAG information list</w:t>
      </w:r>
      <w:r>
        <w:rPr>
          <w:lang w:val="en-US"/>
        </w:rPr>
        <w:t xml:space="preserve"> IE </w:t>
      </w:r>
      <w:r>
        <w:t>are included in the REGISTRATION ACCEPT message, the AMF shall start timer T3550 and enter state 5GMM-COMMON-PROCEDURE-INITIATED as described in subclause 5.1.3.2.3.3.</w:t>
      </w:r>
    </w:p>
    <w:p w14:paraId="5E6F3D0B" w14:textId="77777777" w:rsidR="0059244F" w:rsidRDefault="0059244F" w:rsidP="0059244F">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6C85C42E" w14:textId="77777777" w:rsidR="0059244F" w:rsidRDefault="0059244F" w:rsidP="0059244F">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2C41C35" w14:textId="77777777" w:rsidR="0059244F" w:rsidRDefault="0059244F" w:rsidP="0059244F">
      <w:r>
        <w:t>The AMF shall include an active time value in the T3324 IE in the REGISTRATION ACCEPT message if the UE requested an active time value in the REGISTRATION REQUEST message and the AMF accepts the use of MICO mode and the use of active time.</w:t>
      </w:r>
    </w:p>
    <w:p w14:paraId="187B1511" w14:textId="77777777" w:rsidR="0059244F" w:rsidRDefault="0059244F" w:rsidP="0059244F">
      <w:r>
        <w:t xml:space="preserve">If the AMF supports and accepts the use of MICO, and the UE included the Requested T3512 value IE in the REGISTRATION REQUEST message, then the AMF shall </w:t>
      </w:r>
      <w:proofErr w:type="gramStart"/>
      <w:r>
        <w:t>take into account</w:t>
      </w:r>
      <w:proofErr w:type="gramEnd"/>
      <w:r>
        <w:t xml:space="preserve"> the T3512 value requested when providing the T3512 value IE in the REGISTRATION ACCEPT message.</w:t>
      </w:r>
    </w:p>
    <w:p w14:paraId="44E3F1A9" w14:textId="77777777" w:rsidR="0059244F" w:rsidRDefault="0059244F" w:rsidP="0059244F">
      <w:pPr>
        <w:pStyle w:val="NO"/>
      </w:pPr>
      <w:r>
        <w:t>NOTE 7A:</w:t>
      </w:r>
      <w:r>
        <w:tab/>
        <w:t xml:space="preserve">The T3512 value assigned to the UE by AMF can be different from the T3512 value requested by the UE. AMF can take several factors into account when assigning the T3512 value, </w:t>
      </w:r>
      <w:proofErr w:type="gramStart"/>
      <w:r>
        <w:t>e.g.</w:t>
      </w:r>
      <w:proofErr w:type="gramEnd"/>
      <w:r>
        <w:t xml:space="preserve"> local configuration, expected UE behaviour, UE requested T3512 value, UE subscription data, network policies.</w:t>
      </w:r>
    </w:p>
    <w:p w14:paraId="77BABAFB" w14:textId="77777777" w:rsidR="0059244F" w:rsidRDefault="0059244F" w:rsidP="0059244F">
      <w:r>
        <w:t>The AMF shall include the T3512 value IE in the REGISTRATION ACCEPT message only if the REGISTRATION REQUEST message was sent over the 3GPP access.</w:t>
      </w:r>
    </w:p>
    <w:p w14:paraId="51A4202D" w14:textId="77777777" w:rsidR="0059244F" w:rsidRDefault="0059244F" w:rsidP="0059244F">
      <w:r>
        <w:t>The AMF shall include the non-3GPP de-registration timer value IE in the REGISTRATION ACCEPT message only if the REGISTRATION REQUEST message was sent over the non-3GPP access.</w:t>
      </w:r>
    </w:p>
    <w:p w14:paraId="207334E4" w14:textId="77777777" w:rsidR="0059244F" w:rsidRDefault="0059244F" w:rsidP="0059244F">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14:paraId="7EC0E0CC" w14:textId="77777777" w:rsidR="0059244F" w:rsidRDefault="0059244F" w:rsidP="0059244F">
      <w:r>
        <w:lastRenderedPageBreak/>
        <w:t>The AMF may include the T3447 value IE set to the service gap time value in the REGISTRATION ACCEPT message if:</w:t>
      </w:r>
    </w:p>
    <w:p w14:paraId="487CE75F" w14:textId="77777777" w:rsidR="0059244F" w:rsidRDefault="0059244F" w:rsidP="0059244F">
      <w:pPr>
        <w:pStyle w:val="B1"/>
      </w:pPr>
      <w:r>
        <w:t>-</w:t>
      </w:r>
      <w:r>
        <w:tab/>
        <w:t>the UE has indicated support for service gap control in the REGISTRATION REQUEST message; and</w:t>
      </w:r>
    </w:p>
    <w:p w14:paraId="7AC50BB0" w14:textId="77777777" w:rsidR="0059244F" w:rsidRDefault="0059244F" w:rsidP="0059244F">
      <w:pPr>
        <w:pStyle w:val="B1"/>
      </w:pPr>
      <w:r>
        <w:t>-</w:t>
      </w:r>
      <w:r>
        <w:tab/>
        <w:t>a service gap time value is available in the 5GMM context.</w:t>
      </w:r>
    </w:p>
    <w:p w14:paraId="745E5984" w14:textId="77777777" w:rsidR="0059244F" w:rsidRDefault="0059244F" w:rsidP="0059244F">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629D2373" w14:textId="77777777" w:rsidR="0059244F" w:rsidRDefault="0059244F" w:rsidP="0059244F">
      <w:pPr>
        <w:pStyle w:val="B1"/>
      </w:pPr>
      <w:r>
        <w:t>a)</w:t>
      </w:r>
      <w:r>
        <w:tab/>
      </w:r>
      <w:r>
        <w:rPr>
          <w:noProof/>
          <w:lang w:val="en-US"/>
        </w:rPr>
        <w:t>the UE is configured for high priority access in the selected PLMN</w:t>
      </w:r>
      <w:r>
        <w:t>; or</w:t>
      </w:r>
    </w:p>
    <w:p w14:paraId="4165CE6A" w14:textId="77777777" w:rsidR="0059244F" w:rsidRDefault="0059244F" w:rsidP="0059244F">
      <w:pPr>
        <w:pStyle w:val="B1"/>
      </w:pPr>
      <w:r>
        <w:t>b)</w:t>
      </w:r>
      <w:r>
        <w:tab/>
        <w:t>the 5GS registration type IE in the REGISTRATION REQUEST message is set to "emergency registration".</w:t>
      </w:r>
    </w:p>
    <w:p w14:paraId="79AC97F7" w14:textId="77777777" w:rsidR="0059244F" w:rsidRDefault="0059244F" w:rsidP="0059244F">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6D4EC84D" w14:textId="77777777" w:rsidR="0059244F" w:rsidRDefault="0059244F" w:rsidP="0059244F">
      <w:pPr>
        <w:rPr>
          <w:lang w:eastAsia="en-GB"/>
        </w:rPr>
      </w:pPr>
      <w:r>
        <w:t>If:</w:t>
      </w:r>
    </w:p>
    <w:p w14:paraId="02672FA2" w14:textId="77777777" w:rsidR="0059244F" w:rsidRDefault="0059244F" w:rsidP="0059244F">
      <w:pPr>
        <w:pStyle w:val="B1"/>
      </w:pPr>
      <w:r>
        <w:t>-</w:t>
      </w:r>
      <w:r>
        <w:tab/>
      </w:r>
      <w:r>
        <w:rPr>
          <w:lang w:val="en-US"/>
        </w:rPr>
        <w:t xml:space="preserve">the UE in NB-N1 mode </w:t>
      </w:r>
      <w:r>
        <w:t>is using control plane CIoT 5GS optimization; and</w:t>
      </w:r>
    </w:p>
    <w:p w14:paraId="4B9AFE7E" w14:textId="77777777" w:rsidR="0059244F" w:rsidRDefault="0059244F" w:rsidP="0059244F">
      <w:pPr>
        <w:pStyle w:val="B1"/>
      </w:pPr>
      <w:r>
        <w:rPr>
          <w:lang w:val="cs-CZ"/>
        </w:rPr>
        <w:t>-</w:t>
      </w:r>
      <w:r>
        <w:rPr>
          <w:lang w:val="cs-CZ"/>
        </w:rPr>
        <w:tab/>
      </w:r>
      <w:r>
        <w:rPr>
          <w:lang w:val="en-US"/>
        </w:rPr>
        <w:t xml:space="preserve">the network is configured to provide the truncated 5G-S-TMSI configuration for </w:t>
      </w:r>
      <w:r>
        <w:t>control plane CIoT 5GS optimizations;</w:t>
      </w:r>
    </w:p>
    <w:p w14:paraId="1421FACD" w14:textId="77777777" w:rsidR="0059244F" w:rsidRDefault="0059244F" w:rsidP="0059244F">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69F387A" w14:textId="77777777" w:rsidR="0059244F" w:rsidRDefault="0059244F" w:rsidP="0059244F">
      <w:r>
        <w:t>If the UE has included the service-level device ID set to the CAA-level UAV ID in the Service-level-AA container IE of the REGISTRATION REQUEST message, and if:</w:t>
      </w:r>
    </w:p>
    <w:p w14:paraId="55468E64" w14:textId="77777777" w:rsidR="0059244F" w:rsidRDefault="0059244F" w:rsidP="0059244F">
      <w:pPr>
        <w:ind w:left="568" w:hanging="284"/>
      </w:pPr>
      <w:r>
        <w:t>-</w:t>
      </w:r>
      <w:r>
        <w:tab/>
        <w:t>the UE has a valid aerial UE subscription information;</w:t>
      </w:r>
    </w:p>
    <w:p w14:paraId="0ED165BA" w14:textId="77777777" w:rsidR="0059244F" w:rsidRDefault="0059244F" w:rsidP="0059244F">
      <w:pPr>
        <w:ind w:left="568" w:hanging="284"/>
      </w:pPr>
      <w:r>
        <w:t>-</w:t>
      </w:r>
      <w:r>
        <w:tab/>
        <w:t>the UUAA procedure is to be performed during the registration procedure according to operator policy;</w:t>
      </w:r>
    </w:p>
    <w:p w14:paraId="12384A6B" w14:textId="77777777" w:rsidR="0059244F" w:rsidRDefault="0059244F" w:rsidP="0059244F">
      <w:pPr>
        <w:ind w:left="568" w:hanging="284"/>
      </w:pPr>
      <w:r>
        <w:t>-</w:t>
      </w:r>
      <w:r>
        <w:tab/>
        <w:t>there is no valid successful UUAA result for the UE in the UE 5GMM context; and</w:t>
      </w:r>
    </w:p>
    <w:p w14:paraId="148BA70B" w14:textId="77777777" w:rsidR="0059244F" w:rsidRDefault="0059244F" w:rsidP="0059244F">
      <w:pPr>
        <w:ind w:left="568" w:hanging="284"/>
      </w:pPr>
      <w:r>
        <w:t>-</w:t>
      </w:r>
      <w:r>
        <w:tab/>
        <w:t>the REGISTRATION REQUEST message was not received over non-3GPP access,</w:t>
      </w:r>
    </w:p>
    <w:p w14:paraId="4C93FF00" w14:textId="77777777" w:rsidR="0059244F" w:rsidRDefault="0059244F" w:rsidP="0059244F">
      <w:r>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4AA9111" w14:textId="77777777" w:rsidR="0059244F" w:rsidRDefault="0059244F" w:rsidP="0059244F">
      <w:r>
        <w:t>If the UE has included the service-level device ID set to the CAA-level UAV ID in the Service-level-AA container IE of the REGISTRATION REQUEST message, and if:</w:t>
      </w:r>
    </w:p>
    <w:p w14:paraId="7E8C32DB" w14:textId="77777777" w:rsidR="0059244F" w:rsidRDefault="0059244F" w:rsidP="0059244F">
      <w:pPr>
        <w:ind w:left="568" w:hanging="284"/>
      </w:pPr>
      <w:r>
        <w:t>-</w:t>
      </w:r>
      <w:r>
        <w:tab/>
        <w:t xml:space="preserve">the UE has a valid aerial UE subscription information; </w:t>
      </w:r>
    </w:p>
    <w:p w14:paraId="6387FB29" w14:textId="77777777" w:rsidR="0059244F" w:rsidRDefault="0059244F" w:rsidP="0059244F">
      <w:pPr>
        <w:ind w:left="568" w:hanging="284"/>
      </w:pPr>
      <w:r>
        <w:t>-</w:t>
      </w:r>
      <w:r>
        <w:tab/>
        <w:t>the UUAA procedure is to be performed during the registration procedure according to operator policy; and</w:t>
      </w:r>
    </w:p>
    <w:p w14:paraId="72BB3A9E" w14:textId="77777777" w:rsidR="0059244F" w:rsidRDefault="0059244F" w:rsidP="0059244F">
      <w:pPr>
        <w:ind w:left="568" w:hanging="284"/>
      </w:pPr>
      <w:r>
        <w:t>-</w:t>
      </w:r>
      <w:r>
        <w:tab/>
        <w:t>there is a valid successful UUAA result for the UE in the UE 5GMM context,</w:t>
      </w:r>
    </w:p>
    <w:p w14:paraId="13C4C0BA" w14:textId="77777777" w:rsidR="0059244F" w:rsidRDefault="0059244F" w:rsidP="0059244F">
      <w:r>
        <w:t>then the AMF shall include a service-level-AA response in the Service-level-AA container IE of the REGISTRATION ACCEPT message and set the SLAR field in the service-level-AA response to "Service level authentication and authorization was successful".</w:t>
      </w:r>
    </w:p>
    <w:p w14:paraId="7E2266D3" w14:textId="77777777" w:rsidR="0059244F" w:rsidRDefault="0059244F" w:rsidP="0059244F">
      <w:r>
        <w:t xml:space="preserve">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w:t>
      </w:r>
      <w:r>
        <w:lastRenderedPageBreak/>
        <w:t>services based on the user's subscription data and the operator policy, the AMF shall accept the initial registration request and shall mark in the UE's 5GMM context that the UE is not allowed to request UAS services.</w:t>
      </w:r>
    </w:p>
    <w:p w14:paraId="08CFA2E5" w14:textId="77777777" w:rsidR="0059244F" w:rsidRDefault="0059244F" w:rsidP="0059244F">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20A8D095" w14:textId="77777777" w:rsidR="0059244F" w:rsidRDefault="0059244F" w:rsidP="0059244F">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0756B01C" w14:textId="77777777" w:rsidR="0059244F" w:rsidRDefault="0059244F" w:rsidP="0059244F">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23AEDCB1" w14:textId="77777777" w:rsidR="0059244F" w:rsidRDefault="0059244F" w:rsidP="0059244F">
      <w:pPr>
        <w:pStyle w:val="NO"/>
      </w:pPr>
      <w:r>
        <w:t>NOTE 8:</w:t>
      </w:r>
      <w:r>
        <w:tab/>
        <w:t>The AMF can determine the contents of the "list of PLMN(s) to be used in disaster condition", the value of the disaster roaming wait range and the value of the disaster return wait range based on the network local configuration.</w:t>
      </w:r>
    </w:p>
    <w:p w14:paraId="065546D3" w14:textId="77777777" w:rsidR="0059244F" w:rsidRDefault="0059244F" w:rsidP="0059244F">
      <w:bookmarkStart w:id="10" w:name="_Hlk102512888"/>
      <w: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08ABBEF" w14:textId="77777777" w:rsidR="0059244F" w:rsidRDefault="0059244F" w:rsidP="0059244F">
      <w:pPr>
        <w:pStyle w:val="B1"/>
      </w:pPr>
      <w:r>
        <w:t>a) the Forbidden TAI(s) for the list of "5GS forbidden tracking areas for roaming" IE; or</w:t>
      </w:r>
    </w:p>
    <w:p w14:paraId="35588AE7" w14:textId="77777777" w:rsidR="0059244F" w:rsidRDefault="0059244F" w:rsidP="0059244F">
      <w:pPr>
        <w:pStyle w:val="B1"/>
      </w:pPr>
      <w:r>
        <w:t>b) the Forbidden TAI(s) for the list of "5GS forbidden tracking areas for regional provision of service" IE; or</w:t>
      </w:r>
    </w:p>
    <w:p w14:paraId="20D599E9" w14:textId="77777777" w:rsidR="0059244F" w:rsidRDefault="0059244F" w:rsidP="0059244F">
      <w:pPr>
        <w:pStyle w:val="B1"/>
      </w:pPr>
      <w:r>
        <w:t>c)</w:t>
      </w:r>
      <w:r>
        <w:tab/>
        <w:t>both;</w:t>
      </w:r>
    </w:p>
    <w:p w14:paraId="3D7E38E4" w14:textId="77777777" w:rsidR="0059244F" w:rsidRDefault="0059244F" w:rsidP="0059244F">
      <w:r>
        <w:t>in the REGISTRATION ACCEPT message.</w:t>
      </w:r>
    </w:p>
    <w:bookmarkEnd w:id="10"/>
    <w:p w14:paraId="2E5953FA" w14:textId="77777777" w:rsidR="0059244F" w:rsidRDefault="0059244F" w:rsidP="0059244F">
      <w:pPr>
        <w:pStyle w:val="NO"/>
      </w:pPr>
      <w:r>
        <w:t>NOTE 9:</w:t>
      </w:r>
      <w:r>
        <w:tab/>
        <w:t>Void.</w:t>
      </w:r>
    </w:p>
    <w:p w14:paraId="33F76CCC" w14:textId="77777777" w:rsidR="0059244F" w:rsidRDefault="0059244F" w:rsidP="0059244F">
      <w:pPr>
        <w:rPr>
          <w:rFonts w:eastAsia="Malgun Gothic"/>
        </w:rPr>
      </w:pPr>
      <w:r>
        <w:t xml:space="preserve">If the Reconnection to the network due to RAN timing synchronization status change (RANtiming) bit of the 5GMM capability IE in the REGISTRATION REQUEST message is set to "Reconnection to the network due to RAN timing synchronization status change supported", the </w:t>
      </w:r>
      <w:r>
        <w:rPr>
          <w:lang w:eastAsia="zh-CN"/>
        </w:rPr>
        <w:t>AMF</w:t>
      </w:r>
      <w:r>
        <w:t xml:space="preserve"> shall operate as specified in annex D of 3GPP TS 23.502 [9].</w:t>
      </w:r>
    </w:p>
    <w:p w14:paraId="361592D2" w14:textId="77777777" w:rsidR="0059244F" w:rsidRDefault="0059244F" w:rsidP="0059244F">
      <w:r>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4AE4B6B" w14:textId="77777777" w:rsidR="0059244F" w:rsidRDefault="0059244F" w:rsidP="0059244F">
      <w:r>
        <w:t>Upon receipt of the REGISTRATION ACCEPT message, the UE shall reset the registration attempt counter, enter state 5GMM-REGISTERED and set the 5GS update status to 5U1 UPDATED.</w:t>
      </w:r>
    </w:p>
    <w:p w14:paraId="5D902C80" w14:textId="77777777" w:rsidR="0059244F" w:rsidRDefault="0059244F" w:rsidP="0059244F">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F08023D" w14:textId="77777777" w:rsidR="0059244F" w:rsidRDefault="0059244F" w:rsidP="0059244F">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14AD2E5" w14:textId="77777777" w:rsidR="0059244F" w:rsidRDefault="0059244F" w:rsidP="0059244F">
      <w:r>
        <w:t xml:space="preserve">If the </w:t>
      </w:r>
      <w:r>
        <w:rPr>
          <w:rFonts w:eastAsia="Arial"/>
        </w:rPr>
        <w:t>REGISTRATION</w:t>
      </w:r>
      <w:r>
        <w:t xml:space="preserve"> ACCEPT message included a T3512 value IE, the UE shall use the value in the T3512 value IE as periodic registration update timer (T3512).</w:t>
      </w:r>
    </w:p>
    <w:p w14:paraId="5E899B64" w14:textId="77777777" w:rsidR="0059244F" w:rsidRDefault="0059244F" w:rsidP="0059244F">
      <w:r>
        <w:t>If the REGISTRATION ACCEPT message include a T3324 value IE, the UE shall use the value in the T3324 value IE as active timer (T3324).</w:t>
      </w:r>
    </w:p>
    <w:p w14:paraId="601B4370" w14:textId="77777777" w:rsidR="0059244F" w:rsidRDefault="0059244F" w:rsidP="0059244F">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10F7000C" w14:textId="77777777" w:rsidR="0059244F" w:rsidRDefault="0059244F" w:rsidP="0059244F">
      <w:r>
        <w:lastRenderedPageBreak/>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6EC99676" w14:textId="77777777" w:rsidR="0059244F" w:rsidRDefault="0059244F" w:rsidP="0059244F">
      <w:pPr>
        <w:pStyle w:val="NO"/>
      </w:pPr>
      <w:r>
        <w:t>NOTE 9A:</w:t>
      </w:r>
      <w:r>
        <w:tab/>
        <w:t>When the UE receives the NSSRG information IE, the UE may provide the NSSRG information to lower layers for the purpose of NSAG-aware cell reselection</w:t>
      </w:r>
      <w:r>
        <w:rPr>
          <w:lang w:eastAsia="zh-CN"/>
        </w:rPr>
        <w:t>.</w:t>
      </w:r>
    </w:p>
    <w:p w14:paraId="469E1F5C" w14:textId="77777777" w:rsidR="0059244F" w:rsidRDefault="0059244F" w:rsidP="0059244F">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 </w:t>
      </w:r>
      <w:r>
        <w:t>and the UE had set the CAG bit to "CAG supported" in the 5GMM capability IE of the REGISTRATION REQUEST message, the UE shall:</w:t>
      </w:r>
    </w:p>
    <w:p w14:paraId="3B25D4E1" w14:textId="77777777" w:rsidR="0059244F" w:rsidRDefault="0059244F" w:rsidP="0059244F">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 </w:t>
      </w:r>
      <w:r>
        <w:t>when received in the HPLMN or EHPLMN;</w:t>
      </w:r>
    </w:p>
    <w:p w14:paraId="35648804" w14:textId="77777777" w:rsidR="0059244F" w:rsidRDefault="0059244F" w:rsidP="0059244F">
      <w:pPr>
        <w:pStyle w:val="NO"/>
        <w:snapToGrid w:val="0"/>
      </w:pPr>
      <w:r>
        <w:t>NOTE 10:</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the HPLMN derived from the IMSI, the EHPLMN list is present and is not empty and the HPLMN is not present in the EHPLMN list, the UE behaves as if it receives the CAG information list IE or </w:t>
      </w:r>
      <w:r>
        <w:rPr>
          <w:rFonts w:eastAsia="Malgun Gothic"/>
        </w:rPr>
        <w:t xml:space="preserve">the Extended </w:t>
      </w:r>
      <w:r>
        <w:t>CAG information list</w:t>
      </w:r>
      <w:r>
        <w:rPr>
          <w:lang w:val="en-US"/>
        </w:rPr>
        <w:t xml:space="preserve"> IE </w:t>
      </w:r>
      <w:r>
        <w:t>in a VPLMN</w:t>
      </w:r>
      <w:r>
        <w:rPr>
          <w:lang w:eastAsia="zh-CN"/>
        </w:rPr>
        <w:t>.</w:t>
      </w:r>
    </w:p>
    <w:p w14:paraId="6CC2D7D8" w14:textId="77777777" w:rsidR="0059244F" w:rsidRDefault="0059244F" w:rsidP="0059244F">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 </w:t>
      </w:r>
      <w:r>
        <w:t xml:space="preserve">when the UE receives the CAG information list IE or </w:t>
      </w:r>
      <w:r>
        <w:rPr>
          <w:rFonts w:eastAsia="Malgun Gothic"/>
        </w:rPr>
        <w:t xml:space="preserve">the Extended </w:t>
      </w:r>
      <w:r>
        <w:t>CAG information list</w:t>
      </w:r>
      <w:r>
        <w:rPr>
          <w:lang w:val="en-US"/>
        </w:rPr>
        <w:t xml:space="preserve"> IE </w:t>
      </w:r>
      <w:r>
        <w:t>in a serving PLMN other than the HPLMN or EHPLMN; or</w:t>
      </w:r>
    </w:p>
    <w:p w14:paraId="09DF63DF" w14:textId="77777777" w:rsidR="0059244F" w:rsidRDefault="0059244F" w:rsidP="0059244F">
      <w:pPr>
        <w:pStyle w:val="NO"/>
        <w:snapToGrid w:val="0"/>
      </w:pPr>
      <w:r>
        <w:t>NOTE 11:</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5A0712CA" w14:textId="77777777" w:rsidR="0059244F" w:rsidRDefault="0059244F" w:rsidP="0059244F">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does not contain the serving VPLMN's entry.</w:t>
      </w:r>
    </w:p>
    <w:p w14:paraId="5C68B2BC" w14:textId="77777777" w:rsidR="0059244F" w:rsidRDefault="0059244F" w:rsidP="0059244F">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379DD0F5" w14:textId="77777777" w:rsidR="0059244F" w:rsidRDefault="0059244F" w:rsidP="0059244F">
      <w:pPr>
        <w:rPr>
          <w:lang w:eastAsia="ko-KR"/>
        </w:rPr>
      </w:pPr>
      <w:r>
        <w:rPr>
          <w:lang w:eastAsia="ko-KR"/>
        </w:rPr>
        <w:t>If the received "CAG information list" includes an entry containing the identity of the registered PLMN, the UE shall operate as follows:</w:t>
      </w:r>
    </w:p>
    <w:p w14:paraId="3C6607BE" w14:textId="77777777" w:rsidR="0059244F" w:rsidRDefault="0059244F" w:rsidP="0059244F">
      <w:pPr>
        <w:pStyle w:val="B1"/>
        <w:rPr>
          <w:lang w:eastAsia="ko-KR"/>
        </w:rPr>
      </w:pPr>
      <w:r>
        <w:rPr>
          <w:lang w:eastAsia="ko-KR"/>
        </w:rPr>
        <w:t>a)</w:t>
      </w:r>
      <w:r>
        <w:rPr>
          <w:lang w:eastAsia="ko-KR"/>
        </w:rPr>
        <w:tab/>
        <w:t xml:space="preserve">if the UE receives the REGISTRATION ACCEPT message via a CAG cell, none of the CAG-ID(s) supported by the current CAG cell is authorized based on </w:t>
      </w:r>
      <w:r>
        <w:t xml:space="preserve">the "Allowed CAG list" of </w:t>
      </w:r>
      <w:r>
        <w:rPr>
          <w:lang w:eastAsia="ko-KR"/>
        </w:rPr>
        <w:t>the entry for the registered PLMN in the received "CAG information list", and:</w:t>
      </w:r>
    </w:p>
    <w:p w14:paraId="3143DB77" w14:textId="77777777" w:rsidR="0059244F" w:rsidRDefault="0059244F" w:rsidP="0059244F">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3473D19" w14:textId="77777777" w:rsidR="0059244F" w:rsidRDefault="0059244F" w:rsidP="0059244F">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2EFFABE5" w14:textId="77777777" w:rsidR="0059244F" w:rsidRDefault="0059244F" w:rsidP="0059244F">
      <w:pPr>
        <w:pStyle w:val="B3"/>
      </w:pPr>
      <w:r>
        <w:t>i)</w:t>
      </w:r>
      <w:r>
        <w:tab/>
        <w:t xml:space="preserve">if one or more CAG-ID(s) are authorized based on the "Allowed CAG list" of the entry for the </w:t>
      </w:r>
      <w:r>
        <w:rPr>
          <w:lang w:eastAsia="ko-KR"/>
        </w:rPr>
        <w:t>registered</w:t>
      </w:r>
      <w:r>
        <w:t xml:space="preserve"> PLMN in the received "CAG information list" , the UE shall enter the state 5GMM-REGISTERED.LIMITED-SERVICE and shall search for a suitable cell according to 3GPP TS 38.304 [28] with the updated "CAG information list"; or</w:t>
      </w:r>
    </w:p>
    <w:p w14:paraId="2172326E" w14:textId="77777777" w:rsidR="0059244F" w:rsidRDefault="0059244F" w:rsidP="0059244F">
      <w:pPr>
        <w:pStyle w:val="B3"/>
      </w:pPr>
      <w:r>
        <w:t>ii)</w:t>
      </w:r>
      <w:r>
        <w:tab/>
        <w:t xml:space="preserve">if no CAG-ID is authorized based on the "Allowed CAG list" of the entry for the </w:t>
      </w:r>
      <w:r>
        <w:rPr>
          <w:lang w:eastAsia="ko-KR"/>
        </w:rPr>
        <w:t>registered</w:t>
      </w:r>
      <w:r>
        <w:t xml:space="preserve"> PLMN in the received "CAG information list", </w:t>
      </w:r>
      <w:r>
        <w:rPr>
          <w:lang w:eastAsia="ko-KR"/>
        </w:rPr>
        <w:t xml:space="preserve">the UE has not set the </w:t>
      </w:r>
      <w:r>
        <w:t>5GS registration type IE in the REGISTRATION REQUEST message to "emergency registration", and the initial registration was not initiated to perform handover of an existing emergency PDU session from the non-current access to the current access</w:t>
      </w:r>
      <w:r>
        <w:rPr>
          <w:lang w:eastAsia="ko-KR"/>
        </w:rPr>
        <w:t>, then the UE shall enter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 or</w:t>
      </w:r>
    </w:p>
    <w:p w14:paraId="35056F51" w14:textId="77777777" w:rsidR="0059244F" w:rsidRDefault="0059244F" w:rsidP="0059244F">
      <w:pPr>
        <w:pStyle w:val="B1"/>
      </w:pPr>
      <w:r>
        <w:lastRenderedPageBreak/>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2C8C4999" w14:textId="77777777" w:rsidR="0059244F" w:rsidRDefault="0059244F" w:rsidP="0059244F">
      <w:pPr>
        <w:pStyle w:val="B2"/>
      </w:pPr>
      <w:r>
        <w:t>1)</w:t>
      </w:r>
      <w:r>
        <w:tab/>
        <w:t xml:space="preserve">if one or more CAG-ID(s) are authorized based on the "allowed CAG list" for the </w:t>
      </w:r>
      <w:r>
        <w:rPr>
          <w:lang w:eastAsia="ko-KR"/>
        </w:rPr>
        <w:t>registered</w:t>
      </w:r>
      <w:r>
        <w:t xml:space="preserve"> PLMN in the received "CAG information list" , the UE shall enter the state 5GMM-REGISTERED.LIMITED-SERVICE and shall search for a suitable cell according to 3GPP TS 38.304 [28] with the updated "CAG information list"; or</w:t>
      </w:r>
    </w:p>
    <w:p w14:paraId="1CF03DE3" w14:textId="77777777" w:rsidR="0059244F" w:rsidRDefault="0059244F" w:rsidP="0059244F">
      <w:pPr>
        <w:pStyle w:val="B2"/>
      </w:pPr>
      <w:r>
        <w:t>2)</w:t>
      </w:r>
      <w:r>
        <w:tab/>
        <w:t xml:space="preserve">if no CAG-ID is authorized based on the "Allowed CAG list" of the entry for the </w:t>
      </w:r>
      <w:r>
        <w:rPr>
          <w:lang w:eastAsia="ko-KR"/>
        </w:rPr>
        <w:t>registered</w:t>
      </w:r>
      <w:r>
        <w:t xml:space="preserve"> PLMN in the received "CAG information list", the UE </w:t>
      </w:r>
      <w:r>
        <w:rPr>
          <w:lang w:eastAsia="ko-KR"/>
        </w:rPr>
        <w:t xml:space="preserve">has not set the </w:t>
      </w:r>
      <w:r>
        <w:t>5GS registration type IE in the REGISTRATION REQUEST message to "emergency registration", and the initial registration was not initiated to perform handover of an existing emergency PDU session from the non-current access to the current access, then the UE shall enter</w:t>
      </w:r>
      <w:r>
        <w:rPr>
          <w:lang w:eastAsia="ko-KR"/>
        </w:rPr>
        <w:t xml:space="preserve">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w:t>
      </w:r>
    </w:p>
    <w:p w14:paraId="4782F5FF" w14:textId="77777777" w:rsidR="0059244F" w:rsidRDefault="0059244F" w:rsidP="0059244F">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06240AE3" w14:textId="77777777" w:rsidR="0059244F" w:rsidRDefault="0059244F" w:rsidP="0059244F">
      <w:pPr>
        <w:snapToGrid w:val="0"/>
        <w:rPr>
          <w:lang w:eastAsia="en-GB"/>
        </w:rPr>
      </w:pPr>
      <w:r>
        <w:t xml:space="preserve">If the REGISTRATION ACCEPT message contains the Operator-defined access </w:t>
      </w:r>
      <w:r>
        <w:rPr>
          <w:lang w:val="en-US"/>
        </w:rPr>
        <w:t xml:space="preserve">category definitions </w:t>
      </w:r>
      <w:r>
        <w:t xml:space="preserve">IE, the Extended emergency number list IE </w:t>
      </w:r>
      <w:r>
        <w:rPr>
          <w:lang w:eastAsia="zh-CN"/>
        </w:rPr>
        <w:t>,</w:t>
      </w:r>
      <w:r>
        <w:t>the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2FC25260" w14:textId="77777777" w:rsidR="0059244F" w:rsidRDefault="0059244F" w:rsidP="0059244F">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CDEF149" w14:textId="77777777" w:rsidR="0059244F" w:rsidRDefault="0059244F" w:rsidP="0059244F">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14:paraId="1FDB5124" w14:textId="77777777" w:rsidR="0059244F" w:rsidRDefault="0059244F" w:rsidP="0059244F">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BC4A0D4" w14:textId="77777777" w:rsidR="0059244F" w:rsidRDefault="0059244F" w:rsidP="0059244F">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015ABB30" w14:textId="77777777" w:rsidR="0059244F" w:rsidRDefault="0059244F" w:rsidP="0059244F">
      <w:pPr>
        <w:pStyle w:val="B1"/>
      </w:pPr>
      <w:r>
        <w:rPr>
          <w:lang w:eastAsia="zh-CN"/>
        </w:rPr>
        <w:t>b</w:t>
      </w:r>
      <w:r>
        <w:t>)</w:t>
      </w:r>
      <w:r>
        <w:tab/>
        <w:t xml:space="preserve">store the SMSF </w:t>
      </w:r>
      <w:proofErr w:type="gramStart"/>
      <w:r>
        <w:t>address</w:t>
      </w:r>
      <w:proofErr w:type="gramEnd"/>
      <w:r>
        <w:t xml:space="preserve">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10CBCF92" w14:textId="77777777" w:rsidR="0059244F" w:rsidRDefault="0059244F" w:rsidP="0059244F">
      <w:r>
        <w:t>If:</w:t>
      </w:r>
    </w:p>
    <w:p w14:paraId="75E6D12E" w14:textId="77777777" w:rsidR="0059244F" w:rsidRDefault="0059244F" w:rsidP="0059244F">
      <w:pPr>
        <w:pStyle w:val="B1"/>
      </w:pPr>
      <w:r>
        <w:t>a)</w:t>
      </w:r>
      <w:r>
        <w:tab/>
        <w:t>the SMSF selection in the AMF is not successful;</w:t>
      </w:r>
    </w:p>
    <w:p w14:paraId="32F3BF72" w14:textId="77777777" w:rsidR="0059244F" w:rsidRDefault="0059244F" w:rsidP="0059244F">
      <w:pPr>
        <w:pStyle w:val="B1"/>
      </w:pPr>
      <w:r>
        <w:t>b)</w:t>
      </w:r>
      <w:r>
        <w:tab/>
        <w:t>the SMS activation via the SMSF is not successful;</w:t>
      </w:r>
    </w:p>
    <w:p w14:paraId="4C043FAC" w14:textId="77777777" w:rsidR="0059244F" w:rsidRDefault="0059244F" w:rsidP="0059244F">
      <w:pPr>
        <w:pStyle w:val="B1"/>
      </w:pPr>
      <w:r>
        <w:t>c)</w:t>
      </w:r>
      <w:r>
        <w:tab/>
        <w:t>the AMF does not allow the use of SMS over NAS;</w:t>
      </w:r>
    </w:p>
    <w:p w14:paraId="5A0B795B" w14:textId="77777777" w:rsidR="0059244F" w:rsidRDefault="0059244F" w:rsidP="0059244F">
      <w:pPr>
        <w:pStyle w:val="B1"/>
      </w:pPr>
      <w:r>
        <w:t>d)</w:t>
      </w:r>
      <w:r>
        <w:tab/>
        <w:t>the SMS requested bit of the 5GS update type IE was set to "SMS over NAS not supported" in the REGISTRATION REQUEST message; or</w:t>
      </w:r>
    </w:p>
    <w:p w14:paraId="053B8A07" w14:textId="77777777" w:rsidR="0059244F" w:rsidRDefault="0059244F" w:rsidP="0059244F">
      <w:pPr>
        <w:pStyle w:val="B1"/>
      </w:pPr>
      <w:r>
        <w:t>e)</w:t>
      </w:r>
      <w:r>
        <w:tab/>
        <w:t>the 5GS update type IE was not included in the REGISTRATION REQUEST message;</w:t>
      </w:r>
    </w:p>
    <w:p w14:paraId="582AEC95" w14:textId="77777777" w:rsidR="0059244F" w:rsidRDefault="0059244F" w:rsidP="0059244F">
      <w:r>
        <w:t>then the AMF shall set the SMS allowed bit of the 5GS registration result IE to "SMS over NAS not allowed" in the REGISTRATION ACCEPT message.</w:t>
      </w:r>
    </w:p>
    <w:p w14:paraId="01C2F942" w14:textId="77777777" w:rsidR="0059244F" w:rsidRDefault="0059244F" w:rsidP="0059244F">
      <w:r>
        <w:lastRenderedPageBreak/>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2FE10662" w14:textId="77777777" w:rsidR="0059244F" w:rsidRDefault="0059244F" w:rsidP="0059244F">
      <w:pPr>
        <w:rPr>
          <w:lang w:eastAsia="ja-JP"/>
        </w:rPr>
      </w:pPr>
      <w:r>
        <w:t xml:space="preserve">The AMF shall include the </w:t>
      </w:r>
      <w:r>
        <w:rPr>
          <w:lang w:eastAsia="ja-JP"/>
        </w:rPr>
        <w:t xml:space="preserve">5GS registration result IE in the REGISTRATION ACCEPT message. </w:t>
      </w:r>
      <w:r>
        <w:rPr>
          <w:noProof/>
        </w:rPr>
        <w:t xml:space="preserve">If the </w:t>
      </w:r>
      <w:r>
        <w:t>5GS registration result</w:t>
      </w:r>
      <w:r>
        <w:rPr>
          <w:lang w:eastAsia="ja-JP"/>
        </w:rPr>
        <w:t xml:space="preserve"> value in the 5GS registration result IE indicates:</w:t>
      </w:r>
    </w:p>
    <w:p w14:paraId="66BEBA4A" w14:textId="77777777" w:rsidR="0059244F" w:rsidRDefault="0059244F" w:rsidP="0059244F">
      <w:pPr>
        <w:pStyle w:val="B1"/>
        <w:rPr>
          <w:lang w:eastAsia="en-GB"/>
        </w:rPr>
      </w:pPr>
      <w:r>
        <w:t>a)</w:t>
      </w:r>
      <w:r>
        <w:tab/>
        <w:t>"3GPP access", the UE:</w:t>
      </w:r>
    </w:p>
    <w:p w14:paraId="3DFD8DD0" w14:textId="77777777" w:rsidR="0059244F" w:rsidRDefault="0059244F" w:rsidP="0059244F">
      <w:pPr>
        <w:pStyle w:val="B2"/>
      </w:pPr>
      <w:r>
        <w:t>-</w:t>
      </w:r>
      <w:r>
        <w:tab/>
        <w:t>shall consider itself as being registered to 3GPP access; and</w:t>
      </w:r>
    </w:p>
    <w:p w14:paraId="433631BD" w14:textId="77777777" w:rsidR="0059244F" w:rsidRDefault="0059244F" w:rsidP="0059244F">
      <w:pPr>
        <w:pStyle w:val="B2"/>
        <w:rPr>
          <w:noProof/>
          <w:lang w:val="en-US"/>
        </w:rPr>
      </w:pPr>
      <w:r>
        <w:t>-</w:t>
      </w:r>
      <w:r>
        <w:tab/>
        <w:t xml:space="preserve">if in </w:t>
      </w:r>
      <w:r>
        <w:rPr>
          <w:noProof/>
          <w:lang w:val="en-US"/>
        </w:rPr>
        <w:t>5GMM-REGISTERED state over non-3GPP access and on the same PLMN or SNPN as 3GPP access, shall enter state 5GMM-DEREGISTERED.</w:t>
      </w:r>
      <w:r>
        <w:t>ATTEMPTING-REGISTRATION</w:t>
      </w:r>
      <w:r>
        <w:rPr>
          <w:noProof/>
          <w:lang w:val="en-US"/>
        </w:rPr>
        <w:t xml:space="preserve"> over non-3GPP access and set the 5GS update status to 5U2 NOT UPDATED over non-3GPP access; or</w:t>
      </w:r>
    </w:p>
    <w:p w14:paraId="111EFCF3" w14:textId="77777777" w:rsidR="0059244F" w:rsidRDefault="0059244F" w:rsidP="0059244F">
      <w:pPr>
        <w:pStyle w:val="B1"/>
      </w:pPr>
      <w:r>
        <w:t>b)</w:t>
      </w:r>
      <w:r>
        <w:tab/>
        <w:t>"Non-3GPP access", the UE:</w:t>
      </w:r>
    </w:p>
    <w:p w14:paraId="6CDAAF38" w14:textId="77777777" w:rsidR="0059244F" w:rsidRDefault="0059244F" w:rsidP="0059244F">
      <w:pPr>
        <w:pStyle w:val="B2"/>
      </w:pPr>
      <w:r>
        <w:t>-</w:t>
      </w:r>
      <w:r>
        <w:tab/>
        <w:t>shall consider itself as being registered to non-3GPP access; and</w:t>
      </w:r>
    </w:p>
    <w:p w14:paraId="1C80F959" w14:textId="77777777" w:rsidR="0059244F" w:rsidRDefault="0059244F" w:rsidP="0059244F">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ATTEMPTING-REGISTRATION</w:t>
      </w:r>
      <w:r>
        <w:rPr>
          <w:noProof/>
          <w:lang w:val="en-US"/>
        </w:rPr>
        <w:t xml:space="preserve"> over 3GPP access and set the 5GS update status to 5U2 NOT UPDATED over 3GPP access; or</w:t>
      </w:r>
    </w:p>
    <w:p w14:paraId="1AEA8481" w14:textId="77777777" w:rsidR="0059244F" w:rsidRDefault="0059244F" w:rsidP="0059244F">
      <w:pPr>
        <w:pStyle w:val="B1"/>
      </w:pPr>
      <w:r>
        <w:t>c)</w:t>
      </w:r>
      <w:r>
        <w:tab/>
        <w:t>"3GPP access and non-3GPP access", the UE shall consider itself as being registered to both 3GPP access and non-3GPP access.</w:t>
      </w:r>
    </w:p>
    <w:p w14:paraId="31EA130B" w14:textId="77777777" w:rsidR="0059244F" w:rsidRDefault="0059244F" w:rsidP="0059244F">
      <w:r>
        <w:t>In roaming scenarios, the AMF shall provide mapped S-NSSAI(s) for the configured NSSAI, the allowed NSSAI, the rejected NSSAI (if Extended rejected NSSAI IE is used), the pending NSSAI or NSSRG information when included in the REGISTRATION ACCEPT message.</w:t>
      </w:r>
    </w:p>
    <w:p w14:paraId="7BE96017" w14:textId="77777777" w:rsidR="0059244F" w:rsidRDefault="0059244F" w:rsidP="0059244F">
      <w:r>
        <w:t>The AMF shall include the allowed NSSAI for the current PLMN or SNPN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14:paraId="43183D0E" w14:textId="77777777" w:rsidR="0059244F" w:rsidRDefault="0059244F" w:rsidP="0059244F">
      <w:r>
        <w:t>The AMF may also include rejected NSSAI in the REGISTRATION ACCEPT message</w:t>
      </w:r>
      <w:r>
        <w:rPr>
          <w:lang w:eastAsia="zh-CN"/>
        </w:rPr>
        <w:t xml:space="preserve"> if</w:t>
      </w:r>
      <w:r>
        <w:t xml:space="preserve"> the initial registration </w:t>
      </w:r>
      <w:r>
        <w:rPr>
          <w:lang w:eastAsia="zh-CN"/>
        </w:rPr>
        <w:t>re</w:t>
      </w:r>
      <w:r>
        <w:t xml:space="preserve">quest is not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w:t>
      </w:r>
      <w:proofErr w:type="gramStart"/>
      <w:r>
        <w:t>otherwise</w:t>
      </w:r>
      <w:proofErr w:type="gramEnd"/>
      <w:r>
        <w:t xml:space="preserve"> the rejected NSSAI shall be included in the Rejected NSSAI IE in the REGISTRATION ACCEPT message. </w:t>
      </w:r>
      <w:r>
        <w:rPr>
          <w:lang w:val="en-US"/>
        </w:rPr>
        <w:t>I</w:t>
      </w:r>
      <w:r>
        <w:rPr>
          <w:lang w:val="en-US" w:eastAsia="zh-CN"/>
        </w:rPr>
        <w:t xml:space="preserve">f </w:t>
      </w:r>
      <w:r>
        <w:t xml:space="preserve">the initial registration </w:t>
      </w:r>
      <w:r>
        <w:rPr>
          <w:lang w:eastAsia="zh-CN"/>
        </w:rPr>
        <w:t>re</w:t>
      </w:r>
      <w:r>
        <w:t>quest is for onboarding services in SNPN, the AMF shall not include rejected NSSAI in the REGISTRATION ACCEPT message.</w:t>
      </w:r>
    </w:p>
    <w:p w14:paraId="13EB0EBE" w14:textId="77777777" w:rsidR="0059244F" w:rsidRDefault="0059244F" w:rsidP="0059244F">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3BA13B88" w14:textId="77777777" w:rsidR="0059244F" w:rsidRDefault="0059244F" w:rsidP="0059244F">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3375A633" w14:textId="77777777" w:rsidR="0059244F" w:rsidRDefault="0059244F" w:rsidP="0059244F">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4375CB8B" w14:textId="77777777" w:rsidR="0059244F" w:rsidRDefault="0059244F" w:rsidP="0059244F">
      <w:pPr>
        <w:pStyle w:val="NO"/>
      </w:pPr>
      <w:r>
        <w:t>NOTE 12:</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90E653F" w14:textId="77777777" w:rsidR="0059244F" w:rsidRDefault="0059244F" w:rsidP="0059244F">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584EDBE1" w14:textId="77777777" w:rsidR="0059244F" w:rsidRDefault="0059244F" w:rsidP="0059244F">
      <w:pPr>
        <w:pStyle w:val="B1"/>
      </w:pPr>
      <w:r>
        <w:t>a)</w:t>
      </w:r>
      <w:r>
        <w:tab/>
        <w:t>the allowed NSSAI containing the S-NSSAI(s) or the mapped S-NSSAI(s), if any:</w:t>
      </w:r>
    </w:p>
    <w:p w14:paraId="64563734" w14:textId="77777777" w:rsidR="0059244F" w:rsidRDefault="0059244F" w:rsidP="0059244F">
      <w:pPr>
        <w:pStyle w:val="B2"/>
      </w:pPr>
      <w:r>
        <w:lastRenderedPageBreak/>
        <w:t>1)</w:t>
      </w:r>
      <w:r>
        <w:tab/>
        <w:t>which are not subject to network slice-specific authentication and authorization and are allowed by the AMF; or</w:t>
      </w:r>
    </w:p>
    <w:p w14:paraId="5A90B861" w14:textId="77777777" w:rsidR="0059244F" w:rsidRDefault="0059244F" w:rsidP="0059244F">
      <w:pPr>
        <w:pStyle w:val="B2"/>
      </w:pPr>
      <w:r>
        <w:t>2)</w:t>
      </w:r>
      <w:r>
        <w:tab/>
        <w:t>for which the network slice-specific authentication and authorization has been successfully performed;</w:t>
      </w:r>
    </w:p>
    <w:p w14:paraId="7CFE500E" w14:textId="77777777" w:rsidR="0059244F" w:rsidRDefault="0059244F" w:rsidP="0059244F">
      <w:pPr>
        <w:pStyle w:val="B1"/>
        <w:rPr>
          <w:lang w:eastAsia="zh-CN"/>
        </w:rPr>
      </w:pPr>
      <w:r>
        <w:rPr>
          <w:lang w:eastAsia="zh-CN"/>
        </w:rPr>
        <w:t>b)</w:t>
      </w:r>
      <w:r>
        <w:rPr>
          <w:lang w:eastAsia="zh-CN"/>
        </w:rPr>
        <w:tab/>
        <w:t xml:space="preserve">optionally, the </w:t>
      </w:r>
      <w:r>
        <w:t>rejected NSSAI</w:t>
      </w:r>
      <w:r>
        <w:rPr>
          <w:lang w:eastAsia="zh-CN"/>
        </w:rPr>
        <w:t>;</w:t>
      </w:r>
    </w:p>
    <w:p w14:paraId="43521BBA" w14:textId="77777777" w:rsidR="0059244F" w:rsidRDefault="0059244F" w:rsidP="0059244F">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FFE851D" w14:textId="77777777" w:rsidR="0059244F" w:rsidRDefault="0059244F" w:rsidP="0059244F">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2457B82" w14:textId="77777777" w:rsidR="0059244F" w:rsidRDefault="0059244F" w:rsidP="0059244F">
      <w:pPr>
        <w:rPr>
          <w:rFonts w:eastAsia="Malgun Gothic"/>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5E9FF920" w14:textId="77777777" w:rsidR="0059244F" w:rsidRDefault="0059244F" w:rsidP="0059244F">
      <w:pPr>
        <w:pStyle w:val="B1"/>
      </w:pPr>
      <w:r>
        <w:t>a)</w:t>
      </w:r>
      <w:r>
        <w:tab/>
        <w:t>the UE did not include the requested NSSAI in the REGISTRATION REQUEST message or</w:t>
      </w:r>
      <w:r>
        <w:rPr>
          <w:lang w:eastAsia="zh-CN"/>
        </w:rPr>
        <w:t xml:space="preserve"> none of the S-NSSAIs in the requested NSSAI in the REGISTRATION REQUEST message are allowed;</w:t>
      </w:r>
    </w:p>
    <w:p w14:paraId="3A2524BB" w14:textId="77777777" w:rsidR="0059244F" w:rsidRDefault="0059244F" w:rsidP="0059244F">
      <w:pPr>
        <w:pStyle w:val="B1"/>
        <w:rPr>
          <w:rFonts w:eastAsia="Malgun Gothic"/>
        </w:rPr>
      </w:pPr>
      <w:r>
        <w:rPr>
          <w:rFonts w:eastAsia="Malgun Gothic"/>
        </w:rPr>
        <w:t>b)</w:t>
      </w:r>
      <w:r>
        <w:rPr>
          <w:rFonts w:eastAsia="Malgun Gothic"/>
        </w:rPr>
        <w:tab/>
        <w:t xml:space="preserve">all </w:t>
      </w:r>
      <w:r>
        <w:t xml:space="preserve">default </w:t>
      </w:r>
      <w:r>
        <w:rPr>
          <w:lang w:eastAsia="zh-CN"/>
        </w:rPr>
        <w:t>S-NSSAIs</w:t>
      </w:r>
      <w:r>
        <w:rPr>
          <w:rFonts w:eastAsia="Malgun Gothic"/>
        </w:rPr>
        <w:t xml:space="preserve"> are </w:t>
      </w:r>
      <w:r>
        <w:t>subject to network slice-specific authentication and authorization</w:t>
      </w:r>
      <w:r>
        <w:rPr>
          <w:rFonts w:eastAsia="Malgun Gothic"/>
        </w:rPr>
        <w:t>; and</w:t>
      </w:r>
    </w:p>
    <w:p w14:paraId="3DFEE72F" w14:textId="77777777" w:rsidR="0059244F" w:rsidRDefault="0059244F" w:rsidP="0059244F">
      <w:pPr>
        <w:pStyle w:val="B1"/>
      </w:pPr>
      <w:r>
        <w:t>c)</w:t>
      </w:r>
      <w:r>
        <w:tab/>
        <w:t>the network slice-specific authentication and authorization procedure has not been successfully performed for any of the default S-NSSAIs,</w:t>
      </w:r>
    </w:p>
    <w:p w14:paraId="76F7DA53" w14:textId="77777777" w:rsidR="0059244F" w:rsidRDefault="0059244F" w:rsidP="0059244F">
      <w:pPr>
        <w:rPr>
          <w:rFonts w:eastAsia="Malgun Gothic"/>
        </w:rPr>
      </w:pPr>
      <w:r>
        <w:rPr>
          <w:rFonts w:eastAsia="Malgun Gothic"/>
        </w:rPr>
        <w:t>the AMF shall in the REGISTRATION ACCEPT message include:</w:t>
      </w:r>
    </w:p>
    <w:p w14:paraId="1D7FA3B5" w14:textId="77777777" w:rsidR="0059244F" w:rsidRDefault="0059244F" w:rsidP="0059244F">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14:paraId="44B80C7A" w14:textId="77777777" w:rsidR="0059244F" w:rsidRDefault="0059244F" w:rsidP="0059244F">
      <w:pPr>
        <w:pStyle w:val="B1"/>
        <w:rPr>
          <w:rFonts w:eastAsia="Malgun Gothic"/>
        </w:rPr>
      </w:pPr>
      <w:r>
        <w:rPr>
          <w:rFonts w:eastAsia="Malgun Gothic"/>
        </w:rPr>
        <w:t>b)</w:t>
      </w:r>
      <w:r>
        <w:rPr>
          <w:rFonts w:eastAsia="Malgun Gothic"/>
        </w:rPr>
        <w:tab/>
      </w:r>
      <w: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3C38739" w14:textId="77777777" w:rsidR="0059244F" w:rsidRDefault="0059244F" w:rsidP="0059244F">
      <w:pPr>
        <w:pStyle w:val="B1"/>
        <w:rPr>
          <w:lang w:eastAsia="zh-CN"/>
        </w:rPr>
      </w:pPr>
      <w:r>
        <w:rPr>
          <w:lang w:eastAsia="zh-CN"/>
        </w:rPr>
        <w:t>c)</w:t>
      </w:r>
      <w:r>
        <w:rPr>
          <w:lang w:eastAsia="zh-CN"/>
        </w:rPr>
        <w:tab/>
        <w:t xml:space="preserve">optionally, the </w:t>
      </w:r>
      <w:r>
        <w:t>rejected NSSAI</w:t>
      </w:r>
      <w:r>
        <w:rPr>
          <w:lang w:eastAsia="zh-CN"/>
        </w:rPr>
        <w:t>.</w:t>
      </w:r>
    </w:p>
    <w:p w14:paraId="5F278CEB" w14:textId="77777777" w:rsidR="0059244F" w:rsidRDefault="0059244F" w:rsidP="0059244F">
      <w:pPr>
        <w:rPr>
          <w:rFonts w:eastAsia="Malgun Gothic"/>
          <w:lang w:eastAsia="en-GB"/>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0B55ECD7" w14:textId="77777777" w:rsidR="0059244F" w:rsidRDefault="0059244F" w:rsidP="0059244F">
      <w:pPr>
        <w:pStyle w:val="B1"/>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7A6BA2EF" w14:textId="77777777" w:rsidR="0059244F" w:rsidRDefault="0059244F" w:rsidP="0059244F">
      <w:pPr>
        <w:pStyle w:val="B1"/>
        <w:rPr>
          <w:rFonts w:eastAsia="Malgun Gothic"/>
        </w:rPr>
      </w:pPr>
      <w:r>
        <w:rPr>
          <w:rFonts w:eastAsia="Malgun Gothic"/>
        </w:rPr>
        <w:t>b)</w:t>
      </w:r>
      <w:r>
        <w:rPr>
          <w:rFonts w:eastAsia="Malgun Gothic"/>
        </w:rPr>
        <w:tab/>
        <w:t xml:space="preserve">one or more </w:t>
      </w:r>
      <w:r>
        <w:t xml:space="preserve">default </w:t>
      </w:r>
      <w:r>
        <w:rPr>
          <w:lang w:eastAsia="zh-CN"/>
        </w:rPr>
        <w:t>S-NSSAIs</w:t>
      </w:r>
      <w:r>
        <w:rPr>
          <w:rFonts w:eastAsia="Malgun Gothic"/>
        </w:rPr>
        <w:t xml:space="preserve"> are not </w:t>
      </w:r>
      <w:r>
        <w:t xml:space="preserve">subject to network slice-specific authentication and </w:t>
      </w:r>
      <w:proofErr w:type="gramStart"/>
      <w:r>
        <w:t>authorization</w:t>
      </w:r>
      <w:proofErr w:type="gramEnd"/>
      <w:r>
        <w:t xml:space="preserve"> or the network slice-specific authentication and authorization procedure has been successfully performed for one or more default S-NSSAIs</w:t>
      </w:r>
      <w:r>
        <w:rPr>
          <w:rFonts w:eastAsia="Malgun Gothic"/>
        </w:rPr>
        <w:t>;</w:t>
      </w:r>
    </w:p>
    <w:p w14:paraId="0E5698D3" w14:textId="77777777" w:rsidR="0059244F" w:rsidRDefault="0059244F" w:rsidP="0059244F">
      <w:pPr>
        <w:rPr>
          <w:rFonts w:eastAsia="Malgun Gothic"/>
        </w:rPr>
      </w:pPr>
      <w:r>
        <w:rPr>
          <w:rFonts w:eastAsia="Malgun Gothic"/>
        </w:rPr>
        <w:t>the AMF shall in the REGISTRATION ACCEPT message include:</w:t>
      </w:r>
    </w:p>
    <w:p w14:paraId="2B317CA5" w14:textId="77777777" w:rsidR="0059244F" w:rsidRDefault="0059244F" w:rsidP="0059244F">
      <w:pPr>
        <w:pStyle w:val="B1"/>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4877CF1" w14:textId="77777777" w:rsidR="0059244F" w:rsidRDefault="0059244F" w:rsidP="0059244F">
      <w:pPr>
        <w:pStyle w:val="B1"/>
      </w:pPr>
      <w:r>
        <w:t>b)</w:t>
      </w:r>
      <w:r>
        <w:tab/>
        <w:t>allowed NSSAI containing S-NSSAI(s) for the current PLMN each of which corresponds to a default S-NSSAI which are not subject to network slice-specific authentication and authorization or for which the network slice-specific authentication and authorization has been successfully performed;</w:t>
      </w:r>
    </w:p>
    <w:p w14:paraId="7CD0E976" w14:textId="77777777" w:rsidR="0059244F" w:rsidRDefault="0059244F" w:rsidP="0059244F">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59951BE" w14:textId="77777777" w:rsidR="0059244F" w:rsidRDefault="0059244F" w:rsidP="0059244F">
      <w:pPr>
        <w:pStyle w:val="B1"/>
        <w:rPr>
          <w:lang w:eastAsia="zh-CN"/>
        </w:rPr>
      </w:pPr>
      <w:r>
        <w:rPr>
          <w:lang w:eastAsia="zh-CN"/>
        </w:rPr>
        <w:t>d)</w:t>
      </w:r>
      <w:r>
        <w:rPr>
          <w:lang w:eastAsia="zh-CN"/>
        </w:rPr>
        <w:tab/>
        <w:t xml:space="preserve">optionally, the </w:t>
      </w:r>
      <w:r>
        <w:t>rejected NSSAI</w:t>
      </w:r>
      <w:r>
        <w:rPr>
          <w:lang w:eastAsia="zh-CN"/>
        </w:rPr>
        <w:t>.</w:t>
      </w:r>
    </w:p>
    <w:p w14:paraId="15E1EC39" w14:textId="77777777" w:rsidR="0059244F" w:rsidRDefault="0059244F" w:rsidP="0059244F">
      <w:pPr>
        <w:rPr>
          <w:lang w:eastAsia="en-GB"/>
        </w:rPr>
      </w:pPr>
      <w:r>
        <w:lastRenderedPageBreak/>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default S-NSSAI(s) that are</w:t>
      </w:r>
      <w:r>
        <w:rPr>
          <w:rFonts w:eastAsia="Malgun Gothic"/>
        </w:rPr>
        <w:t xml:space="preserve"> subject to NSAC</w:t>
      </w:r>
      <w:r>
        <w:t>.</w:t>
      </w:r>
      <w:r>
        <w:rPr>
          <w:rFonts w:eastAsia="SimSun"/>
          <w:lang w:eastAsia="zh-CN"/>
        </w:rPr>
        <w:t xml:space="preserve"> </w:t>
      </w:r>
      <w:r>
        <w:t>If the subscription information includes the NSSRG information, the S-NSSAIs of the allowed NSSAI shall be associated with at least one common NSSRG value.</w:t>
      </w:r>
    </w:p>
    <w:p w14:paraId="17300679" w14:textId="77777777" w:rsidR="0059244F" w:rsidRDefault="0059244F" w:rsidP="0059244F">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875198A" w14:textId="77777777" w:rsidR="0059244F" w:rsidRDefault="0059244F" w:rsidP="0059244F">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noProof/>
          <w:lang w:val="en-US" w:eastAsia="zh-CN"/>
        </w:rPr>
        <w:t xml:space="preserve"> </w:t>
      </w:r>
      <w:r>
        <w:rPr>
          <w:noProof/>
          <w:lang w:eastAsia="zh-CN"/>
        </w:rPr>
        <w:t xml:space="preserve">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2F6184D9" w14:textId="77777777" w:rsidR="0059244F" w:rsidRDefault="0059244F" w:rsidP="0059244F">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4B3237C5" w14:textId="77777777" w:rsidR="0059244F" w:rsidRDefault="0059244F" w:rsidP="0059244F">
      <w:pPr>
        <w:pStyle w:val="NO"/>
        <w:rPr>
          <w:lang w:eastAsia="en-GB"/>
        </w:rPr>
      </w:pPr>
      <w:r>
        <w:t>NOTE 13:</w:t>
      </w:r>
      <w:r>
        <w:tab/>
        <w:t>Based on network policies, the AMF can include the S-NSSAI(s) for which the maximum number of UEs has been reached in the rejected NSSAI with rejection causes other than "S-NSSAI not available in the current registration area".</w:t>
      </w:r>
    </w:p>
    <w:p w14:paraId="60927095" w14:textId="77777777" w:rsidR="0059244F" w:rsidRDefault="0059244F" w:rsidP="0059244F">
      <w:r>
        <w:t>The AMF may include a new configured NSSAI for the current PLMN or SNPN in the REGISTRATION ACCEPT message if:</w:t>
      </w:r>
    </w:p>
    <w:p w14:paraId="6CF5F32C" w14:textId="77777777" w:rsidR="0059244F" w:rsidRDefault="0059244F" w:rsidP="0059244F">
      <w:pPr>
        <w:pStyle w:val="B1"/>
      </w:pPr>
      <w:r>
        <w:t>a)</w:t>
      </w:r>
      <w:r>
        <w:tab/>
        <w:t xml:space="preserve">the REGISTRATION REQUEST message did not include the requested </w:t>
      </w:r>
      <w:proofErr w:type="gramStart"/>
      <w:r>
        <w:t>NSSAI</w:t>
      </w:r>
      <w:proofErr w:type="gramEnd"/>
      <w:r>
        <w:t xml:space="preserve"> and the initial registration </w:t>
      </w:r>
      <w:r>
        <w:rPr>
          <w:lang w:eastAsia="zh-CN"/>
        </w:rPr>
        <w:t>re</w:t>
      </w:r>
      <w:r>
        <w:t>quest is not for onboarding services in SNPN;</w:t>
      </w:r>
    </w:p>
    <w:p w14:paraId="327EC02B" w14:textId="77777777" w:rsidR="0059244F" w:rsidRDefault="0059244F" w:rsidP="0059244F">
      <w:pPr>
        <w:pStyle w:val="B1"/>
      </w:pPr>
      <w:r>
        <w:t>b)</w:t>
      </w:r>
      <w:r>
        <w:tab/>
        <w:t>the REGISTRATION REQUEST message included the requested NSSAI containing an S-NSSAI that is not valid in the serving PLMN or SNPN;</w:t>
      </w:r>
    </w:p>
    <w:p w14:paraId="439EFBBA" w14:textId="77777777" w:rsidR="0059244F" w:rsidRDefault="0059244F" w:rsidP="0059244F">
      <w:pPr>
        <w:pStyle w:val="B1"/>
      </w:pPr>
      <w:r>
        <w:t>c)</w:t>
      </w:r>
      <w:r>
        <w:tab/>
        <w:t>the REGISTRATION REQUEST message included the requested NSSAI containing S-NSSAI(s) with incorrect mapped S-NSSAI(s);</w:t>
      </w:r>
    </w:p>
    <w:p w14:paraId="452BDAB3" w14:textId="77777777" w:rsidR="0059244F" w:rsidRDefault="0059244F" w:rsidP="0059244F">
      <w:pPr>
        <w:pStyle w:val="B1"/>
      </w:pPr>
      <w:r>
        <w:t>d)</w:t>
      </w:r>
      <w:r>
        <w:tab/>
        <w:t>the REGISTRATION REQUEST message included the Network slicing indication IE with the Default configured NSSAI indication bit set to "Requested NSSAI created from default configured NSSAI";</w:t>
      </w:r>
    </w:p>
    <w:p w14:paraId="3E71CD7C" w14:textId="77777777" w:rsidR="0059244F" w:rsidRDefault="0059244F" w:rsidP="0059244F">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EE4DA53" w14:textId="77777777" w:rsidR="0059244F" w:rsidRDefault="0059244F" w:rsidP="0059244F">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C98788C" w14:textId="77777777" w:rsidR="0059244F" w:rsidRDefault="0059244F" w:rsidP="0059244F">
      <w:pPr>
        <w:pStyle w:val="B1"/>
      </w:pPr>
      <w:r>
        <w:t>f)</w:t>
      </w:r>
      <w:r>
        <w:tab/>
        <w:t>the UE is in 5GMM-REGISTERED state over the other access and the S-NSSAIs of the requested NSSAI in the REGISTRATION REQUEST message over the current access and the allowed NSSAI over the other access are not associated with any common NSSRG value.</w:t>
      </w:r>
    </w:p>
    <w:p w14:paraId="205556E6" w14:textId="77777777" w:rsidR="0059244F" w:rsidRDefault="0059244F" w:rsidP="0059244F">
      <w:r>
        <w:t>If a new configured NSSAI for the current PLMN is included in the REGISTRATION ACCEPT message, the subscription information includes the NSSRG information, and the NSSRG bit in the 5GMM capability IE of the REGISTRATION REQUEST message is set to:</w:t>
      </w:r>
    </w:p>
    <w:p w14:paraId="04F36656" w14:textId="77777777" w:rsidR="0059244F" w:rsidRDefault="0059244F" w:rsidP="0059244F">
      <w:pPr>
        <w:pStyle w:val="B1"/>
      </w:pPr>
      <w:r>
        <w:t>a)</w:t>
      </w:r>
      <w:r>
        <w:tab/>
        <w:t>"NSSRG supported", then the AMF shall include the NSSRG information in the REGISTRATION ACCEPT message; or</w:t>
      </w:r>
    </w:p>
    <w:p w14:paraId="08A9AE3D" w14:textId="77777777" w:rsidR="0059244F" w:rsidRDefault="0059244F" w:rsidP="0059244F">
      <w:pPr>
        <w:pStyle w:val="B1"/>
      </w:pPr>
      <w:r>
        <w:t>b)</w:t>
      </w:r>
      <w:r>
        <w:tab/>
        <w:t xml:space="preserve">"NSSRG not supported", then the configured NSSAI shall include one or more S-NSSAIs each of which is associated with all the NSSRG value(s) of the default S-NSSAI(s), or the configured NSSAI shall include, based </w:t>
      </w:r>
      <w:r>
        <w:lastRenderedPageBreak/>
        <w:t>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708E0817" w14:textId="77777777" w:rsidR="0059244F" w:rsidRDefault="0059244F" w:rsidP="0059244F">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subclause 5.1.3.2.3.3.</w:t>
      </w:r>
    </w:p>
    <w:p w14:paraId="13D94176" w14:textId="77777777" w:rsidR="0059244F" w:rsidRDefault="0059244F" w:rsidP="0059244F">
      <w:r>
        <w:rPr>
          <w:rFonts w:eastAsia="Malgun Gothic"/>
        </w:rPr>
        <w:t xml:space="preserve">If the UE </w:t>
      </w:r>
      <w:r>
        <w:rPr>
          <w:lang w:val="en-US"/>
        </w:rPr>
        <w:t xml:space="preserve">has set the NSAG bit to "NSAG supported" in the 5GMM capability IE of the REGISTRATION REQUEST message </w:t>
      </w:r>
      <w:r>
        <w:t>over 3GPP access</w:t>
      </w:r>
      <w:r>
        <w:rPr>
          <w:rFonts w:eastAsia="Malgun Gothic"/>
        </w:rPr>
        <w:t>, the AMF may include the NSAG information IE in the REGISTRATION ACCEPT message.</w:t>
      </w:r>
      <w:r>
        <w:rPr>
          <w:lang w:eastAsia="zh-CN"/>
        </w:rPr>
        <w:t xml:space="preserve"> </w:t>
      </w:r>
      <w:r>
        <w:t>Up to 4 NSAG entries are allowed to be associated with a TAI list in the NSAG information IE.</w:t>
      </w:r>
    </w:p>
    <w:p w14:paraId="10B0FCF3" w14:textId="77777777" w:rsidR="0059244F" w:rsidRDefault="0059244F" w:rsidP="0059244F">
      <w:pPr>
        <w:pStyle w:val="NO"/>
      </w:pPr>
      <w:r>
        <w:t>NOTE 14a:</w:t>
      </w:r>
      <w:r>
        <w:tab/>
        <w:t>H</w:t>
      </w:r>
      <w:r>
        <w:rPr>
          <w:lang w:eastAsia="zh-CN"/>
        </w:rPr>
        <w:t>o</w:t>
      </w:r>
      <w:r>
        <w:t>w the AMF selects NSAG entries to be included in the NSAG information IE is implementation specific</w:t>
      </w:r>
      <w:r>
        <w:rPr>
          <w:lang w:eastAsia="zh-CN"/>
        </w:rPr>
        <w:t>,</w:t>
      </w:r>
      <w:r>
        <w:t xml:space="preserve"> </w:t>
      </w:r>
      <w:proofErr w:type="gramStart"/>
      <w:r>
        <w:t>e.g.</w:t>
      </w:r>
      <w:proofErr w:type="gramEnd"/>
      <w:r>
        <w:t xml:space="preserve"> take the NSAG priority and the current registration area into account.</w:t>
      </w:r>
    </w:p>
    <w:p w14:paraId="70E4A8C7" w14:textId="77777777" w:rsidR="0059244F" w:rsidRDefault="0059244F" w:rsidP="0059244F">
      <w:pPr>
        <w:pStyle w:val="NO"/>
        <w:snapToGrid w:val="0"/>
      </w:pPr>
      <w:r>
        <w:t>NOTE 14b:</w:t>
      </w:r>
      <w:r>
        <w:tab/>
        <w:t>If the NSAG for the PLMN and its equivalent PLMN(s) have different associations with S-NSSAIs, then the AMF includes a TAI list for the NSAG entry in the NSAG information IE.</w:t>
      </w:r>
    </w:p>
    <w:p w14:paraId="0F2BC478" w14:textId="77777777" w:rsidR="0059244F" w:rsidRDefault="0059244F" w:rsidP="0059244F">
      <w:r>
        <w:rPr>
          <w:rFonts w:eastAsia="Malgun Gothic"/>
        </w:rPr>
        <w:t>If the UE receives the NSAG information IE in the REGISTRATION ACCEPT message, the UE shall store the NSAG information as specified in subclause 4.6.2.2.</w:t>
      </w:r>
    </w:p>
    <w:p w14:paraId="1D1CF1E8" w14:textId="77777777" w:rsidR="0059244F" w:rsidRDefault="0059244F" w:rsidP="0059244F">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A79219A" w14:textId="77777777" w:rsidR="0059244F" w:rsidRDefault="0059244F" w:rsidP="0059244F">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40B065C" w14:textId="77777777" w:rsidR="0059244F" w:rsidRDefault="0059244F" w:rsidP="0059244F">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and its equivalent PLMN(s) or SNPN, if existing, as specified in subclause 4.6.2.2.</w:t>
      </w:r>
    </w:p>
    <w:p w14:paraId="05FFC32E" w14:textId="77777777" w:rsidR="0059244F" w:rsidRDefault="0059244F" w:rsidP="0059244F">
      <w:r>
        <w:t>The UE receiving the rejected NSSAI in the REGISTRATION ACCEPT message takes the following actions based on the rejection cause in the rejected S-NSSAI(s):</w:t>
      </w:r>
    </w:p>
    <w:p w14:paraId="3FEF6153" w14:textId="77777777" w:rsidR="0059244F" w:rsidRDefault="0059244F" w:rsidP="0059244F">
      <w:pPr>
        <w:pStyle w:val="B1"/>
      </w:pPr>
      <w:r>
        <w:t>"S-NSSAI not available in the current PLMN or SNPN"</w:t>
      </w:r>
    </w:p>
    <w:p w14:paraId="5D758E08" w14:textId="77777777" w:rsidR="0059244F" w:rsidRDefault="0059244F" w:rsidP="0059244F">
      <w:pPr>
        <w:pStyle w:val="B1"/>
      </w:pPr>
      <w:r>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01D6C3CB" w14:textId="77777777" w:rsidR="0059244F" w:rsidRDefault="0059244F" w:rsidP="0059244F">
      <w:pPr>
        <w:pStyle w:val="B1"/>
      </w:pPr>
      <w:r>
        <w:t>"S-NSSAI not available in the current registration area"</w:t>
      </w:r>
    </w:p>
    <w:p w14:paraId="2721F207" w14:textId="77777777" w:rsidR="0059244F" w:rsidRDefault="0059244F" w:rsidP="0059244F">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5C4EC19F" w14:textId="77777777" w:rsidR="0059244F" w:rsidRDefault="0059244F" w:rsidP="0059244F">
      <w:pPr>
        <w:pStyle w:val="B1"/>
        <w:rPr>
          <w:lang w:eastAsia="zh-CN"/>
        </w:rPr>
      </w:pPr>
      <w:r>
        <w:t>"S-NSSAI not available due to the failed or revoked network slice-specific authentication and authorization"</w:t>
      </w:r>
    </w:p>
    <w:p w14:paraId="5466E1C1" w14:textId="77777777" w:rsidR="0059244F" w:rsidRDefault="0059244F" w:rsidP="0059244F">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9EF7FA9" w14:textId="77777777" w:rsidR="0059244F" w:rsidRDefault="0059244F" w:rsidP="0059244F">
      <w:pPr>
        <w:pStyle w:val="B1"/>
        <w:rPr>
          <w:lang w:eastAsia="en-GB"/>
        </w:rPr>
      </w:pPr>
      <w:r>
        <w:lastRenderedPageBreak/>
        <w:t>"S-NSSAI not available due to maximum number of UEs reached"</w:t>
      </w:r>
    </w:p>
    <w:p w14:paraId="44012201" w14:textId="77777777" w:rsidR="0059244F" w:rsidRDefault="0059244F" w:rsidP="0059244F">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A824F42" w14:textId="77777777" w:rsidR="0059244F" w:rsidRDefault="0059244F" w:rsidP="0059244F">
      <w:pPr>
        <w:pStyle w:val="NO"/>
        <w:rPr>
          <w:lang w:eastAsia="zh-CN"/>
        </w:rPr>
      </w:pPr>
      <w:r>
        <w:t>NOTE 15:</w:t>
      </w:r>
      <w:r>
        <w:tab/>
        <w:t>If the back-off timer value received along with the S-NSSAI in the rejected NSSAI for the maximum number of UEs reached is zero as specified in subclause 10.5.7.4a of 3GPP TS 24.008 [12], the UE does not consider the S-NSSAI as the rejected S-NSSAI.</w:t>
      </w:r>
    </w:p>
    <w:p w14:paraId="7427A171" w14:textId="77777777" w:rsidR="0059244F" w:rsidRDefault="0059244F" w:rsidP="0059244F">
      <w:pPr>
        <w:rPr>
          <w:lang w:eastAsia="en-GB"/>
        </w:rPr>
      </w:pPr>
      <w:r>
        <w:t>If there is one or more S-NSSAIs in the rejected NSSAI with the rejection cause "S-NSSAI not available due to maximum number of UEs reached", then for each S-NSSAI, the UE shall behave as follows:</w:t>
      </w:r>
    </w:p>
    <w:p w14:paraId="2F695FAB" w14:textId="77777777" w:rsidR="0059244F" w:rsidRDefault="0059244F" w:rsidP="0059244F">
      <w:pPr>
        <w:pStyle w:val="B1"/>
      </w:pPr>
      <w:r>
        <w:t>a)</w:t>
      </w:r>
      <w:r>
        <w:tab/>
        <w:t>stop the timer T3526 associated with the S-NSSAI, if running;</w:t>
      </w:r>
    </w:p>
    <w:p w14:paraId="7887E115" w14:textId="77777777" w:rsidR="0059244F" w:rsidRDefault="0059244F" w:rsidP="0059244F">
      <w:pPr>
        <w:pStyle w:val="B1"/>
      </w:pPr>
      <w:r>
        <w:t>b)</w:t>
      </w:r>
      <w:r>
        <w:tab/>
        <w:t>start the timer T3526 with:</w:t>
      </w:r>
    </w:p>
    <w:p w14:paraId="0FD2EB27" w14:textId="77777777" w:rsidR="0059244F" w:rsidRDefault="0059244F" w:rsidP="0059244F">
      <w:pPr>
        <w:pStyle w:val="B2"/>
      </w:pPr>
      <w:r>
        <w:t>1)</w:t>
      </w:r>
      <w:r>
        <w:tab/>
        <w:t>the back-off timer value received along with the S-NSSAI, if a back-off timer value is received along with the S-NSSAI that is neither zero nor deactivated; or</w:t>
      </w:r>
    </w:p>
    <w:p w14:paraId="2993E8D9" w14:textId="77777777" w:rsidR="0059244F" w:rsidRDefault="0059244F" w:rsidP="0059244F">
      <w:pPr>
        <w:pStyle w:val="B2"/>
      </w:pPr>
      <w:r>
        <w:t>2)</w:t>
      </w:r>
      <w:r>
        <w:tab/>
        <w:t>an implementation specific back-off timer value, if no back-off timer value is received along with the S-NSSAI; and</w:t>
      </w:r>
    </w:p>
    <w:p w14:paraId="2A5890B8" w14:textId="77777777" w:rsidR="0059244F" w:rsidRDefault="0059244F" w:rsidP="0059244F">
      <w:pPr>
        <w:pStyle w:val="B1"/>
      </w:pPr>
      <w:r>
        <w:t>c)</w:t>
      </w:r>
      <w:r>
        <w:tab/>
        <w:t>remove the S-NSSAI from the rejected NSSAI for the maximum number of UEs reached when the timer T3526 associated with the S-NSSAI expires.</w:t>
      </w:r>
    </w:p>
    <w:p w14:paraId="22B4AC0D" w14:textId="77777777" w:rsidR="0059244F" w:rsidRDefault="0059244F" w:rsidP="0059244F">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083933F6" w14:textId="77777777" w:rsidR="0059244F" w:rsidRDefault="0059244F" w:rsidP="0059244F">
      <w:pPr>
        <w:pStyle w:val="B1"/>
        <w:rPr>
          <w:rFonts w:eastAsia="Malgun Gothic"/>
          <w:lang w:eastAsia="en-GB"/>
        </w:rPr>
      </w:pPr>
      <w:r>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14:paraId="158B118D" w14:textId="77777777" w:rsidR="0059244F" w:rsidRDefault="0059244F" w:rsidP="0059244F">
      <w:pPr>
        <w:pStyle w:val="B2"/>
      </w:pPr>
      <w:r>
        <w:t>1)</w:t>
      </w:r>
      <w:r>
        <w:tab/>
        <w:t>the allowed NSSAI containing S-NSSAI(s) for the current PLMN or SNPN each of which corresponds to a</w:t>
      </w:r>
      <w:r>
        <w:rPr>
          <w:rFonts w:eastAsia="Malgun Gothic"/>
        </w:rPr>
        <w:t xml:space="preserve"> </w:t>
      </w:r>
      <w:r>
        <w:t>default S-NSSAI which are not subject to network slice-specific authentication and authorization;</w:t>
      </w:r>
    </w:p>
    <w:p w14:paraId="132D1602" w14:textId="77777777" w:rsidR="0059244F" w:rsidRDefault="0059244F" w:rsidP="0059244F">
      <w:pPr>
        <w:pStyle w:val="B2"/>
      </w:pPr>
      <w:r>
        <w:t>2)</w:t>
      </w:r>
      <w:r>
        <w:tab/>
        <w:t>the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43B1FEA7" w14:textId="77777777" w:rsidR="0059244F" w:rsidRDefault="0059244F" w:rsidP="0059244F">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1E8321CA" w14:textId="77777777" w:rsidR="0059244F" w:rsidRDefault="0059244F" w:rsidP="0059244F">
      <w:pPr>
        <w:pStyle w:val="B1"/>
      </w:pPr>
      <w:r>
        <w:t>b)</w:t>
      </w:r>
      <w:r>
        <w:tab/>
        <w:t>if the Requested NSSAI IE includes one or more S-NSSAIs subject to network slice-specific authentication and authorization, the AMF shall in the REGISTRATION ACCEPT message include:</w:t>
      </w:r>
    </w:p>
    <w:p w14:paraId="27B4030C" w14:textId="77777777" w:rsidR="0059244F" w:rsidRDefault="0059244F" w:rsidP="0059244F">
      <w:pPr>
        <w:pStyle w:val="B2"/>
      </w:pPr>
      <w:r>
        <w:t>1)</w:t>
      </w:r>
      <w:r>
        <w:tab/>
        <w:t>the allowed NSSAI containing the S-NSSAI(s) or the mapped S-NSSAI(s) which are not subject to network slice-specific authentication and authorization; and</w:t>
      </w:r>
    </w:p>
    <w:p w14:paraId="3FE5B3D5" w14:textId="77777777" w:rsidR="0059244F" w:rsidRDefault="0059244F" w:rsidP="0059244F">
      <w:pPr>
        <w:pStyle w:val="B2"/>
        <w:rPr>
          <w:lang w:eastAsia="zh-CN"/>
        </w:rPr>
      </w:pPr>
      <w:r>
        <w:t>2)</w:t>
      </w:r>
      <w:r>
        <w:tab/>
      </w:r>
      <w:r>
        <w:rPr>
          <w:rFonts w:eastAsia="Malgun Gothic"/>
        </w:rPr>
        <w:t>the r</w:t>
      </w:r>
      <w:r>
        <w:rPr>
          <w:lang w:eastAsia="zh-CN"/>
        </w:rPr>
        <w:t>ejected NSSAI containing:</w:t>
      </w:r>
    </w:p>
    <w:p w14:paraId="6A30CF5D" w14:textId="77777777" w:rsidR="0059244F" w:rsidRDefault="0059244F" w:rsidP="0059244F">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6D900C95" w14:textId="77777777" w:rsidR="0059244F" w:rsidRDefault="0059244F" w:rsidP="0059244F">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4A3F9C40" w14:textId="77777777" w:rsidR="0059244F" w:rsidRDefault="0059244F" w:rsidP="0059244F">
      <w:pPr>
        <w:rPr>
          <w:rFonts w:eastAsia="Malgun Gothic"/>
        </w:rPr>
      </w:pPr>
      <w:r>
        <w:rPr>
          <w:rFonts w:eastAsia="Malgun Gothic"/>
        </w:rPr>
        <w:lastRenderedPageBreak/>
        <w:t>If</w:t>
      </w:r>
      <w:r>
        <w:t xml:space="preserve"> </w:t>
      </w:r>
      <w:r>
        <w:rPr>
          <w:rFonts w:eastAsia="Malgun Gothic"/>
        </w:rPr>
        <w:t>the UE does not indicate support for network slice-specific authentication and authorization</w:t>
      </w:r>
      <w:r>
        <w:t xml:space="preserve">, the initial registration </w:t>
      </w:r>
      <w:r>
        <w:rPr>
          <w:lang w:eastAsia="zh-CN"/>
        </w:rPr>
        <w:t>re</w:t>
      </w:r>
      <w:r>
        <w:t>quest is not for onboarding services in SNPN</w:t>
      </w:r>
      <w:r>
        <w:rPr>
          <w:rFonts w:eastAsia="Malgun Gothic"/>
        </w:rPr>
        <w:t>, and if:</w:t>
      </w:r>
    </w:p>
    <w:p w14:paraId="055A214A" w14:textId="77777777" w:rsidR="0059244F" w:rsidRDefault="0059244F" w:rsidP="0059244F">
      <w:pPr>
        <w:pStyle w:val="B1"/>
        <w:rPr>
          <w:lang w:eastAsia="zh-CN"/>
        </w:rPr>
      </w:pPr>
      <w:r>
        <w:t>a)</w:t>
      </w:r>
      <w:r>
        <w:tab/>
        <w:t>the UE did not include the requested NSSAI in the REGISTRATION REQUEST message; or</w:t>
      </w:r>
    </w:p>
    <w:p w14:paraId="6DBBC5C8" w14:textId="77777777" w:rsidR="0059244F" w:rsidRDefault="0059244F" w:rsidP="0059244F">
      <w:pPr>
        <w:pStyle w:val="B1"/>
        <w:rPr>
          <w:lang w:eastAsia="en-GB"/>
        </w:rPr>
      </w:pPr>
      <w:r>
        <w:rPr>
          <w:lang w:eastAsia="zh-CN"/>
        </w:rPr>
        <w:t>b)</w:t>
      </w:r>
      <w:r>
        <w:rPr>
          <w:lang w:eastAsia="zh-CN"/>
        </w:rPr>
        <w:tab/>
        <w:t>none of the S-NSSAIs in the requested NSSAI in the REGISTRATION REQUEST message are allowed;</w:t>
      </w:r>
    </w:p>
    <w:p w14:paraId="579F88CF" w14:textId="77777777" w:rsidR="0059244F" w:rsidRDefault="0059244F" w:rsidP="0059244F">
      <w:r>
        <w:t>and one or more default S-NSSAIs (containing one or more S-NSSAIs each of which may be associated with a new S-NSSAI) which are not subject to network slice-specific authentication and authorization are available, the AMF shall:</w:t>
      </w:r>
    </w:p>
    <w:p w14:paraId="1E50507B" w14:textId="77777777" w:rsidR="0059244F" w:rsidRDefault="0059244F" w:rsidP="0059244F">
      <w:pPr>
        <w:pStyle w:val="B1"/>
      </w:pPr>
      <w:r>
        <w:t>a)</w:t>
      </w:r>
      <w:r>
        <w:tab/>
        <w:t>put the allowed S-NSSAI(s) for the current PLMN or SNPN each of which corresponds to a</w:t>
      </w:r>
      <w:r>
        <w:rPr>
          <w:rFonts w:eastAsia="Malgun Gothic"/>
        </w:rPr>
        <w:t xml:space="preserve"> </w:t>
      </w:r>
      <w:r>
        <w:t>default S-NSSAI and not subject to network slice-specific authentication and authorization in the allowed NSSAI of the REGISTRATION ACCEPT message;</w:t>
      </w:r>
    </w:p>
    <w:p w14:paraId="0A2C4C03" w14:textId="77777777" w:rsidR="0059244F" w:rsidRDefault="0059244F" w:rsidP="0059244F">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606CD3F3" w14:textId="77777777" w:rsidR="0059244F" w:rsidRDefault="0059244F" w:rsidP="0059244F">
      <w:pPr>
        <w:pStyle w:val="B1"/>
        <w:rPr>
          <w:lang w:eastAsia="zh-CN"/>
        </w:rPr>
      </w:pPr>
      <w:r>
        <w:rPr>
          <w:lang w:eastAsia="ko-KR"/>
        </w:rPr>
        <w:t>c)</w:t>
      </w:r>
      <w:r>
        <w:rPr>
          <w:lang w:eastAsia="ko-KR"/>
        </w:rPr>
        <w:tab/>
        <w:t>determine a registration area such that all S-NSSAIs of the allowed NSSAI are available in the registration area.</w:t>
      </w:r>
    </w:p>
    <w:p w14:paraId="4A0BE858" w14:textId="77777777" w:rsidR="0059244F" w:rsidRDefault="0059244F" w:rsidP="0059244F">
      <w:pPr>
        <w:rPr>
          <w:rFonts w:eastAsia="Malgun Gothic"/>
          <w:lang w:eastAsia="en-GB"/>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5DD545B" w14:textId="77777777" w:rsidR="0059244F" w:rsidRDefault="0059244F" w:rsidP="0059244F">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 or the SNPN identity of the registered SNPN</w:t>
      </w:r>
      <w:r>
        <w:t xml:space="preserve"> and the registration area</w:t>
      </w:r>
      <w:r>
        <w:rPr>
          <w:rFonts w:eastAsia="Malgun Gothic"/>
        </w:rPr>
        <w:t xml:space="preserve"> as specified in subclause 4.6.2.2.</w:t>
      </w:r>
      <w:r>
        <w:t xml:space="preserve"> If the registration area contains TAIs belonging to different PLMNs, which are equivalent PLMNs, the UE shall store the received allowed NSSAI in each of allowed NSSAIs which are associated with each of the PLMNs.</w:t>
      </w:r>
    </w:p>
    <w:p w14:paraId="56F9FF79" w14:textId="77777777" w:rsidR="0059244F" w:rsidRDefault="0059244F" w:rsidP="0059244F">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r>
        <w:rPr>
          <w:rFonts w:eastAsia="Malgun Gothic"/>
        </w:rPr>
        <w:t xml:space="preserve"> an NSSRG information IE</w:t>
      </w:r>
      <w:r>
        <w:t>, the UE shall store the contents of the NSSRG information IE as specified in subclause 4.6.2.2. If the UE receives a new configured NSSAI in the REGISTRATION ACCEPT message</w:t>
      </w:r>
      <w:r>
        <w:rPr>
          <w:rFonts w:eastAsia="Malgun Gothic"/>
        </w:rPr>
        <w:t xml:space="preserve"> and no NSSRG information IE</w:t>
      </w:r>
      <w:r>
        <w:t>, the UE shall delete any stored NSSRG information, if any, as specified in subclause 4.6.2.2.</w:t>
      </w:r>
    </w:p>
    <w:p w14:paraId="4FCAABAF" w14:textId="77777777" w:rsidR="0059244F" w:rsidRDefault="0059244F" w:rsidP="0059244F">
      <w:pPr>
        <w:rPr>
          <w:rFonts w:eastAsia="Malgun Gothic"/>
        </w:rPr>
      </w:pPr>
      <w:r>
        <w:rPr>
          <w:rFonts w:eastAsia="Malgun Gothic"/>
        </w:rPr>
        <w:t>If the REGISTRATION ACCEPT message:</w:t>
      </w:r>
    </w:p>
    <w:p w14:paraId="2D29338A" w14:textId="77777777" w:rsidR="0059244F" w:rsidRDefault="0059244F" w:rsidP="0059244F">
      <w:pPr>
        <w:pStyle w:val="B1"/>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20AAFC3E" w14:textId="77777777" w:rsidR="0059244F" w:rsidRDefault="0059244F" w:rsidP="0059244F">
      <w:pPr>
        <w:pStyle w:val="B1"/>
      </w:pPr>
      <w:r>
        <w:t>b)</w:t>
      </w:r>
      <w:r>
        <w:tab/>
      </w:r>
      <w:r>
        <w:rPr>
          <w:rFonts w:eastAsia="Malgun Gothic"/>
        </w:rPr>
        <w:t>includes</w:t>
      </w:r>
      <w:r>
        <w:t xml:space="preserve"> a pending NSSAI; and</w:t>
      </w:r>
    </w:p>
    <w:p w14:paraId="5A9B9876" w14:textId="77777777" w:rsidR="0059244F" w:rsidRDefault="0059244F" w:rsidP="0059244F">
      <w:pPr>
        <w:pStyle w:val="B1"/>
      </w:pPr>
      <w:r>
        <w:t>c)</w:t>
      </w:r>
      <w:r>
        <w:tab/>
        <w:t>does not include an allowed NSSAI,</w:t>
      </w:r>
    </w:p>
    <w:p w14:paraId="1E34BAB7" w14:textId="77777777" w:rsidR="0059244F" w:rsidRDefault="0059244F" w:rsidP="0059244F">
      <w:r>
        <w:t>the UE</w:t>
      </w:r>
      <w:r>
        <w:rPr>
          <w:lang w:eastAsia="zh-CN"/>
        </w:rPr>
        <w:t xml:space="preserve"> shall</w:t>
      </w:r>
      <w:r>
        <w:t xml:space="preserve"> delete the stored allowed NSSAI, if any, as specified in subclause 4.6.2.2, and the UE:</w:t>
      </w:r>
    </w:p>
    <w:p w14:paraId="67EBBBC5" w14:textId="77777777" w:rsidR="0059244F" w:rsidRDefault="0059244F" w:rsidP="0059244F">
      <w:pPr>
        <w:pStyle w:val="B1"/>
      </w:pPr>
      <w:r>
        <w:t>a)</w:t>
      </w:r>
      <w:r>
        <w:tab/>
        <w:t>shall not initiate a 5GSM procedure except for emergency services ; and</w:t>
      </w:r>
    </w:p>
    <w:p w14:paraId="598F64BC" w14:textId="77777777" w:rsidR="0059244F" w:rsidRDefault="0059244F" w:rsidP="0059244F">
      <w:pPr>
        <w:pStyle w:val="B1"/>
      </w:pPr>
      <w:r>
        <w:t>b)</w:t>
      </w:r>
      <w:r>
        <w:tab/>
        <w:t>shall not initiate a service request procedure except for cases f), i), m) and o) in subclause 5.6.1.1;</w:t>
      </w:r>
    </w:p>
    <w:p w14:paraId="6D1856E9" w14:textId="77777777" w:rsidR="0059244F" w:rsidRDefault="0059244F" w:rsidP="0059244F">
      <w:pPr>
        <w:pStyle w:val="B1"/>
      </w:pPr>
      <w:r>
        <w:t>c)</w:t>
      </w:r>
      <w:r>
        <w:tab/>
        <w:t xml:space="preserve">shall not initiate an NAS transport procedure except for sending SMS, an LPP message, a location service message, an SOR transparent container, a UE policy container, </w:t>
      </w:r>
      <w:proofErr w:type="gramStart"/>
      <w:r>
        <w:t>a UE parameters</w:t>
      </w:r>
      <w:proofErr w:type="gramEnd"/>
      <w:r>
        <w:t xml:space="preserve"> update transparent container or a CIoT user data container;</w:t>
      </w:r>
    </w:p>
    <w:p w14:paraId="59CB27F2" w14:textId="77777777" w:rsidR="0059244F" w:rsidRDefault="0059244F" w:rsidP="0059244F">
      <w:pPr>
        <w:rPr>
          <w:rFonts w:eastAsia="Malgun Gothic"/>
        </w:rPr>
      </w:pPr>
      <w:r>
        <w:rPr>
          <w:rFonts w:eastAsia="Malgun Gothic"/>
        </w:rPr>
        <w:t>until the UE receives an allowed NSSAI.</w:t>
      </w:r>
    </w:p>
    <w:p w14:paraId="61C86021" w14:textId="77777777" w:rsidR="0059244F" w:rsidRDefault="0059244F" w:rsidP="0059244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F1CBD6F" w14:textId="77777777" w:rsidR="0059244F" w:rsidRDefault="0059244F" w:rsidP="0059244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C9C374B" w14:textId="77777777" w:rsidR="0059244F" w:rsidRDefault="0059244F" w:rsidP="0059244F">
      <w:pPr>
        <w:pStyle w:val="B1"/>
        <w:rPr>
          <w:rFonts w:eastAsia="Malgun Gothic"/>
        </w:rPr>
      </w:pPr>
      <w:r>
        <w:rPr>
          <w:rFonts w:eastAsia="Malgun Gothic"/>
        </w:rPr>
        <w:lastRenderedPageBreak/>
        <w:t>b)</w:t>
      </w:r>
      <w:r>
        <w:rPr>
          <w:rFonts w:eastAsia="Malgun Gothic"/>
        </w:rPr>
        <w:tab/>
        <w:t>"</w:t>
      </w:r>
      <w:r>
        <w:t>interworking without N26 interface supported</w:t>
      </w:r>
      <w:r>
        <w:rPr>
          <w:rFonts w:eastAsia="Malgun Gothic"/>
        </w:rPr>
        <w:t>" if the AMF does not support N26 interface</w:t>
      </w:r>
    </w:p>
    <w:p w14:paraId="40022EA2" w14:textId="77777777" w:rsidR="0059244F" w:rsidRDefault="0059244F" w:rsidP="0059244F">
      <w:pPr>
        <w:rPr>
          <w:lang w:eastAsia="ko-KR"/>
        </w:rPr>
      </w:pPr>
      <w:r>
        <w:rPr>
          <w:lang w:eastAsia="ko-KR"/>
        </w:rPr>
        <w:t>in the 5GS network feature support IE in the REGISTRATION ACCEPT message.</w:t>
      </w:r>
    </w:p>
    <w:p w14:paraId="2EC3D664" w14:textId="77777777" w:rsidR="0059244F" w:rsidRDefault="0059244F" w:rsidP="0059244F">
      <w:pPr>
        <w:rPr>
          <w:rFonts w:eastAsia="Malgun Gothic"/>
          <w:lang w:eastAsia="en-GB"/>
        </w:rPr>
      </w:pPr>
      <w:r>
        <w:rPr>
          <w:rFonts w:eastAsia="Malgun Gothic"/>
        </w:rPr>
        <w:t>The UE supporting S1 mode shall operate in the mode for interworking with EPS as follows:</w:t>
      </w:r>
    </w:p>
    <w:p w14:paraId="2A04967E" w14:textId="77777777" w:rsidR="0059244F" w:rsidRDefault="0059244F" w:rsidP="0059244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D0E234A" w14:textId="77777777" w:rsidR="0059244F" w:rsidRDefault="0059244F" w:rsidP="0059244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726C743E" w14:textId="77777777" w:rsidR="0059244F" w:rsidRDefault="0059244F" w:rsidP="0059244F">
      <w:pPr>
        <w:pStyle w:val="NO"/>
        <w:rPr>
          <w:rFonts w:eastAsia="Malgun Gothic"/>
        </w:rPr>
      </w:pPr>
      <w:r>
        <w:t>NOTE 16</w:t>
      </w:r>
      <w:r>
        <w:rPr>
          <w:rFonts w:eastAsia="Malgun Gothic"/>
        </w:rPr>
        <w:t>:</w:t>
      </w:r>
      <w:r>
        <w:rPr>
          <w:rFonts w:eastAsia="Malgun Gothic"/>
        </w:rPr>
        <w:tab/>
        <w:t>The registration mode used by the UE is implementation dependent.</w:t>
      </w:r>
    </w:p>
    <w:p w14:paraId="45B46EBA" w14:textId="77777777" w:rsidR="0059244F" w:rsidRDefault="0059244F" w:rsidP="0059244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3608A751" w14:textId="77777777" w:rsidR="0059244F" w:rsidRDefault="0059244F" w:rsidP="0059244F">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0507AECA" w14:textId="4B1DF60A" w:rsidR="0059244F" w:rsidRDefault="0059244F" w:rsidP="005A70EE">
      <w:pPr>
        <w:rPr>
          <w:lang w:eastAsia="ja-JP"/>
        </w:rPr>
      </w:pPr>
      <w:r>
        <w:t>The network informs the UE about the support of specific features, such as IMS voice over PS session, location services (5G-LCS), emergency services,</w:t>
      </w:r>
      <w:r>
        <w:rPr>
          <w:lang w:eastAsia="ja-JP"/>
        </w:rPr>
        <w:t xml:space="preserve"> emergency services fallback</w:t>
      </w:r>
      <w:ins w:id="11" w:author="Mohamed A. Nassar (Nokia)" w:date="2023-04-04T10:27:00Z">
        <w:r w:rsidR="00FE2E02">
          <w:rPr>
            <w:lang w:eastAsia="ja-JP"/>
          </w:rPr>
          <w:t>,</w:t>
        </w:r>
      </w:ins>
      <w:r>
        <w:rPr>
          <w:lang w:eastAsia="ja-JP"/>
        </w:rPr>
        <w:t xml:space="preserve"> </w:t>
      </w:r>
      <w:del w:id="12" w:author="Mohamed A. Nassar (Nokia)" w:date="2023-04-04T10:27:00Z">
        <w:r w:rsidDel="00FE2E02">
          <w:rPr>
            <w:lang w:eastAsia="ja-JP"/>
          </w:rPr>
          <w:delText xml:space="preserve">and </w:delText>
        </w:r>
      </w:del>
      <w:r>
        <w:rPr>
          <w:lang w:eastAsia="ja-JP"/>
        </w:rPr>
        <w:t>ATSSS</w:t>
      </w:r>
      <w:ins w:id="13" w:author="Mohamed A. Nassar (Nokia)" w:date="2023-04-04T10:27:00Z">
        <w:r w:rsidR="00FE2E02">
          <w:rPr>
            <w:lang w:eastAsia="ja-JP"/>
          </w:rPr>
          <w:t xml:space="preserve"> </w:t>
        </w:r>
        <w:r w:rsidR="00FE2E02" w:rsidRPr="00FE2E02">
          <w:rPr>
            <w:lang w:eastAsia="ja-JP"/>
          </w:rPr>
          <w:t>and non-3GPP access path switching</w:t>
        </w:r>
      </w:ins>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w:t>
      </w:r>
      <w:ins w:id="14" w:author="Mohamed A. Nassar (Nokia)" w:date="2023-04-04T10:28:00Z">
        <w:r w:rsidR="005A70EE">
          <w:t xml:space="preserve"> </w:t>
        </w:r>
        <w:r w:rsidR="005A70EE"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rsidR="005A70EE">
          <w:t>.</w:t>
        </w:r>
      </w:ins>
    </w:p>
    <w:p w14:paraId="12C91F20" w14:textId="77777777" w:rsidR="0059244F" w:rsidRDefault="0059244F" w:rsidP="0059244F">
      <w:pPr>
        <w:rPr>
          <w:lang w:eastAsia="en-GB"/>
        </w:rPr>
      </w:pPr>
      <w:r>
        <w:t>The AMF shall set the EMF bit in the 5GS network feature support IE to:</w:t>
      </w:r>
    </w:p>
    <w:p w14:paraId="48BBDAC0" w14:textId="77777777" w:rsidR="0059244F" w:rsidRDefault="0059244F" w:rsidP="0059244F">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69C3E691" w14:textId="77777777" w:rsidR="0059244F" w:rsidRDefault="0059244F" w:rsidP="0059244F">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B713B52" w14:textId="77777777" w:rsidR="0059244F" w:rsidRDefault="0059244F" w:rsidP="0059244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1FD68D1" w14:textId="77777777" w:rsidR="0059244F" w:rsidRDefault="0059244F" w:rsidP="0059244F">
      <w:pPr>
        <w:pStyle w:val="B1"/>
      </w:pPr>
      <w:r>
        <w:t>d)</w:t>
      </w:r>
      <w:r>
        <w:tab/>
        <w:t>"Emergency services fallback not supported" if network does not support the emergency services fallback procedure when the UE is in any cell connected to 5GCN.</w:t>
      </w:r>
    </w:p>
    <w:p w14:paraId="51AB0453" w14:textId="77777777" w:rsidR="0059244F" w:rsidRDefault="0059244F" w:rsidP="0059244F">
      <w:pPr>
        <w:pStyle w:val="NO"/>
      </w:pPr>
      <w:r>
        <w:t>NOTE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8D1BB4C" w14:textId="77777777" w:rsidR="0059244F" w:rsidRDefault="0059244F" w:rsidP="0059244F">
      <w:pPr>
        <w:pStyle w:val="NO"/>
      </w:pPr>
      <w:r>
        <w:t>NOTE 18</w:t>
      </w:r>
      <w:r>
        <w:rPr>
          <w:rFonts w:eastAsia="Malgun Gothic"/>
        </w:rPr>
        <w:t>:</w:t>
      </w:r>
      <w:r>
        <w:rPr>
          <w:rFonts w:eastAsia="Malgun Gothic"/>
        </w:rPr>
        <w:tab/>
        <w:t>Even though the AMF's support of emergency services fallback is indicated per RAT, t</w:t>
      </w:r>
      <w:r>
        <w:t xml:space="preserve">he UE's support of emergency services fallback is not per RAT, </w:t>
      </w:r>
      <w:proofErr w:type="gramStart"/>
      <w:r>
        <w:t>i.e.</w:t>
      </w:r>
      <w:proofErr w:type="gramEnd"/>
      <w:r>
        <w:t xml:space="preserve"> the UE's support of emergency services fallback is the same for both NR connected to 5GCN and E-UTRA connected to 5GCN.</w:t>
      </w:r>
    </w:p>
    <w:p w14:paraId="110B0F9B" w14:textId="77777777" w:rsidR="0059244F" w:rsidRDefault="0059244F" w:rsidP="0059244F">
      <w:r>
        <w:t>Access identity 1 is only applicable while the UE is in N1 mode. Access identity 2 is only applicable while the UE is in N1 mode.</w:t>
      </w:r>
    </w:p>
    <w:p w14:paraId="70625B3D" w14:textId="77777777" w:rsidR="0059244F" w:rsidRDefault="0059244F" w:rsidP="0059244F">
      <w:r>
        <w:lastRenderedPageBreak/>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lang w:eastAsia="zh-TW"/>
        </w:rPr>
        <w:t>. For both 3GPP and non-3GPP access, the access identity is determined according to subclause</w:t>
      </w:r>
      <w:r>
        <w:t> </w:t>
      </w:r>
      <w:r>
        <w:rPr>
          <w:lang w:eastAsia="zh-TW"/>
        </w:rPr>
        <w:t>4.5.2</w:t>
      </w:r>
      <w:r>
        <w:t>:</w:t>
      </w:r>
    </w:p>
    <w:p w14:paraId="08531A44" w14:textId="77777777" w:rsidR="0059244F" w:rsidRDefault="0059244F" w:rsidP="0059244F">
      <w:pPr>
        <w:pStyle w:val="B1"/>
      </w:pPr>
      <w:r>
        <w:t>-</w:t>
      </w:r>
      <w:r>
        <w:tab/>
        <w:t>if the UE is not operating in SNPN access operation mode:</w:t>
      </w:r>
    </w:p>
    <w:p w14:paraId="772353C7" w14:textId="77777777" w:rsidR="0059244F" w:rsidRDefault="0059244F" w:rsidP="0059244F">
      <w:pPr>
        <w:pStyle w:val="B2"/>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151F886" w14:textId="77777777" w:rsidR="0059244F" w:rsidRDefault="0059244F" w:rsidP="0059244F">
      <w:pPr>
        <w:pStyle w:val="B2"/>
      </w:pPr>
      <w:r>
        <w:t>b)</w:t>
      </w:r>
      <w:r>
        <w:tab/>
        <w:t>upon receiving a REGISTRATION ACCEPT message with the MPS indicator bit set to "Access identity 1 valid":</w:t>
      </w:r>
    </w:p>
    <w:p w14:paraId="60B7F0A3" w14:textId="77777777" w:rsidR="0059244F" w:rsidRDefault="0059244F" w:rsidP="0059244F">
      <w:pPr>
        <w:pStyle w:val="B3"/>
      </w:pPr>
      <w:r>
        <w:t>-</w:t>
      </w:r>
      <w:r>
        <w:tab/>
        <w:t>via 3GPP access; or</w:t>
      </w:r>
    </w:p>
    <w:p w14:paraId="0B9793C1" w14:textId="77777777" w:rsidR="0059244F" w:rsidRDefault="0059244F" w:rsidP="0059244F">
      <w:pPr>
        <w:pStyle w:val="B3"/>
      </w:pPr>
      <w:r>
        <w:t>-</w:t>
      </w:r>
      <w:r>
        <w:tab/>
        <w:t xml:space="preserve">via non-3GPP access if the UE is registered to the same PLMN over 3GPP access and non-3GPP access; </w:t>
      </w:r>
    </w:p>
    <w:p w14:paraId="510C143A" w14:textId="77777777" w:rsidR="0059244F" w:rsidRDefault="0059244F" w:rsidP="0059244F">
      <w:pPr>
        <w:pStyle w:val="B2"/>
        <w:ind w:hanging="283"/>
      </w:pPr>
      <w: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770C8FD" w14:textId="77777777" w:rsidR="0059244F" w:rsidRDefault="0059244F" w:rsidP="0059244F">
      <w:pPr>
        <w:pStyle w:val="B3"/>
      </w:pPr>
      <w:r>
        <w:t>-</w:t>
      </w:r>
      <w:r>
        <w:tab/>
        <w:t>via 3GPP access; or</w:t>
      </w:r>
    </w:p>
    <w:p w14:paraId="1CDB7C89" w14:textId="77777777" w:rsidR="0059244F" w:rsidRDefault="0059244F" w:rsidP="0059244F">
      <w:pPr>
        <w:pStyle w:val="B3"/>
      </w:pPr>
      <w:r>
        <w:t>-</w:t>
      </w:r>
      <w:r>
        <w:tab/>
        <w:t xml:space="preserve">via non-3GPP access if the UE is registered to the same PLMN over 3GPP access and non-3GPP access; or </w:t>
      </w:r>
    </w:p>
    <w:p w14:paraId="2B455974" w14:textId="77777777" w:rsidR="0059244F" w:rsidRDefault="0059244F" w:rsidP="0059244F">
      <w:pPr>
        <w:pStyle w:val="B2"/>
      </w:pPr>
      <w:r>
        <w:tab/>
        <w:t>until the UE selects a non-equivalent PLMN over 3GPP access;</w:t>
      </w:r>
    </w:p>
    <w:p w14:paraId="1E858E22" w14:textId="77777777" w:rsidR="0059244F" w:rsidRDefault="0059244F" w:rsidP="0059244F">
      <w:pPr>
        <w:pStyle w:val="B2"/>
      </w:pPr>
      <w:r>
        <w:rPr>
          <w:lang w:eastAsia="zh-TW"/>
        </w:rPr>
        <w:t>b1)</w:t>
      </w:r>
      <w:r>
        <w:tab/>
        <w:t>upon receiving a REGISTRATION ACCEPT message with the MPS indicator bit set to "Access identity 1 valid":</w:t>
      </w:r>
    </w:p>
    <w:p w14:paraId="04AA83C6" w14:textId="77777777" w:rsidR="0059244F" w:rsidRDefault="0059244F" w:rsidP="0059244F">
      <w:pPr>
        <w:pStyle w:val="B3"/>
      </w:pPr>
      <w:r>
        <w:t>-</w:t>
      </w:r>
      <w:r>
        <w:tab/>
        <w:t>via non-3GPP access; or</w:t>
      </w:r>
    </w:p>
    <w:p w14:paraId="1C8DF91B" w14:textId="77777777" w:rsidR="0059244F" w:rsidRDefault="0059244F" w:rsidP="0059244F">
      <w:pPr>
        <w:pStyle w:val="B3"/>
      </w:pPr>
      <w:r>
        <w:t>-</w:t>
      </w:r>
      <w:r>
        <w:tab/>
        <w:t>via 3GPP access if the UE is registered to the same PLMN over 3GPP access and non-3GPP access;</w:t>
      </w:r>
    </w:p>
    <w:p w14:paraId="0D9A40CD" w14:textId="77777777" w:rsidR="0059244F" w:rsidRDefault="0059244F" w:rsidP="0059244F">
      <w:pPr>
        <w:pStyle w:val="B2"/>
      </w:pPr>
      <w: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Pr>
          <w:lang w:eastAsia="zh-TW"/>
        </w:rPr>
        <w:t>-</w:t>
      </w:r>
      <w:r>
        <w:t>3GPP access of the registered PLMN and its equivalent PLMNs until the UE receives a REGISTRATION ACCEPT message or a CONFIGURATION UPDATE COMMAND message with the MPS indicator bit set to "Access identity 1 not valid":</w:t>
      </w:r>
    </w:p>
    <w:p w14:paraId="71B4B097" w14:textId="77777777" w:rsidR="0059244F" w:rsidRDefault="0059244F" w:rsidP="0059244F">
      <w:pPr>
        <w:pStyle w:val="B3"/>
      </w:pPr>
      <w:r>
        <w:t>-</w:t>
      </w:r>
      <w:r>
        <w:tab/>
        <w:t>via non-3GPP access; or</w:t>
      </w:r>
    </w:p>
    <w:p w14:paraId="3BE792EE" w14:textId="77777777" w:rsidR="0059244F" w:rsidRDefault="0059244F" w:rsidP="0059244F">
      <w:pPr>
        <w:pStyle w:val="B3"/>
      </w:pPr>
      <w:r>
        <w:t>-</w:t>
      </w:r>
      <w:r>
        <w:tab/>
        <w:t>via 3GPP access if the UE is registered to the same PLMN over 3GPP access and non-3GPP access; or</w:t>
      </w:r>
    </w:p>
    <w:p w14:paraId="3DFC9AE3" w14:textId="77777777" w:rsidR="0059244F" w:rsidRDefault="0059244F" w:rsidP="0059244F">
      <w:pPr>
        <w:pStyle w:val="B2"/>
      </w:pPr>
      <w:r>
        <w:tab/>
        <w:t>until the UE selects a non-equivalent PLMN over non-3GPP access;</w:t>
      </w:r>
    </w:p>
    <w:p w14:paraId="1ECEDBEC" w14:textId="77777777" w:rsidR="0059244F" w:rsidRDefault="0059244F" w:rsidP="0059244F">
      <w:pPr>
        <w:pStyle w:val="B2"/>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0D79DF7" w14:textId="77777777" w:rsidR="0059244F" w:rsidRDefault="0059244F" w:rsidP="0059244F">
      <w:pPr>
        <w:pStyle w:val="B2"/>
      </w:pPr>
      <w:r>
        <w:t>d)</w:t>
      </w:r>
      <w:r>
        <w:tab/>
        <w:t>upon receiving a REGISTRATION ACCEPT message with the MCS indicator bit set to "Access identity 2 valid":</w:t>
      </w:r>
    </w:p>
    <w:p w14:paraId="6AD3CD2B" w14:textId="77777777" w:rsidR="0059244F" w:rsidRDefault="0059244F" w:rsidP="0059244F">
      <w:pPr>
        <w:pStyle w:val="B3"/>
      </w:pPr>
      <w:r>
        <w:t>-</w:t>
      </w:r>
      <w:r>
        <w:tab/>
        <w:t>via 3GPP access; or</w:t>
      </w:r>
    </w:p>
    <w:p w14:paraId="5A72CC8D" w14:textId="77777777" w:rsidR="0059244F" w:rsidRDefault="0059244F" w:rsidP="0059244F">
      <w:pPr>
        <w:pStyle w:val="B3"/>
      </w:pPr>
      <w:r>
        <w:lastRenderedPageBreak/>
        <w:t>-</w:t>
      </w:r>
      <w:r>
        <w:tab/>
        <w:t>via non-3GPP access if the UE is registered to the same PLMN over 3GPP access and non-3GPP access;</w:t>
      </w:r>
    </w:p>
    <w:p w14:paraId="011E3231" w14:textId="77777777" w:rsidR="0059244F" w:rsidRDefault="0059244F" w:rsidP="0059244F">
      <w:pPr>
        <w:pStyle w:val="B2"/>
        <w:ind w:firstLine="0"/>
      </w:pPr>
      <w:r>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7E7823AA" w14:textId="77777777" w:rsidR="0059244F" w:rsidRDefault="0059244F" w:rsidP="0059244F">
      <w:pPr>
        <w:pStyle w:val="B3"/>
      </w:pPr>
      <w:r>
        <w:t>-</w:t>
      </w:r>
      <w:r>
        <w:tab/>
        <w:t>via 3GPP access; or</w:t>
      </w:r>
    </w:p>
    <w:p w14:paraId="61FD34DB" w14:textId="77777777" w:rsidR="0059244F" w:rsidRDefault="0059244F" w:rsidP="0059244F">
      <w:pPr>
        <w:pStyle w:val="B3"/>
      </w:pPr>
      <w:r>
        <w:t>-</w:t>
      </w:r>
      <w:r>
        <w:tab/>
        <w:t xml:space="preserve">via non-3GPP access if the UE is registered to the same PLMN over 3GPP access and non-3GPP access; or </w:t>
      </w:r>
    </w:p>
    <w:p w14:paraId="49E1A3ED" w14:textId="77777777" w:rsidR="0059244F" w:rsidRDefault="0059244F" w:rsidP="0059244F">
      <w:pPr>
        <w:pStyle w:val="B2"/>
      </w:pPr>
      <w:r>
        <w:tab/>
        <w:t>until the UE selects a non-equivalent PLMN over 3GPP access; and</w:t>
      </w:r>
    </w:p>
    <w:p w14:paraId="705AAA4A" w14:textId="77777777" w:rsidR="0059244F" w:rsidRDefault="0059244F" w:rsidP="0059244F">
      <w:pPr>
        <w:pStyle w:val="B2"/>
      </w:pPr>
      <w:r>
        <w:rPr>
          <w:lang w:eastAsia="zh-TW"/>
        </w:rPr>
        <w:t>d1)</w:t>
      </w:r>
      <w:r>
        <w:rPr>
          <w:lang w:eastAsia="zh-TW"/>
        </w:rPr>
        <w:tab/>
      </w:r>
      <w:r>
        <w:t>upon receiving a REGISTRATION ACCEPT message with the MCS indicator bit set to "Access identity 2 valid":</w:t>
      </w:r>
    </w:p>
    <w:p w14:paraId="6143C800" w14:textId="77777777" w:rsidR="0059244F" w:rsidRDefault="0059244F" w:rsidP="0059244F">
      <w:pPr>
        <w:pStyle w:val="B3"/>
      </w:pPr>
      <w:r>
        <w:t>-</w:t>
      </w:r>
      <w:r>
        <w:tab/>
        <w:t>via non-3GPP access; or</w:t>
      </w:r>
    </w:p>
    <w:p w14:paraId="005C903B" w14:textId="77777777" w:rsidR="0059244F" w:rsidRDefault="0059244F" w:rsidP="0059244F">
      <w:pPr>
        <w:pStyle w:val="B3"/>
      </w:pPr>
      <w:r>
        <w:t>-</w:t>
      </w:r>
      <w:r>
        <w:tab/>
        <w:t>via 3GPP access if the UE is registered to the same PLMN over 3GPP access and non-3GPP access;</w:t>
      </w:r>
    </w:p>
    <w:p w14:paraId="7A15CDF2" w14:textId="77777777" w:rsidR="0059244F" w:rsidRDefault="0059244F" w:rsidP="0059244F">
      <w:pPr>
        <w:pStyle w:val="B2"/>
        <w:ind w:hanging="283"/>
      </w:pPr>
      <w: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lang w:eastAsia="zh-TW"/>
        </w:rPr>
        <w:t>-</w:t>
      </w:r>
      <w:r>
        <w:t>3GPP access of the registered PLMN and its equivalent PLMNs until the UE receives a REGISTRATION ACCEPT message with the MCS indicator bit set to "Access identity 2 not valid":</w:t>
      </w:r>
    </w:p>
    <w:p w14:paraId="318AA4B1" w14:textId="77777777" w:rsidR="0059244F" w:rsidRDefault="0059244F" w:rsidP="0059244F">
      <w:pPr>
        <w:pStyle w:val="B3"/>
      </w:pPr>
      <w:r>
        <w:t>-</w:t>
      </w:r>
      <w:r>
        <w:tab/>
        <w:t>via non-3GPP access; or</w:t>
      </w:r>
    </w:p>
    <w:p w14:paraId="2EDCF231" w14:textId="77777777" w:rsidR="0059244F" w:rsidRDefault="0059244F" w:rsidP="0059244F">
      <w:pPr>
        <w:pStyle w:val="B3"/>
      </w:pPr>
      <w:r>
        <w:t>-</w:t>
      </w:r>
      <w:r>
        <w:tab/>
        <w:t>via 3GPP access if the UE is registered to the same PLMN over 3GPP access and non-3GPP access; or</w:t>
      </w:r>
    </w:p>
    <w:p w14:paraId="6D441E1C" w14:textId="77777777" w:rsidR="0059244F" w:rsidRDefault="0059244F" w:rsidP="0059244F">
      <w:pPr>
        <w:pStyle w:val="B2"/>
        <w:rPr>
          <w:lang w:eastAsia="zh-TW"/>
        </w:rPr>
      </w:pPr>
      <w:r>
        <w:tab/>
        <w:t>until the UE selects a non-equivalent PLMN over non-3GPP access; or</w:t>
      </w:r>
    </w:p>
    <w:p w14:paraId="69440FFB" w14:textId="77777777" w:rsidR="0059244F" w:rsidRDefault="0059244F" w:rsidP="0059244F">
      <w:pPr>
        <w:pStyle w:val="B1"/>
        <w:rPr>
          <w:lang w:eastAsia="en-GB"/>
        </w:rPr>
      </w:pPr>
      <w:r>
        <w:t>-</w:t>
      </w:r>
      <w:r>
        <w:tab/>
        <w:t>if the UE is operating in SNPN access operation mode:</w:t>
      </w:r>
    </w:p>
    <w:p w14:paraId="7325FB1A" w14:textId="77777777" w:rsidR="0059244F" w:rsidRDefault="0059244F" w:rsidP="0059244F">
      <w:pPr>
        <w:pStyle w:val="B2"/>
      </w:pPr>
      <w:r>
        <w:t>a)</w:t>
      </w:r>
      <w:r>
        <w:rPr>
          <w:lang w:val="en-US"/>
        </w:rPr>
        <w:tab/>
      </w:r>
      <w: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31F1C5E" w14:textId="77777777" w:rsidR="0059244F" w:rsidRDefault="0059244F" w:rsidP="0059244F">
      <w:pPr>
        <w:pStyle w:val="B2"/>
      </w:pPr>
      <w:r>
        <w:t>b)</w:t>
      </w:r>
      <w:r>
        <w:tab/>
        <w:t>upon receiving a REGISTRATION ACCEPT message with the MPS indicator bit set to "Access identity 1 valid":</w:t>
      </w:r>
    </w:p>
    <w:p w14:paraId="2B9008CF" w14:textId="77777777" w:rsidR="0059244F" w:rsidRDefault="0059244F" w:rsidP="0059244F">
      <w:pPr>
        <w:pStyle w:val="B3"/>
      </w:pPr>
      <w:r>
        <w:t>-</w:t>
      </w:r>
      <w:r>
        <w:tab/>
        <w:t xml:space="preserve">via 3GPP access; or </w:t>
      </w:r>
    </w:p>
    <w:p w14:paraId="4FAEABB0" w14:textId="77777777" w:rsidR="0059244F" w:rsidRDefault="0059244F" w:rsidP="0059244F">
      <w:pPr>
        <w:pStyle w:val="B3"/>
      </w:pPr>
      <w:r>
        <w:t>-</w:t>
      </w:r>
      <w:r>
        <w:tab/>
        <w:t xml:space="preserve">via non-3GPP access if the UE is registered to the same SNPN over 3GPP access and non-3GPP access; </w:t>
      </w:r>
    </w:p>
    <w:p w14:paraId="7AFD6B81" w14:textId="77777777" w:rsidR="0059244F" w:rsidRDefault="0059244F" w:rsidP="0059244F">
      <w:pPr>
        <w:pStyle w:val="B2"/>
      </w:pPr>
      <w:r>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7123BA2" w14:textId="77777777" w:rsidR="0059244F" w:rsidRDefault="0059244F" w:rsidP="0059244F">
      <w:pPr>
        <w:pStyle w:val="B3"/>
      </w:pPr>
      <w:r>
        <w:t>-</w:t>
      </w:r>
      <w:r>
        <w:tab/>
        <w:t xml:space="preserve">via 3GPP access; or </w:t>
      </w:r>
    </w:p>
    <w:p w14:paraId="418694C9" w14:textId="77777777" w:rsidR="0059244F" w:rsidRDefault="0059244F" w:rsidP="0059244F">
      <w:pPr>
        <w:pStyle w:val="B3"/>
      </w:pPr>
      <w:r>
        <w:t>-</w:t>
      </w:r>
      <w:r>
        <w:tab/>
        <w:t xml:space="preserve">via non-3GPP access if the UE is registered to the same SNPN over 3GPP access and non-3GPP access; or </w:t>
      </w:r>
    </w:p>
    <w:p w14:paraId="6306C22D" w14:textId="77777777" w:rsidR="0059244F" w:rsidRDefault="0059244F" w:rsidP="0059244F">
      <w:pPr>
        <w:pStyle w:val="B2"/>
      </w:pPr>
      <w:r>
        <w:tab/>
        <w:t>until the UE selects a non-equivalent SNPN over 3GPP access;</w:t>
      </w:r>
    </w:p>
    <w:p w14:paraId="15542C6A" w14:textId="77777777" w:rsidR="0059244F" w:rsidRDefault="0059244F" w:rsidP="0059244F">
      <w:pPr>
        <w:pStyle w:val="B2"/>
      </w:pPr>
      <w:r>
        <w:rPr>
          <w:lang w:eastAsia="zh-TW"/>
        </w:rPr>
        <w:t>b1)</w:t>
      </w:r>
      <w:r>
        <w:tab/>
        <w:t xml:space="preserve">upon receiving a REGISTRATION ACCEPT message with the MPS indicator bit set to "Access identity 1 valid": </w:t>
      </w:r>
    </w:p>
    <w:p w14:paraId="59389FD8" w14:textId="77777777" w:rsidR="0059244F" w:rsidRDefault="0059244F" w:rsidP="0059244F">
      <w:pPr>
        <w:pStyle w:val="B3"/>
      </w:pPr>
      <w:r>
        <w:lastRenderedPageBreak/>
        <w:t>-</w:t>
      </w:r>
      <w:r>
        <w:tab/>
        <w:t xml:space="preserve">via non-3GPP access; or </w:t>
      </w:r>
    </w:p>
    <w:p w14:paraId="6C590A4B" w14:textId="77777777" w:rsidR="0059244F" w:rsidRDefault="0059244F" w:rsidP="0059244F">
      <w:pPr>
        <w:pStyle w:val="B3"/>
      </w:pPr>
      <w:r>
        <w:t>-</w:t>
      </w:r>
      <w:r>
        <w:tab/>
        <w:t xml:space="preserve">via 3GPP access if the UE is registered to the same SNPN over 3GPP access and non-3GPP access; </w:t>
      </w:r>
    </w:p>
    <w:p w14:paraId="2EECBD82" w14:textId="77777777" w:rsidR="0059244F" w:rsidRDefault="0059244F" w:rsidP="0059244F">
      <w:pPr>
        <w:pStyle w:val="B2"/>
      </w:pPr>
      <w: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Pr>
          <w:lang w:eastAsia="zh-TW"/>
        </w:rPr>
        <w:t>-</w:t>
      </w:r>
      <w:r>
        <w:t xml:space="preserve">3GPP access of the registered SNPN and its equivalent SNPNs until the UE receives a REGISTRATION ACCEPT message or a CONFIGURATION UPDATE COMMAND message with the MPS indicator bit set to "Access identity 1 not valid"; </w:t>
      </w:r>
    </w:p>
    <w:p w14:paraId="4B2EEB2F" w14:textId="77777777" w:rsidR="0059244F" w:rsidRDefault="0059244F" w:rsidP="0059244F">
      <w:pPr>
        <w:pStyle w:val="B3"/>
      </w:pPr>
      <w:r>
        <w:t>-</w:t>
      </w:r>
      <w:r>
        <w:tab/>
        <w:t xml:space="preserve">via non-3GPP access; or </w:t>
      </w:r>
    </w:p>
    <w:p w14:paraId="62014470" w14:textId="77777777" w:rsidR="0059244F" w:rsidRDefault="0059244F" w:rsidP="0059244F">
      <w:pPr>
        <w:pStyle w:val="B3"/>
      </w:pPr>
      <w:r>
        <w:t>-</w:t>
      </w:r>
      <w:r>
        <w:tab/>
        <w:t xml:space="preserve">via 3GPP access if the UE is registered to the same SNPN over 3GPP access and non-3GPP access; or </w:t>
      </w:r>
    </w:p>
    <w:p w14:paraId="65AB58C6" w14:textId="77777777" w:rsidR="0059244F" w:rsidRDefault="0059244F" w:rsidP="0059244F">
      <w:pPr>
        <w:pStyle w:val="B2"/>
      </w:pPr>
      <w:r>
        <w:tab/>
        <w:t>until the UE selects a non-equivalent SNPN over non-3GPP access;</w:t>
      </w:r>
    </w:p>
    <w:p w14:paraId="797986D5" w14:textId="77777777" w:rsidR="0059244F" w:rsidRDefault="0059244F" w:rsidP="0059244F">
      <w:pPr>
        <w:pStyle w:val="B2"/>
      </w:pPr>
      <w:r>
        <w:t>c)</w:t>
      </w:r>
      <w:r>
        <w:tab/>
        <w:t>the network informs the UE that the use of access identity 2 is valid in the RSNPN or equivalent SNPN by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6369097" w14:textId="77777777" w:rsidR="0059244F" w:rsidRDefault="0059244F" w:rsidP="0059244F">
      <w:pPr>
        <w:pStyle w:val="B2"/>
      </w:pPr>
      <w:r>
        <w:t>d)</w:t>
      </w:r>
      <w:r>
        <w:tab/>
        <w:t xml:space="preserve">upon receiving a REGISTRATION ACCEPT message with the MCS indicator bit set to "Access identity 2 valid": </w:t>
      </w:r>
    </w:p>
    <w:p w14:paraId="3655CA65" w14:textId="77777777" w:rsidR="0059244F" w:rsidRDefault="0059244F" w:rsidP="0059244F">
      <w:pPr>
        <w:pStyle w:val="B3"/>
      </w:pPr>
      <w:r>
        <w:t>-</w:t>
      </w:r>
      <w:r>
        <w:tab/>
        <w:t xml:space="preserve">via 3GPP access; or </w:t>
      </w:r>
    </w:p>
    <w:p w14:paraId="144260DB" w14:textId="77777777" w:rsidR="0059244F" w:rsidRDefault="0059244F" w:rsidP="0059244F">
      <w:pPr>
        <w:pStyle w:val="B3"/>
      </w:pPr>
      <w:r>
        <w:t>-</w:t>
      </w:r>
      <w:r>
        <w:tab/>
        <w:t xml:space="preserve">via non-3GPP access if the UE is registered to the same SNPN over 3GPP access and non-3GPP access; </w:t>
      </w:r>
    </w:p>
    <w:p w14:paraId="518A7511" w14:textId="77777777" w:rsidR="0059244F" w:rsidRDefault="0059244F" w:rsidP="0059244F">
      <w:pPr>
        <w:pStyle w:val="B2"/>
      </w:pPr>
      <w:r>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47BA0044" w14:textId="77777777" w:rsidR="0059244F" w:rsidRDefault="0059244F" w:rsidP="0059244F">
      <w:pPr>
        <w:pStyle w:val="B3"/>
      </w:pPr>
      <w:r>
        <w:t>-</w:t>
      </w:r>
      <w:r>
        <w:tab/>
        <w:t xml:space="preserve">via 3GPP access; or </w:t>
      </w:r>
    </w:p>
    <w:p w14:paraId="45A90A8B" w14:textId="77777777" w:rsidR="0059244F" w:rsidRDefault="0059244F" w:rsidP="0059244F">
      <w:pPr>
        <w:pStyle w:val="B3"/>
      </w:pPr>
      <w:r>
        <w:t>-</w:t>
      </w:r>
      <w:r>
        <w:tab/>
        <w:t xml:space="preserve">via non-3GPP access if the UE is registered to the same SNPN over 3GPP access and non-3GPP access; or </w:t>
      </w:r>
    </w:p>
    <w:p w14:paraId="0106482C" w14:textId="77777777" w:rsidR="0059244F" w:rsidRDefault="0059244F" w:rsidP="0059244F">
      <w:pPr>
        <w:pStyle w:val="B3"/>
      </w:pPr>
      <w:r>
        <w:t>until the UE selects a non-equivalent SNPN over 3GPP access; and</w:t>
      </w:r>
    </w:p>
    <w:p w14:paraId="690B7302" w14:textId="77777777" w:rsidR="0059244F" w:rsidRDefault="0059244F" w:rsidP="0059244F">
      <w:pPr>
        <w:pStyle w:val="B2"/>
      </w:pPr>
      <w:r>
        <w:rPr>
          <w:lang w:eastAsia="zh-TW"/>
        </w:rPr>
        <w:t>d1)</w:t>
      </w:r>
      <w:r>
        <w:rPr>
          <w:lang w:eastAsia="zh-TW"/>
        </w:rPr>
        <w:tab/>
      </w:r>
      <w:r>
        <w:t xml:space="preserve">upon receiving a REGISTRATION ACCEPT message with the MCS indicator bit set to "Access identity 2 valid": </w:t>
      </w:r>
    </w:p>
    <w:p w14:paraId="77480850" w14:textId="77777777" w:rsidR="0059244F" w:rsidRDefault="0059244F" w:rsidP="0059244F">
      <w:pPr>
        <w:pStyle w:val="B3"/>
      </w:pPr>
      <w:r>
        <w:t>-</w:t>
      </w:r>
      <w:r>
        <w:tab/>
        <w:t xml:space="preserve">via non-3GPP access; or </w:t>
      </w:r>
    </w:p>
    <w:p w14:paraId="2173E2A5" w14:textId="77777777" w:rsidR="0059244F" w:rsidRDefault="0059244F" w:rsidP="0059244F">
      <w:pPr>
        <w:pStyle w:val="B3"/>
      </w:pPr>
      <w:r>
        <w:t>-</w:t>
      </w:r>
      <w:r>
        <w:tab/>
        <w:t xml:space="preserve">via 3GPP access if the UE is registered to the same SNPN over 3GPP access and non-3GPP access; </w:t>
      </w:r>
    </w:p>
    <w:p w14:paraId="75CA97E6" w14:textId="77777777" w:rsidR="0059244F" w:rsidRDefault="0059244F" w:rsidP="0059244F">
      <w:pPr>
        <w:pStyle w:val="B2"/>
      </w:pPr>
      <w:r>
        <w:tab/>
        <w:t xml:space="preserve">the UE shall act as a UE with access identity 2 configured for MCS, as described in subclause 4.5.2A, in non-3GPP access of the registered SNPN and its equivalent </w:t>
      </w:r>
      <w:proofErr w:type="gramStart"/>
      <w:r>
        <w:t>SNPNs..</w:t>
      </w:r>
      <w:proofErr w:type="gramEnd"/>
      <w:r>
        <w:t xml:space="preserve"> The MCS indicator bit in the 5GS network feature support IE provided in the REGISTRATION ACCEPT message is valid in non</w:t>
      </w:r>
      <w:r>
        <w:rPr>
          <w:lang w:eastAsia="zh-TW"/>
        </w:rPr>
        <w:t>-</w:t>
      </w:r>
      <w:r>
        <w:t xml:space="preserve">3GPP access of the registered SNPN and its equivalent SNPNs until the UE receives a REGISTRATION ACCEPT message with the MCS indicator bit set to "Access identity 2 not valid": </w:t>
      </w:r>
    </w:p>
    <w:p w14:paraId="78324917" w14:textId="77777777" w:rsidR="0059244F" w:rsidRDefault="0059244F" w:rsidP="0059244F">
      <w:pPr>
        <w:pStyle w:val="B3"/>
      </w:pPr>
      <w:r>
        <w:t>-</w:t>
      </w:r>
      <w:r>
        <w:tab/>
        <w:t xml:space="preserve">via non-3GPP access; or </w:t>
      </w:r>
    </w:p>
    <w:p w14:paraId="3C2ADEFB" w14:textId="77777777" w:rsidR="0059244F" w:rsidRDefault="0059244F" w:rsidP="0059244F">
      <w:pPr>
        <w:pStyle w:val="B3"/>
      </w:pPr>
      <w:r>
        <w:t>-</w:t>
      </w:r>
      <w:r>
        <w:tab/>
        <w:t xml:space="preserve">via 3GPP access if the UE is registered to the same SNPN over 3GPP access and non-3GPP access; or </w:t>
      </w:r>
    </w:p>
    <w:p w14:paraId="53B9251D" w14:textId="77777777" w:rsidR="0059244F" w:rsidRDefault="0059244F" w:rsidP="0059244F">
      <w:pPr>
        <w:pStyle w:val="B2"/>
      </w:pPr>
      <w:r>
        <w:tab/>
        <w:t>until the UE selects a non-equivalent SNPN over non-3GPP access.</w:t>
      </w:r>
    </w:p>
    <w:p w14:paraId="00D1B2E3" w14:textId="77777777" w:rsidR="0059244F" w:rsidRDefault="0059244F" w:rsidP="0059244F">
      <w:pPr>
        <w:pStyle w:val="NO"/>
      </w:pPr>
      <w:r>
        <w:t>NOTE 19:</w:t>
      </w:r>
      <w:r>
        <w:tab/>
        <w:t>The term "non-3GPP access" in an SNPN refers to the case where the UE is accessing SNPN services via a PLMN.</w:t>
      </w:r>
    </w:p>
    <w:p w14:paraId="07C870C8" w14:textId="77777777" w:rsidR="0059244F" w:rsidRDefault="0059244F" w:rsidP="0059244F">
      <w:r>
        <w:lastRenderedPageBreak/>
        <w:t>If the UE indicates support for restriction on use of enhanced coverage in the REGISTRATION REQUEST message and:</w:t>
      </w:r>
    </w:p>
    <w:p w14:paraId="2F9B529E" w14:textId="77777777" w:rsidR="0059244F" w:rsidRDefault="0059244F" w:rsidP="0059244F">
      <w:pPr>
        <w:pStyle w:val="B1"/>
      </w:pPr>
      <w:r>
        <w:t>a)</w:t>
      </w:r>
      <w:r>
        <w:rPr>
          <w:lang w:val="en-US"/>
        </w:rPr>
        <w:tab/>
        <w:t xml:space="preserve">in WB-N1 mode, </w:t>
      </w:r>
      <w:r>
        <w:t>the AMF decides to restrict the use of CE mode B for the UE, then the AMF shall set the RestrictEC bit to "CE mode B is restricted";</w:t>
      </w:r>
    </w:p>
    <w:p w14:paraId="74BD51F2" w14:textId="77777777" w:rsidR="0059244F" w:rsidRDefault="0059244F" w:rsidP="0059244F">
      <w:pPr>
        <w:pStyle w:val="B1"/>
      </w:pPr>
      <w:r>
        <w:t>b)</w:t>
      </w:r>
      <w:r>
        <w:rPr>
          <w:lang w:val="en-US"/>
        </w:rPr>
        <w:tab/>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14:paraId="1DFDB19B" w14:textId="77777777" w:rsidR="0059244F" w:rsidRDefault="0059244F" w:rsidP="0059244F">
      <w:pPr>
        <w:pStyle w:val="B1"/>
      </w:pPr>
      <w:r>
        <w:t>c)</w:t>
      </w:r>
      <w:r>
        <w:rPr>
          <w:lang w:val="en-US"/>
        </w:rPr>
        <w:tab/>
        <w:t xml:space="preserve">in NB-N1 mode, </w:t>
      </w:r>
      <w:r>
        <w:t>the AMF decides to restrict the use of enhanced coverage for the UE, then the AMF shall set the RestrictEC bit to "Use of enhanced coverage is restricted",</w:t>
      </w:r>
    </w:p>
    <w:p w14:paraId="28934CC5" w14:textId="77777777" w:rsidR="0059244F" w:rsidRDefault="0059244F" w:rsidP="0059244F">
      <w:pPr>
        <w:rPr>
          <w:noProof/>
        </w:rPr>
      </w:pPr>
      <w:r>
        <w:t xml:space="preserve">in the </w:t>
      </w:r>
      <w:r>
        <w:rPr>
          <w:lang w:eastAsia="ko-KR"/>
        </w:rPr>
        <w:t>5GS network feature support IE in the REGISTRATION ACCEPT message</w:t>
      </w:r>
      <w:r>
        <w:t>.</w:t>
      </w:r>
    </w:p>
    <w:p w14:paraId="35F4E3A7" w14:textId="77777777" w:rsidR="0059244F" w:rsidRDefault="0059244F" w:rsidP="0059244F">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0ECE5F74" w14:textId="77777777" w:rsidR="0059244F" w:rsidRDefault="0059244F" w:rsidP="0059244F">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w:t>
      </w:r>
      <w:bookmarkStart w:id="15" w:name="OLE_LINK24"/>
      <w:bookmarkStart w:id="16" w:name="OLE_LINK25"/>
      <w:bookmarkStart w:id="17" w:name="OLE_LINK7"/>
      <w:r>
        <w:t xml:space="preserve">Upon receipt of </w:t>
      </w:r>
      <w:r>
        <w:rPr>
          <w:lang w:eastAsia="ko-KR"/>
        </w:rPr>
        <w:t>REGISTRATION ACCEPT message</w:t>
      </w:r>
      <w:r>
        <w:t xml:space="preserve"> with the paging indication for voice services bit set to "paging indication for voice services supported", </w:t>
      </w:r>
      <w:r>
        <w:rPr>
          <w:lang w:eastAsia="zh-CN"/>
        </w:rPr>
        <w:t>the</w:t>
      </w:r>
      <w:r>
        <w:rPr>
          <w:noProof/>
        </w:rPr>
        <w:t xml:space="preserve"> UE NAS layer informs the lower layers that paging indication for voice services is supported.</w:t>
      </w:r>
      <w:bookmarkEnd w:id="15"/>
      <w:bookmarkEnd w:id="16"/>
      <w:bookmarkEnd w:id="17"/>
      <w:r>
        <w:rPr>
          <w:noProof/>
        </w:rPr>
        <w:t xml:space="preserve"> Otherwise, the UE NAS layer informs the lower layers that paging indication for voice services is not supported.</w:t>
      </w:r>
    </w:p>
    <w:p w14:paraId="1E309A31" w14:textId="77777777" w:rsidR="0059244F" w:rsidRDefault="0059244F" w:rsidP="0059244F">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4998145B" w14:textId="77777777" w:rsidR="0059244F" w:rsidRDefault="0059244F" w:rsidP="0059244F">
      <w:pPr>
        <w:rPr>
          <w:lang w:eastAsia="en-GB"/>
        </w:rPr>
      </w:pPr>
      <w:r>
        <w:t>If the UE indicates support of the paging restriction in the REGISTRATION REQUEST message, and the AMF sets:</w:t>
      </w:r>
    </w:p>
    <w:p w14:paraId="6A51B6A1" w14:textId="77777777" w:rsidR="0059244F" w:rsidRDefault="0059244F" w:rsidP="0059244F">
      <w:pPr>
        <w:pStyle w:val="B1"/>
      </w:pPr>
      <w:r>
        <w:t>-</w:t>
      </w:r>
      <w:r>
        <w:tab/>
        <w:t>the reject paging request bit to "reject paging request supported";</w:t>
      </w:r>
    </w:p>
    <w:p w14:paraId="5BD83AF1" w14:textId="77777777" w:rsidR="0059244F" w:rsidRDefault="0059244F" w:rsidP="0059244F">
      <w:pPr>
        <w:pStyle w:val="B1"/>
      </w:pPr>
      <w:r>
        <w:t>-</w:t>
      </w:r>
      <w:r>
        <w:tab/>
        <w:t>the N1 NAS signalling connection release bit to "N1 NAS signalling connection release supported"; or</w:t>
      </w:r>
    </w:p>
    <w:p w14:paraId="115A2471" w14:textId="77777777" w:rsidR="0059244F" w:rsidRDefault="0059244F" w:rsidP="0059244F">
      <w:pPr>
        <w:pStyle w:val="B1"/>
      </w:pPr>
      <w:r>
        <w:t>-</w:t>
      </w:r>
      <w:r>
        <w:tab/>
      </w:r>
      <w:proofErr w:type="gramStart"/>
      <w:r>
        <w:t>both of them</w:t>
      </w:r>
      <w:proofErr w:type="gramEnd"/>
      <w:r>
        <w:t>;</w:t>
      </w:r>
    </w:p>
    <w:p w14:paraId="4A34C450" w14:textId="77777777" w:rsidR="0059244F" w:rsidRDefault="0059244F" w:rsidP="0059244F">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655C12EB" w14:textId="77777777" w:rsidR="0059244F" w:rsidRDefault="0059244F" w:rsidP="0059244F">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184EA3C1" w14:textId="77777777" w:rsidR="0059244F" w:rsidRDefault="0059244F" w:rsidP="0059244F">
      <w:pPr>
        <w:rPr>
          <w:lang w:eastAsia="ko-KR"/>
        </w:rPr>
      </w:pPr>
      <w:r>
        <w:rPr>
          <w:lang w:eastAsia="ko-KR"/>
        </w:rPr>
        <w:t xml:space="preserve">If the UE </w:t>
      </w:r>
      <w:r>
        <w:t>is authorized to use V2X communication over PC5 reference point based on</w:t>
      </w:r>
      <w:r>
        <w:rPr>
          <w:lang w:eastAsia="ko-KR"/>
        </w:rPr>
        <w:t>:</w:t>
      </w:r>
    </w:p>
    <w:p w14:paraId="1BECE98C" w14:textId="77777777" w:rsidR="0059244F" w:rsidRDefault="0059244F" w:rsidP="0059244F">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6AC86FCE" w14:textId="77777777" w:rsidR="0059244F" w:rsidRDefault="0059244F" w:rsidP="0059244F">
      <w:pPr>
        <w:pStyle w:val="B2"/>
      </w:pPr>
      <w:r>
        <w:t>1)</w:t>
      </w:r>
      <w:r>
        <w:tab/>
        <w:t>the V2XCEPC5 bit to "V2X communication over E-UTRA-PC5 supported"; or</w:t>
      </w:r>
    </w:p>
    <w:p w14:paraId="26762AC6" w14:textId="77777777" w:rsidR="0059244F" w:rsidRDefault="0059244F" w:rsidP="0059244F">
      <w:pPr>
        <w:pStyle w:val="B2"/>
      </w:pPr>
      <w:r>
        <w:t>2)</w:t>
      </w:r>
      <w:r>
        <w:tab/>
        <w:t>the V2XCNPC5 bit to "V2X communication over NR-PC5 supported"; and</w:t>
      </w:r>
    </w:p>
    <w:p w14:paraId="1E53A800" w14:textId="77777777" w:rsidR="0059244F" w:rsidRDefault="0059244F" w:rsidP="0059244F">
      <w:pPr>
        <w:pStyle w:val="B1"/>
        <w:rPr>
          <w:noProof/>
          <w:lang w:eastAsia="ko-KR"/>
        </w:rPr>
      </w:pPr>
      <w:r>
        <w:rPr>
          <w:noProof/>
        </w:rPr>
        <w:t>b)</w:t>
      </w:r>
      <w:r>
        <w:rPr>
          <w:noProof/>
        </w:rPr>
        <w:tab/>
      </w:r>
      <w:r>
        <w:t>the user's subscription context obtained from the UDM as defined in 3GPP TS 23.287 [6C]</w:t>
      </w:r>
      <w:r>
        <w:rPr>
          <w:lang w:eastAsia="zh-CN"/>
        </w:rPr>
        <w:t>;</w:t>
      </w:r>
    </w:p>
    <w:p w14:paraId="0A60D913" w14:textId="77777777" w:rsidR="0059244F" w:rsidRDefault="0059244F" w:rsidP="0059244F">
      <w:pPr>
        <w:rPr>
          <w:lang w:eastAsia="ko-KR"/>
        </w:rPr>
      </w:pPr>
      <w:r>
        <w:rPr>
          <w:lang w:eastAsia="ko-KR"/>
        </w:rPr>
        <w:t>the AMF should not immediately release the NAS signalling connection after the completion of the registration procedure.</w:t>
      </w:r>
    </w:p>
    <w:p w14:paraId="407475E9" w14:textId="77777777" w:rsidR="0059244F" w:rsidRDefault="0059244F" w:rsidP="0059244F">
      <w:pPr>
        <w:rPr>
          <w:lang w:eastAsia="ko-KR"/>
        </w:rPr>
      </w:pPr>
      <w:r>
        <w:rPr>
          <w:lang w:eastAsia="ko-KR"/>
        </w:rPr>
        <w:t xml:space="preserve">If the UE </w:t>
      </w:r>
      <w:r>
        <w:t>is authorized to use 5G ProSe services based on</w:t>
      </w:r>
      <w:r>
        <w:rPr>
          <w:lang w:eastAsia="ko-KR"/>
        </w:rPr>
        <w:t>:</w:t>
      </w:r>
    </w:p>
    <w:p w14:paraId="4EDC3479" w14:textId="77777777" w:rsidR="0059244F" w:rsidRDefault="0059244F" w:rsidP="0059244F">
      <w:pPr>
        <w:pStyle w:val="B1"/>
        <w:rPr>
          <w:lang w:eastAsia="en-GB"/>
        </w:rPr>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70D5F513" w14:textId="77777777" w:rsidR="0059244F" w:rsidRDefault="0059244F" w:rsidP="0059244F">
      <w:pPr>
        <w:pStyle w:val="B2"/>
      </w:pPr>
      <w:r>
        <w:t>1)</w:t>
      </w:r>
      <w:r>
        <w:tab/>
        <w:t>the 5G ProSe direct discovery bit to "5G ProSe direct discovery supported"; or</w:t>
      </w:r>
    </w:p>
    <w:p w14:paraId="5B27C20D" w14:textId="77777777" w:rsidR="0059244F" w:rsidRDefault="0059244F" w:rsidP="0059244F">
      <w:pPr>
        <w:pStyle w:val="B2"/>
      </w:pPr>
      <w:r>
        <w:t>2)</w:t>
      </w:r>
      <w:r>
        <w:tab/>
        <w:t>the 5G ProSe direct communication bit to "5G ProSe direct communication supported"; and</w:t>
      </w:r>
    </w:p>
    <w:p w14:paraId="1F4C5925" w14:textId="77777777" w:rsidR="0059244F" w:rsidRDefault="0059244F" w:rsidP="0059244F">
      <w:pPr>
        <w:pStyle w:val="B1"/>
        <w:rPr>
          <w:noProof/>
          <w:lang w:eastAsia="ko-KR"/>
        </w:rPr>
      </w:pPr>
      <w:r>
        <w:rPr>
          <w:noProof/>
        </w:rPr>
        <w:t>b)</w:t>
      </w:r>
      <w:r>
        <w:rPr>
          <w:noProof/>
        </w:rPr>
        <w:tab/>
      </w:r>
      <w:r>
        <w:t>the user's subscription context obtained from the UDM as defined in 3GPP TS 23.304 [6E]</w:t>
      </w:r>
      <w:r>
        <w:rPr>
          <w:lang w:eastAsia="zh-CN"/>
        </w:rPr>
        <w:t>;</w:t>
      </w:r>
    </w:p>
    <w:p w14:paraId="4F04B3E9" w14:textId="77777777" w:rsidR="0059244F" w:rsidRDefault="0059244F" w:rsidP="0059244F">
      <w:pPr>
        <w:rPr>
          <w:lang w:eastAsia="ko-KR"/>
        </w:rPr>
      </w:pPr>
      <w:r>
        <w:rPr>
          <w:lang w:eastAsia="ko-KR"/>
        </w:rPr>
        <w:t>the AMF should not immediately release the NAS signalling connection after the completion of the registration procedure.</w:t>
      </w:r>
    </w:p>
    <w:p w14:paraId="0276D8D3" w14:textId="77777777" w:rsidR="0059244F" w:rsidRDefault="0059244F" w:rsidP="0059244F">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 and replace any stored Negotiated DRX parameter and use it for the downlink transfer of signalling and user data</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2468CEB3" w14:textId="77777777" w:rsidR="0059244F" w:rsidRDefault="0059244F" w:rsidP="0059244F">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 and replace any stored Negotiated NB-N1 mode DRX parameter</w:t>
      </w:r>
      <w:r>
        <w:rPr>
          <w:lang w:eastAsia="zh-CN"/>
        </w:rPr>
        <w:t>s</w:t>
      </w:r>
      <w:r>
        <w:t xml:space="preserve"> and use it for the downlink transfer of signalling and user data in NB-N1 mode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63CE7DC6" w14:textId="77777777" w:rsidR="0059244F" w:rsidRDefault="0059244F" w:rsidP="0059244F">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p>
    <w:p w14:paraId="03BBF01F" w14:textId="77777777" w:rsidR="0059244F" w:rsidRDefault="0059244F" w:rsidP="0059244F">
      <w:r>
        <w:t>If:</w:t>
      </w:r>
    </w:p>
    <w:p w14:paraId="5BF78AE9" w14:textId="77777777" w:rsidR="0059244F" w:rsidRDefault="0059244F" w:rsidP="0059244F">
      <w:pPr>
        <w:pStyle w:val="B1"/>
      </w:pPr>
      <w:r>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298E895" w14:textId="77777777" w:rsidR="0059244F" w:rsidRDefault="0059244F" w:rsidP="0059244F">
      <w:pPr>
        <w:pStyle w:val="B1"/>
      </w:pPr>
      <w:r>
        <w:t>b)</w:t>
      </w:r>
      <w:r>
        <w:tab/>
        <w:t>if the UE attempts obtaining service on another PLMNs as specified in 3GPP TS 23.122 [5] annex C;</w:t>
      </w:r>
    </w:p>
    <w:p w14:paraId="7F1F7118" w14:textId="77777777" w:rsidR="0059244F" w:rsidRDefault="0059244F" w:rsidP="0059244F">
      <w:pPr>
        <w:rPr>
          <w:color w:val="000000"/>
        </w:rPr>
      </w:pPr>
      <w:r>
        <w:t>then the UE shall locally release the established N1 NAS signalling connection after sending a REGISTRATION COMPLETE message.</w:t>
      </w:r>
    </w:p>
    <w:p w14:paraId="7442A52B" w14:textId="77777777" w:rsidR="0059244F" w:rsidRDefault="0059244F" w:rsidP="0059244F">
      <w:r>
        <w:t>If:</w:t>
      </w:r>
    </w:p>
    <w:p w14:paraId="3BC761C6" w14:textId="77777777" w:rsidR="0059244F" w:rsidRDefault="0059244F" w:rsidP="0059244F">
      <w:pPr>
        <w:pStyle w:val="B1"/>
      </w:pPr>
      <w:r>
        <w:t>a)</w:t>
      </w:r>
      <w:r>
        <w:tab/>
        <w:t>the UE's USIM is configured with indication that the UE is to receive the SOR transparent container IE, the SOR transparent container IE is not included in the REGISTRATION ACCEPT message; and</w:t>
      </w:r>
    </w:p>
    <w:p w14:paraId="6AFECC35" w14:textId="77777777" w:rsidR="0059244F" w:rsidRDefault="0059244F" w:rsidP="0059244F">
      <w:pPr>
        <w:pStyle w:val="B1"/>
      </w:pPr>
      <w:r>
        <w:t>b)</w:t>
      </w:r>
      <w:r>
        <w:tab/>
        <w:t>the UE attempts obtaining service on another PLMNs as specified in 3GPP TS 23.122 [5] annex C;</w:t>
      </w:r>
    </w:p>
    <w:p w14:paraId="4BED00F1" w14:textId="77777777" w:rsidR="0059244F" w:rsidRDefault="0059244F" w:rsidP="0059244F">
      <w:r>
        <w:t>then the UE shall locally release the established N1 NAS signalling connection.</w:t>
      </w:r>
    </w:p>
    <w:p w14:paraId="5E4A08C6" w14:textId="77777777" w:rsidR="0059244F" w:rsidRDefault="0059244F" w:rsidP="0059244F">
      <w:r>
        <w:t>If:</w:t>
      </w:r>
    </w:p>
    <w:p w14:paraId="593F6AFF" w14:textId="77777777" w:rsidR="0059244F" w:rsidRDefault="0059244F" w:rsidP="0059244F">
      <w:pPr>
        <w:pStyle w:val="B1"/>
      </w:pPr>
      <w:r>
        <w:t>a)</w:t>
      </w:r>
      <w:r>
        <w:tab/>
        <w:t>the UE operates in SNPN access operation mode;</w:t>
      </w:r>
    </w:p>
    <w:p w14:paraId="70F89505" w14:textId="77777777" w:rsidR="0059244F" w:rsidRDefault="0059244F" w:rsidP="0059244F">
      <w:pPr>
        <w:pStyle w:val="B1"/>
        <w:rPr>
          <w:noProof/>
        </w:rPr>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p>
    <w:p w14:paraId="0B79DF99" w14:textId="77777777" w:rsidR="0059244F" w:rsidRDefault="0059244F" w:rsidP="0059244F">
      <w:pPr>
        <w:pStyle w:val="B1"/>
      </w:pPr>
      <w:r>
        <w:rPr>
          <w:noProof/>
        </w:rPr>
        <w:t>c)</w:t>
      </w:r>
      <w:r>
        <w:rPr>
          <w:noProof/>
        </w:rPr>
        <w:tab/>
      </w:r>
      <w:r>
        <w:t>the SOR transparent container IE included in the REGISTRATION ACCEPT message does not successfully pass the integrity check (see 3GPP TS 33.501 [24]); and</w:t>
      </w:r>
    </w:p>
    <w:p w14:paraId="5D83B0F2" w14:textId="77777777" w:rsidR="0059244F" w:rsidRDefault="0059244F" w:rsidP="0059244F">
      <w:pPr>
        <w:pStyle w:val="B1"/>
      </w:pPr>
      <w:r>
        <w:t>d)</w:t>
      </w:r>
      <w:r>
        <w:tab/>
        <w:t>the UE attempts obtaining service on another SNPN as specified in 3GPP TS 23.122 [5] annex C;</w:t>
      </w:r>
    </w:p>
    <w:p w14:paraId="20280EE1" w14:textId="77777777" w:rsidR="0059244F" w:rsidRDefault="0059244F" w:rsidP="0059244F">
      <w:pPr>
        <w:rPr>
          <w:color w:val="000000"/>
        </w:rPr>
      </w:pPr>
      <w:r>
        <w:t xml:space="preserve">then the UE shall locally release the established N1 NAS signalling connection </w:t>
      </w:r>
      <w:r>
        <w:rPr>
          <w:color w:val="000000"/>
        </w:rPr>
        <w:t>after sending a REGISTRATION COMPLETE message.</w:t>
      </w:r>
    </w:p>
    <w:p w14:paraId="3BCF94D9" w14:textId="77777777" w:rsidR="0059244F" w:rsidRDefault="0059244F" w:rsidP="0059244F">
      <w:r>
        <w:lastRenderedPageBreak/>
        <w:t>If:</w:t>
      </w:r>
    </w:p>
    <w:p w14:paraId="258E0AC5" w14:textId="77777777" w:rsidR="0059244F" w:rsidRDefault="0059244F" w:rsidP="0059244F">
      <w:pPr>
        <w:pStyle w:val="B1"/>
      </w:pPr>
      <w:r>
        <w:t>a)</w:t>
      </w:r>
      <w:r>
        <w:tab/>
        <w:t>the UE operates in SNPN access operation mode;</w:t>
      </w:r>
    </w:p>
    <w:p w14:paraId="553FFB69" w14:textId="77777777" w:rsidR="0059244F" w:rsidRDefault="0059244F" w:rsidP="0059244F">
      <w:pPr>
        <w:pStyle w:val="B1"/>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r>
        <w:t>;</w:t>
      </w:r>
    </w:p>
    <w:p w14:paraId="129CCECD" w14:textId="77777777" w:rsidR="0059244F" w:rsidRDefault="0059244F" w:rsidP="0059244F">
      <w:pPr>
        <w:pStyle w:val="B1"/>
      </w:pPr>
      <w:r>
        <w:t>c)</w:t>
      </w:r>
      <w:r>
        <w:tab/>
        <w:t>the SOR transparent container IE is not included in the REGISTRATION ACCEPT message; and</w:t>
      </w:r>
    </w:p>
    <w:p w14:paraId="24B65847" w14:textId="77777777" w:rsidR="0059244F" w:rsidRDefault="0059244F" w:rsidP="0059244F">
      <w:pPr>
        <w:pStyle w:val="B1"/>
      </w:pPr>
      <w:r>
        <w:t>d)</w:t>
      </w:r>
      <w:r>
        <w:tab/>
        <w:t>the UE attempts obtaining service on another SNPN as specified in 3GPP TS 23.122 [5] annex C;</w:t>
      </w:r>
    </w:p>
    <w:p w14:paraId="0265726A" w14:textId="77777777" w:rsidR="0059244F" w:rsidRDefault="0059244F" w:rsidP="0059244F">
      <w:r>
        <w:t>then the UE shall locally release the established N1 NAS signalling connection.</w:t>
      </w:r>
    </w:p>
    <w:p w14:paraId="08E2FF17" w14:textId="77777777" w:rsidR="0059244F" w:rsidRDefault="0059244F" w:rsidP="0059244F">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760B9C7" w14:textId="77777777" w:rsidR="0059244F" w:rsidRDefault="0059244F" w:rsidP="0059244F">
      <w:pPr>
        <w:pStyle w:val="B1"/>
        <w:rPr>
          <w:noProof/>
        </w:rPr>
      </w:pPr>
      <w:r>
        <w:rPr>
          <w:noProof/>
        </w:rPr>
        <w:t>a)</w:t>
      </w:r>
      <w:r>
        <w:rPr>
          <w:noProof/>
        </w:rPr>
        <w:tab/>
        <w:t xml:space="preserve">the UE shall proceed with the behaviour as specified in </w:t>
      </w:r>
      <w:r>
        <w:rPr>
          <w:noProof/>
          <w:lang w:eastAsia="ko-KR"/>
        </w:rPr>
        <w:t>3GPP TS 23.122 [5] annex C; and</w:t>
      </w:r>
    </w:p>
    <w:p w14:paraId="24C3B60A" w14:textId="77777777" w:rsidR="0059244F" w:rsidRDefault="0059244F" w:rsidP="0059244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 xml:space="preserve">then the UE may locally release the established N1 NAS signalling connection after sending a REGISTRATION COMPLETE message. </w:t>
      </w:r>
      <w:proofErr w:type="gramStart"/>
      <w:r>
        <w:t>Otherwise</w:t>
      </w:r>
      <w:proofErr w:type="gramEnd"/>
      <w:r>
        <w:t xml:space="preserv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w:t>
      </w:r>
    </w:p>
    <w:p w14:paraId="032B7568" w14:textId="77777777" w:rsidR="0059244F" w:rsidRDefault="0059244F" w:rsidP="0059244F">
      <w:r>
        <w:rPr>
          <w:noProof/>
          <w:lang w:eastAsia="ko-KR"/>
        </w:rPr>
        <w:t xml:space="preserve">If the SOR transparent container IE </w:t>
      </w:r>
      <w:r>
        <w:t>successfully passes the integrity check (see 3GPP TS 33.501 [24]) and:</w:t>
      </w:r>
    </w:p>
    <w:p w14:paraId="3543C636" w14:textId="77777777" w:rsidR="0059244F" w:rsidRDefault="0059244F" w:rsidP="0059244F">
      <w:pPr>
        <w:pStyle w:val="B1"/>
        <w:rPr>
          <w:noProof/>
          <w:lang w:eastAsia="ko-KR"/>
        </w:rPr>
      </w:pPr>
      <w:r>
        <w:t>a)</w:t>
      </w:r>
      <w:r>
        <w:tab/>
        <w:t xml:space="preserve">the list type </w:t>
      </w:r>
      <w:r>
        <w:rPr>
          <w:noProof/>
          <w:lang w:eastAsia="ko-KR"/>
        </w:rPr>
        <w:t>indicates:</w:t>
      </w:r>
    </w:p>
    <w:p w14:paraId="0417DEA3" w14:textId="77777777" w:rsidR="0059244F" w:rsidRDefault="0059244F" w:rsidP="0059244F">
      <w:pPr>
        <w:pStyle w:val="B2"/>
        <w:rPr>
          <w:lang w:eastAsia="en-GB"/>
        </w:rPr>
      </w:pPr>
      <w:r>
        <w:t>1)</w:t>
      </w:r>
      <w:r>
        <w:tab/>
        <w:t xml:space="preserve">"PLMN ID and access technology list", and </w:t>
      </w:r>
      <w:r>
        <w:rPr>
          <w:lang w:val="en-US"/>
        </w:rPr>
        <w:t xml:space="preserve">the </w:t>
      </w:r>
      <w:r>
        <w:rPr>
          <w:noProof/>
          <w:lang w:eastAsia="ko-KR"/>
        </w:rPr>
        <w:t>SOR transparent container IE</w:t>
      </w:r>
      <w: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2C4D59A" w14:textId="77777777" w:rsidR="0059244F" w:rsidRDefault="0059244F" w:rsidP="0059244F">
      <w:pPr>
        <w:pStyle w:val="B2"/>
      </w:pPr>
      <w:r>
        <w:t>2)</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4434C3C" w14:textId="77777777" w:rsidR="0059244F" w:rsidRDefault="0059244F" w:rsidP="0059244F">
      <w:pPr>
        <w:pStyle w:val="B1"/>
      </w:pPr>
      <w:r>
        <w:rPr>
          <w:noProof/>
          <w:lang w:eastAsia="ko-KR"/>
        </w:rPr>
        <w:t>b)</w:t>
      </w:r>
      <w:r>
        <w:rPr>
          <w:noProof/>
          <w:lang w:eastAsia="ko-KR"/>
        </w:rPr>
        <w:tab/>
        <w:t xml:space="preserve">the list type indicates "PLMN ID and access technology list" and the SOR transparent container IE </w:t>
      </w:r>
      <w:r>
        <w:t xml:space="preserve">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w:t>
      </w:r>
      <w:r>
        <w:t xml:space="preserve">and the </w:t>
      </w:r>
      <w:r>
        <w:rPr>
          <w:noProof/>
          <w:lang w:eastAsia="ko-KR"/>
        </w:rPr>
        <w:t>SOR transparent container IE</w:t>
      </w:r>
      <w:r>
        <w:t xml:space="preserve"> 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4D08B16" w14:textId="77777777" w:rsidR="0059244F" w:rsidRDefault="0059244F" w:rsidP="0059244F">
      <w:pPr>
        <w:pStyle w:val="B1"/>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5F74BD68" w14:textId="77777777" w:rsidR="0059244F" w:rsidRDefault="0059244F" w:rsidP="0059244F">
      <w:pPr>
        <w:pStyle w:val="B1"/>
      </w:pPr>
      <w:r>
        <w:tab/>
        <w:t>The UE shall proceed with the behaviour as specified in 3GPP TS 23.122 [5] annex C.</w:t>
      </w:r>
    </w:p>
    <w:p w14:paraId="1C9326A2" w14:textId="77777777" w:rsidR="0059244F" w:rsidRDefault="0059244F" w:rsidP="0059244F">
      <w:r>
        <w:t>If the SOR transparent container IE does not pass the integrity check successfully, then the UE shall discard the content of the SOR transparent container IE.</w:t>
      </w:r>
    </w:p>
    <w:p w14:paraId="543DE540" w14:textId="77777777" w:rsidR="0059244F" w:rsidRDefault="0059244F" w:rsidP="0059244F">
      <w:r>
        <w:t>If required by operator policy, the AMF shall include the NSSAI inclusion mode IE in the REGISTRATION ACCEPT message (see table 4.6.2.3.1 of subclause 4.6.2.3). Upon receipt of the REGISTRATION ACCEPT message:</w:t>
      </w:r>
    </w:p>
    <w:p w14:paraId="65909E44" w14:textId="77777777" w:rsidR="0059244F" w:rsidRDefault="0059244F" w:rsidP="0059244F">
      <w:pPr>
        <w:pStyle w:val="B1"/>
      </w:pPr>
      <w:r>
        <w:lastRenderedPageBreak/>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if any, or the current SNPN,</w:t>
      </w:r>
      <w:r>
        <w:t xml:space="preserve">in the </w:t>
      </w:r>
      <w:r>
        <w:rPr>
          <w:lang w:eastAsia="zh-CN"/>
        </w:rPr>
        <w:t xml:space="preserve">current </w:t>
      </w:r>
      <w:r>
        <w:t>registration area; or</w:t>
      </w:r>
    </w:p>
    <w:p w14:paraId="7814849F" w14:textId="77777777" w:rsidR="0059244F" w:rsidRDefault="0059244F" w:rsidP="0059244F">
      <w:pPr>
        <w:pStyle w:val="B1"/>
      </w:pPr>
      <w:r>
        <w:t>b)</w:t>
      </w:r>
      <w:r>
        <w:tab/>
        <w:t>otherwise:</w:t>
      </w:r>
    </w:p>
    <w:p w14:paraId="4630B382" w14:textId="77777777" w:rsidR="0059244F" w:rsidRDefault="0059244F" w:rsidP="0059244F">
      <w:pPr>
        <w:pStyle w:val="B2"/>
      </w:pPr>
      <w:r>
        <w:t>1)</w:t>
      </w:r>
      <w:r>
        <w:tab/>
        <w:t>if the UE has NSSAI inclusion mode for the current PLMN or SNPN and access type stored in the UE, the UE shall operate in the stored NSSAI inclusion mode;</w:t>
      </w:r>
    </w:p>
    <w:p w14:paraId="556363DB" w14:textId="77777777" w:rsidR="0059244F" w:rsidRDefault="0059244F" w:rsidP="0059244F">
      <w:pPr>
        <w:pStyle w:val="B2"/>
      </w:pPr>
      <w:r>
        <w:t>2)</w:t>
      </w:r>
      <w:r>
        <w:tab/>
        <w:t>if the UE does not have NSSAI inclusion mode for the current PLMN or SNPN and the access type stored in the UE and if the UE is performing the registration procedure over:</w:t>
      </w:r>
    </w:p>
    <w:p w14:paraId="60FABC65" w14:textId="77777777" w:rsidR="0059244F" w:rsidRDefault="0059244F" w:rsidP="0059244F">
      <w:pPr>
        <w:pStyle w:val="B3"/>
      </w:pPr>
      <w:r>
        <w:t>i)</w:t>
      </w:r>
      <w:r>
        <w:tab/>
        <w:t>3GPP access, the UE shall operate in NSSAI inclusion mode D in the current PLMN or SNPN and</w:t>
      </w:r>
      <w:r>
        <w:rPr>
          <w:lang w:eastAsia="zh-CN"/>
        </w:rPr>
        <w:t xml:space="preserve"> the current</w:t>
      </w:r>
      <w:r>
        <w:t xml:space="preserve"> access type;</w:t>
      </w:r>
    </w:p>
    <w:p w14:paraId="0E1A67DB" w14:textId="77777777" w:rsidR="0059244F" w:rsidRDefault="0059244F" w:rsidP="0059244F">
      <w:pPr>
        <w:pStyle w:val="B3"/>
      </w:pPr>
      <w:r>
        <w:t>ii)</w:t>
      </w:r>
      <w:r>
        <w:tab/>
        <w:t>untrusted non-3GPP access, the UE shall operate in NSSAI inclusion mode B in the current PLMN and</w:t>
      </w:r>
      <w:r>
        <w:rPr>
          <w:lang w:eastAsia="zh-CN"/>
        </w:rPr>
        <w:t xml:space="preserve"> the current</w:t>
      </w:r>
      <w:r>
        <w:t xml:space="preserve"> access type; or</w:t>
      </w:r>
    </w:p>
    <w:p w14:paraId="260EE506" w14:textId="77777777" w:rsidR="0059244F" w:rsidRDefault="0059244F" w:rsidP="0059244F">
      <w:pPr>
        <w:pStyle w:val="B3"/>
      </w:pPr>
      <w:r>
        <w:t>iii)</w:t>
      </w:r>
      <w:r>
        <w:tab/>
        <w:t>trusted non-3GPP access, the UE shall operate in NSSAI inclusion mode D in the current PLMN and</w:t>
      </w:r>
      <w:r>
        <w:rPr>
          <w:lang w:eastAsia="zh-CN"/>
        </w:rPr>
        <w:t xml:space="preserve"> the current</w:t>
      </w:r>
      <w:r>
        <w:t xml:space="preserve"> access type; or</w:t>
      </w:r>
    </w:p>
    <w:p w14:paraId="2474CDF4" w14:textId="77777777" w:rsidR="0059244F" w:rsidRDefault="0059244F" w:rsidP="0059244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00DDB04" w14:textId="77777777" w:rsidR="0059244F" w:rsidRDefault="0059244F" w:rsidP="0059244F">
      <w:pPr>
        <w:rPr>
          <w:lang w:val="en-US"/>
        </w:rPr>
      </w:pPr>
      <w:r>
        <w:t xml:space="preserve">The AMF may include </w:t>
      </w:r>
      <w:r>
        <w:rPr>
          <w:lang w:val="en-US"/>
        </w:rPr>
        <w:t>operator-defined access category definitions in the REGISTRATION ACCEPT message.</w:t>
      </w:r>
    </w:p>
    <w:p w14:paraId="1E97E5F9" w14:textId="77777777" w:rsidR="0059244F" w:rsidRDefault="0059244F" w:rsidP="0059244F">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445E39CE" w14:textId="77777777" w:rsidR="0059244F" w:rsidRDefault="0059244F" w:rsidP="0059244F">
      <w:r>
        <w:t>If the UE has indicated support for service gap control in the REGISTRATION REQUEST message and:</w:t>
      </w:r>
    </w:p>
    <w:p w14:paraId="6DDC5E16" w14:textId="77777777" w:rsidR="0059244F" w:rsidRDefault="0059244F" w:rsidP="0059244F">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3A12726C" w14:textId="77777777" w:rsidR="0059244F" w:rsidRDefault="0059244F" w:rsidP="0059244F">
      <w:pPr>
        <w:pStyle w:val="B1"/>
      </w:pPr>
      <w:r>
        <w:t>-</w:t>
      </w:r>
      <w:r>
        <w:tab/>
        <w:t>the REGISTRATION ACCEPT message does not contain the T3447 value IE, then the UE shall erase any previous stored T3447 value if exists and stop the timer T3447 if running.</w:t>
      </w:r>
    </w:p>
    <w:p w14:paraId="70BC5998" w14:textId="77777777" w:rsidR="0059244F" w:rsidRDefault="0059244F" w:rsidP="0059244F">
      <w:r>
        <w:t xml:space="preserve">If the T3448 value IE is present in the received </w:t>
      </w:r>
      <w:r>
        <w:rPr>
          <w:lang w:val="en-US"/>
        </w:rPr>
        <w:t xml:space="preserve">REGISTRATION </w:t>
      </w:r>
      <w:r>
        <w:t>ACCEPT message and the value indicates that this timer is neither zero nor deactivated, the UE shall:</w:t>
      </w:r>
    </w:p>
    <w:p w14:paraId="04C61D8D" w14:textId="77777777" w:rsidR="0059244F" w:rsidRDefault="0059244F" w:rsidP="0059244F">
      <w:pPr>
        <w:pStyle w:val="B1"/>
      </w:pPr>
      <w:r>
        <w:t>a)</w:t>
      </w:r>
      <w:r>
        <w:tab/>
        <w:t>stop timer T3448 if it is running; and</w:t>
      </w:r>
    </w:p>
    <w:p w14:paraId="3F684B1E" w14:textId="77777777" w:rsidR="0059244F" w:rsidRDefault="0059244F" w:rsidP="0059244F">
      <w:pPr>
        <w:pStyle w:val="B1"/>
        <w:rPr>
          <w:lang w:eastAsia="ja-JP"/>
        </w:rPr>
      </w:pPr>
      <w:r>
        <w:t>b)</w:t>
      </w:r>
      <w:r>
        <w:tab/>
        <w:t>start timer T3448 with the value provided in the T3448 value IE.</w:t>
      </w:r>
    </w:p>
    <w:p w14:paraId="1F168DC6" w14:textId="77777777" w:rsidR="0059244F" w:rsidRDefault="0059244F" w:rsidP="0059244F">
      <w:pPr>
        <w:rPr>
          <w:lang w:eastAsia="en-GB"/>
        </w:rPr>
      </w:pPr>
      <w:r>
        <w:t xml:space="preserve">If the UE is using 5GS services with control plane CIoT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3F49B088" w14:textId="77777777" w:rsidR="0059244F" w:rsidRDefault="0059244F" w:rsidP="0059244F">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090635D0" w14:textId="77777777" w:rsidR="0059244F" w:rsidRDefault="0059244F" w:rsidP="0059244F">
      <w:pPr>
        <w:pStyle w:val="NO"/>
        <w:rPr>
          <w:rFonts w:eastAsia="Malgun Gothic"/>
        </w:rPr>
      </w:pPr>
      <w:r>
        <w:t>NOTE 20: The UE provides the truncated 5G-S-TMSI configuration to the lower layers.</w:t>
      </w:r>
    </w:p>
    <w:p w14:paraId="4E4B2F53" w14:textId="77777777" w:rsidR="0059244F" w:rsidRDefault="0059244F" w:rsidP="0059244F">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356356EC" w14:textId="77777777" w:rsidR="0059244F" w:rsidRDefault="0059244F" w:rsidP="0059244F">
      <w:pPr>
        <w:pStyle w:val="B1"/>
        <w:rPr>
          <w:lang w:val="en-US"/>
        </w:rPr>
      </w:pPr>
      <w:r>
        <w:rPr>
          <w:lang w:val="en-US"/>
        </w:rPr>
        <w:lastRenderedPageBreak/>
        <w:t>a)</w:t>
      </w:r>
      <w:r>
        <w:rPr>
          <w:lang w:val="en-US"/>
        </w:rPr>
        <w:tab/>
        <w:t xml:space="preserve">a UE radio capability ID deletion indication IE set to </w:t>
      </w:r>
      <w:r>
        <w:t>"Network-assigned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14:paraId="3F0A786C" w14:textId="77777777" w:rsidR="0059244F" w:rsidRDefault="0059244F" w:rsidP="0059244F">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14:paraId="0FBA952A" w14:textId="77777777" w:rsidR="0059244F" w:rsidRDefault="0059244F" w:rsidP="0059244F">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03F91C24" w14:textId="77777777" w:rsidR="0059244F" w:rsidRDefault="0059244F" w:rsidP="0059244F">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6B9472E" w14:textId="77777777" w:rsidR="0059244F" w:rsidRDefault="0059244F" w:rsidP="0059244F">
      <w:pPr>
        <w:rPr>
          <w:noProof/>
        </w:rPr>
      </w:pPr>
      <w:r>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t>network</w:t>
      </w:r>
      <w:r>
        <w:rPr>
          <w:noProof/>
        </w:rPr>
        <w:t xml:space="preserve"> considers that the UE is in 5GMM-REGISTERED (i.e. the </w:t>
      </w:r>
      <w:r>
        <w:t>network</w:t>
      </w:r>
      <w:r>
        <w:rPr>
          <w:noProof/>
        </w:rPr>
        <w:t xml:space="preserve"> receives the REGISTRATION COMPLETE message from UE).</w:t>
      </w:r>
    </w:p>
    <w:p w14:paraId="0CEC68BC" w14:textId="77777777" w:rsidR="0059244F" w:rsidRDefault="0059244F" w:rsidP="0059244F">
      <w:pPr>
        <w:pStyle w:val="NO"/>
        <w:rPr>
          <w:noProof/>
          <w:lang w:eastAsia="zh-CN"/>
        </w:rPr>
      </w:pPr>
      <w:r>
        <w:rPr>
          <w:noProof/>
        </w:rPr>
        <w:t>NOTE </w:t>
      </w:r>
      <w:r>
        <w:rPr>
          <w:noProof/>
          <w:lang w:eastAsia="zh-CN"/>
        </w:rPr>
        <w:t>21</w:t>
      </w:r>
      <w:r>
        <w:rPr>
          <w:noProof/>
        </w:rPr>
        <w:t>:</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the AMF can locally de-register the UE; or if the UE is in 5GMM-CONNECTED, the AMF can initiate the network-initiated de-registration procedure (see subclause 5.5.2.3).</w:t>
      </w:r>
    </w:p>
    <w:p w14:paraId="647AB08A" w14:textId="77777777" w:rsidR="0059244F" w:rsidRDefault="0059244F" w:rsidP="0059244F">
      <w:pPr>
        <w:pStyle w:val="NO"/>
        <w:rPr>
          <w:lang w:eastAsia="en-GB"/>
        </w:rPr>
      </w:pPr>
      <w:r>
        <w:t>NOTE </w:t>
      </w:r>
      <w:r>
        <w:rPr>
          <w:lang w:eastAsia="zh-CN"/>
        </w:rPr>
        <w:t>22</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51D37978" w14:textId="77777777" w:rsidR="0059244F" w:rsidRDefault="0059244F" w:rsidP="0059244F">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8E7DA8B" w14:textId="77777777" w:rsidR="0059244F" w:rsidRDefault="0059244F" w:rsidP="0059244F">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31B7DA31" w14:textId="77777777" w:rsidR="0059244F" w:rsidRDefault="0059244F" w:rsidP="0059244F">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included in the Disaster return wait range IE in the ME.</w:t>
      </w:r>
    </w:p>
    <w:p w14:paraId="753A5F84" w14:textId="77777777" w:rsidR="0059244F" w:rsidRDefault="0059244F" w:rsidP="0059244F">
      <w:r>
        <w:t>If the 5GS registration type IE in the REGISTRATION REQUEST message is set to "disaster roaming initial registration" and:</w:t>
      </w:r>
    </w:p>
    <w:p w14:paraId="5B6F435D" w14:textId="77777777" w:rsidR="0059244F" w:rsidRDefault="0059244F" w:rsidP="0059244F">
      <w:pPr>
        <w:pStyle w:val="B1"/>
      </w:pPr>
      <w:r>
        <w:t>a)</w:t>
      </w:r>
      <w:r>
        <w:tab/>
        <w:t>the MS determined PLMN with disaster condition IE is included in the REGISTRATION REQUEST message, the AMF shall determine the PLMN with disaster condition in the MS determined PLMN with disaster condition IE;</w:t>
      </w:r>
    </w:p>
    <w:p w14:paraId="56781CBA" w14:textId="77777777" w:rsidR="0059244F" w:rsidRDefault="0059244F" w:rsidP="0059244F">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the AMF shall determine the PLMN with disaster condition in the PLMN identity of the 5G-GUTI;</w:t>
      </w:r>
    </w:p>
    <w:p w14:paraId="58F2F285" w14:textId="77777777" w:rsidR="0059244F" w:rsidRDefault="0059244F" w:rsidP="0059244F">
      <w:pPr>
        <w:pStyle w:val="B1"/>
      </w:pPr>
      <w:r>
        <w:lastRenderedPageBreak/>
        <w:t>c)</w:t>
      </w:r>
      <w:r>
        <w:tab/>
        <w:t>the MS determined PLMN with disaster condition IE and the Additional GUTI IE are not included in the REGISTRATION REQUEST message and:</w:t>
      </w:r>
    </w:p>
    <w:p w14:paraId="7B4EC82E" w14:textId="77777777" w:rsidR="0059244F" w:rsidRDefault="0059244F" w:rsidP="0059244F">
      <w:pPr>
        <w:pStyle w:val="B2"/>
      </w:pPr>
      <w:r>
        <w:t>1)</w:t>
      </w:r>
      <w:r>
        <w:tab/>
        <w:t>the 5GS mobile identity IE contains 5G-GUTI of a PLMN of the country of the PLMN providing disaster roaming</w:t>
      </w:r>
      <w:r>
        <w:rPr>
          <w:lang w:eastAsia="zh-CN"/>
        </w:rPr>
        <w:t xml:space="preserve"> services</w:t>
      </w:r>
      <w:r>
        <w:t>, the AMF shall determine the PLMN with disaster condition in the PLMN identity of the 5G-GUTI; or</w:t>
      </w:r>
    </w:p>
    <w:p w14:paraId="1862942F" w14:textId="77777777" w:rsidR="0059244F" w:rsidRDefault="0059244F" w:rsidP="0059244F">
      <w:pPr>
        <w:pStyle w:val="B2"/>
      </w:pPr>
      <w:r>
        <w:t>2)</w:t>
      </w:r>
      <w:r>
        <w:tab/>
        <w:t>the 5GS mobile identity IE contains SUCI of a PLMN of the country of the PLMN providing disaster roaming</w:t>
      </w:r>
      <w:r>
        <w:rPr>
          <w:lang w:eastAsia="zh-CN"/>
        </w:rPr>
        <w:t xml:space="preserve"> services</w:t>
      </w:r>
      <w:r>
        <w:t>, the AMF shall determine the PLMN with disaster condition in the PLMN identity of the SUCI; or</w:t>
      </w:r>
    </w:p>
    <w:p w14:paraId="18DB9223" w14:textId="77777777" w:rsidR="0059244F" w:rsidRDefault="0059244F" w:rsidP="0059244F">
      <w:pPr>
        <w:pStyle w:val="B1"/>
      </w:pPr>
      <w:r>
        <w:t>d)</w:t>
      </w:r>
      <w:r>
        <w:tab/>
        <w:t>the MS determined PLMN with disaster condition IE is not included in the REGISTRATION REQUEST message, NG-RAN of the PLMN providing disaster roaming</w:t>
      </w:r>
      <w:r>
        <w:rPr>
          <w:lang w:eastAsia="zh-CN"/>
        </w:rPr>
        <w:t xml:space="preserve"> services</w:t>
      </w:r>
      <w:r>
        <w:t xml:space="preserve"> broadcasts disaster roaming indication and:</w:t>
      </w:r>
    </w:p>
    <w:p w14:paraId="3A8211FF" w14:textId="77777777" w:rsidR="0059244F" w:rsidRDefault="0059244F" w:rsidP="0059244F">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2AF92FD7" w14:textId="77777777" w:rsidR="0059244F" w:rsidRDefault="0059244F" w:rsidP="0059244F">
      <w:pPr>
        <w:pStyle w:val="B2"/>
      </w:pPr>
      <w:r>
        <w:t>-</w:t>
      </w:r>
      <w:r>
        <w:tab/>
        <w:t>the Additional GUTI IE is not included and the 5GS mobile identity IE contains 5G-GUTI or SUCI of a PLMN of a country other than the country of the PLMN providing disaster roaming</w:t>
      </w:r>
      <w:r>
        <w:rPr>
          <w:lang w:eastAsia="zh-CN"/>
        </w:rPr>
        <w:t xml:space="preserve"> services</w:t>
      </w:r>
      <w:r>
        <w:t>;</w:t>
      </w:r>
    </w:p>
    <w:p w14:paraId="34AD1A88" w14:textId="77777777" w:rsidR="0059244F" w:rsidRDefault="0059244F" w:rsidP="0059244F">
      <w:pPr>
        <w:pStyle w:val="B1"/>
        <w:rPr>
          <w:noProof/>
        </w:rPr>
      </w:pPr>
      <w:r>
        <w:tab/>
        <w:t xml:space="preserve">the AMF shall determine the PLMN with disaster condition based on </w:t>
      </w:r>
      <w:r>
        <w:rPr>
          <w:noProof/>
        </w:rPr>
        <w:t xml:space="preserve">the </w:t>
      </w:r>
      <w:r>
        <w:t xml:space="preserve">disaster roaming agreement arrangement </w:t>
      </w:r>
      <w:r>
        <w:rPr>
          <w:noProof/>
        </w:rPr>
        <w:t>between mobile network operators.</w:t>
      </w:r>
    </w:p>
    <w:p w14:paraId="6FDF9B8F" w14:textId="77777777" w:rsidR="0059244F" w:rsidRDefault="0059244F" w:rsidP="0059244F">
      <w:pPr>
        <w:pStyle w:val="NO"/>
        <w:rPr>
          <w:noProof/>
        </w:rPr>
      </w:pPr>
      <w:r>
        <w:t>NOTE 23:</w:t>
      </w:r>
      <w:r>
        <w:rPr>
          <w:noProof/>
        </w:rPr>
        <w:tab/>
        <w:t xml:space="preserve">The </w:t>
      </w:r>
      <w:r>
        <w:t xml:space="preserve">disaster roaming agreement arrangement </w:t>
      </w:r>
      <w:r>
        <w:rPr>
          <w:noProof/>
        </w:rPr>
        <w:t>between mobile network operators is out scope of 3GPP.</w:t>
      </w:r>
    </w:p>
    <w:p w14:paraId="705FBA14" w14:textId="77777777" w:rsidR="0059244F" w:rsidRDefault="0059244F" w:rsidP="0059244F">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2372784B" w14:textId="77777777" w:rsidR="0059244F" w:rsidRDefault="0059244F" w:rsidP="0059244F">
      <w:r>
        <w:t>If the UE indicates "disaster roaming initial registration" in the 5GS registration type IE in the REGISTRATION REQUEST message and the 5GS registration result IE value in the REGISTRATION ACCEPT message is set to:</w:t>
      </w:r>
    </w:p>
    <w:p w14:paraId="797DA5CA" w14:textId="77777777" w:rsidR="0059244F" w:rsidRDefault="0059244F" w:rsidP="0059244F">
      <w:pPr>
        <w:pStyle w:val="B1"/>
      </w:pPr>
      <w:r>
        <w:t>-</w:t>
      </w:r>
      <w:r>
        <w:tab/>
        <w:t>"request for registration for disaster roaming service accepted as registration not for disaster roaming services",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44E40B3" w14:textId="77777777" w:rsidR="0059244F" w:rsidRDefault="0059244F" w:rsidP="0059244F">
      <w:pPr>
        <w:pStyle w:val="B1"/>
      </w:pPr>
      <w:r>
        <w:t>-</w:t>
      </w:r>
      <w:r>
        <w:tab/>
        <w:t>"no additional information", the UE shall consider itself registered for disaster roaming</w:t>
      </w:r>
      <w:r>
        <w:rPr>
          <w:lang w:eastAsia="zh-CN"/>
        </w:rPr>
        <w:t xml:space="preserve"> services</w:t>
      </w:r>
      <w:r>
        <w:t>.</w:t>
      </w:r>
    </w:p>
    <w:p w14:paraId="2914F8DB" w14:textId="77777777" w:rsidR="0059244F" w:rsidRDefault="0059244F" w:rsidP="0059244F">
      <w:r>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249BBDA1" w14:textId="77777777" w:rsidR="0059244F" w:rsidRDefault="0059244F" w:rsidP="0059244F">
      <w:r>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05C69BB0" w14:textId="77777777" w:rsidR="0059244F" w:rsidRDefault="0059244F" w:rsidP="0059244F">
      <w:pPr>
        <w:pStyle w:val="EditorsNote"/>
      </w:pPr>
      <w:r>
        <w:t>Editor's note: (WI: eNPN_Ph2, CR 4835) The usage of the NID IE described in sc. 5.5.1.3.4 in the initial registration procedure is FFS.</w:t>
      </w:r>
    </w:p>
    <w:p w14:paraId="2F4F6C61" w14:textId="77777777" w:rsidR="0059244F" w:rsidRDefault="0059244F" w:rsidP="0059244F">
      <w:r>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64397914" w14:textId="1721E1E8" w:rsidR="00472FC7" w:rsidRDefault="00472FC7" w:rsidP="00472FC7">
      <w:pPr>
        <w:jc w:val="center"/>
      </w:pPr>
      <w:r w:rsidRPr="001F6E20">
        <w:rPr>
          <w:highlight w:val="green"/>
        </w:rPr>
        <w:t xml:space="preserve">***** </w:t>
      </w:r>
      <w:r>
        <w:rPr>
          <w:highlight w:val="green"/>
        </w:rPr>
        <w:t>Next</w:t>
      </w:r>
      <w:r w:rsidRPr="001F6E20">
        <w:rPr>
          <w:highlight w:val="green"/>
        </w:rPr>
        <w:t xml:space="preserve"> change *****</w:t>
      </w:r>
    </w:p>
    <w:p w14:paraId="716CB0B2" w14:textId="77777777" w:rsidR="00F20F5B" w:rsidRDefault="00F20F5B" w:rsidP="00F20F5B">
      <w:pPr>
        <w:pStyle w:val="Heading5"/>
        <w:rPr>
          <w:lang w:eastAsia="en-GB"/>
        </w:rPr>
      </w:pPr>
      <w:bookmarkStart w:id="18" w:name="_Toc20232685"/>
      <w:bookmarkStart w:id="19" w:name="_Toc27746787"/>
      <w:bookmarkStart w:id="20" w:name="_Toc36212969"/>
      <w:bookmarkStart w:id="21" w:name="_Toc36657146"/>
      <w:bookmarkStart w:id="22" w:name="_Toc45286810"/>
      <w:bookmarkStart w:id="23" w:name="_Toc51948079"/>
      <w:bookmarkStart w:id="24" w:name="_Toc51949171"/>
      <w:bookmarkStart w:id="25" w:name="_Toc131396093"/>
      <w:r>
        <w:lastRenderedPageBreak/>
        <w:t>5.5.1.3.4</w:t>
      </w:r>
      <w:r>
        <w:tab/>
        <w:t>Mobility and periodic registration update accepted by the network</w:t>
      </w:r>
      <w:bookmarkEnd w:id="18"/>
      <w:bookmarkEnd w:id="19"/>
      <w:bookmarkEnd w:id="20"/>
      <w:bookmarkEnd w:id="21"/>
      <w:bookmarkEnd w:id="22"/>
      <w:bookmarkEnd w:id="23"/>
      <w:bookmarkEnd w:id="24"/>
      <w:bookmarkEnd w:id="25"/>
    </w:p>
    <w:p w14:paraId="71C38184" w14:textId="77777777" w:rsidR="00F20F5B" w:rsidRDefault="00F20F5B" w:rsidP="00F20F5B">
      <w:r>
        <w:t>If the registration update request has been accepted by the network, the AMF shall send a REGISTRATION ACCEPT message to the UE.</w:t>
      </w:r>
    </w:p>
    <w:p w14:paraId="744C91AC" w14:textId="77777777" w:rsidR="00F20F5B" w:rsidRDefault="00F20F5B" w:rsidP="00F20F5B">
      <w:r>
        <w:t>If timer T3513 is running in the AMF, the AMF shall stop timer T3513 if a paging request was sent with the access type indicating non-3GPP and the REGISTRATION REQUEST message includes the Allowed PDU session status IE.</w:t>
      </w:r>
    </w:p>
    <w:p w14:paraId="387D62E7" w14:textId="77777777" w:rsidR="00F20F5B" w:rsidRDefault="00F20F5B" w:rsidP="00F20F5B">
      <w:r>
        <w:t>If timer T3565 is running in the AMF, the AMF shall stop timer T3565 when a REGISTRATION REQUEST message is received.</w:t>
      </w:r>
    </w:p>
    <w:p w14:paraId="3D4815A7" w14:textId="77777777" w:rsidR="00F20F5B" w:rsidRDefault="00F20F5B" w:rsidP="00F20F5B">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1738A6D" w14:textId="77777777" w:rsidR="00F20F5B" w:rsidRDefault="00F20F5B" w:rsidP="00F20F5B">
      <w:pPr>
        <w:pStyle w:val="NO"/>
        <w:rPr>
          <w:lang w:eastAsia="ja-JP"/>
        </w:rPr>
      </w:pPr>
      <w:r>
        <w:t>NOTE 1:</w:t>
      </w:r>
      <w:r>
        <w:tab/>
        <w:t>This information is forwarded to the new AMF during inter-AMF handover or to the new MME during inter-system handover to S1 mode.</w:t>
      </w:r>
    </w:p>
    <w:p w14:paraId="18923A83" w14:textId="77777777" w:rsidR="00F20F5B" w:rsidRDefault="00F20F5B" w:rsidP="00F20F5B">
      <w:pPr>
        <w:rPr>
          <w:lang w:eastAsia="en-GB"/>
        </w:rPr>
      </w:pPr>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3CDB6EEF" w14:textId="77777777" w:rsidR="00F20F5B" w:rsidRDefault="00F20F5B" w:rsidP="00F20F5B">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 in the REGISTRATION ACCEPT message.</w:t>
      </w:r>
    </w:p>
    <w:p w14:paraId="493B9B45" w14:textId="77777777" w:rsidR="00F20F5B" w:rsidRDefault="00F20F5B" w:rsidP="00F20F5B">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0EC074BF" w14:textId="77777777" w:rsidR="00F20F5B" w:rsidRDefault="00F20F5B" w:rsidP="00F20F5B">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084B6C3A" w14:textId="77777777" w:rsidR="00F20F5B" w:rsidRDefault="00F20F5B" w:rsidP="00F20F5B">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5083A052" w14:textId="77777777" w:rsidR="00F20F5B" w:rsidRDefault="00F20F5B" w:rsidP="00F20F5B">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64AA4CEB" w14:textId="77777777" w:rsidR="00F20F5B" w:rsidRDefault="00F20F5B" w:rsidP="00F20F5B">
      <w:pPr>
        <w:snapToGrid w:val="0"/>
      </w:pPr>
      <w:r>
        <w:t xml:space="preserve">If the Operator-defined access </w:t>
      </w:r>
      <w:r>
        <w:rPr>
          <w:lang w:val="en-US"/>
        </w:rPr>
        <w:t xml:space="preserve">category definitions </w:t>
      </w:r>
      <w:r>
        <w:t xml:space="preserve">IE or the Extended emergency number list IE </w:t>
      </w:r>
      <w:r>
        <w:rPr>
          <w:lang w:eastAsia="zh-CN"/>
        </w:rPr>
        <w:t>,</w:t>
      </w:r>
      <w:r>
        <w:t xml:space="preserve">the CAG information list IE or </w:t>
      </w:r>
      <w:r>
        <w:rPr>
          <w:rFonts w:eastAsia="Malgun Gothic"/>
        </w:rPr>
        <w:t xml:space="preserve">the Extended </w:t>
      </w:r>
      <w:r>
        <w:t>CAG information list</w:t>
      </w:r>
      <w:r>
        <w:rPr>
          <w:lang w:val="en-US"/>
        </w:rPr>
        <w:t xml:space="preserve"> IE </w:t>
      </w:r>
      <w:r>
        <w:t>are included in the REGISTRATION ACCEPT message, the AMF shall start timer T3550 and enter state 5GMM-COMMON-PROCEDURE-INITIATED as described in subclause 5.1.3.2.3.3.</w:t>
      </w:r>
    </w:p>
    <w:p w14:paraId="7455B91F" w14:textId="77777777" w:rsidR="00F20F5B" w:rsidRDefault="00F20F5B" w:rsidP="00F20F5B">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17ABCDBB" w14:textId="77777777" w:rsidR="00F20F5B" w:rsidRDefault="00F20F5B" w:rsidP="00F20F5B">
      <w:r>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w:t>
      </w:r>
      <w:proofErr w:type="gramStart"/>
      <w:r>
        <w:t>list</w:t>
      </w:r>
      <w:proofErr w:type="gramEnd"/>
      <w:r>
        <w:t xml:space="preserve"> and store the received TAI list. If there is no TAI list received, the UE shall consider the old TAI list as valid. If the registration area contains TAIs belonging to different PLMNs, which are equivalent PLMNs, and</w:t>
      </w:r>
    </w:p>
    <w:p w14:paraId="35002EF7" w14:textId="77777777" w:rsidR="00F20F5B" w:rsidRDefault="00F20F5B" w:rsidP="00F20F5B">
      <w:pPr>
        <w:pStyle w:val="B1"/>
      </w:pPr>
      <w:r>
        <w:t>a)</w:t>
      </w:r>
      <w:r>
        <w:tab/>
        <w:t>the UE already has stored allowed NSSAI for the current registration area, the UE shall store the allowed NSSAI for the current registration area in each of the allowed NSSAIs which are associated with each of the PLMNs in the registration area;</w:t>
      </w:r>
    </w:p>
    <w:p w14:paraId="63167DC3" w14:textId="77777777" w:rsidR="00F20F5B" w:rsidRDefault="00F20F5B" w:rsidP="00F20F5B">
      <w:pPr>
        <w:pStyle w:val="B1"/>
      </w:pPr>
      <w:r>
        <w:t>b)</w:t>
      </w:r>
      <w:r>
        <w:tab/>
        <w:t>the UE already has stored rejected NSSAI for the current registration area, the UE shall store the rejected NSSAI for the current registration area in each of the rejected NSSAIs which are associated with each of the PLMNs in the registration area;</w:t>
      </w:r>
    </w:p>
    <w:p w14:paraId="70E39F58" w14:textId="77777777" w:rsidR="00F20F5B" w:rsidRDefault="00F20F5B" w:rsidP="00F20F5B">
      <w:pPr>
        <w:pStyle w:val="B1"/>
      </w:pPr>
      <w:r>
        <w:lastRenderedPageBreak/>
        <w:t>c)</w:t>
      </w:r>
      <w:r>
        <w:tab/>
        <w:t xml:space="preserve">the UE already has stored rejected NSSAI </w:t>
      </w:r>
      <w:r>
        <w:rPr>
          <w:lang w:val="en-US"/>
        </w:rPr>
        <w:t>for the failed or revoked NSSAA</w:t>
      </w:r>
      <w:r>
        <w:t xml:space="preserve">, the UE shall store the rejected NSSAI </w:t>
      </w:r>
      <w:r>
        <w:rPr>
          <w:lang w:val="en-US"/>
        </w:rPr>
        <w:t>for the failed or revoked NSSAA</w:t>
      </w:r>
      <w:r>
        <w:t xml:space="preserve"> in each of the rejected NSSAIs which are associated with each of the PLMNs in the registration area;</w:t>
      </w:r>
    </w:p>
    <w:p w14:paraId="6764D652" w14:textId="77777777" w:rsidR="00F20F5B" w:rsidRDefault="00F20F5B" w:rsidP="00F20F5B">
      <w:pPr>
        <w:pStyle w:val="B1"/>
      </w:pPr>
      <w:r>
        <w:t>d)</w:t>
      </w:r>
      <w:r>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227F0299" w14:textId="77777777" w:rsidR="00F20F5B" w:rsidRDefault="00F20F5B" w:rsidP="00F20F5B">
      <w:pPr>
        <w:pStyle w:val="B1"/>
      </w:pPr>
      <w:r>
        <w:t>e)</w:t>
      </w:r>
      <w:r>
        <w:tab/>
        <w:t>the UE already has stored pending NSSAI, the UE shall store the pending NSSAI in each of the pending NSSAIs which are associated with each of the PLMNs in the registration area.</w:t>
      </w:r>
    </w:p>
    <w:p w14:paraId="7D937641" w14:textId="77777777" w:rsidR="00F20F5B" w:rsidRDefault="00F20F5B" w:rsidP="00F20F5B">
      <w:pPr>
        <w:pStyle w:val="NO"/>
      </w:pPr>
      <w:r>
        <w:t>NOTE 3:</w:t>
      </w:r>
      <w:r>
        <w:tab/>
        <w:t xml:space="preserve">When assigning the TAI list, the AMF can </w:t>
      </w:r>
      <w:proofErr w:type="gramStart"/>
      <w:r>
        <w:t>take into account</w:t>
      </w:r>
      <w:proofErr w:type="gramEnd"/>
      <w:r>
        <w:t xml:space="preserve"> the eNodeB's capability of support of CIoT 5GS optimization.</w:t>
      </w:r>
    </w:p>
    <w:p w14:paraId="1D2C912E" w14:textId="77777777" w:rsidR="00F20F5B" w:rsidRDefault="00F20F5B" w:rsidP="00F20F5B">
      <w:pPr>
        <w:rPr>
          <w:lang w:eastAsia="zh-CN"/>
        </w:rPr>
      </w:pPr>
      <w:r>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1CA4509" w14:textId="77777777" w:rsidR="00F20F5B" w:rsidRDefault="00F20F5B" w:rsidP="00F20F5B">
      <w:pPr>
        <w:rPr>
          <w:lang w:eastAsia="en-GB"/>
        </w:rPr>
      </w:pPr>
      <w:r>
        <w:t xml:space="preserve">If the ESI bit of the 5GMM capability IE of the REGISTRATION REQUEST message is set to "equivalent SNPNs supported", the </w:t>
      </w:r>
      <w:r>
        <w:rPr>
          <w:lang w:eastAsia="zh-CN"/>
        </w:rPr>
        <w:t>AMF</w:t>
      </w:r>
      <w:r>
        <w:t xml:space="preserve"> of a SNPN may include a list of equivalent SNPNs in the REGISTRATION ACCEPT message. Each entry in the list contains an SNPN identity. The UE shall store the list as provided by the network. If there is no emergency PDU session established and the UE is not registered for onboarding services in SNPN, the UE shall remove from the list any SNPN identity that is already in the "permanently forbidden SNPNs" list or the "temporarily forbidden SNPNs" list. If the UE is not registered for emergency services and there is an emergency PDU session established, the UE shall remove from the list of equivalent SNPNs any SNPN identity present in the "permanently forbidden SNPNs" list or the "temporarily forbidden SNPNs" </w:t>
      </w:r>
      <w:proofErr w:type="gramStart"/>
      <w:r>
        <w:t>list, when</w:t>
      </w:r>
      <w:proofErr w:type="gramEnd"/>
      <w:r>
        <w:t xml:space="preserve"> the emergency PDU session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7C7545E" w14:textId="77777777" w:rsidR="00F20F5B" w:rsidRDefault="00F20F5B" w:rsidP="00F20F5B">
      <w:pPr>
        <w:rPr>
          <w:lang w:eastAsia="zh-CN"/>
        </w:rPr>
      </w:pPr>
      <w:r>
        <w:t>If the UE is not registered for emergency services, and if the PLMN identity of the registered PLMN is a member of the forbidden PLMN list as specified in subclause 5.3.13A, any such PLMN identity shall be deleted from the corresponding list(s).</w:t>
      </w:r>
    </w:p>
    <w:p w14:paraId="14FC7BC8" w14:textId="77777777" w:rsidR="00F20F5B" w:rsidRDefault="00F20F5B" w:rsidP="00F20F5B">
      <w:pPr>
        <w:rPr>
          <w:lang w:eastAsia="en-GB"/>
        </w:rPr>
      </w:pPr>
      <w:r>
        <w:t>The AMF may include new service area restrictions in the Service area list IE in the REGISTRATION ACCEPT message. The UE, upon receiving a REGISTRATION ACCEPT message with new service area restrictions shall act as described in subclause 5.3.5.</w:t>
      </w:r>
    </w:p>
    <w:p w14:paraId="35257522" w14:textId="77777777" w:rsidR="00F20F5B" w:rsidRDefault="00F20F5B" w:rsidP="00F20F5B">
      <w: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90B6C25" w14:textId="77777777" w:rsidR="00F20F5B" w:rsidRDefault="00F20F5B" w:rsidP="00F20F5B">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640BCA1" w14:textId="77777777" w:rsidR="00F20F5B" w:rsidRDefault="00F20F5B" w:rsidP="00F20F5B">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3C9149A0" w14:textId="77777777" w:rsidR="00F20F5B" w:rsidRDefault="00F20F5B" w:rsidP="00F20F5B">
      <w:r>
        <w:t>If the UE does not include MICO indication IE in the REGISTRATION REQUEST message, then the AMF shall disable MICO mode if it was already enabled.</w:t>
      </w:r>
    </w:p>
    <w:p w14:paraId="2CC25080" w14:textId="77777777" w:rsidR="00F20F5B" w:rsidRDefault="00F20F5B" w:rsidP="00F20F5B">
      <w:r>
        <w:t xml:space="preserve">If the AMF supports and accepts the use of MICO, and the UE included the Requested T3512 value IE in the REGISTRATION REQUEST message, then the AMF shall </w:t>
      </w:r>
      <w:proofErr w:type="gramStart"/>
      <w:r>
        <w:t>take into account</w:t>
      </w:r>
      <w:proofErr w:type="gramEnd"/>
      <w:r>
        <w:t xml:space="preserve"> the T3512 value requested when providing the T3512 value IE in the REGISTRATION ACCEPT message.</w:t>
      </w:r>
    </w:p>
    <w:p w14:paraId="3596FC04" w14:textId="77777777" w:rsidR="00F20F5B" w:rsidRDefault="00F20F5B" w:rsidP="00F20F5B">
      <w:pPr>
        <w:pStyle w:val="NO"/>
      </w:pPr>
      <w:r>
        <w:t>NOTE 3A:</w:t>
      </w:r>
      <w:r>
        <w:tab/>
        <w:t xml:space="preserve">The T3512 value assigned to the UE by AMF can be different from the T3512 value requested by the UE. AMF can take several factors into account when assigning the T3512 value, </w:t>
      </w:r>
      <w:proofErr w:type="gramStart"/>
      <w:r>
        <w:t>e.g.</w:t>
      </w:r>
      <w:proofErr w:type="gramEnd"/>
      <w:r>
        <w:t xml:space="preserve"> local configuration, expected UE behaviour, UE requested T3512 value, UE subscription data, network policies.</w:t>
      </w:r>
    </w:p>
    <w:p w14:paraId="7C4F0429" w14:textId="77777777" w:rsidR="00F20F5B" w:rsidRDefault="00F20F5B" w:rsidP="00F20F5B">
      <w:r>
        <w:t>The AMF may include the T3512 value IE in the REGISTRATION ACCEPT message only if the REGISTRATION REQUEST message was sent over the 3GPP access.</w:t>
      </w:r>
    </w:p>
    <w:p w14:paraId="7E5F8982" w14:textId="77777777" w:rsidR="00F20F5B" w:rsidRDefault="00F20F5B" w:rsidP="00F20F5B">
      <w:r>
        <w:t>The AMF may include the non-3GPP de-registration timer value IE in the REGISTRATION ACCEPT message only if the REGISTRATION REQUEST message was sent for the non-3GPP access.</w:t>
      </w:r>
    </w:p>
    <w:p w14:paraId="322B40BB" w14:textId="77777777" w:rsidR="00F20F5B" w:rsidRDefault="00F20F5B" w:rsidP="00F20F5B">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405F0D31" w14:textId="77777777" w:rsidR="00F20F5B" w:rsidRDefault="00F20F5B" w:rsidP="00F20F5B">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If the UE receives the </w:t>
      </w:r>
      <w:r>
        <w:rPr>
          <w:lang w:eastAsia="ko-KR"/>
        </w:rPr>
        <w:t>REGISTRATION ACCEPT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w:t>
      </w:r>
      <w:r>
        <w:t xml:space="preserve"> Otherwise, </w:t>
      </w:r>
      <w:r>
        <w:rPr>
          <w:lang w:eastAsia="zh-CN"/>
        </w:rPr>
        <w:t xml:space="preserve">the </w:t>
      </w:r>
      <w:r>
        <w:rPr>
          <w:noProof/>
        </w:rPr>
        <w:t>UE NAS layer informs the lower layers that paging indication for voice services is not supported.</w:t>
      </w:r>
    </w:p>
    <w:p w14:paraId="1989E0AD" w14:textId="77777777" w:rsidR="00F20F5B" w:rsidRDefault="00F20F5B" w:rsidP="00F20F5B">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597D1873" w14:textId="77777777" w:rsidR="00F20F5B" w:rsidRDefault="00F20F5B" w:rsidP="00F20F5B">
      <w:pPr>
        <w:rPr>
          <w:lang w:eastAsia="en-GB"/>
        </w:rPr>
      </w:pPr>
      <w:r>
        <w:t>If the UE indicates support of the paging restriction in the REGISTRATION REQUEST message, and the AMF sets:</w:t>
      </w:r>
    </w:p>
    <w:p w14:paraId="2F1FD82F" w14:textId="77777777" w:rsidR="00F20F5B" w:rsidRDefault="00F20F5B" w:rsidP="00F20F5B">
      <w:pPr>
        <w:pStyle w:val="B1"/>
      </w:pPr>
      <w:r>
        <w:t>-</w:t>
      </w:r>
      <w:r>
        <w:tab/>
        <w:t>the reject paging request bit to "reject paging request supported";</w:t>
      </w:r>
    </w:p>
    <w:p w14:paraId="73B545D5" w14:textId="77777777" w:rsidR="00F20F5B" w:rsidRDefault="00F20F5B" w:rsidP="00F20F5B">
      <w:pPr>
        <w:pStyle w:val="B1"/>
      </w:pPr>
      <w:r>
        <w:t>-</w:t>
      </w:r>
      <w:r>
        <w:tab/>
        <w:t>the N1 NAS signalling connection release bit to "N1 NAS signalling connection release supported"; or</w:t>
      </w:r>
    </w:p>
    <w:p w14:paraId="0C44F684" w14:textId="77777777" w:rsidR="00F20F5B" w:rsidRDefault="00F20F5B" w:rsidP="00F20F5B">
      <w:pPr>
        <w:pStyle w:val="B1"/>
      </w:pPr>
      <w:r>
        <w:t>-</w:t>
      </w:r>
      <w:r>
        <w:tab/>
      </w:r>
      <w:proofErr w:type="gramStart"/>
      <w:r>
        <w:t>both of them</w:t>
      </w:r>
      <w:proofErr w:type="gramEnd"/>
      <w:r>
        <w:t>;</w:t>
      </w:r>
    </w:p>
    <w:p w14:paraId="4CB1DC6D" w14:textId="77777777" w:rsidR="00F20F5B" w:rsidRDefault="00F20F5B" w:rsidP="00F20F5B">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5E621D75" w14:textId="77777777" w:rsidR="00F20F5B" w:rsidRDefault="00F20F5B" w:rsidP="00F20F5B">
      <w:pPr>
        <w:rPr>
          <w:lang w:eastAsia="en-GB"/>
        </w:rPr>
      </w:pPr>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for the UE and stop restricting paging.</w:t>
      </w:r>
    </w:p>
    <w:p w14:paraId="751105DD" w14:textId="77777777" w:rsidR="00F20F5B" w:rsidRDefault="00F20F5B" w:rsidP="00F20F5B">
      <w: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91AF2DC" w14:textId="77777777" w:rsidR="00F20F5B" w:rsidRDefault="00F20F5B" w:rsidP="00F20F5B">
      <w:pPr>
        <w:pStyle w:val="B1"/>
      </w:pPr>
      <w:r>
        <w:t>-</w:t>
      </w:r>
      <w:r>
        <w:tab/>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 of the UE and enforce these restrictions in the paging procedure as described in clause 5.6.2; or</w:t>
      </w:r>
    </w:p>
    <w:p w14:paraId="09E3BA44" w14:textId="77777777" w:rsidR="00F20F5B" w:rsidRDefault="00F20F5B" w:rsidP="00F20F5B">
      <w:pPr>
        <w:pStyle w:val="B1"/>
      </w:pPr>
      <w:r>
        <w:lastRenderedPageBreak/>
        <w:t>-</w:t>
      </w:r>
      <w:r>
        <w:tab/>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14:paraId="006D7C1A" w14:textId="77777777" w:rsidR="00F20F5B" w:rsidRDefault="00F20F5B" w:rsidP="00F20F5B">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14:paraId="033EAA2C" w14:textId="77777777" w:rsidR="00F20F5B" w:rsidRDefault="00F20F5B" w:rsidP="00F20F5B">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1612FA5C" w14:textId="77777777" w:rsidR="00F20F5B" w:rsidRDefault="00F20F5B" w:rsidP="00F20F5B">
      <w:pPr>
        <w:rPr>
          <w:lang w:eastAsia="en-GB"/>
        </w:rPr>
      </w:pPr>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711B4603" w14:textId="77777777" w:rsidR="00F20F5B" w:rsidRDefault="00F20F5B" w:rsidP="00F20F5B">
      <w:r>
        <w:t>If:</w:t>
      </w:r>
    </w:p>
    <w:p w14:paraId="3E59E78D" w14:textId="77777777" w:rsidR="00F20F5B" w:rsidRDefault="00F20F5B" w:rsidP="00F20F5B">
      <w:pPr>
        <w:pStyle w:val="B1"/>
      </w:pPr>
      <w:r>
        <w:t>-</w:t>
      </w:r>
      <w:r>
        <w:tab/>
      </w:r>
      <w:r>
        <w:rPr>
          <w:lang w:val="en-US"/>
        </w:rPr>
        <w:t xml:space="preserve">the UE in NB-N1 mode </w:t>
      </w:r>
      <w:r>
        <w:t>is using control plane CIoT 5GS optimization; and</w:t>
      </w:r>
    </w:p>
    <w:p w14:paraId="1A14D13C" w14:textId="77777777" w:rsidR="00F20F5B" w:rsidRDefault="00F20F5B" w:rsidP="00F20F5B">
      <w:pPr>
        <w:pStyle w:val="B1"/>
      </w:pPr>
      <w:r>
        <w:rPr>
          <w:lang w:val="cs-CZ"/>
        </w:rPr>
        <w:t>-</w:t>
      </w:r>
      <w:r>
        <w:rPr>
          <w:lang w:val="cs-CZ"/>
        </w:rPr>
        <w:tab/>
      </w:r>
      <w:r>
        <w:rPr>
          <w:lang w:val="en-US"/>
        </w:rPr>
        <w:t xml:space="preserve">the network is configured to provide the truncated 5G-S-TMSI configuration for </w:t>
      </w:r>
      <w:r>
        <w:t>control plane CIoT 5GS optimizations;</w:t>
      </w:r>
    </w:p>
    <w:p w14:paraId="2BABA970" w14:textId="77777777" w:rsidR="00F20F5B" w:rsidRDefault="00F20F5B" w:rsidP="00F20F5B">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39001D4" w14:textId="77777777" w:rsidR="00F20F5B" w:rsidRDefault="00F20F5B" w:rsidP="00F20F5B">
      <w:pPr>
        <w:rPr>
          <w:lang w:eastAsia="ko-KR"/>
        </w:rPr>
      </w:pPr>
      <w:r>
        <w:t xml:space="preserve">For inter-system change from S1 mode to N1 mode in 5GMM-IDLE mode, </w:t>
      </w:r>
      <w:r>
        <w:rPr>
          <w:lang w:eastAsia="ko-KR"/>
        </w:rPr>
        <w:t xml:space="preserve">if the UE has included a </w:t>
      </w:r>
      <w:r>
        <w:t>ng</w:t>
      </w:r>
      <w:r>
        <w:rPr>
          <w:lang w:eastAsia="ko-KR"/>
        </w:rPr>
        <w:t xml:space="preserve">KSI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76A3218A" w14:textId="77777777" w:rsidR="00F20F5B" w:rsidRDefault="00F20F5B" w:rsidP="00F20F5B">
      <w:pPr>
        <w:pStyle w:val="B1"/>
        <w:rPr>
          <w:lang w:eastAsia="en-GB"/>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r>
        <w:rPr>
          <w:lang w:eastAsia="ko-KR"/>
        </w:rPr>
        <w:t>ngKSI</w:t>
      </w:r>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5G NAS security context;</w:t>
      </w:r>
    </w:p>
    <w:p w14:paraId="6B4AB154" w14:textId="77777777" w:rsidR="00F20F5B" w:rsidRDefault="00F20F5B" w:rsidP="00F20F5B">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r>
        <w:rPr>
          <w:lang w:eastAsia="ko-KR"/>
        </w:rPr>
        <w:t>ngKSI</w:t>
      </w:r>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2B81C9A5" w14:textId="77777777" w:rsidR="00F20F5B" w:rsidRDefault="00F20F5B" w:rsidP="00F20F5B">
      <w:pPr>
        <w:pStyle w:val="B1"/>
      </w:pPr>
      <w:r>
        <w:t>c)</w:t>
      </w:r>
      <w:r>
        <w:tab/>
        <w:t xml:space="preserve">if the UE has not included an Additional GUTI IE, the AMF may treat the REGISTRATION REQUEST message as in the previous item, </w:t>
      </w:r>
      <w:proofErr w:type="gramStart"/>
      <w:r>
        <w:t>i.e.</w:t>
      </w:r>
      <w:proofErr w:type="gramEnd"/>
      <w:r>
        <w:t xml:space="preserve"> as if it cannot retrieve the current 5G NAS security context.</w:t>
      </w:r>
    </w:p>
    <w:p w14:paraId="2D218899" w14:textId="77777777" w:rsidR="00F20F5B" w:rsidRDefault="00F20F5B" w:rsidP="00F20F5B">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A821E42" w14:textId="77777777" w:rsidR="00F20F5B" w:rsidRDefault="00F20F5B" w:rsidP="00F20F5B">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6CCFD185" w14:textId="77777777" w:rsidR="00F20F5B" w:rsidRDefault="00F20F5B" w:rsidP="00F20F5B">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7BA5CBC8" w14:textId="77777777" w:rsidR="00F20F5B" w:rsidRDefault="00F20F5B" w:rsidP="00F20F5B">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2287AA39" w14:textId="77777777" w:rsidR="00F20F5B" w:rsidRDefault="00F20F5B" w:rsidP="00F20F5B">
      <w:pPr>
        <w:pStyle w:val="B2"/>
        <w:rPr>
          <w:lang w:eastAsia="en-GB"/>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 xml:space="preserve">integrity </w:t>
      </w:r>
      <w:r>
        <w:lastRenderedPageBreak/>
        <w:t>protect and cipher the REGISTRATION ACCEPT message using the</w:t>
      </w:r>
      <w:r>
        <w:rPr>
          <w:lang w:eastAsia="zh-CN"/>
        </w:rPr>
        <w:t xml:space="preserve"> corresponding </w:t>
      </w:r>
      <w:r>
        <w:t>native 5G NAS security context; and</w:t>
      </w:r>
    </w:p>
    <w:p w14:paraId="499A1C35" w14:textId="77777777" w:rsidR="00F20F5B" w:rsidRDefault="00F20F5B" w:rsidP="00F20F5B">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3838EC61" w14:textId="77777777" w:rsidR="00F20F5B" w:rsidRDefault="00F20F5B" w:rsidP="00F20F5B">
      <w:pPr>
        <w:pStyle w:val="NO"/>
      </w:pPr>
      <w:r>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7AD117E2" w14:textId="77777777" w:rsidR="00F20F5B" w:rsidRDefault="00F20F5B" w:rsidP="00F20F5B">
      <w:r>
        <w:t>If the UE has included the service-level device ID set to the CAA-level UAV ID in the Service-level-AA container IE of the REGISTRATION REQUEST message, and if:</w:t>
      </w:r>
    </w:p>
    <w:p w14:paraId="428E205A" w14:textId="77777777" w:rsidR="00F20F5B" w:rsidRDefault="00F20F5B" w:rsidP="00F20F5B">
      <w:pPr>
        <w:ind w:left="568" w:hanging="284"/>
      </w:pPr>
      <w:r>
        <w:t>-</w:t>
      </w:r>
      <w:r>
        <w:tab/>
        <w:t>the UE has a valid aerial UE subscription information; and</w:t>
      </w:r>
    </w:p>
    <w:p w14:paraId="617C0239" w14:textId="77777777" w:rsidR="00F20F5B" w:rsidRDefault="00F20F5B" w:rsidP="00F20F5B">
      <w:pPr>
        <w:ind w:left="568" w:hanging="284"/>
      </w:pPr>
      <w:r>
        <w:t>-</w:t>
      </w:r>
      <w:r>
        <w:tab/>
        <w:t>the UUAA procedure is to be performed during the registration procedure according to operator policy; and</w:t>
      </w:r>
    </w:p>
    <w:p w14:paraId="6D6E2344" w14:textId="77777777" w:rsidR="00F20F5B" w:rsidRDefault="00F20F5B" w:rsidP="00F20F5B">
      <w:pPr>
        <w:ind w:left="568" w:hanging="284"/>
      </w:pPr>
      <w:r>
        <w:t>-</w:t>
      </w:r>
      <w:r>
        <w:tab/>
        <w:t>there is no valid successful UUAA result for the UE in the UE 5GMM context,</w:t>
      </w:r>
    </w:p>
    <w:p w14:paraId="354BCA62" w14:textId="77777777" w:rsidR="00F20F5B" w:rsidRDefault="00F20F5B" w:rsidP="00F20F5B">
      <w: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79FF3FC" w14:textId="77777777" w:rsidR="00F20F5B" w:rsidRDefault="00F20F5B" w:rsidP="00F20F5B">
      <w:r>
        <w:t>If the UE has included the service-level device ID set to the CAA-level UAV ID in the Service-level-AA container IE of the REGISTRATION REQUEST message, and if:</w:t>
      </w:r>
    </w:p>
    <w:p w14:paraId="0E5FD0FC" w14:textId="77777777" w:rsidR="00F20F5B" w:rsidRDefault="00F20F5B" w:rsidP="00F20F5B">
      <w:pPr>
        <w:ind w:left="568" w:hanging="284"/>
      </w:pPr>
      <w:r>
        <w:t>-</w:t>
      </w:r>
      <w:r>
        <w:tab/>
        <w:t xml:space="preserve">the UE has a valid aerial UE subscription information; </w:t>
      </w:r>
    </w:p>
    <w:p w14:paraId="0CE0FD23" w14:textId="77777777" w:rsidR="00F20F5B" w:rsidRDefault="00F20F5B" w:rsidP="00F20F5B">
      <w:pPr>
        <w:ind w:left="568" w:hanging="284"/>
      </w:pPr>
      <w:r>
        <w:t>-</w:t>
      </w:r>
      <w:r>
        <w:tab/>
        <w:t>the UUAA procedure is to be performed during the registration procedure according to operator policy; and</w:t>
      </w:r>
    </w:p>
    <w:p w14:paraId="2E5BD3ED" w14:textId="77777777" w:rsidR="00F20F5B" w:rsidRDefault="00F20F5B" w:rsidP="00F20F5B">
      <w:pPr>
        <w:ind w:left="568" w:hanging="284"/>
      </w:pPr>
      <w:r>
        <w:t>-</w:t>
      </w:r>
      <w:r>
        <w:tab/>
        <w:t>there is a valid successful UUAA result for the UE in the UE 5GMM context,</w:t>
      </w:r>
    </w:p>
    <w:p w14:paraId="13DDE505" w14:textId="77777777" w:rsidR="00F20F5B" w:rsidRDefault="00F20F5B" w:rsidP="00F20F5B">
      <w:pPr>
        <w:rPr>
          <w:lang w:val="en-US"/>
        </w:rPr>
      </w:pPr>
      <w:r>
        <w:t>then the AMF shall include a service-level-AA response in the Service-level-AA container IE of the REGISTRATION ACCEPT message and set the SLAR field in the service-level-AA response to "Service level authentication and authorization was successful".</w:t>
      </w:r>
    </w:p>
    <w:p w14:paraId="42A7B3F4" w14:textId="77777777" w:rsidR="00F20F5B" w:rsidRDefault="00F20F5B" w:rsidP="00F20F5B">
      <w: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36AF67E4" w14:textId="77777777" w:rsidR="00F20F5B" w:rsidRDefault="00F20F5B" w:rsidP="00F20F5B">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02315DEA" w14:textId="77777777" w:rsidR="00F20F5B" w:rsidRDefault="00F20F5B" w:rsidP="00F20F5B">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3AEC8372" w14:textId="77777777" w:rsidR="00F20F5B" w:rsidRDefault="00F20F5B" w:rsidP="00F20F5B">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1E7B710E" w14:textId="77777777" w:rsidR="00F20F5B" w:rsidRDefault="00F20F5B" w:rsidP="00F20F5B">
      <w:pPr>
        <w:pStyle w:val="NO"/>
      </w:pPr>
      <w:r>
        <w:t>NOTE 6:</w:t>
      </w:r>
      <w:r>
        <w:tab/>
        <w:t>The AMF can determine the content of the "list of PLMN(s) to be used in disaster condition", the value of the disaster roaming wait range and the value of the disaster return wait range based on the network local configuration.</w:t>
      </w:r>
    </w:p>
    <w:p w14:paraId="00ACD8E4" w14:textId="77777777" w:rsidR="00F20F5B" w:rsidRDefault="00F20F5B" w:rsidP="00F20F5B">
      <w: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2095C27" w14:textId="77777777" w:rsidR="00F20F5B" w:rsidRDefault="00F20F5B" w:rsidP="00F20F5B">
      <w:pPr>
        <w:pStyle w:val="B1"/>
      </w:pPr>
      <w:r>
        <w:t>a) the Forbidden TAI(s) for the list of "5GS forbidden tracking areas for roaming" IE; or</w:t>
      </w:r>
    </w:p>
    <w:p w14:paraId="3C20F5EC" w14:textId="77777777" w:rsidR="00F20F5B" w:rsidRDefault="00F20F5B" w:rsidP="00F20F5B">
      <w:pPr>
        <w:pStyle w:val="B1"/>
      </w:pPr>
      <w:r>
        <w:t>b) the Forbidden TAI(s) for the list of "5GS forbidden tracking areas for regional provision of service" IE; or</w:t>
      </w:r>
    </w:p>
    <w:p w14:paraId="57873516" w14:textId="77777777" w:rsidR="00F20F5B" w:rsidRDefault="00F20F5B" w:rsidP="00F20F5B">
      <w:pPr>
        <w:pStyle w:val="B1"/>
      </w:pPr>
      <w:r>
        <w:t>c)</w:t>
      </w:r>
      <w:r>
        <w:tab/>
        <w:t>both;</w:t>
      </w:r>
    </w:p>
    <w:p w14:paraId="790C701F" w14:textId="77777777" w:rsidR="00F20F5B" w:rsidRDefault="00F20F5B" w:rsidP="00F20F5B">
      <w:r>
        <w:t>in the REGISTRATION ACCEPT message.</w:t>
      </w:r>
    </w:p>
    <w:p w14:paraId="6D363B03" w14:textId="77777777" w:rsidR="00F20F5B" w:rsidRDefault="00F20F5B" w:rsidP="00F20F5B">
      <w:pPr>
        <w:pStyle w:val="NO"/>
      </w:pPr>
      <w:r>
        <w:lastRenderedPageBreak/>
        <w:t>NOTE 7a:</w:t>
      </w:r>
      <w:r>
        <w:tab/>
        <w:t>Void.</w:t>
      </w:r>
    </w:p>
    <w:p w14:paraId="5482D5B4" w14:textId="77777777" w:rsidR="00F20F5B" w:rsidRDefault="00F20F5B" w:rsidP="00F20F5B">
      <w:pPr>
        <w:rPr>
          <w:rFonts w:eastAsia="Malgun Gothic"/>
        </w:rPr>
      </w:pPr>
      <w:r>
        <w:t xml:space="preserve">If the Reconnection to the network due to RAN timing synchronization status change (RANtiming) bit of the 5GMM capability IE in the REGISTRATION REQUEST message is set to "Reconnection to the network due to RAN timing synchronization status change supported", the </w:t>
      </w:r>
      <w:r>
        <w:rPr>
          <w:lang w:eastAsia="zh-CN"/>
        </w:rPr>
        <w:t>AMF</w:t>
      </w:r>
      <w:r>
        <w:t xml:space="preserve"> shall operate as specified in annex D of 3GPP TS 23.502 [9].</w:t>
      </w:r>
    </w:p>
    <w:p w14:paraId="3A4D3EB8" w14:textId="77777777" w:rsidR="00F20F5B" w:rsidRDefault="00F20F5B" w:rsidP="00F20F5B">
      <w:r>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06BFB00" w14:textId="77777777" w:rsidR="00F20F5B" w:rsidRDefault="00F20F5B" w:rsidP="00F20F5B">
      <w:r>
        <w:t>Upon receipt of the REGISTRATION ACCEPT message, the UE shall reset the registration attempt counter and service request attempt counter, enter state 5GMM-REGISTERED and set the 5GS update status to 5U1 UPDATED.</w:t>
      </w:r>
    </w:p>
    <w:p w14:paraId="098906E5" w14:textId="77777777" w:rsidR="00F20F5B" w:rsidRDefault="00F20F5B" w:rsidP="00F20F5B">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8DA3523" w14:textId="77777777" w:rsidR="00F20F5B" w:rsidRDefault="00F20F5B" w:rsidP="00F20F5B">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6357787" w14:textId="77777777" w:rsidR="00F20F5B" w:rsidRDefault="00F20F5B" w:rsidP="00F20F5B">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w:t>
      </w:r>
      <w:proofErr w:type="gramStart"/>
      <w:r>
        <w:t>e.g.</w:t>
      </w:r>
      <w:proofErr w:type="gramEnd"/>
      <w:r>
        <w:t xml:space="preserve"> from a prior REGISTRATION ACCEPT message.</w:t>
      </w:r>
    </w:p>
    <w:p w14:paraId="1C373A88" w14:textId="77777777" w:rsidR="00F20F5B" w:rsidRDefault="00F20F5B" w:rsidP="00F20F5B">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DCD27A2" w14:textId="77777777" w:rsidR="00F20F5B" w:rsidRDefault="00F20F5B" w:rsidP="00F20F5B">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t>e.g.</w:t>
      </w:r>
      <w:proofErr w:type="gramEnd"/>
      <w:r>
        <w:t xml:space="preserve"> from a prior REGISTRATION ACCEPT message. If non-3GPP de-registration timer value IE is not included and there is no stored non-3GPP de-registration timer value in the UE, the UE shall use the default value of the non-3GPP de-registration timer.</w:t>
      </w:r>
    </w:p>
    <w:p w14:paraId="12763C7C" w14:textId="77777777" w:rsidR="00F20F5B" w:rsidRDefault="00F20F5B" w:rsidP="00F20F5B">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5CFB1139" w14:textId="77777777" w:rsidR="00F20F5B" w:rsidRDefault="00F20F5B" w:rsidP="00F20F5B">
      <w:r>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26D0B00B" w14:textId="77777777" w:rsidR="00F20F5B" w:rsidRDefault="00F20F5B" w:rsidP="00F20F5B">
      <w:pPr>
        <w:pStyle w:val="NO"/>
      </w:pPr>
      <w:r>
        <w:t>NOTE 7b:</w:t>
      </w:r>
      <w:r>
        <w:tab/>
        <w:t>When the UE receives the NSSRG information IE, the UE may provide the NSSRG information to lower layers for the purpose of NSAG-aware cell reselection</w:t>
      </w:r>
      <w:r>
        <w:rPr>
          <w:lang w:eastAsia="zh-CN"/>
        </w:rPr>
        <w:t>.</w:t>
      </w:r>
    </w:p>
    <w:p w14:paraId="2EFE64E6" w14:textId="77777777" w:rsidR="00F20F5B" w:rsidRDefault="00F20F5B" w:rsidP="00F20F5B">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 </w:t>
      </w:r>
      <w:r>
        <w:t>and the UE had set the CAG bit to "CAG supported" in the 5GMM capability IE of the REGISTRATION REQUEST message, the UE shall:</w:t>
      </w:r>
    </w:p>
    <w:p w14:paraId="7071894B" w14:textId="77777777" w:rsidR="00F20F5B" w:rsidRDefault="00F20F5B" w:rsidP="00F20F5B">
      <w:pPr>
        <w:pStyle w:val="B1"/>
        <w:snapToGrid w:val="0"/>
      </w:pPr>
      <w:r>
        <w:lastRenderedPageBreak/>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 </w:t>
      </w:r>
      <w:r>
        <w:t>when received in the HPLMN or EHPLMN;</w:t>
      </w:r>
    </w:p>
    <w:p w14:paraId="4EACF5DC" w14:textId="77777777" w:rsidR="00F20F5B" w:rsidRDefault="00F20F5B" w:rsidP="00F20F5B">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 </w:t>
      </w:r>
      <w:r>
        <w:t xml:space="preserve">when the UE receives the CAG information list IE or </w:t>
      </w:r>
      <w:r>
        <w:rPr>
          <w:rFonts w:eastAsia="Malgun Gothic"/>
        </w:rPr>
        <w:t xml:space="preserve">the Extended </w:t>
      </w:r>
      <w:r>
        <w:t>CAG information list</w:t>
      </w:r>
      <w:r>
        <w:rPr>
          <w:lang w:val="en-US"/>
        </w:rPr>
        <w:t xml:space="preserve"> IE </w:t>
      </w:r>
      <w:r>
        <w:t>in a serving PLMN other than the HPLMN or EHPLMN; or</w:t>
      </w:r>
    </w:p>
    <w:p w14:paraId="5C60DD40" w14:textId="77777777" w:rsidR="00F20F5B" w:rsidRDefault="00F20F5B" w:rsidP="00F20F5B">
      <w:pPr>
        <w:pStyle w:val="NO"/>
        <w:snapToGrid w:val="0"/>
      </w:pPr>
      <w:r>
        <w:t>NOTE 7:</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0B14C269" w14:textId="77777777" w:rsidR="00F20F5B" w:rsidRDefault="00F20F5B" w:rsidP="00F20F5B">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does not contain the serving VPLMN's entry.</w:t>
      </w:r>
    </w:p>
    <w:p w14:paraId="3672E7AC" w14:textId="77777777" w:rsidR="00F20F5B" w:rsidRDefault="00F20F5B" w:rsidP="00F20F5B">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712E8DCB" w14:textId="77777777" w:rsidR="00F20F5B" w:rsidRDefault="00F20F5B" w:rsidP="00F20F5B">
      <w:pPr>
        <w:rPr>
          <w:lang w:eastAsia="ko-KR"/>
        </w:rPr>
      </w:pPr>
      <w:r>
        <w:rPr>
          <w:lang w:eastAsia="ko-KR"/>
        </w:rPr>
        <w:t>If the received "CAG information list" includes an entry containing the identity of the registered PLMN, the UE shall operate as follows.</w:t>
      </w:r>
    </w:p>
    <w:p w14:paraId="22029C8F" w14:textId="77777777" w:rsidR="00F20F5B" w:rsidRDefault="00F20F5B" w:rsidP="00F20F5B">
      <w:pPr>
        <w:pStyle w:val="B1"/>
        <w:rPr>
          <w:lang w:eastAsia="ko-KR"/>
        </w:rPr>
      </w:pPr>
      <w:r>
        <w:rPr>
          <w:lang w:eastAsia="ko-KR"/>
        </w:rPr>
        <w:t>a)</w:t>
      </w:r>
      <w:r>
        <w:rPr>
          <w:lang w:eastAsia="ko-KR"/>
        </w:rPr>
        <w:tab/>
        <w:t xml:space="preserve">if the UE receives the REGISTRATION ACCEPT message via a CAG cell,none of the CAG-ID(s) supported by the current CAG cell is authorized based on </w:t>
      </w:r>
      <w:r>
        <w:t xml:space="preserve">the "Allowed CAG list" of </w:t>
      </w:r>
      <w:r>
        <w:rPr>
          <w:lang w:eastAsia="ko-KR"/>
        </w:rPr>
        <w:t>the entry for the registered PLMN in the received "CAG information list", and:</w:t>
      </w:r>
    </w:p>
    <w:p w14:paraId="593CDE82" w14:textId="77777777" w:rsidR="00F20F5B" w:rsidRDefault="00F20F5B" w:rsidP="00F20F5B">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F3102C9" w14:textId="77777777" w:rsidR="00F20F5B" w:rsidRDefault="00F20F5B" w:rsidP="00F20F5B">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66449F86" w14:textId="77777777" w:rsidR="00F20F5B" w:rsidRDefault="00F20F5B" w:rsidP="00F20F5B">
      <w:pPr>
        <w:pStyle w:val="B3"/>
      </w:pPr>
      <w:r>
        <w:t>i)</w:t>
      </w:r>
      <w:r>
        <w:tab/>
        <w:t xml:space="preserve">if one or more CAG-ID(s) are authorized based on the "Allowed CAG list" of the entry for the </w:t>
      </w:r>
      <w:r>
        <w:rPr>
          <w:lang w:eastAsia="ko-KR"/>
        </w:rPr>
        <w:t>registered</w:t>
      </w:r>
      <w:r>
        <w:t xml:space="preserve"> PLMN in the received "CAG information list" , the UE shall enter the state 5GMM-REGISTERED.LIMITED-SERVICE and shall search for a suitable cell according to 3GPP TS 38.304 [28] with the updated "CAG information list"; or</w:t>
      </w:r>
    </w:p>
    <w:p w14:paraId="71A8D4F5" w14:textId="77777777" w:rsidR="00F20F5B" w:rsidRDefault="00F20F5B" w:rsidP="00F20F5B">
      <w:pPr>
        <w:pStyle w:val="B3"/>
      </w:pPr>
      <w:r>
        <w:t>ii)</w:t>
      </w:r>
      <w:r>
        <w:tab/>
        <w:t xml:space="preserve">if no CAG-ID is authorized based on the "Allowed CAG list" of the entry for the </w:t>
      </w:r>
      <w:r>
        <w:rPr>
          <w:lang w:eastAsia="ko-KR"/>
        </w:rPr>
        <w:t>registered</w:t>
      </w:r>
      <w:r>
        <w:t xml:space="preserve"> PLMN in the received "CAG information list" and:</w:t>
      </w:r>
    </w:p>
    <w:p w14:paraId="74FEAFD0" w14:textId="77777777" w:rsidR="00F20F5B" w:rsidRDefault="00F20F5B" w:rsidP="00F20F5B">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69ABC5A8" w14:textId="77777777" w:rsidR="00F20F5B" w:rsidRDefault="00F20F5B" w:rsidP="00F20F5B">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7DCAAB0C" w14:textId="77777777" w:rsidR="00F20F5B" w:rsidRDefault="00F20F5B" w:rsidP="00F20F5B">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6310F693" w14:textId="77777777" w:rsidR="00F20F5B" w:rsidRDefault="00F20F5B" w:rsidP="00F20F5B">
      <w:pPr>
        <w:pStyle w:val="B2"/>
      </w:pPr>
      <w:r>
        <w:t>1)</w:t>
      </w:r>
      <w:r>
        <w:tab/>
        <w:t xml:space="preserve">if one or more CAG-ID(s) are authorized based on the "allowed CAG list" for the </w:t>
      </w:r>
      <w:r>
        <w:rPr>
          <w:lang w:eastAsia="ko-KR"/>
        </w:rPr>
        <w:t>registered</w:t>
      </w:r>
      <w:r>
        <w:t xml:space="preserve"> PLMN in the received "CAG information list" , the UE shall enter the state 5GMM-REGISTERED.LIMITED-SERVICE and shall search for a suitable cell according to 3GPP TS 38.304 [28] with the updated "CAG information list"; or</w:t>
      </w:r>
    </w:p>
    <w:p w14:paraId="1CD05220" w14:textId="77777777" w:rsidR="00F20F5B" w:rsidRDefault="00F20F5B" w:rsidP="00F20F5B">
      <w:pPr>
        <w:pStyle w:val="B2"/>
      </w:pPr>
      <w:r>
        <w:t>2)</w:t>
      </w:r>
      <w:r>
        <w:tab/>
        <w:t xml:space="preserve">if no CAG-ID is authorized based on the "Allowed CAG list" of the entry for the </w:t>
      </w:r>
      <w:r>
        <w:rPr>
          <w:lang w:eastAsia="ko-KR"/>
        </w:rPr>
        <w:t>registered</w:t>
      </w:r>
      <w:r>
        <w:t xml:space="preserve"> PLMN in the received "CAG information list" and:</w:t>
      </w:r>
    </w:p>
    <w:p w14:paraId="7EEB5E9A" w14:textId="77777777" w:rsidR="00F20F5B" w:rsidRDefault="00F20F5B" w:rsidP="00F20F5B">
      <w:pPr>
        <w:pStyle w:val="B3"/>
      </w:pPr>
      <w:r>
        <w:lastRenderedPageBreak/>
        <w:t>i)</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26993701" w14:textId="77777777" w:rsidR="00F20F5B" w:rsidRDefault="00F20F5B" w:rsidP="00F20F5B">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5EDFDAFB" w14:textId="77777777" w:rsidR="00F20F5B" w:rsidRDefault="00F20F5B" w:rsidP="00F20F5B">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4CE0C32C" w14:textId="77777777" w:rsidR="00F20F5B" w:rsidRDefault="00F20F5B" w:rsidP="00F20F5B">
      <w:pPr>
        <w:snapToGrid w:val="0"/>
        <w:rPr>
          <w:lang w:eastAsia="en-GB"/>
        </w:rPr>
      </w:pPr>
      <w:r>
        <w:t xml:space="preserve">If the REGISTRATION ACCEPT message contains the Operator-defined access </w:t>
      </w:r>
      <w:r>
        <w:rPr>
          <w:lang w:val="en-US"/>
        </w:rPr>
        <w:t xml:space="preserve">category definitions </w:t>
      </w:r>
      <w:r>
        <w:t>IE</w:t>
      </w:r>
      <w:r>
        <w:rPr>
          <w:lang w:eastAsia="zh-CN"/>
        </w:rPr>
        <w:t>,</w:t>
      </w:r>
      <w:r>
        <w:t xml:space="preserve"> the Extended emergency number list IE</w:t>
      </w:r>
      <w:r>
        <w:rPr>
          <w:lang w:eastAsia="zh-CN"/>
        </w:rPr>
        <w:t xml:space="preserve">, </w:t>
      </w:r>
      <w:r>
        <w:t xml:space="preserve">the CAG information list IE 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category definitions or the extended local emergency numbers list</w:t>
      </w:r>
      <w:r>
        <w:t xml:space="preserve"> or the CAG information list.</w:t>
      </w:r>
    </w:p>
    <w:p w14:paraId="65AC4FB7" w14:textId="77777777" w:rsidR="00F20F5B" w:rsidRDefault="00F20F5B" w:rsidP="00F20F5B">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E7B0C6E" w14:textId="77777777" w:rsidR="00F20F5B" w:rsidRDefault="00F20F5B" w:rsidP="00F20F5B">
      <w:r>
        <w:t xml:space="preserve">If the T3448 value IE is present in the received </w:t>
      </w:r>
      <w:r>
        <w:rPr>
          <w:lang w:val="en-US"/>
        </w:rPr>
        <w:t xml:space="preserve">REGISTRATION </w:t>
      </w:r>
      <w:r>
        <w:t>ACCEPT message and the value indicates that this timer is neither zero nor deactivated, the UE shall:</w:t>
      </w:r>
    </w:p>
    <w:p w14:paraId="71988F7B" w14:textId="77777777" w:rsidR="00F20F5B" w:rsidRDefault="00F20F5B" w:rsidP="00F20F5B">
      <w:pPr>
        <w:pStyle w:val="B1"/>
      </w:pPr>
      <w:r>
        <w:t>a)</w:t>
      </w:r>
      <w:r>
        <w:tab/>
        <w:t>stop timer T3448 if it is running; and</w:t>
      </w:r>
    </w:p>
    <w:p w14:paraId="04C55261" w14:textId="77777777" w:rsidR="00F20F5B" w:rsidRDefault="00F20F5B" w:rsidP="00F20F5B">
      <w:pPr>
        <w:pStyle w:val="B1"/>
        <w:rPr>
          <w:lang w:eastAsia="ja-JP"/>
        </w:rPr>
      </w:pPr>
      <w:r>
        <w:t>b)</w:t>
      </w:r>
      <w:r>
        <w:tab/>
        <w:t>start timer T3448 with the value provided in the T3448 value IE.</w:t>
      </w:r>
    </w:p>
    <w:p w14:paraId="20F60DE9" w14:textId="77777777" w:rsidR="00F20F5B" w:rsidRDefault="00F20F5B" w:rsidP="00F20F5B">
      <w:pPr>
        <w:rPr>
          <w:lang w:eastAsia="en-GB"/>
        </w:rPr>
      </w:pPr>
      <w:r>
        <w:t xml:space="preserve">If the UE is using 5GS services with control plane CIoT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1A805FBD" w14:textId="77777777" w:rsidR="00F20F5B" w:rsidRDefault="00F20F5B" w:rsidP="00F20F5B">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49E5A310" w14:textId="77777777" w:rsidR="00F20F5B" w:rsidRDefault="00F20F5B" w:rsidP="00F20F5B">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09AD68A5" w14:textId="77777777" w:rsidR="00F20F5B" w:rsidRDefault="00F20F5B" w:rsidP="00F20F5B">
      <w:r>
        <w:t>If the 5GS update type IE was included in the REGISTRATION REQUEST message with the SMS requested bit set to "SMS over NAS supported" and:</w:t>
      </w:r>
    </w:p>
    <w:p w14:paraId="5C942E86" w14:textId="77777777" w:rsidR="00F20F5B" w:rsidRDefault="00F20F5B" w:rsidP="00F20F5B">
      <w:pPr>
        <w:pStyle w:val="B1"/>
      </w:pPr>
      <w:r>
        <w:t>a)</w:t>
      </w:r>
      <w:r>
        <w:tab/>
        <w:t>the SMSF address is stored in the UE 5GMM context and:</w:t>
      </w:r>
    </w:p>
    <w:p w14:paraId="3BC9A771" w14:textId="77777777" w:rsidR="00F20F5B" w:rsidRDefault="00F20F5B" w:rsidP="00F20F5B">
      <w:pPr>
        <w:pStyle w:val="B2"/>
      </w:pPr>
      <w:r>
        <w:t>1)</w:t>
      </w:r>
      <w:r>
        <w:tab/>
        <w:t>the UE is considered available for SMS over NAS; or</w:t>
      </w:r>
    </w:p>
    <w:p w14:paraId="42296EF2" w14:textId="77777777" w:rsidR="00F20F5B" w:rsidRDefault="00F20F5B" w:rsidP="00F20F5B">
      <w:pPr>
        <w:pStyle w:val="B2"/>
      </w:pPr>
      <w:r>
        <w:t>2)</w:t>
      </w:r>
      <w:r>
        <w:tab/>
        <w:t>the UE is considered not available for SMS over NAS and the SMSF has confirmed that the activation of the SMS service is successful; or</w:t>
      </w:r>
    </w:p>
    <w:p w14:paraId="4A920C09" w14:textId="77777777" w:rsidR="00F20F5B" w:rsidRDefault="00F20F5B" w:rsidP="00F20F5B">
      <w:pPr>
        <w:pStyle w:val="B1"/>
        <w:rPr>
          <w:lang w:eastAsia="zh-CN"/>
        </w:rPr>
      </w:pPr>
      <w:r>
        <w:t>b)</w:t>
      </w:r>
      <w:r>
        <w:tab/>
        <w:t>the SMSF address is not stored in the UE 5GMM context, the SMSF selection is successful and the SMSF has confirmed that the activation of the SMS service is successful;</w:t>
      </w:r>
    </w:p>
    <w:p w14:paraId="5FE4921B" w14:textId="77777777" w:rsidR="00F20F5B" w:rsidRDefault="00F20F5B" w:rsidP="00F20F5B">
      <w:pPr>
        <w:rPr>
          <w:lang w:eastAsia="en-GB"/>
        </w:rPr>
      </w:pPr>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5EC5F1AB" w14:textId="77777777" w:rsidR="00F20F5B" w:rsidRDefault="00F20F5B" w:rsidP="00F20F5B">
      <w:pPr>
        <w:pStyle w:val="B1"/>
      </w:pPr>
      <w:r>
        <w:t>a)</w:t>
      </w:r>
      <w:r>
        <w:tab/>
        <w:t>store the SMSF address in the UE 5GMM context if not stored already; and</w:t>
      </w:r>
    </w:p>
    <w:p w14:paraId="6AD5217C" w14:textId="77777777" w:rsidR="00F20F5B" w:rsidRDefault="00F20F5B" w:rsidP="00F20F5B">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0D726F43" w14:textId="77777777" w:rsidR="00F20F5B" w:rsidRDefault="00F20F5B" w:rsidP="00F20F5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A230F50" w14:textId="77777777" w:rsidR="00F20F5B" w:rsidRDefault="00F20F5B" w:rsidP="00F20F5B">
      <w:r>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2E0F7630" w14:textId="77777777" w:rsidR="00F20F5B" w:rsidRDefault="00F20F5B" w:rsidP="00F20F5B">
      <w:pPr>
        <w:pStyle w:val="B1"/>
      </w:pPr>
      <w:r>
        <w:t>a)</w:t>
      </w:r>
      <w:r>
        <w:tab/>
        <w:t xml:space="preserve">mark the 5GMM context to indicate that </w:t>
      </w:r>
      <w:r>
        <w:rPr>
          <w:lang w:eastAsia="zh-CN"/>
        </w:rPr>
        <w:t xml:space="preserve">the UE is not available for </w:t>
      </w:r>
      <w:r>
        <w:t>SMS over NAS; and</w:t>
      </w:r>
    </w:p>
    <w:p w14:paraId="2235C84F" w14:textId="77777777" w:rsidR="00F20F5B" w:rsidRDefault="00F20F5B" w:rsidP="00F20F5B">
      <w:pPr>
        <w:pStyle w:val="NO"/>
      </w:pPr>
      <w:r>
        <w:t>NOTE 8:</w:t>
      </w:r>
      <w:r>
        <w:tab/>
        <w:t>The AMF can notify the SMSF that the UE is deregistered from SMS over NAS based on local configuration.</w:t>
      </w:r>
    </w:p>
    <w:p w14:paraId="0452535F" w14:textId="77777777" w:rsidR="00F20F5B" w:rsidRDefault="00F20F5B" w:rsidP="00F20F5B">
      <w:pPr>
        <w:pStyle w:val="B1"/>
      </w:pPr>
      <w:r>
        <w:t>b)</w:t>
      </w:r>
      <w:r>
        <w:tab/>
        <w:t>set the SMS allowed bit of the 5GS registration result IE to "SMS over NAS not allowed" in the REGISTRATION ACCEPT message.</w:t>
      </w:r>
    </w:p>
    <w:p w14:paraId="655520BA" w14:textId="77777777" w:rsidR="00F20F5B" w:rsidRDefault="00F20F5B" w:rsidP="00F20F5B">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0DD568C6" w14:textId="77777777" w:rsidR="00F20F5B" w:rsidRDefault="00F20F5B" w:rsidP="00F20F5B">
      <w:r>
        <w:t>If the 5GS update type IE was included in the REGISTRATION REQUEST message with the NG-RAN-RCU bit set to "UE radio capability update needed", the AMF shall delete the stored UE radio capability information or the UE radio capability ID, if any.</w:t>
      </w:r>
    </w:p>
    <w:p w14:paraId="4F21284E" w14:textId="77777777" w:rsidR="00F20F5B" w:rsidRDefault="00F20F5B" w:rsidP="00F20F5B">
      <w:pPr>
        <w:rPr>
          <w:lang w:eastAsia="ja-JP"/>
        </w:rPr>
      </w:pPr>
      <w:r>
        <w:t xml:space="preserve">The AMF shall include the </w:t>
      </w:r>
      <w:r>
        <w:rPr>
          <w:lang w:eastAsia="ja-JP"/>
        </w:rPr>
        <w:t xml:space="preserve">5GS registration result IE in the REGISTRATION ACCEPT message. </w:t>
      </w:r>
      <w:r>
        <w:rPr>
          <w:noProof/>
        </w:rPr>
        <w:t xml:space="preserve">If the </w:t>
      </w:r>
      <w:r>
        <w:t>5GS registration result</w:t>
      </w:r>
      <w:r>
        <w:rPr>
          <w:lang w:eastAsia="ja-JP"/>
        </w:rPr>
        <w:t xml:space="preserve"> value in the 5GS registration result IE indicates:</w:t>
      </w:r>
    </w:p>
    <w:p w14:paraId="461410E7" w14:textId="77777777" w:rsidR="00F20F5B" w:rsidRDefault="00F20F5B" w:rsidP="00F20F5B">
      <w:pPr>
        <w:pStyle w:val="B1"/>
        <w:rPr>
          <w:lang w:eastAsia="en-GB"/>
        </w:rPr>
      </w:pPr>
      <w:r>
        <w:t>a)</w:t>
      </w:r>
      <w:r>
        <w:tab/>
        <w:t>"3GPP access", the UE:</w:t>
      </w:r>
    </w:p>
    <w:p w14:paraId="0AD93C39" w14:textId="77777777" w:rsidR="00F20F5B" w:rsidRDefault="00F20F5B" w:rsidP="00F20F5B">
      <w:pPr>
        <w:pStyle w:val="B2"/>
      </w:pPr>
      <w:r>
        <w:t>-</w:t>
      </w:r>
      <w:r>
        <w:tab/>
        <w:t>shall consider itself as being registered to 3GPP access; and</w:t>
      </w:r>
    </w:p>
    <w:p w14:paraId="4AE80310" w14:textId="77777777" w:rsidR="00F20F5B" w:rsidRDefault="00F20F5B" w:rsidP="00F20F5B">
      <w:pPr>
        <w:pStyle w:val="B2"/>
        <w:rPr>
          <w:noProof/>
          <w:lang w:val="en-US"/>
        </w:rPr>
      </w:pPr>
      <w:r>
        <w:t>-</w:t>
      </w:r>
      <w:r>
        <w:tab/>
        <w:t xml:space="preserve">if in </w:t>
      </w:r>
      <w:r>
        <w:rPr>
          <w:noProof/>
          <w:lang w:val="en-US"/>
        </w:rPr>
        <w:t>5GMM-REGISTERED state over non-3GPP access and on the same PLMN or SNPN as 3GPP access, shall enter state 5GMM-DEREGISTERED</w:t>
      </w:r>
      <w:r>
        <w:t>.ATTEMPTING-REGISTRATION</w:t>
      </w:r>
      <w:r>
        <w:rPr>
          <w:noProof/>
          <w:lang w:val="en-US"/>
        </w:rPr>
        <w:t xml:space="preserve"> over non-3GPP access and set the 5GS update status to 5U2 NOT UPDATED over non-3GPP access; or</w:t>
      </w:r>
    </w:p>
    <w:p w14:paraId="41CA6B08" w14:textId="77777777" w:rsidR="00F20F5B" w:rsidRDefault="00F20F5B" w:rsidP="00F20F5B">
      <w:pPr>
        <w:pStyle w:val="B1"/>
      </w:pPr>
      <w:r>
        <w:t>b)</w:t>
      </w:r>
      <w:r>
        <w:tab/>
        <w:t>"Non-3GPP access", the UE:</w:t>
      </w:r>
    </w:p>
    <w:p w14:paraId="0D78F32B" w14:textId="77777777" w:rsidR="00F20F5B" w:rsidRDefault="00F20F5B" w:rsidP="00F20F5B">
      <w:pPr>
        <w:pStyle w:val="B2"/>
      </w:pPr>
      <w:r>
        <w:t>-</w:t>
      </w:r>
      <w:r>
        <w:tab/>
        <w:t>shall consider itself as being registered to non-3GPP access; and</w:t>
      </w:r>
    </w:p>
    <w:p w14:paraId="74156341" w14:textId="77777777" w:rsidR="00F20F5B" w:rsidRDefault="00F20F5B" w:rsidP="00F20F5B">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.ATTEMPTING-REGISTRATION</w:t>
      </w:r>
      <w:r>
        <w:rPr>
          <w:noProof/>
          <w:lang w:val="en-US"/>
        </w:rPr>
        <w:t xml:space="preserve"> over 3GPP access and set the 5GS update status to 5U2 NOT UPDATED over 3GPP access; or</w:t>
      </w:r>
    </w:p>
    <w:p w14:paraId="738D9C03" w14:textId="77777777" w:rsidR="00F20F5B" w:rsidRDefault="00F20F5B" w:rsidP="00F20F5B">
      <w:pPr>
        <w:pStyle w:val="B1"/>
      </w:pPr>
      <w:r>
        <w:t>c)</w:t>
      </w:r>
      <w:r>
        <w:tab/>
        <w:t>"3GPP access and non-3GPP access", the UE shall consider itself as being registered to both 3GPP access and non-3GPP access.</w:t>
      </w:r>
    </w:p>
    <w:p w14:paraId="1AA71268" w14:textId="77777777" w:rsidR="00F20F5B" w:rsidRDefault="00F20F5B" w:rsidP="00F20F5B">
      <w:r>
        <w:rPr>
          <w:noProof/>
        </w:rPr>
        <w:t xml:space="preserve">If the UE is not currently registered for emergency services and the emergency registered bit of the </w:t>
      </w:r>
      <w:r>
        <w:rPr>
          <w:lang w:eastAsia="ja-JP"/>
        </w:rPr>
        <w:t>5GS registration result IE in the REGISTRATION ACCEPT message is set to</w:t>
      </w:r>
      <w:r>
        <w:t xml:space="preserve"> "Registered for emergency services", the UE shall consider itself registered for emergency services and shall locally release all non-emergency PDU sessions, if any.</w:t>
      </w:r>
    </w:p>
    <w:p w14:paraId="1679E83D" w14:textId="77777777" w:rsidR="00F20F5B" w:rsidRDefault="00F20F5B" w:rsidP="00F20F5B">
      <w:r>
        <w:t>In roaming scenarios, the AMF shall provide mapped S-NSSAI(s) for the configured NSSAI, the allowed NSSAI, the rejected NSSAI (if Extended rejected NSSAI IE is used), the pending NSSAI or NSSRG information when included in the REGISTRATION ACCEPT message.</w:t>
      </w:r>
    </w:p>
    <w:p w14:paraId="5DCF3870" w14:textId="77777777" w:rsidR="00F20F5B" w:rsidRDefault="00F20F5B" w:rsidP="00F20F5B">
      <w:r>
        <w:t>The AMF shall include the allowed NSSAI for the current PLMN</w:t>
      </w:r>
      <w:r>
        <w:rPr>
          <w:rFonts w:eastAsia="Malgun Gothic"/>
        </w:rPr>
        <w:t xml:space="preserve"> or SNPN</w:t>
      </w:r>
      <w:r>
        <w:t>, in roaming scenarios, and shall include the mapped S-NSSAI(s) for the allowed NSSAI contained in the requested NSSAI (i.e. Requested NSSAI IE or Requested mapped NSSAI IE) from the UE,</w:t>
      </w:r>
      <w:r>
        <w:rPr>
          <w:lang w:eastAsia="zh-CN"/>
        </w:rPr>
        <w:t xml:space="preserve"> </w:t>
      </w:r>
      <w:r>
        <w:t>in the REGISTRATION ACCEPT message if the UE included the requested NSSAI in the REGISTRATION REQUEST message and the AMF allows one or more S-NSSAIs for the current PLMN</w:t>
      </w:r>
      <w:r>
        <w:rPr>
          <w:rFonts w:eastAsia="Malgun Gothic"/>
        </w:rPr>
        <w:t xml:space="preserve"> or SNPN</w:t>
      </w:r>
      <w:r>
        <w:t xml:space="preserve">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1B4F714" w14:textId="77777777" w:rsidR="00F20F5B" w:rsidRDefault="00F20F5B" w:rsidP="00F20F5B">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w:t>
      </w:r>
      <w:proofErr w:type="gramStart"/>
      <w:r>
        <w:t>otherwise</w:t>
      </w:r>
      <w:proofErr w:type="gramEnd"/>
      <w:r>
        <w:t xml:space="preserve"> the rejected NSSAI shall be </w:t>
      </w:r>
      <w:r>
        <w:lastRenderedPageBreak/>
        <w:t xml:space="preserve">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4677A4AA" w14:textId="77777777" w:rsidR="00F20F5B" w:rsidRDefault="00F20F5B" w:rsidP="00F20F5B">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76F4E4E5" w14:textId="77777777" w:rsidR="00F20F5B" w:rsidRDefault="00F20F5B" w:rsidP="00F20F5B">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2BFE2EE9" w14:textId="77777777" w:rsidR="00F20F5B" w:rsidRDefault="00F20F5B" w:rsidP="00F20F5B">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515A7517" w14:textId="77777777" w:rsidR="00F20F5B" w:rsidRDefault="00F20F5B" w:rsidP="00F20F5B">
      <w:pPr>
        <w:pStyle w:val="NO"/>
      </w:pPr>
      <w:r>
        <w:t>NOTE 9:</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64AC208" w14:textId="77777777" w:rsidR="00F20F5B" w:rsidRDefault="00F20F5B" w:rsidP="00F20F5B">
      <w:r>
        <w:t>If the UE indicated the support for network slice-specific authentication and authorization, an</w:t>
      </w:r>
      <w:r>
        <w:rPr>
          <w:lang w:eastAsia="zh-CN"/>
        </w:rPr>
        <w:t xml:space="preserve">d </w:t>
      </w:r>
      <w:r>
        <w:t>if the requested NSSAI (</w:t>
      </w:r>
      <w:proofErr w:type="gramStart"/>
      <w:r>
        <w:t>i.e.</w:t>
      </w:r>
      <w:proofErr w:type="gramEnd"/>
      <w:r>
        <w:t xml:space="preserve"> the Requested NSSAI IE or the Requested mapped NSSAI IE) includes one or more S-NSSAIs subject to network slice-specific authentication and authorization, the AMF shall in the REGISTRATION ACCEPT message include:</w:t>
      </w:r>
    </w:p>
    <w:p w14:paraId="4D027C1B" w14:textId="77777777" w:rsidR="00F20F5B" w:rsidRDefault="00F20F5B" w:rsidP="00F20F5B">
      <w:pPr>
        <w:pStyle w:val="B1"/>
      </w:pPr>
      <w:r>
        <w:t>a)</w:t>
      </w:r>
      <w:r>
        <w:tab/>
        <w:t>the allowed NSSAI containing the S-NSSAI(s) or the mapped S-NSSAI(s), if any:</w:t>
      </w:r>
    </w:p>
    <w:p w14:paraId="735FF16C" w14:textId="77777777" w:rsidR="00F20F5B" w:rsidRDefault="00F20F5B" w:rsidP="00F20F5B">
      <w:pPr>
        <w:pStyle w:val="B2"/>
      </w:pPr>
      <w:r>
        <w:t>i)</w:t>
      </w:r>
      <w:r>
        <w:tab/>
        <w:t>which are not subject to network slice-specific authentication and authorization and are allowed by the AMF; or</w:t>
      </w:r>
    </w:p>
    <w:p w14:paraId="42BD9F5D" w14:textId="77777777" w:rsidR="00F20F5B" w:rsidRDefault="00F20F5B" w:rsidP="00F20F5B">
      <w:pPr>
        <w:pStyle w:val="B2"/>
      </w:pPr>
      <w:r>
        <w:t>ii)</w:t>
      </w:r>
      <w:r>
        <w:tab/>
        <w:t>for which the network slice-specific authentication and authorization has been successfully performed;</w:t>
      </w:r>
    </w:p>
    <w:p w14:paraId="7F97989C" w14:textId="77777777" w:rsidR="00F20F5B" w:rsidRDefault="00F20F5B" w:rsidP="00F20F5B">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75C6931A" w14:textId="77777777" w:rsidR="00F20F5B" w:rsidRDefault="00F20F5B" w:rsidP="00F20F5B">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E064527" w14:textId="77777777" w:rsidR="00F20F5B" w:rsidRDefault="00F20F5B" w:rsidP="00F20F5B">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197DAFC" w14:textId="77777777" w:rsidR="00F20F5B" w:rsidRDefault="00F20F5B" w:rsidP="00F20F5B">
      <w:pPr>
        <w:rPr>
          <w:rFonts w:eastAsia="Malgun Gothic"/>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29B8CC04" w14:textId="77777777" w:rsidR="00F20F5B" w:rsidRDefault="00F20F5B" w:rsidP="00F20F5B">
      <w:pPr>
        <w:pStyle w:val="B1"/>
      </w:pPr>
      <w:r>
        <w:t>a)</w:t>
      </w:r>
      <w:r>
        <w:tab/>
        <w:t>the UE did not include the requested NSSAI in the REGISTRATION REQUEST message or</w:t>
      </w:r>
      <w:r>
        <w:rPr>
          <w:lang w:eastAsia="zh-CN"/>
        </w:rPr>
        <w:t xml:space="preserve"> none of the S-NSSAIs in the requested NSSAI in the REGISTRATION REQUEST message are allowed;</w:t>
      </w:r>
    </w:p>
    <w:p w14:paraId="31778075" w14:textId="77777777" w:rsidR="00F20F5B" w:rsidRDefault="00F20F5B" w:rsidP="00F20F5B">
      <w:pPr>
        <w:pStyle w:val="B1"/>
        <w:rPr>
          <w:rFonts w:eastAsia="Malgun Gothic"/>
        </w:rPr>
      </w:pPr>
      <w:r>
        <w:rPr>
          <w:rFonts w:eastAsia="Malgun Gothic"/>
        </w:rPr>
        <w:t>b)</w:t>
      </w:r>
      <w:r>
        <w:rPr>
          <w:rFonts w:eastAsia="Malgun Gothic"/>
        </w:rPr>
        <w:tab/>
        <w:t xml:space="preserve">all </w:t>
      </w:r>
      <w:r>
        <w:t>default S-NSSAI</w:t>
      </w:r>
      <w:r>
        <w:rPr>
          <w:lang w:eastAsia="zh-CN"/>
        </w:rPr>
        <w:t>s</w:t>
      </w:r>
      <w:r>
        <w:rPr>
          <w:rFonts w:eastAsia="Malgun Gothic"/>
        </w:rPr>
        <w:t xml:space="preserve"> are </w:t>
      </w:r>
      <w:r>
        <w:t>subject to network slice-specific authentication and authorization</w:t>
      </w:r>
      <w:r>
        <w:rPr>
          <w:rFonts w:eastAsia="Malgun Gothic"/>
        </w:rPr>
        <w:t>; and</w:t>
      </w:r>
    </w:p>
    <w:p w14:paraId="5087DB86" w14:textId="77777777" w:rsidR="00F20F5B" w:rsidRDefault="00F20F5B" w:rsidP="00F20F5B">
      <w:pPr>
        <w:pStyle w:val="B1"/>
      </w:pPr>
      <w:r>
        <w:t>c)</w:t>
      </w:r>
      <w:r>
        <w:tab/>
        <w:t>the network slice-specific authentication and authorization procedure has not been successfully performed for any of the default S-NSSAIs,</w:t>
      </w:r>
    </w:p>
    <w:p w14:paraId="06FD876A" w14:textId="77777777" w:rsidR="00F20F5B" w:rsidRDefault="00F20F5B" w:rsidP="00F20F5B">
      <w:pPr>
        <w:rPr>
          <w:rFonts w:eastAsia="Malgun Gothic"/>
        </w:rPr>
      </w:pPr>
      <w:r>
        <w:rPr>
          <w:rFonts w:eastAsia="Malgun Gothic"/>
        </w:rPr>
        <w:t>the AMF shall in the REGISTRATION ACCEPT message include:</w:t>
      </w:r>
    </w:p>
    <w:p w14:paraId="474097EB" w14:textId="77777777" w:rsidR="00F20F5B" w:rsidRDefault="00F20F5B" w:rsidP="00F20F5B">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1410E4DF" w14:textId="77777777" w:rsidR="00F20F5B" w:rsidRDefault="00F20F5B" w:rsidP="00F20F5B">
      <w:pPr>
        <w:pStyle w:val="B1"/>
        <w:rPr>
          <w:rFonts w:eastAsia="Malgun Gothic"/>
        </w:rPr>
      </w:pPr>
      <w:r>
        <w:rPr>
          <w:rFonts w:eastAsia="Malgun Gothic"/>
        </w:rPr>
        <w:t>b)</w:t>
      </w:r>
      <w:r>
        <w:rPr>
          <w:rFonts w:eastAsia="Malgun Gothic"/>
        </w:rPr>
        <w:tab/>
        <w:t>pending</w:t>
      </w:r>
      <w: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728F1F6" w14:textId="77777777" w:rsidR="00F20F5B" w:rsidRDefault="00F20F5B" w:rsidP="00F20F5B">
      <w:pPr>
        <w:pStyle w:val="B1"/>
        <w:rPr>
          <w:lang w:eastAsia="zh-CN"/>
        </w:rPr>
      </w:pPr>
      <w:r>
        <w:rPr>
          <w:lang w:eastAsia="zh-CN"/>
        </w:rPr>
        <w:t>c)</w:t>
      </w:r>
      <w:r>
        <w:rPr>
          <w:lang w:eastAsia="zh-CN"/>
        </w:rPr>
        <w:tab/>
        <w:t xml:space="preserve">optionally, the </w:t>
      </w:r>
      <w:r>
        <w:t>rejected NSSAI</w:t>
      </w:r>
      <w:r>
        <w:rPr>
          <w:lang w:eastAsia="zh-CN"/>
        </w:rPr>
        <w:t>.</w:t>
      </w:r>
    </w:p>
    <w:p w14:paraId="28D757FD" w14:textId="77777777" w:rsidR="00F20F5B" w:rsidRDefault="00F20F5B" w:rsidP="00F20F5B">
      <w:pPr>
        <w:rPr>
          <w:rFonts w:eastAsia="Malgun Gothic"/>
          <w:lang w:eastAsia="en-GB"/>
        </w:rPr>
      </w:pPr>
      <w:r>
        <w:lastRenderedPageBreak/>
        <w:t>If the UE is not registered for onboarding services in SNPN, the UE indicated the support for network slice-specific authentication and authorization, an</w:t>
      </w:r>
      <w:r>
        <w:rPr>
          <w:lang w:eastAsia="zh-CN"/>
        </w:rPr>
        <w:t>d</w:t>
      </w:r>
      <w:r>
        <w:rPr>
          <w:rFonts w:eastAsia="Malgun Gothic"/>
        </w:rPr>
        <w:t>:</w:t>
      </w:r>
    </w:p>
    <w:p w14:paraId="685754C8" w14:textId="77777777" w:rsidR="00F20F5B" w:rsidRDefault="00F20F5B" w:rsidP="00F20F5B">
      <w:pPr>
        <w:pStyle w:val="B1"/>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795C6E9E" w14:textId="77777777" w:rsidR="00F20F5B" w:rsidRDefault="00F20F5B" w:rsidP="00F20F5B">
      <w:pPr>
        <w:pStyle w:val="B1"/>
        <w:rPr>
          <w:rFonts w:eastAsia="Malgun Gothic"/>
        </w:rPr>
      </w:pPr>
      <w:r>
        <w:rPr>
          <w:rFonts w:eastAsia="Malgun Gothic"/>
        </w:rPr>
        <w:t>b)</w:t>
      </w:r>
      <w:r>
        <w:rPr>
          <w:rFonts w:eastAsia="Malgun Gothic"/>
        </w:rPr>
        <w:tab/>
        <w:t xml:space="preserve">one or more </w:t>
      </w:r>
      <w:r>
        <w:t>default S-NSSAI</w:t>
      </w:r>
      <w:r>
        <w:rPr>
          <w:lang w:eastAsia="zh-CN"/>
        </w:rPr>
        <w:t>s</w:t>
      </w:r>
      <w:r>
        <w:rPr>
          <w:rFonts w:eastAsia="Malgun Gothic"/>
        </w:rPr>
        <w:t xml:space="preserve"> are not </w:t>
      </w:r>
      <w:r>
        <w:t xml:space="preserve">subject to network slice-specific authentication and </w:t>
      </w:r>
      <w:proofErr w:type="gramStart"/>
      <w:r>
        <w:t>authorization</w:t>
      </w:r>
      <w:proofErr w:type="gramEnd"/>
      <w:r>
        <w:t xml:space="preserve"> or the network slice-specific authentication and authorization procedure has been successfully performed for one or more default S-NSSAIs</w:t>
      </w:r>
      <w:r>
        <w:rPr>
          <w:rFonts w:eastAsia="Malgun Gothic"/>
        </w:rPr>
        <w:t>;</w:t>
      </w:r>
    </w:p>
    <w:p w14:paraId="6A0CAE2A" w14:textId="77777777" w:rsidR="00F20F5B" w:rsidRDefault="00F20F5B" w:rsidP="00F20F5B">
      <w:pPr>
        <w:rPr>
          <w:rFonts w:eastAsia="Malgun Gothic"/>
        </w:rPr>
      </w:pPr>
      <w:r>
        <w:rPr>
          <w:rFonts w:eastAsia="Malgun Gothic"/>
        </w:rPr>
        <w:t>the AMF shall in the REGISTRATION ACCEPT message include:</w:t>
      </w:r>
    </w:p>
    <w:p w14:paraId="03826A63" w14:textId="77777777" w:rsidR="00F20F5B" w:rsidRDefault="00F20F5B" w:rsidP="00F20F5B">
      <w:pPr>
        <w:pStyle w:val="B1"/>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D38055F" w14:textId="77777777" w:rsidR="00F20F5B" w:rsidRDefault="00F20F5B" w:rsidP="00F20F5B">
      <w:pPr>
        <w:pStyle w:val="B1"/>
        <w:rPr>
          <w:rFonts w:eastAsia="Malgun Gothic"/>
        </w:rPr>
      </w:pPr>
      <w:r>
        <w:rPr>
          <w:rFonts w:eastAsia="Malgun Gothic"/>
        </w:rPr>
        <w:t>b)</w:t>
      </w:r>
      <w:r>
        <w:rPr>
          <w:rFonts w:eastAsia="Malgun Gothic"/>
        </w:rPr>
        <w:tab/>
        <w:t xml:space="preserve">allowed NSSAI containing </w:t>
      </w:r>
      <w:r>
        <w:t>S-NSSAI(s) for the current PLMN</w:t>
      </w:r>
      <w:r>
        <w:rPr>
          <w:rFonts w:eastAsia="Malgun Gothic"/>
        </w:rPr>
        <w:t xml:space="preserve"> or SNPN</w:t>
      </w:r>
      <w:r>
        <w:t xml:space="preserve"> each of which corresponds to a</w:t>
      </w:r>
      <w:r>
        <w:rPr>
          <w:rFonts w:eastAsia="Malgun Gothic"/>
        </w:rPr>
        <w:t xml:space="preserve"> </w:t>
      </w:r>
      <w:r>
        <w:t>default S-NSSAI</w:t>
      </w:r>
      <w:r>
        <w:rPr>
          <w:rFonts w:eastAsia="Malgun Gothic"/>
        </w:rPr>
        <w:t xml:space="preserve"> which are not subject to network slice-specific authentication and authorization or for which </w:t>
      </w:r>
      <w:r>
        <w:t>the network slice-specific authentication and authorization has been successfully performed;</w:t>
      </w:r>
    </w:p>
    <w:p w14:paraId="2932EA33" w14:textId="77777777" w:rsidR="00F20F5B" w:rsidRDefault="00F20F5B" w:rsidP="00F20F5B">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14F7474" w14:textId="77777777" w:rsidR="00F20F5B" w:rsidRDefault="00F20F5B" w:rsidP="00F20F5B">
      <w:pPr>
        <w:pStyle w:val="B1"/>
        <w:rPr>
          <w:lang w:eastAsia="zh-CN"/>
        </w:rPr>
      </w:pPr>
      <w:r>
        <w:rPr>
          <w:lang w:eastAsia="zh-CN"/>
        </w:rPr>
        <w:t>d)</w:t>
      </w:r>
      <w:r>
        <w:rPr>
          <w:lang w:eastAsia="zh-CN"/>
        </w:rPr>
        <w:tab/>
        <w:t xml:space="preserve">optionally, the </w:t>
      </w:r>
      <w:r>
        <w:t>rejected NSSAI</w:t>
      </w:r>
      <w:r>
        <w:rPr>
          <w:lang w:eastAsia="zh-CN"/>
        </w:rPr>
        <w:t>.</w:t>
      </w:r>
    </w:p>
    <w:p w14:paraId="00335C63" w14:textId="77777777" w:rsidR="00F20F5B" w:rsidRDefault="00F20F5B" w:rsidP="00F20F5B">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default S-NSSAI(s) that are</w:t>
      </w:r>
      <w:r>
        <w:rPr>
          <w:rFonts w:eastAsia="Malgun Gothic"/>
        </w:rPr>
        <w:t xml:space="preserve"> subject to NSAC</w:t>
      </w:r>
      <w:r>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D6BF810" w14:textId="77777777" w:rsidR="00F20F5B" w:rsidRDefault="00F20F5B" w:rsidP="00F20F5B">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2185D33" w14:textId="77777777" w:rsidR="00F20F5B" w:rsidRDefault="00F20F5B" w:rsidP="00F20F5B">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noProof/>
          <w:lang w:val="en-US" w:eastAsia="zh-CN"/>
        </w:rPr>
        <w:t xml:space="preserve"> </w:t>
      </w:r>
      <w:r>
        <w:rPr>
          <w:noProof/>
          <w:lang w:eastAsia="zh-CN"/>
        </w:rPr>
        <w:t xml:space="preserve">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3BBC3828" w14:textId="77777777" w:rsidR="00F20F5B" w:rsidRDefault="00F20F5B" w:rsidP="00F20F5B">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3EC32D13" w14:textId="77777777" w:rsidR="00F20F5B" w:rsidRDefault="00F20F5B" w:rsidP="00F20F5B">
      <w:pPr>
        <w:pStyle w:val="NO"/>
        <w:rPr>
          <w:lang w:eastAsia="en-GB"/>
        </w:rPr>
      </w:pPr>
      <w:r>
        <w:t>NOTE 10:</w:t>
      </w:r>
      <w:r>
        <w:tab/>
        <w:t>Based on network policies, the AMF can include the S-NSSAI(s) for which the maximum number of UEs has been reached in the rejected NSSAI with rejection causes other than "S-NSSAI not available in the current registration area".</w:t>
      </w:r>
    </w:p>
    <w:p w14:paraId="60A503DF" w14:textId="77777777" w:rsidR="00F20F5B" w:rsidRDefault="00F20F5B" w:rsidP="00F20F5B">
      <w:r>
        <w:t>The AMF may include a new configured NSSAI for the current PLMN</w:t>
      </w:r>
      <w:r>
        <w:rPr>
          <w:rFonts w:eastAsia="Malgun Gothic"/>
        </w:rPr>
        <w:t xml:space="preserve"> or SNPN</w:t>
      </w:r>
      <w:r>
        <w:t xml:space="preserve"> in the REGISTRATION ACCEPT message if:</w:t>
      </w:r>
    </w:p>
    <w:p w14:paraId="35927747" w14:textId="77777777" w:rsidR="00F20F5B" w:rsidRDefault="00F20F5B" w:rsidP="00F20F5B">
      <w:pPr>
        <w:pStyle w:val="B1"/>
      </w:pPr>
      <w:r>
        <w:t>a)</w:t>
      </w:r>
      <w:r>
        <w:tab/>
        <w:t xml:space="preserve">the REGISTRATION REQUEST message did not include a requested </w:t>
      </w:r>
      <w:proofErr w:type="gramStart"/>
      <w:r>
        <w:t>NSSAI</w:t>
      </w:r>
      <w:proofErr w:type="gramEnd"/>
      <w:r>
        <w:t xml:space="preserve"> and the UE is not registered for onboarding services in SNPN;</w:t>
      </w:r>
    </w:p>
    <w:p w14:paraId="4EF69C89" w14:textId="77777777" w:rsidR="00F20F5B" w:rsidRDefault="00F20F5B" w:rsidP="00F20F5B">
      <w:pPr>
        <w:pStyle w:val="B1"/>
      </w:pPr>
      <w:r>
        <w:t>b)</w:t>
      </w:r>
      <w:r>
        <w:tab/>
        <w:t>the REGISTRATION REQUEST message included a requested NSSAI containing an S-NSSAI that is not valid in the serving PLMN</w:t>
      </w:r>
      <w:r>
        <w:rPr>
          <w:rFonts w:eastAsia="Malgun Gothic"/>
        </w:rPr>
        <w:t xml:space="preserve"> or SNPN</w:t>
      </w:r>
      <w:r>
        <w:t>;</w:t>
      </w:r>
    </w:p>
    <w:p w14:paraId="65E00105" w14:textId="77777777" w:rsidR="00F20F5B" w:rsidRDefault="00F20F5B" w:rsidP="00F20F5B">
      <w:pPr>
        <w:pStyle w:val="B1"/>
      </w:pPr>
      <w:r>
        <w:lastRenderedPageBreak/>
        <w:t>c)</w:t>
      </w:r>
      <w:r>
        <w:tab/>
        <w:t>the REGISTRATION REQUEST message included a requested NSSAI containing an S-NSSAI with incorrect mapped S-NSSAI(s);</w:t>
      </w:r>
    </w:p>
    <w:p w14:paraId="5D940112" w14:textId="77777777" w:rsidR="00F20F5B" w:rsidRDefault="00F20F5B" w:rsidP="00F20F5B">
      <w:pPr>
        <w:pStyle w:val="B1"/>
      </w:pPr>
      <w:r>
        <w:t>d)</w:t>
      </w:r>
      <w:r>
        <w:tab/>
        <w:t>the REGISTRATION REQUEST message included the Network slicing indication IE with the Default configured NSSAI indication bit set to "Requested NSSAI created from default configured NSSAI";</w:t>
      </w:r>
    </w:p>
    <w:p w14:paraId="11F9EABB" w14:textId="77777777" w:rsidR="00F20F5B" w:rsidRDefault="00F20F5B" w:rsidP="00F20F5B">
      <w:pPr>
        <w:pStyle w:val="B1"/>
      </w:pPr>
      <w:r>
        <w:t>e)</w:t>
      </w:r>
      <w:r>
        <w:tab/>
        <w:t xml:space="preserve">the REGISTRATION REQUEST message included the requested mapped NSSAI; </w:t>
      </w:r>
    </w:p>
    <w:p w14:paraId="3BAEBD95" w14:textId="77777777" w:rsidR="00F20F5B" w:rsidRDefault="00F20F5B" w:rsidP="00F20F5B">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9ABD911" w14:textId="77777777" w:rsidR="00F20F5B" w:rsidRDefault="00F20F5B" w:rsidP="00F20F5B">
      <w:pPr>
        <w:pStyle w:val="NO"/>
      </w:pPr>
      <w:r>
        <w:t>NOTE 11:</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0B33626" w14:textId="77777777" w:rsidR="00F20F5B" w:rsidRDefault="00F20F5B" w:rsidP="00F20F5B">
      <w:pPr>
        <w:pStyle w:val="B1"/>
      </w:pPr>
      <w:r>
        <w:t>g)</w:t>
      </w:r>
      <w:r>
        <w:tab/>
        <w:t>the UE is in 5GMM-REGISTERED state over the other access and the S-NSSAIs of the requested NSSAI in the REGISTRATION REQUEST message over the current access and the allowed NSSAI over the other access are not associated with any common NSSRG value.</w:t>
      </w:r>
    </w:p>
    <w:p w14:paraId="46310288" w14:textId="77777777" w:rsidR="00F20F5B" w:rsidRDefault="00F20F5B" w:rsidP="00F20F5B">
      <w:r>
        <w:t>If a new configured NSSAI for the current PLMN</w:t>
      </w:r>
      <w:r>
        <w:rPr>
          <w:rFonts w:eastAsia="Malgun Gothic"/>
        </w:rPr>
        <w:t xml:space="preserve"> or SNPN</w:t>
      </w:r>
      <w:r>
        <w:t xml:space="preserve"> is included and the UE is roaming, the AMF shall also include the mapped S-NSSAI(s) for the configured NSSAI for the current PLMN</w:t>
      </w:r>
      <w:r>
        <w:rPr>
          <w:rFonts w:eastAsia="Malgun Gothic"/>
        </w:rPr>
        <w:t xml:space="preserve"> or SNPN</w:t>
      </w:r>
      <w:r>
        <w:t xml:space="preserve"> in the REGISTRATION ACCEPT message. In this case the AMF shall start timer T3550 and enter state 5GMM-COMMON-PROCEDURE-INITIATED as described in subclause 5.1.3.2.3.3.</w:t>
      </w:r>
    </w:p>
    <w:p w14:paraId="613AF41F" w14:textId="77777777" w:rsidR="00F20F5B" w:rsidRDefault="00F20F5B" w:rsidP="00F20F5B">
      <w:r>
        <w:t>If a new configured NSSAI for the current PLMN</w:t>
      </w:r>
      <w:r>
        <w:rPr>
          <w:rFonts w:eastAsia="Malgun Gothic"/>
        </w:rPr>
        <w:t xml:space="preserve"> or SNPN</w:t>
      </w:r>
      <w:r>
        <w:t xml:space="preserve"> is included, the subscription information includes the NSSRG information, and the NSSRG bit in the 5GMM capability IE of the REGISTRATION REQUEST message is set to:</w:t>
      </w:r>
    </w:p>
    <w:p w14:paraId="2DB42580" w14:textId="77777777" w:rsidR="00F20F5B" w:rsidRDefault="00F20F5B" w:rsidP="00F20F5B">
      <w:pPr>
        <w:pStyle w:val="B1"/>
      </w:pPr>
      <w:r>
        <w:t>a)</w:t>
      </w:r>
      <w:r>
        <w:tab/>
        <w:t>"NSSRG supported", then the AMF shall include the NSSRG information in the REGISTRATION ACCEPT message; or</w:t>
      </w:r>
    </w:p>
    <w:p w14:paraId="730F69FA" w14:textId="77777777" w:rsidR="00F20F5B" w:rsidRDefault="00F20F5B" w:rsidP="00F20F5B">
      <w:pPr>
        <w:pStyle w:val="B1"/>
      </w:pPr>
      <w:r>
        <w:t>b)</w:t>
      </w:r>
      <w:r>
        <w:tab/>
        <w:t>"NSSRG not supported", then the configured NSSAI shall include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31618ACA" w14:textId="77777777" w:rsidR="00F20F5B" w:rsidRDefault="00F20F5B" w:rsidP="00F20F5B">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subclause</w:t>
      </w:r>
      <w:r>
        <w:rPr>
          <w:rFonts w:eastAsia="Batang"/>
          <w:lang w:eastAsia="ko-KR"/>
        </w:rPr>
        <w:t> </w:t>
      </w:r>
      <w:r>
        <w:t>5.1.3.2.3.3.</w:t>
      </w:r>
    </w:p>
    <w:p w14:paraId="061641AD" w14:textId="77777777" w:rsidR="00F20F5B" w:rsidRDefault="00F20F5B" w:rsidP="00F20F5B">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EE2389B" w14:textId="77777777" w:rsidR="00F20F5B" w:rsidRDefault="00F20F5B" w:rsidP="00F20F5B">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67A252F8" w14:textId="77777777" w:rsidR="00F20F5B" w:rsidRDefault="00F20F5B" w:rsidP="00F20F5B">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and its equivalent PLMN(s) or SNPN, if existing, as specified in subclause 4.6.2.2.</w:t>
      </w:r>
    </w:p>
    <w:p w14:paraId="5955EAEE" w14:textId="77777777" w:rsidR="00F20F5B" w:rsidRDefault="00F20F5B" w:rsidP="00F20F5B">
      <w:r>
        <w:lastRenderedPageBreak/>
        <w:t>The UE receiving the rejected NSSAI in the REGISTRATION ACCEPT message takes the following actions based on the rejection cause in the rejected S-NSSAI(s):</w:t>
      </w:r>
    </w:p>
    <w:p w14:paraId="50228972" w14:textId="77777777" w:rsidR="00F20F5B" w:rsidRDefault="00F20F5B" w:rsidP="00F20F5B">
      <w:pPr>
        <w:pStyle w:val="B1"/>
      </w:pPr>
      <w:r>
        <w:t>"S-NSSAI not available in the current PLMN or SNPN"</w:t>
      </w:r>
    </w:p>
    <w:p w14:paraId="57FFC436" w14:textId="77777777" w:rsidR="00F20F5B" w:rsidRDefault="00F20F5B" w:rsidP="00F20F5B">
      <w:pPr>
        <w:pStyle w:val="B1"/>
      </w:pPr>
      <w:r>
        <w:tab/>
        <w:t>The UE shall add the rejected S-NSSAI(s) in the rejected NSSAI for the current PLMN</w:t>
      </w:r>
      <w:r>
        <w:rPr>
          <w:rFonts w:eastAsia="Malgun Gothic"/>
        </w:rPr>
        <w:t xml:space="preserve"> or SNPN</w:t>
      </w:r>
      <w:r>
        <w:t xml:space="preserve"> as specified in subclause 4.6.2.2 and shall not attempt to use this S-NSSAI(s) in the current PLMN</w:t>
      </w:r>
      <w:r>
        <w:rPr>
          <w:rFonts w:eastAsia="Malgun Gothic"/>
        </w:rPr>
        <w:t xml:space="preserve"> or SNPN</w:t>
      </w:r>
      <w:r>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0A1737BE" w14:textId="77777777" w:rsidR="00F20F5B" w:rsidRDefault="00F20F5B" w:rsidP="00F20F5B">
      <w:pPr>
        <w:pStyle w:val="B1"/>
      </w:pPr>
      <w:r>
        <w:t>"S-NSSAI not available in the current registration area"</w:t>
      </w:r>
    </w:p>
    <w:p w14:paraId="37C22B9F" w14:textId="77777777" w:rsidR="00F20F5B" w:rsidRDefault="00F20F5B" w:rsidP="00F20F5B">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2F10440F" w14:textId="77777777" w:rsidR="00F20F5B" w:rsidRDefault="00F20F5B" w:rsidP="00F20F5B">
      <w:pPr>
        <w:pStyle w:val="B1"/>
      </w:pPr>
      <w:r>
        <w:t>"S-NSSAI not available due to the failed or revoked network slice-specific authentication and authorization"</w:t>
      </w:r>
    </w:p>
    <w:p w14:paraId="1E0FD05D" w14:textId="77777777" w:rsidR="00F20F5B" w:rsidRDefault="00F20F5B" w:rsidP="00F20F5B">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FB93C40" w14:textId="77777777" w:rsidR="00F20F5B" w:rsidRDefault="00F20F5B" w:rsidP="00F20F5B">
      <w:pPr>
        <w:pStyle w:val="B1"/>
        <w:rPr>
          <w:lang w:eastAsia="en-GB"/>
        </w:rPr>
      </w:pPr>
      <w:r>
        <w:t>"S-NSSAI not available due to maximum number of UEs reached"</w:t>
      </w:r>
    </w:p>
    <w:p w14:paraId="6049537E" w14:textId="77777777" w:rsidR="00F20F5B" w:rsidRDefault="00F20F5B" w:rsidP="00F20F5B">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814E65B" w14:textId="77777777" w:rsidR="00F20F5B" w:rsidRDefault="00F20F5B" w:rsidP="00F20F5B">
      <w:pPr>
        <w:pStyle w:val="NO"/>
        <w:rPr>
          <w:lang w:eastAsia="zh-CN"/>
        </w:rPr>
      </w:pPr>
      <w:r>
        <w:t>NOTE 12:</w:t>
      </w:r>
      <w:r>
        <w:tab/>
        <w:t>If the back-off timer value received along with the S-NSSAI in the rejected NSSAI for the maximum number of UEs reached is zero as specified in subclause 10.5.7.4a of 3GPP TS 24.008 [12], the UE does not consider the S-NSSAI as the rejected S-NSSAI.</w:t>
      </w:r>
    </w:p>
    <w:p w14:paraId="54D62C3D" w14:textId="77777777" w:rsidR="00F20F5B" w:rsidRDefault="00F20F5B" w:rsidP="00F20F5B">
      <w:pPr>
        <w:rPr>
          <w:lang w:eastAsia="en-GB"/>
        </w:rPr>
      </w:pPr>
      <w:r>
        <w:t>If there is one or more S-NSSAIs in the rejected NSSAI with the rejection cause "S-NSSAI not available due to maximum number of UEs reached", then for each S-NSSAI, the UE shall behave as follows:</w:t>
      </w:r>
    </w:p>
    <w:p w14:paraId="376C11AD" w14:textId="77777777" w:rsidR="00F20F5B" w:rsidRDefault="00F20F5B" w:rsidP="00F20F5B">
      <w:pPr>
        <w:pStyle w:val="B1"/>
      </w:pPr>
      <w:r>
        <w:t>a)</w:t>
      </w:r>
      <w:r>
        <w:tab/>
        <w:t>stop the timer T3526 associated with the S-NSSAI, if running;</w:t>
      </w:r>
    </w:p>
    <w:p w14:paraId="47EEFACE" w14:textId="77777777" w:rsidR="00F20F5B" w:rsidRDefault="00F20F5B" w:rsidP="00F20F5B">
      <w:pPr>
        <w:pStyle w:val="B1"/>
      </w:pPr>
      <w:r>
        <w:t>b)</w:t>
      </w:r>
      <w:r>
        <w:tab/>
        <w:t>start the timer T3526 with:</w:t>
      </w:r>
    </w:p>
    <w:p w14:paraId="36188C53" w14:textId="77777777" w:rsidR="00F20F5B" w:rsidRDefault="00F20F5B" w:rsidP="00F20F5B">
      <w:pPr>
        <w:pStyle w:val="B2"/>
      </w:pPr>
      <w:r>
        <w:t>1)</w:t>
      </w:r>
      <w:r>
        <w:tab/>
        <w:t>the back-off timer value received along with the S-NSSAI, if a back-off timer value is received along with the S-NSSAI that is neither zero nor deactivated; or</w:t>
      </w:r>
    </w:p>
    <w:p w14:paraId="66CC1DAC" w14:textId="77777777" w:rsidR="00F20F5B" w:rsidRDefault="00F20F5B" w:rsidP="00F20F5B">
      <w:pPr>
        <w:pStyle w:val="B2"/>
      </w:pPr>
      <w:r>
        <w:t>2)</w:t>
      </w:r>
      <w:r>
        <w:tab/>
        <w:t>an implementation specific back-off timer value, if no back-off timer value is received along with the S-NSSAI; and</w:t>
      </w:r>
    </w:p>
    <w:p w14:paraId="3F9B414D" w14:textId="77777777" w:rsidR="00F20F5B" w:rsidRDefault="00F20F5B" w:rsidP="00F20F5B">
      <w:pPr>
        <w:pStyle w:val="B1"/>
      </w:pPr>
      <w:r>
        <w:t>c)</w:t>
      </w:r>
      <w:r>
        <w:tab/>
        <w:t>remove the S-NSSAI from the rejected NSSAI for the maximum number of UEs reached when the timer T3526 associated with the S-NSSAI expires.</w:t>
      </w:r>
    </w:p>
    <w:p w14:paraId="4224FD71" w14:textId="77777777" w:rsidR="00F20F5B" w:rsidRDefault="00F20F5B" w:rsidP="00F20F5B">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201BA30E" w14:textId="77777777" w:rsidR="00F20F5B" w:rsidRDefault="00F20F5B" w:rsidP="00F20F5B">
      <w:pPr>
        <w:pStyle w:val="B1"/>
        <w:rPr>
          <w:rFonts w:eastAsia="Malgun Gothic"/>
          <w:lang w:eastAsia="en-GB"/>
        </w:rPr>
      </w:pPr>
      <w:r>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14:paraId="5F4B231B" w14:textId="77777777" w:rsidR="00F20F5B" w:rsidRDefault="00F20F5B" w:rsidP="00F20F5B">
      <w:pPr>
        <w:pStyle w:val="B2"/>
      </w:pPr>
      <w:r>
        <w:t>1)</w:t>
      </w:r>
      <w:r>
        <w:tab/>
        <w:t>the allowed NSSAI containing S-NSSAI(s) for the current PLMN</w:t>
      </w:r>
      <w:r>
        <w:rPr>
          <w:rFonts w:eastAsia="Malgun Gothic"/>
        </w:rPr>
        <w:t xml:space="preserve"> or SNPN</w:t>
      </w:r>
      <w:r>
        <w:t xml:space="preserve"> each of which corresponds to a</w:t>
      </w:r>
      <w:r>
        <w:rPr>
          <w:rFonts w:eastAsia="Malgun Gothic"/>
        </w:rPr>
        <w:t xml:space="preserve"> </w:t>
      </w:r>
      <w:r>
        <w:t>default S-NSSAI which are not subject to network slice-specific authentication and authorization;</w:t>
      </w:r>
    </w:p>
    <w:p w14:paraId="608EA689" w14:textId="77777777" w:rsidR="00F20F5B" w:rsidRDefault="00F20F5B" w:rsidP="00F20F5B">
      <w:pPr>
        <w:pStyle w:val="B2"/>
      </w:pPr>
      <w:r>
        <w:lastRenderedPageBreak/>
        <w:t>2)</w:t>
      </w:r>
      <w:r>
        <w:tab/>
        <w:t>the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5B97CCE7" w14:textId="77777777" w:rsidR="00F20F5B" w:rsidRDefault="00F20F5B" w:rsidP="00F20F5B">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699CB2C6" w14:textId="77777777" w:rsidR="00F20F5B" w:rsidRDefault="00F20F5B" w:rsidP="00F20F5B">
      <w:pPr>
        <w:pStyle w:val="B1"/>
      </w:pPr>
      <w:r>
        <w:t>b)</w:t>
      </w:r>
      <w:r>
        <w:tab/>
        <w:t>if the Requested NSSAI IE includes one or more S-NSSAIs subject to network slice-specific authentication and authorization, the AMF shall in the REGISTRATION ACCEPT message include:</w:t>
      </w:r>
    </w:p>
    <w:p w14:paraId="3B83559C" w14:textId="77777777" w:rsidR="00F20F5B" w:rsidRDefault="00F20F5B" w:rsidP="00F20F5B">
      <w:pPr>
        <w:pStyle w:val="B2"/>
      </w:pPr>
      <w:r>
        <w:t>1)</w:t>
      </w:r>
      <w:r>
        <w:tab/>
        <w:t>the allowed NSSAI containing the S-NSSAI(s) or the mapped S-NSSAI(s) which are not subject to network slice-specific authentication and authorization; and</w:t>
      </w:r>
    </w:p>
    <w:p w14:paraId="387808EE" w14:textId="77777777" w:rsidR="00F20F5B" w:rsidRDefault="00F20F5B" w:rsidP="00F20F5B">
      <w:pPr>
        <w:pStyle w:val="B2"/>
        <w:rPr>
          <w:lang w:eastAsia="zh-CN"/>
        </w:rPr>
      </w:pPr>
      <w:r>
        <w:t>2)</w:t>
      </w:r>
      <w:r>
        <w:tab/>
      </w:r>
      <w:r>
        <w:rPr>
          <w:rFonts w:eastAsia="Malgun Gothic"/>
        </w:rPr>
        <w:t>the r</w:t>
      </w:r>
      <w:r>
        <w:rPr>
          <w:lang w:eastAsia="zh-CN"/>
        </w:rPr>
        <w:t>ejected NSSAI containing:</w:t>
      </w:r>
    </w:p>
    <w:p w14:paraId="6FFB6255" w14:textId="77777777" w:rsidR="00F20F5B" w:rsidRDefault="00F20F5B" w:rsidP="00F20F5B">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19F848D9" w14:textId="77777777" w:rsidR="00F20F5B" w:rsidRDefault="00F20F5B" w:rsidP="00F20F5B">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650F6AF2" w14:textId="77777777" w:rsidR="00F20F5B" w:rsidRDefault="00F20F5B" w:rsidP="00F20F5B">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1B86B602" w14:textId="77777777" w:rsidR="00F20F5B" w:rsidRDefault="00F20F5B" w:rsidP="00F20F5B">
      <w:pPr>
        <w:pStyle w:val="B1"/>
      </w:pPr>
      <w:r>
        <w:t>a)</w:t>
      </w:r>
      <w:r>
        <w:tab/>
        <w:t>the UE is not in NB-N1 mode; and</w:t>
      </w:r>
    </w:p>
    <w:p w14:paraId="1A013A61" w14:textId="77777777" w:rsidR="00F20F5B" w:rsidRDefault="00F20F5B" w:rsidP="00F20F5B">
      <w:pPr>
        <w:pStyle w:val="B1"/>
      </w:pPr>
      <w:r>
        <w:t>b)</w:t>
      </w:r>
      <w:r>
        <w:tab/>
        <w:t>if:</w:t>
      </w:r>
    </w:p>
    <w:p w14:paraId="3C2951F0" w14:textId="77777777" w:rsidR="00F20F5B" w:rsidRDefault="00F20F5B" w:rsidP="00F20F5B">
      <w:pPr>
        <w:pStyle w:val="B2"/>
        <w:rPr>
          <w:lang w:eastAsia="zh-CN"/>
        </w:rPr>
      </w:pPr>
      <w:r>
        <w:t>1)</w:t>
      </w:r>
      <w:r>
        <w:tab/>
        <w:t>the UE did not include the requested NSSAI in the REGISTRATION REQUEST message; or</w:t>
      </w:r>
    </w:p>
    <w:p w14:paraId="18392E98" w14:textId="77777777" w:rsidR="00F20F5B" w:rsidRDefault="00F20F5B" w:rsidP="00F20F5B">
      <w:pPr>
        <w:pStyle w:val="B2"/>
        <w:rPr>
          <w:lang w:eastAsia="en-GB"/>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64BD3EDB" w14:textId="77777777" w:rsidR="00F20F5B" w:rsidRDefault="00F20F5B" w:rsidP="00F20F5B">
      <w:r>
        <w:t>and one or more default S-NSSAIs which are not subject to network slice-specific authentication and authorization are available, the AMF shall:</w:t>
      </w:r>
    </w:p>
    <w:p w14:paraId="4B2135E5" w14:textId="77777777" w:rsidR="00F20F5B" w:rsidRDefault="00F20F5B" w:rsidP="00F20F5B">
      <w:pPr>
        <w:pStyle w:val="B2"/>
      </w:pPr>
      <w:r>
        <w:t>a)</w:t>
      </w:r>
      <w:r>
        <w:tab/>
        <w:t>put the allowed S-NSSAI(s) for the current PLMN</w:t>
      </w:r>
      <w:r>
        <w:rPr>
          <w:rFonts w:eastAsia="Malgun Gothic"/>
        </w:rPr>
        <w:t xml:space="preserve"> or SNPN </w:t>
      </w:r>
      <w:r>
        <w:t>each of which corresponds to a default S-NSSAI and not subject to network slice-specific authentication and authorization in the allowed NSSAI of the REGISTRATION ACCEPT message;</w:t>
      </w:r>
    </w:p>
    <w:p w14:paraId="541D5FF7" w14:textId="77777777" w:rsidR="00F20F5B" w:rsidRDefault="00F20F5B" w:rsidP="00F20F5B">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05F77567" w14:textId="77777777" w:rsidR="00F20F5B" w:rsidRDefault="00F20F5B" w:rsidP="00F20F5B">
      <w:pPr>
        <w:pStyle w:val="B2"/>
        <w:rPr>
          <w:lang w:eastAsia="en-GB"/>
        </w:rPr>
      </w:pPr>
      <w:r>
        <w:rPr>
          <w:lang w:eastAsia="ko-KR"/>
        </w:rPr>
        <w:t>c)</w:t>
      </w:r>
      <w:r>
        <w:rPr>
          <w:lang w:eastAsia="ko-KR"/>
        </w:rPr>
        <w:tab/>
        <w:t>determine a registration area such that all S-NSSAIs of the allowed NSSAI are available in the registration area.</w:t>
      </w:r>
    </w:p>
    <w:p w14:paraId="015FAEC3" w14:textId="77777777" w:rsidR="00F20F5B" w:rsidRDefault="00F20F5B" w:rsidP="00F20F5B">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4EC0271C" w14:textId="77777777" w:rsidR="00F20F5B" w:rsidRDefault="00F20F5B" w:rsidP="00F20F5B">
      <w:pPr>
        <w:pStyle w:val="B1"/>
        <w:rPr>
          <w:rFonts w:eastAsia="Malgun Gothic"/>
        </w:rPr>
      </w:pPr>
      <w:r>
        <w:t>a)</w:t>
      </w:r>
      <w:r>
        <w:tab/>
        <w:t>"periodic registration updating"; or</w:t>
      </w:r>
    </w:p>
    <w:p w14:paraId="3CA946D3" w14:textId="77777777" w:rsidR="00F20F5B" w:rsidRDefault="00F20F5B" w:rsidP="00F20F5B">
      <w:pPr>
        <w:pStyle w:val="B1"/>
      </w:pPr>
      <w:r>
        <w:t>b)</w:t>
      </w:r>
      <w:r>
        <w:tab/>
        <w:t>"mobility registration updating" and the UE is in NB-N1 mode;</w:t>
      </w:r>
    </w:p>
    <w:p w14:paraId="450ECFF0" w14:textId="77777777" w:rsidR="00F20F5B" w:rsidRDefault="00F20F5B" w:rsidP="00F20F5B">
      <w:r>
        <w:t>and the UE is not registered for onboarding services in SNPN, the AMF:</w:t>
      </w:r>
    </w:p>
    <w:p w14:paraId="644C085F" w14:textId="77777777" w:rsidR="00F20F5B" w:rsidRDefault="00F20F5B" w:rsidP="00F20F5B">
      <w:pPr>
        <w:pStyle w:val="B1"/>
      </w:pPr>
      <w:r>
        <w:t>a)</w:t>
      </w:r>
      <w:r>
        <w:tab/>
        <w:t>may provide a new allowed NSSAI to the UE;</w:t>
      </w:r>
    </w:p>
    <w:p w14:paraId="53EA0AB7" w14:textId="77777777" w:rsidR="00F20F5B" w:rsidRDefault="00F20F5B" w:rsidP="00F20F5B">
      <w:pPr>
        <w:pStyle w:val="B1"/>
      </w:pPr>
      <w:r>
        <w:lastRenderedPageBreak/>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4A9DF07" w14:textId="77777777" w:rsidR="00F20F5B" w:rsidRDefault="00F20F5B" w:rsidP="00F20F5B">
      <w:pPr>
        <w:pStyle w:val="B1"/>
      </w:pPr>
      <w:r>
        <w:t>c)</w:t>
      </w:r>
      <w:r>
        <w:tab/>
        <w:t>may provide both a new allowed NSSAI and a pending NSSAI to the UE;</w:t>
      </w:r>
    </w:p>
    <w:p w14:paraId="13DDF380" w14:textId="77777777" w:rsidR="00F20F5B" w:rsidRDefault="00F20F5B" w:rsidP="00F20F5B">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44D334D0" w14:textId="77777777" w:rsidR="00F20F5B" w:rsidRDefault="00F20F5B" w:rsidP="00F20F5B">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59DFC0E" w14:textId="77777777" w:rsidR="00F20F5B" w:rsidRDefault="00F20F5B" w:rsidP="00F20F5B">
      <w:pPr>
        <w:rPr>
          <w:rFonts w:eastAsia="Malgun Gothic"/>
        </w:rPr>
      </w:pPr>
      <w:r>
        <w:t>If the REGISTRATION ACCEPT message contains the allowed NSSAI, then the UE shall store the included allowed NSSAI together with the PLMN identity of the registered PLMN</w:t>
      </w:r>
      <w:r>
        <w:rPr>
          <w:rFonts w:eastAsia="Malgun Gothic"/>
        </w:rPr>
        <w:t xml:space="preserve"> or the SNPN identity of the registered SNPN</w:t>
      </w:r>
      <w: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8DBA5E3" w14:textId="77777777" w:rsidR="00F20F5B" w:rsidRDefault="00F20F5B" w:rsidP="00F20F5B">
      <w:r>
        <w:t>For each of the PDU session(s) active in the UE:</w:t>
      </w:r>
    </w:p>
    <w:p w14:paraId="2D77D899" w14:textId="77777777" w:rsidR="00F20F5B" w:rsidRDefault="00F20F5B" w:rsidP="00F20F5B">
      <w:pPr>
        <w:pStyle w:val="B1"/>
        <w:rPr>
          <w:rFonts w:eastAsia="Malgun Gothic"/>
        </w:rPr>
      </w:pPr>
      <w:r>
        <w:rPr>
          <w:rFonts w:eastAsia="Malgun Gothic"/>
        </w:rPr>
        <w:t>-</w:t>
      </w:r>
      <w:r>
        <w:rPr>
          <w:rFonts w:eastAsia="Malgun Gothic"/>
        </w:rPr>
        <w:tab/>
        <w:t>if the allowed NSSAI contains an HPLMN S-NSSAI (</w:t>
      </w:r>
      <w:proofErr w:type="gramStart"/>
      <w:r>
        <w:rPr>
          <w:rFonts w:eastAsia="Malgun Gothic"/>
        </w:rPr>
        <w:t>e.g.</w:t>
      </w:r>
      <w:proofErr w:type="gramEnd"/>
      <w:r>
        <w:rPr>
          <w:rFonts w:eastAsia="Malgun Gothic"/>
        </w:rPr>
        <w:t xml:space="preserve"> mapped S-NSSAI, in roaming scenarios) matching to the HPLMN S-NSSAI of the PDU session, the UE shall locally update the S-NSSAI associated with the PDU session to the corresponding S-NSSAI received in the allowed NSSAI; and</w:t>
      </w:r>
    </w:p>
    <w:p w14:paraId="69BD24F8" w14:textId="77777777" w:rsidR="00F20F5B" w:rsidRDefault="00F20F5B" w:rsidP="00F20F5B">
      <w:pPr>
        <w:pStyle w:val="B1"/>
      </w:pPr>
      <w:r>
        <w:t>-</w:t>
      </w:r>
      <w:r>
        <w:tab/>
        <w:t>if the allowed NSSAI does not contain an HPLMN S-NSSAI (</w:t>
      </w:r>
      <w:proofErr w:type="gramStart"/>
      <w:r>
        <w:t>e.g.</w:t>
      </w:r>
      <w:proofErr w:type="gramEnd"/>
      <w:r>
        <w:t xml:space="preserve"> mapped S-NSSAI, </w:t>
      </w:r>
      <w:r>
        <w:rPr>
          <w:rFonts w:eastAsia="Malgun Gothic"/>
        </w:rPr>
        <w:t>in roaming scenarios</w:t>
      </w:r>
      <w:r>
        <w:t xml:space="preserve">) matching to the HPLMN S-NSSAI of the PDU session, </w:t>
      </w:r>
      <w:r>
        <w:rPr>
          <w:rFonts w:eastAsia="Malgun Gothic"/>
        </w:rPr>
        <w:t>the UE may perform a local release of the PDU session except for an emergency PDU session, if any, and except for a PDU session established when the UE is registered for onboarding services in SNPN, if any</w:t>
      </w:r>
      <w:r>
        <w:t>.</w:t>
      </w:r>
    </w:p>
    <w:p w14:paraId="18403190" w14:textId="77777777" w:rsidR="00F20F5B" w:rsidRDefault="00F20F5B" w:rsidP="00F20F5B">
      <w:pPr>
        <w:pStyle w:val="NO"/>
      </w:pPr>
      <w:r>
        <w:rPr>
          <w:rFonts w:eastAsia="Malgun Gothic"/>
        </w:rPr>
        <w:t>NOTE 13:</w:t>
      </w:r>
      <w:r>
        <w:rPr>
          <w:rFonts w:eastAsia="Malgun Gothic"/>
        </w:rPr>
        <w:tab/>
        <w:t xml:space="preserve">According to </w:t>
      </w:r>
      <w:r>
        <w:t>3GPP TS 23.501 [8], also</w:t>
      </w:r>
      <w:r>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1BA1144" w14:textId="77777777" w:rsidR="00F20F5B" w:rsidRDefault="00F20F5B" w:rsidP="00F20F5B">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r>
        <w:rPr>
          <w:rFonts w:eastAsia="Malgun Gothic"/>
        </w:rPr>
        <w:t xml:space="preserve"> an NSSRG information IE</w:t>
      </w:r>
      <w:r>
        <w:t>, the UE shall store the contents of the NSSRG information IE as specified in subclause 4.6.2.2. If the UE receives a new configured NSSAI in the REGISTRATION ACCEPT message</w:t>
      </w:r>
      <w:r>
        <w:rPr>
          <w:rFonts w:eastAsia="Malgun Gothic"/>
        </w:rPr>
        <w:t xml:space="preserve"> and no NSSRG information IE</w:t>
      </w:r>
      <w:r>
        <w:t>, the UE shall delete any stored NSSRG information, if any, as specified in subclause 4.6.2.2.</w:t>
      </w:r>
    </w:p>
    <w:p w14:paraId="0A354123" w14:textId="77777777" w:rsidR="00F20F5B" w:rsidRDefault="00F20F5B" w:rsidP="00F20F5B">
      <w:r>
        <w:t xml:space="preserve">If the UE </w:t>
      </w:r>
      <w:r>
        <w:rPr>
          <w:lang w:val="en-US"/>
        </w:rPr>
        <w:t xml:space="preserve">has set the NSAG bit to "NSAG supported" in the 5GMM capability IE of the REGISTRATION REQUEST message </w:t>
      </w:r>
      <w:r>
        <w:t>over 3GPP access, the AMF may include the NSAG information IE in the REGISTRATION ACCEPT message.</w:t>
      </w:r>
      <w:r>
        <w:rPr>
          <w:lang w:eastAsia="zh-CN"/>
        </w:rPr>
        <w:t xml:space="preserve"> </w:t>
      </w:r>
      <w:r>
        <w:t>Up to 4 NSAG entries are allowed to be associated with a TAI list in the NSAG information IE.</w:t>
      </w:r>
    </w:p>
    <w:p w14:paraId="381090B1" w14:textId="77777777" w:rsidR="00F20F5B" w:rsidRDefault="00F20F5B" w:rsidP="00F20F5B">
      <w:pPr>
        <w:pStyle w:val="NO"/>
      </w:pPr>
      <w:r>
        <w:t>NOTE 13a:</w:t>
      </w:r>
      <w:r>
        <w:tab/>
        <w:t>H</w:t>
      </w:r>
      <w:r>
        <w:rPr>
          <w:lang w:eastAsia="zh-CN"/>
        </w:rPr>
        <w:t>o</w:t>
      </w:r>
      <w:r>
        <w:t>w the AMF selects NSAG entries to be included in the NSAG information IE is implementation specific</w:t>
      </w:r>
      <w:r>
        <w:rPr>
          <w:lang w:eastAsia="zh-CN"/>
        </w:rPr>
        <w:t>,</w:t>
      </w:r>
      <w:r>
        <w:t xml:space="preserve"> </w:t>
      </w:r>
      <w:proofErr w:type="gramStart"/>
      <w:r>
        <w:t>e.g.</w:t>
      </w:r>
      <w:proofErr w:type="gramEnd"/>
      <w:r>
        <w:t xml:space="preserve"> take the NSAG priority and the current registration area into account.</w:t>
      </w:r>
    </w:p>
    <w:p w14:paraId="6E8B99E2" w14:textId="77777777" w:rsidR="00F20F5B" w:rsidRDefault="00F20F5B" w:rsidP="00F20F5B">
      <w:pPr>
        <w:pStyle w:val="NO"/>
        <w:snapToGrid w:val="0"/>
      </w:pPr>
      <w:r>
        <w:t>NOTE 13b:</w:t>
      </w:r>
      <w:r>
        <w:tab/>
        <w:t>If the NSAG for the PLMN and its equivalent PLMN(s) have different associations with S-NSSAIs, then the AMF includes a TAI list for the NSAG entry in the NSAG information IE.</w:t>
      </w:r>
    </w:p>
    <w:p w14:paraId="7C9B6D28" w14:textId="77777777" w:rsidR="00F20F5B" w:rsidRDefault="00F20F5B" w:rsidP="00F20F5B">
      <w:pPr>
        <w:pStyle w:val="NO"/>
        <w:snapToGrid w:val="0"/>
      </w:pPr>
      <w:r>
        <w:t>NOTE 13b:</w:t>
      </w:r>
      <w:r>
        <w:tab/>
        <w:t>If the NSAG for the PLMN and its equivalent PLMN(s) have different associations with S-NSSAIs, then the AMF includes a TAI list for the NSAG entry in the NSAG information IE.</w:t>
      </w:r>
    </w:p>
    <w:p w14:paraId="71B793AF" w14:textId="77777777" w:rsidR="00F20F5B" w:rsidRDefault="00F20F5B" w:rsidP="00F20F5B">
      <w:r>
        <w:t>If the UE receives the NSAG information IE in the REGISTRATION ACCEPT message, the UE shall store the NSAG information as specified in subclause 4.6.2.2.</w:t>
      </w:r>
    </w:p>
    <w:p w14:paraId="2AA9A007" w14:textId="77777777" w:rsidR="00F20F5B" w:rsidRDefault="00F20F5B" w:rsidP="00F20F5B">
      <w:pPr>
        <w:rPr>
          <w:rFonts w:eastAsia="Malgun Gothic"/>
        </w:rPr>
      </w:pPr>
      <w:r>
        <w:rPr>
          <w:rFonts w:eastAsia="Malgun Gothic"/>
        </w:rPr>
        <w:t>If the REGISTRATION ACCEPT message:</w:t>
      </w:r>
    </w:p>
    <w:p w14:paraId="486D0555" w14:textId="77777777" w:rsidR="00F20F5B" w:rsidRDefault="00F20F5B" w:rsidP="00F20F5B">
      <w:pPr>
        <w:pStyle w:val="B1"/>
      </w:pPr>
      <w:r>
        <w:lastRenderedPageBreak/>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19727116" w14:textId="77777777" w:rsidR="00F20F5B" w:rsidRDefault="00F20F5B" w:rsidP="00F20F5B">
      <w:pPr>
        <w:pStyle w:val="B1"/>
      </w:pPr>
      <w:r>
        <w:t>b)</w:t>
      </w:r>
      <w:r>
        <w:tab/>
      </w:r>
      <w:r>
        <w:rPr>
          <w:rFonts w:eastAsia="Malgun Gothic"/>
        </w:rPr>
        <w:t>includes</w:t>
      </w:r>
      <w:r>
        <w:t xml:space="preserve"> a pending NSSAI; and</w:t>
      </w:r>
    </w:p>
    <w:p w14:paraId="56691F59" w14:textId="77777777" w:rsidR="00F20F5B" w:rsidRDefault="00F20F5B" w:rsidP="00F20F5B">
      <w:pPr>
        <w:pStyle w:val="B1"/>
      </w:pPr>
      <w:r>
        <w:t>c)</w:t>
      </w:r>
      <w:r>
        <w:tab/>
        <w:t>does not include an allowed NSSAI;</w:t>
      </w:r>
    </w:p>
    <w:p w14:paraId="19E488AE" w14:textId="77777777" w:rsidR="00F20F5B" w:rsidRDefault="00F20F5B" w:rsidP="00F20F5B">
      <w:r>
        <w:t>the UE:</w:t>
      </w:r>
    </w:p>
    <w:p w14:paraId="6F5C2B8A" w14:textId="77777777" w:rsidR="00F20F5B" w:rsidRDefault="00F20F5B" w:rsidP="00F20F5B">
      <w:pPr>
        <w:pStyle w:val="B1"/>
      </w:pPr>
      <w:r>
        <w:t>a)</w:t>
      </w:r>
      <w:r>
        <w:tab/>
        <w:t>shall not perform the registration procedure for mobility and periodic registration update with the Uplink data status IE except for emergency services;</w:t>
      </w:r>
    </w:p>
    <w:p w14:paraId="3DFF2D0B" w14:textId="77777777" w:rsidR="00F20F5B" w:rsidRDefault="00F20F5B" w:rsidP="00F20F5B">
      <w:pPr>
        <w:pStyle w:val="B1"/>
      </w:pPr>
      <w:r>
        <w:t>b)</w:t>
      </w:r>
      <w:r>
        <w:tab/>
        <w:t>shall not initiate a service request procedure except for emergency services, for responding to paging or notification over non-3GPP access, for cases f), i), m) and o) in subclause 5.6.1.1;</w:t>
      </w:r>
    </w:p>
    <w:p w14:paraId="016FC5A8" w14:textId="77777777" w:rsidR="00F20F5B" w:rsidRDefault="00F20F5B" w:rsidP="00F20F5B">
      <w:pPr>
        <w:pStyle w:val="B1"/>
      </w:pPr>
      <w:r>
        <w:t>c)</w:t>
      </w:r>
      <w:r>
        <w:tab/>
        <w:t>shall not initiate a 5GSM procedure except for emergency services, indicating a change of 3GPP PS data off UE status, or to request the release of a PDU session; and</w:t>
      </w:r>
    </w:p>
    <w:p w14:paraId="37FE7C86" w14:textId="77777777" w:rsidR="00F20F5B" w:rsidRDefault="00F20F5B" w:rsidP="00F20F5B">
      <w:pPr>
        <w:pStyle w:val="B1"/>
      </w:pPr>
      <w:r>
        <w:t>d)</w:t>
      </w:r>
      <w:r>
        <w:tab/>
        <w:t xml:space="preserve">shall not initiate the NAS transport procedure except for sending a CIoT user data container, SMS, an LPP message, a location services message, an SOR transparent container, a UE policy container or </w:t>
      </w:r>
      <w:proofErr w:type="gramStart"/>
      <w:r>
        <w:t>a UE parameters</w:t>
      </w:r>
      <w:proofErr w:type="gramEnd"/>
      <w:r>
        <w:t xml:space="preserve"> update transparent container;</w:t>
      </w:r>
    </w:p>
    <w:p w14:paraId="38FBE6E4" w14:textId="77777777" w:rsidR="00F20F5B" w:rsidRDefault="00F20F5B" w:rsidP="00F20F5B">
      <w:pPr>
        <w:rPr>
          <w:rFonts w:eastAsia="Malgun Gothic"/>
        </w:rPr>
      </w:pPr>
      <w:r>
        <w:t>until the UE receives an allowed NSSAI.</w:t>
      </w:r>
    </w:p>
    <w:p w14:paraId="32D57F56" w14:textId="77777777" w:rsidR="00F20F5B" w:rsidRDefault="00F20F5B" w:rsidP="00F20F5B">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4382DD29" w14:textId="77777777" w:rsidR="00F20F5B" w:rsidRDefault="00F20F5B" w:rsidP="00F20F5B">
      <w:pPr>
        <w:pStyle w:val="B1"/>
      </w:pPr>
      <w:r>
        <w:t>a)</w:t>
      </w:r>
      <w:r>
        <w:tab/>
        <w:t>"mobility registration updating" and the UE is in NB-N1 mode; or</w:t>
      </w:r>
    </w:p>
    <w:p w14:paraId="0E6B3C59" w14:textId="77777777" w:rsidR="00F20F5B" w:rsidRDefault="00F20F5B" w:rsidP="00F20F5B">
      <w:pPr>
        <w:pStyle w:val="B1"/>
      </w:pPr>
      <w:r>
        <w:t>b)</w:t>
      </w:r>
      <w:r>
        <w:tab/>
        <w:t>"periodic registration updating";</w:t>
      </w:r>
    </w:p>
    <w:p w14:paraId="42F6DCA0" w14:textId="77777777" w:rsidR="00F20F5B" w:rsidRDefault="00F20F5B" w:rsidP="00F20F5B">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137ACC1B" w14:textId="77777777" w:rsidR="00F20F5B" w:rsidRDefault="00F20F5B" w:rsidP="00F20F5B">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68F4E373" w14:textId="77777777" w:rsidR="00F20F5B" w:rsidRDefault="00F20F5B" w:rsidP="00F20F5B">
      <w:pPr>
        <w:pStyle w:val="B1"/>
      </w:pPr>
      <w:r>
        <w:t>a)</w:t>
      </w:r>
      <w:r>
        <w:tab/>
        <w:t>"mobility registration updating"; or</w:t>
      </w:r>
    </w:p>
    <w:p w14:paraId="15C6A319" w14:textId="77777777" w:rsidR="00F20F5B" w:rsidRDefault="00F20F5B" w:rsidP="00F20F5B">
      <w:pPr>
        <w:pStyle w:val="B1"/>
      </w:pPr>
      <w:r>
        <w:t>b)</w:t>
      </w:r>
      <w:r>
        <w:tab/>
        <w:t>"periodic registration updating";</w:t>
      </w:r>
    </w:p>
    <w:p w14:paraId="006BB447" w14:textId="77777777" w:rsidR="00F20F5B" w:rsidRDefault="00F20F5B" w:rsidP="00F20F5B">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3EEFB221" w14:textId="77777777" w:rsidR="00F20F5B" w:rsidRDefault="00F20F5B" w:rsidP="00F20F5B">
      <w:r>
        <w:t>If the Uplink data status IE is included in the REGISTRATION REQUEST message:</w:t>
      </w:r>
    </w:p>
    <w:p w14:paraId="0C916785" w14:textId="77777777" w:rsidR="00F20F5B" w:rsidRDefault="00F20F5B" w:rsidP="00F20F5B">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w:t>
      </w:r>
      <w:r>
        <w:rPr>
          <w:noProof/>
          <w:lang w:val="en-US"/>
        </w:rPr>
        <w:t>or SNPN</w:t>
      </w:r>
      <w:r>
        <w:rPr>
          <w:lang w:eastAsia="ko-KR"/>
        </w:rPr>
        <w:t xml:space="preserve">,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413D1BDA" w14:textId="77777777" w:rsidR="00F20F5B" w:rsidRDefault="00F20F5B" w:rsidP="00F20F5B">
      <w:pPr>
        <w:pStyle w:val="B1"/>
        <w:rPr>
          <w:lang w:eastAsia="en-GB"/>
        </w:rPr>
      </w:pPr>
      <w:r>
        <w:rPr>
          <w:lang w:eastAsia="ko-KR"/>
        </w:rPr>
        <w:t>b)</w:t>
      </w:r>
      <w:r>
        <w:rPr>
          <w:lang w:eastAsia="ko-KR"/>
        </w:rPr>
        <w:tab/>
        <w:t xml:space="preserve">otherwise, </w:t>
      </w:r>
      <w:r>
        <w:t>the AMF shall:</w:t>
      </w:r>
    </w:p>
    <w:p w14:paraId="60625F6C" w14:textId="77777777" w:rsidR="00F20F5B" w:rsidRDefault="00F20F5B" w:rsidP="00F20F5B">
      <w:pPr>
        <w:pStyle w:val="B2"/>
      </w:pPr>
      <w:r>
        <w:rPr>
          <w:lang w:eastAsia="ko-KR"/>
        </w:rPr>
        <w:t>1)</w:t>
      </w:r>
      <w:r>
        <w:rPr>
          <w:lang w:eastAsia="ko-KR"/>
        </w:rPr>
        <w:tab/>
      </w:r>
      <w:r>
        <w:t>indicate the SMF to re-establish the user-plane resources for the corresponding PDU session;</w:t>
      </w:r>
    </w:p>
    <w:p w14:paraId="38F39B49" w14:textId="77777777" w:rsidR="00F20F5B" w:rsidRDefault="00F20F5B" w:rsidP="00F20F5B">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74990C51" w14:textId="77777777" w:rsidR="00F20F5B" w:rsidRDefault="00F20F5B" w:rsidP="00F20F5B">
      <w:pPr>
        <w:pStyle w:val="B2"/>
      </w:pPr>
      <w:r>
        <w:t>3)</w:t>
      </w:r>
      <w:r>
        <w:tab/>
        <w:t>determine the UE presence in LADN service area and forward the UE presence in LADN service area towards the SMF, if the corresponding PDU session is a PDU session for LADN.</w:t>
      </w:r>
    </w:p>
    <w:p w14:paraId="2E7A8699" w14:textId="77777777" w:rsidR="00F20F5B" w:rsidRDefault="00F20F5B" w:rsidP="00F20F5B">
      <w:pPr>
        <w:pStyle w:val="EditorsNote"/>
        <w:rPr>
          <w:noProof/>
          <w:lang w:val="en-US"/>
        </w:rPr>
      </w:pPr>
      <w:r>
        <w:rPr>
          <w:noProof/>
          <w:lang w:val="en-US"/>
        </w:rPr>
        <w:lastRenderedPageBreak/>
        <w:t>Editor’s note [CR#5012,</w:t>
      </w:r>
      <w:r>
        <w:rPr>
          <w:lang w:val="en-US"/>
        </w:rPr>
        <w:t xml:space="preserve"> </w:t>
      </w:r>
      <w:r>
        <w:t>5GMEC]</w:t>
      </w:r>
      <w:r>
        <w:rPr>
          <w:noProof/>
          <w:lang w:val="en-US"/>
        </w:rPr>
        <w:t xml:space="preserve">: In case of </w:t>
      </w:r>
      <w:r>
        <w:rPr>
          <w:lang w:eastAsia="ko-KR"/>
        </w:rPr>
        <w:t xml:space="preserve">the UE supports </w:t>
      </w:r>
      <w:r>
        <w:t>LADN per DNN and S-NSSAI,</w:t>
      </w:r>
      <w:r>
        <w:rPr>
          <w:noProof/>
          <w:lang w:val="en-US"/>
        </w:rPr>
        <w:t xml:space="preserve"> how does the </w:t>
      </w:r>
      <w:r>
        <w:rPr>
          <w:lang w:eastAsia="ko-KR"/>
        </w:rPr>
        <w:t>AMF determine the UE presence in LADN service area</w:t>
      </w:r>
      <w:r>
        <w:rPr>
          <w:noProof/>
          <w:lang w:val="en-US"/>
        </w:rPr>
        <w:t xml:space="preserve"> is FFS.</w:t>
      </w:r>
    </w:p>
    <w:p w14:paraId="2D8A6922" w14:textId="77777777" w:rsidR="00F20F5B" w:rsidRDefault="00F20F5B" w:rsidP="00F20F5B">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31F0171E" w14:textId="77777777" w:rsidR="00F20F5B" w:rsidRDefault="00F20F5B" w:rsidP="00F20F5B">
      <w:r>
        <w:t>If a PDU session status IE is included in the REGISTRATION REQUEST message:</w:t>
      </w:r>
    </w:p>
    <w:p w14:paraId="62B3A49A" w14:textId="77777777" w:rsidR="00F20F5B" w:rsidRDefault="00F20F5B" w:rsidP="00F20F5B">
      <w:pPr>
        <w:pStyle w:val="B1"/>
        <w:rPr>
          <w:lang w:eastAsia="ko-KR"/>
        </w:rPr>
      </w:pPr>
      <w:r>
        <w:rPr>
          <w:lang w:eastAsia="ko-KR"/>
        </w:rPr>
        <w:t>a)</w:t>
      </w:r>
      <w:r>
        <w:rPr>
          <w:lang w:eastAsia="ko-KR"/>
        </w:rPr>
        <w:tab/>
        <w:t>for single access PDU sessions, the AMF shall:</w:t>
      </w:r>
    </w:p>
    <w:p w14:paraId="20BE8575" w14:textId="77777777" w:rsidR="00F20F5B" w:rsidRDefault="00F20F5B" w:rsidP="00F20F5B">
      <w:pPr>
        <w:pStyle w:val="B2"/>
        <w:rPr>
          <w:lang w:eastAsia="en-GB"/>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multicast sessions, the SMF shall consider the UE as removed from the associated multicast MBS sessions; and</w:t>
      </w:r>
    </w:p>
    <w:p w14:paraId="4812A75B" w14:textId="77777777" w:rsidR="00F20F5B" w:rsidRDefault="00F20F5B" w:rsidP="00F20F5B">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0EAB1D56" w14:textId="77777777" w:rsidR="00F20F5B" w:rsidRDefault="00F20F5B" w:rsidP="00F20F5B">
      <w:pPr>
        <w:pStyle w:val="B1"/>
        <w:rPr>
          <w:lang w:val="fr-FR"/>
        </w:rPr>
      </w:pPr>
      <w:r>
        <w:rPr>
          <w:lang w:val="fr-FR"/>
        </w:rPr>
        <w:t>b)</w:t>
      </w:r>
      <w:r>
        <w:rPr>
          <w:lang w:val="fr-FR"/>
        </w:rPr>
        <w:tab/>
        <w:t>for MA PDU sessions:</w:t>
      </w:r>
    </w:p>
    <w:p w14:paraId="55912676" w14:textId="77777777" w:rsidR="00F20F5B" w:rsidRDefault="00F20F5B" w:rsidP="00F20F5B">
      <w:pPr>
        <w:pStyle w:val="B2"/>
      </w:pPr>
      <w:r>
        <w:rPr>
          <w:lang w:eastAsia="ko-KR"/>
        </w:rPr>
        <w:t>1)</w:t>
      </w:r>
      <w:r>
        <w:rPr>
          <w:lang w:eastAsia="ko-KR"/>
        </w:rPr>
        <w:tab/>
      </w:r>
      <w:r>
        <w:t xml:space="preserve">for all those PDU sessions which are not in 5GSM state PDU SESSION INACTIVE and </w:t>
      </w:r>
      <w:r>
        <w:rPr>
          <w:lang w:eastAsia="ko-KR"/>
        </w:rPr>
        <w:t>have user plane resources being established or established on the access</w:t>
      </w:r>
      <w:r>
        <w:t xml:space="preserve"> the REGISTRATION REQUEST message is sent over on the AMF side, but are indicated by the UE as no user plane resources are </w:t>
      </w:r>
      <w:r>
        <w:rPr>
          <w:lang w:eastAsia="ko-KR"/>
        </w:rPr>
        <w:t xml:space="preserve">being established or </w:t>
      </w:r>
      <w:r>
        <w:t>established:</w:t>
      </w:r>
    </w:p>
    <w:p w14:paraId="3C7D5BE0" w14:textId="77777777" w:rsidR="00F20F5B" w:rsidRDefault="00F20F5B" w:rsidP="00F20F5B">
      <w:pPr>
        <w:pStyle w:val="B3"/>
      </w:pPr>
      <w:r>
        <w:rPr>
          <w:lang w:eastAsia="ko-KR"/>
        </w:rPr>
        <w:t>i)</w:t>
      </w:r>
      <w:r>
        <w:rPr>
          <w:lang w:eastAsia="ko-KR"/>
        </w:rPr>
        <w:tab/>
        <w:t>for PDU sessions</w:t>
      </w:r>
      <w:r>
        <w:t xml:space="preserve"> having user plane resources </w:t>
      </w:r>
      <w:r>
        <w:rPr>
          <w:lang w:eastAsia="ko-KR"/>
        </w:rPr>
        <w:t xml:space="preserve">being established or </w:t>
      </w:r>
      <w:r>
        <w:t xml:space="preserve">established only on the access the REGISTRATION REQUEST message is sent over, </w:t>
      </w:r>
      <w:r>
        <w:rPr>
          <w:noProof/>
        </w:rPr>
        <w:t>the AMF shall</w:t>
      </w:r>
      <w:r>
        <w:rPr>
          <w:lang w:eastAsia="ko-KR"/>
        </w:rPr>
        <w:t xml:space="preserve"> perform a local </w:t>
      </w:r>
      <w:r>
        <w:t>release of all those PDU sessions. If the MA PDU session is associated with one or more multicast MBS sessions, the SMF shall consider the UE as removed from the associated multicast MBS sessions; and</w:t>
      </w:r>
    </w:p>
    <w:p w14:paraId="303A8681" w14:textId="77777777" w:rsidR="00F20F5B" w:rsidRDefault="00F20F5B" w:rsidP="00F20F5B">
      <w:pPr>
        <w:pStyle w:val="B3"/>
      </w:pPr>
      <w:r>
        <w:rPr>
          <w:lang w:eastAsia="ko-KR"/>
        </w:rPr>
        <w:t>ii)</w:t>
      </w:r>
      <w:r>
        <w:rPr>
          <w:lang w:eastAsia="ko-KR"/>
        </w:rPr>
        <w:tab/>
        <w:t>for PDU</w:t>
      </w:r>
      <w:r>
        <w:t xml:space="preserve"> sessions having user plane resources </w:t>
      </w:r>
      <w:r>
        <w:rPr>
          <w:lang w:eastAsia="ko-KR"/>
        </w:rPr>
        <w:t xml:space="preserve">being established or </w:t>
      </w:r>
      <w:r>
        <w:t xml:space="preserve">established on both accesses, </w:t>
      </w:r>
      <w:r>
        <w:rPr>
          <w:noProof/>
        </w:rPr>
        <w:t>the AMF shall</w:t>
      </w:r>
      <w:r>
        <w:rPr>
          <w:lang w:eastAsia="ko-KR"/>
        </w:rPr>
        <w:t xml:space="preserve"> perform a local </w:t>
      </w:r>
      <w:r>
        <w:t>release on the user plane resources associated with the access type the REGISTRATION REQUEST message is sent over. If the REGISTRATION REQUEST message is sent over 3GPP access and the MA PDU session is associated with one or more multicast MBS sessions, the SMF shall consider the UE as removed from the associated multicast MBS sessions; and</w:t>
      </w:r>
    </w:p>
    <w:p w14:paraId="5046CC71" w14:textId="77777777" w:rsidR="00F20F5B" w:rsidRDefault="00F20F5B" w:rsidP="00F20F5B">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the corresponding user plane resources are </w:t>
      </w:r>
      <w:r>
        <w:rPr>
          <w:lang w:eastAsia="ko-KR"/>
        </w:rPr>
        <w:t xml:space="preserve">being established or </w:t>
      </w:r>
      <w:r>
        <w:t>established on the AMF side on the access the REGISTRATION ACCEPT message is sent over.</w:t>
      </w:r>
    </w:p>
    <w:p w14:paraId="471DF320" w14:textId="77777777" w:rsidR="00F20F5B" w:rsidRDefault="00F20F5B" w:rsidP="00F20F5B">
      <w:r>
        <w:t>If the Allowed PDU session status IE is included in the REGISTRATION REQUEST message, the AMF shall:</w:t>
      </w:r>
    </w:p>
    <w:p w14:paraId="6304F7ED" w14:textId="77777777" w:rsidR="00F20F5B" w:rsidRDefault="00F20F5B" w:rsidP="00F20F5B">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50A82F1D" w14:textId="77777777" w:rsidR="00F20F5B" w:rsidRDefault="00F20F5B" w:rsidP="00F20F5B">
      <w:pPr>
        <w:pStyle w:val="B1"/>
      </w:pPr>
      <w:r>
        <w:t>b)</w:t>
      </w:r>
      <w:r>
        <w:tab/>
      </w:r>
      <w:r>
        <w:rPr>
          <w:lang w:eastAsia="ko-KR"/>
        </w:rPr>
        <w:t>for each SMF that has indicated pending downlink data only:</w:t>
      </w:r>
    </w:p>
    <w:p w14:paraId="5F245A94" w14:textId="77777777" w:rsidR="00F20F5B" w:rsidRDefault="00F20F5B" w:rsidP="00F20F5B">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0B3C0F3" w14:textId="77777777" w:rsidR="00F20F5B" w:rsidRDefault="00F20F5B" w:rsidP="00F20F5B">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AFDF44E" w14:textId="77777777" w:rsidR="00F20F5B" w:rsidRDefault="00F20F5B" w:rsidP="00F20F5B">
      <w:pPr>
        <w:pStyle w:val="B1"/>
        <w:rPr>
          <w:lang w:eastAsia="en-GB"/>
        </w:rPr>
      </w:pPr>
      <w:r>
        <w:t>c)</w:t>
      </w:r>
      <w:r>
        <w:tab/>
      </w:r>
      <w:r>
        <w:rPr>
          <w:lang w:eastAsia="ko-KR"/>
        </w:rPr>
        <w:t>for each SMF that have indicated pending downlink signalling and data:</w:t>
      </w:r>
    </w:p>
    <w:p w14:paraId="5B923FDB" w14:textId="77777777" w:rsidR="00F20F5B" w:rsidRDefault="00F20F5B" w:rsidP="00F20F5B">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4A8A780" w14:textId="77777777" w:rsidR="00F20F5B" w:rsidRDefault="00F20F5B" w:rsidP="00F20F5B">
      <w:pPr>
        <w:pStyle w:val="B2"/>
        <w:rPr>
          <w:lang w:eastAsia="ko-KR"/>
        </w:rPr>
      </w:pPr>
      <w:r>
        <w:rPr>
          <w:lang w:eastAsia="ko-KR"/>
        </w:rPr>
        <w:lastRenderedPageBreak/>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52EA568" w14:textId="77777777" w:rsidR="00F20F5B" w:rsidRDefault="00F20F5B" w:rsidP="00F20F5B">
      <w:pPr>
        <w:pStyle w:val="B2"/>
        <w:rPr>
          <w:lang w:eastAsia="en-GB"/>
        </w:rPr>
      </w:pPr>
      <w:r>
        <w:rPr>
          <w:lang w:eastAsia="ko-KR"/>
        </w:rPr>
        <w:t>3)</w:t>
      </w:r>
      <w:r>
        <w:rPr>
          <w:lang w:eastAsia="ko-KR"/>
        </w:rPr>
        <w:tab/>
        <w:t>discard the received 5GSM message for PDU session(s) associated with non-3GPP access; and</w:t>
      </w:r>
    </w:p>
    <w:p w14:paraId="098C3A56" w14:textId="77777777" w:rsidR="00F20F5B" w:rsidRDefault="00F20F5B" w:rsidP="00F20F5B">
      <w:pPr>
        <w:pStyle w:val="B1"/>
      </w:pPr>
      <w:r>
        <w:t>d)</w:t>
      </w:r>
      <w:r>
        <w:tab/>
        <w:t>include the PDU session reactivation result IE in the REGISTRATION ACCEPT message to indicate the successfully re-established user-plane resources for the corresponding PDU sessions, if any.</w:t>
      </w:r>
    </w:p>
    <w:p w14:paraId="63A6A784" w14:textId="77777777" w:rsidR="00F20F5B" w:rsidRDefault="00F20F5B" w:rsidP="00F20F5B">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B756E97" w14:textId="77777777" w:rsidR="00F20F5B" w:rsidRDefault="00F20F5B" w:rsidP="00F20F5B">
      <w:r>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33203F18" w14:textId="77777777" w:rsidR="00F20F5B" w:rsidRDefault="00F20F5B" w:rsidP="00F20F5B">
      <w:r>
        <w:t>If an EPS bearer context status IE is included in the REGISTRATION REQUEST message, the AMF handles the received EPS bearer context status IE as specified in 3GPP TS 23.502 [9]</w:t>
      </w:r>
      <w:r>
        <w:rPr>
          <w:lang w:eastAsia="ko-KR"/>
        </w:rPr>
        <w:t>.</w:t>
      </w:r>
    </w:p>
    <w:p w14:paraId="772143F2" w14:textId="77777777" w:rsidR="00F20F5B" w:rsidRDefault="00F20F5B" w:rsidP="00F20F5B">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52389F03" w14:textId="77777777" w:rsidR="00F20F5B" w:rsidRDefault="00F20F5B" w:rsidP="00F20F5B">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13918EB" w14:textId="77777777" w:rsidR="00F20F5B" w:rsidRDefault="00F20F5B" w:rsidP="00F20F5B">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667DDF9D" w14:textId="77777777" w:rsidR="00F20F5B" w:rsidRDefault="00F20F5B" w:rsidP="00F20F5B">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05F867A0" w14:textId="77777777" w:rsidR="00F20F5B" w:rsidRDefault="00F20F5B" w:rsidP="00F20F5B">
      <w:pPr>
        <w:pStyle w:val="B1"/>
        <w:rPr>
          <w:lang w:eastAsia="en-GB"/>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w:t>
      </w:r>
    </w:p>
    <w:p w14:paraId="25AC1395" w14:textId="77777777" w:rsidR="00F20F5B" w:rsidRDefault="00F20F5B" w:rsidP="00F20F5B">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"insufficient resources for specific slice";</w:t>
      </w:r>
      <w:r>
        <w:rPr>
          <w:lang w:eastAsia="zh-CN"/>
        </w:rPr>
        <w:t xml:space="preserve"> or</w:t>
      </w:r>
    </w:p>
    <w:p w14:paraId="55780648" w14:textId="77777777" w:rsidR="00F20F5B" w:rsidRDefault="00F20F5B" w:rsidP="00F20F5B">
      <w:pPr>
        <w:pStyle w:val="B1"/>
        <w:rPr>
          <w:lang w:eastAsia="en-GB"/>
        </w:rPr>
      </w:pPr>
      <w:r>
        <w:t>e)</w:t>
      </w:r>
      <w:r>
        <w:tab/>
        <w:t>otherwise, the AMF may include the PDU session reactivation result error cause IE to indicate the cause of failure to re-establish the user-plane resources.</w:t>
      </w:r>
    </w:p>
    <w:p w14:paraId="7895D91C" w14:textId="77777777" w:rsidR="00F20F5B" w:rsidRDefault="00F20F5B" w:rsidP="00F20F5B">
      <w:pPr>
        <w:pStyle w:val="NO"/>
        <w:rPr>
          <w:lang w:val="en-US"/>
        </w:rPr>
      </w:pPr>
      <w:r>
        <w:t>NOTE 14:</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27B70906" w14:textId="77777777" w:rsidR="00F20F5B" w:rsidRDefault="00F20F5B" w:rsidP="00F20F5B">
      <w:pPr>
        <w:pStyle w:val="NO"/>
        <w:rPr>
          <w:lang w:val="en-US"/>
        </w:rPr>
      </w:pPr>
      <w:r>
        <w:rPr>
          <w:lang w:val="en-US"/>
        </w:rPr>
        <w:t>NOTE</w:t>
      </w:r>
      <w:r>
        <w:t> 15:</w:t>
      </w:r>
      <w:r>
        <w:tab/>
        <w:t xml:space="preserve">The UE can locally start a back-off timer </w:t>
      </w:r>
      <w:r>
        <w:rPr>
          <w:lang w:val="en-US"/>
        </w:rPr>
        <w:t xml:space="preserve">after receiving a </w:t>
      </w:r>
      <w:r>
        <w:t xml:space="preserve">PDU session reactivation result error cause IE with a 5GMM cause set to #69 "insufficient resources for specific slice". The value of the back-off timer is up to UE implementation. Upon expiry of the back-off timer, the UE can re-send a </w:t>
      </w:r>
      <w:r>
        <w:rPr>
          <w:lang w:val="en-US"/>
        </w:rPr>
        <w:t>request for user-plane re-establishment for the associated PDU session</w:t>
      </w:r>
      <w:r>
        <w:t>.</w:t>
      </w:r>
    </w:p>
    <w:p w14:paraId="33E1FCC7" w14:textId="77777777" w:rsidR="00F20F5B" w:rsidRDefault="00F20F5B" w:rsidP="00F20F5B">
      <w:r>
        <w:t>If the AMF needs to initiate PDU session status synchronization the AMF shall include a PDU session status IE in the REGISTRATION ACCEPT message to indicate the UE:</w:t>
      </w:r>
    </w:p>
    <w:p w14:paraId="7FAB30B6" w14:textId="77777777" w:rsidR="00F20F5B" w:rsidRDefault="00F20F5B" w:rsidP="00F20F5B">
      <w:pPr>
        <w:pStyle w:val="B1"/>
      </w:pPr>
      <w:r>
        <w:t>-</w:t>
      </w:r>
      <w:r>
        <w:tab/>
        <w:t>which single access PDU sessions associated with the access the REGISTRATION ACCEPT message is sent over are not in 5GSM state PDU SESSION INACTIVE in the AMF; and</w:t>
      </w:r>
    </w:p>
    <w:p w14:paraId="6578AED3" w14:textId="77777777" w:rsidR="00F20F5B" w:rsidRDefault="00F20F5B" w:rsidP="00F20F5B">
      <w:pPr>
        <w:pStyle w:val="B1"/>
      </w:pPr>
      <w:r>
        <w:lastRenderedPageBreak/>
        <w:t>-</w:t>
      </w:r>
      <w:r>
        <w:tab/>
        <w:t>which MA PDU sessions are not in 5GSM state PDU SESSION INACTIVE and having user plane resources established in the AMF on the access the REGISTRATION ACCEPT message is sent over.</w:t>
      </w:r>
    </w:p>
    <w:p w14:paraId="61D7C677" w14:textId="77777777" w:rsidR="00F20F5B" w:rsidRDefault="00F20F5B" w:rsidP="00F20F5B">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DE5C010" w14:textId="77777777" w:rsidR="00F20F5B" w:rsidRDefault="00F20F5B" w:rsidP="00F20F5B">
      <w:r>
        <w:t>If the UE has set the LADN</w:t>
      </w:r>
      <w:r>
        <w:rPr>
          <w:lang w:eastAsia="zh-CN"/>
        </w:rPr>
        <w:t>-DS</w:t>
      </w:r>
      <w:r>
        <w:t xml:space="preserve"> bit to "LADN per DNN and S-NSSAI supported"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6205F0D0" w14:textId="77777777" w:rsidR="00F20F5B" w:rsidRDefault="00F20F5B" w:rsidP="00F20F5B">
      <w:r>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18F454F3" w14:textId="77777777" w:rsidR="00F20F5B" w:rsidRDefault="00F20F5B" w:rsidP="00F20F5B">
      <w:pPr>
        <w:rPr>
          <w:noProof/>
          <w:lang w:val="en-US"/>
        </w:rPr>
      </w:pPr>
      <w:r>
        <w:rPr>
          <w:noProof/>
          <w:lang w:val="en-US"/>
        </w:rPr>
        <w:t>If the PDU session status IE is included in the REGISTRATION ACCEPT message:</w:t>
      </w:r>
    </w:p>
    <w:p w14:paraId="706BABA4" w14:textId="77777777" w:rsidR="00F20F5B" w:rsidRDefault="00F20F5B" w:rsidP="00F20F5B">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 xml:space="preserve">which are not in 5GSM state PDU SESSION INACTIVE or PDU SESSION ACTIVE PENDING on the UE </w:t>
      </w:r>
      <w:proofErr w:type="gramStart"/>
      <w:r>
        <w:t>side, but</w:t>
      </w:r>
      <w:proofErr w:type="gramEnd"/>
      <w:r>
        <w:t xml:space="preserve"> are indicated by the AMF as being in 5GSM state PDU SESSION INACTIVE. If a locally released PDU session is associated with one or more multicast MBS sessions, the UE shall locally leave the associated multicast MBS sessions; and</w:t>
      </w:r>
    </w:p>
    <w:p w14:paraId="6DA4A9B6" w14:textId="77777777" w:rsidR="00F20F5B" w:rsidRDefault="00F20F5B" w:rsidP="00F20F5B">
      <w:pPr>
        <w:pStyle w:val="B1"/>
      </w:pPr>
      <w:r>
        <w:rPr>
          <w:noProof/>
        </w:rPr>
        <w:t>b)</w:t>
      </w:r>
      <w:r>
        <w:rPr>
          <w:noProof/>
        </w:rPr>
        <w:tab/>
      </w:r>
      <w:r>
        <w:rPr>
          <w:noProof/>
          <w:lang w:val="en-US"/>
        </w:rPr>
        <w:t>for MA PDU sessions, for all those PDU sessions which are not in 5GSM state PDU SESSION INACTIVE</w:t>
      </w:r>
      <w:r>
        <w:rPr>
          <w:lang w:val="en-US"/>
        </w:rPr>
        <w:t xml:space="preserve"> </w:t>
      </w:r>
      <w:r>
        <w:t xml:space="preserve">and </w:t>
      </w:r>
      <w:r>
        <w:rPr>
          <w:lang w:eastAsia="ko-KR"/>
        </w:rPr>
        <w:t>have the corresponding user plane resources being established or established in the UE on the access</w:t>
      </w:r>
      <w:r>
        <w:t xml:space="preserve"> the REGISTRATION ACCEPT message is sent over</w:t>
      </w:r>
      <w:r>
        <w:rPr>
          <w:noProof/>
          <w:lang w:val="en-US"/>
        </w:rPr>
        <w:t xml:space="preserve">, but are indicated by the AMF as no user plane resources are </w:t>
      </w:r>
      <w:r>
        <w:rPr>
          <w:lang w:eastAsia="ko-KR"/>
        </w:rPr>
        <w:t xml:space="preserve">being established or </w:t>
      </w:r>
      <w:r>
        <w:rPr>
          <w:noProof/>
          <w:lang w:val="en-US"/>
        </w:rPr>
        <w:t>established:</w:t>
      </w:r>
    </w:p>
    <w:p w14:paraId="610FA420" w14:textId="77777777" w:rsidR="00F20F5B" w:rsidRDefault="00F20F5B" w:rsidP="00F20F5B">
      <w:pPr>
        <w:pStyle w:val="B2"/>
        <w:rPr>
          <w:noProof/>
          <w:lang w:val="en-US"/>
        </w:rPr>
      </w:pPr>
      <w:r>
        <w:rPr>
          <w:noProof/>
          <w:lang w:val="en-US"/>
        </w:rPr>
        <w:t>1)</w:t>
      </w:r>
      <w:r>
        <w:rPr>
          <w:noProof/>
          <w:lang w:val="en-US"/>
        </w:rPr>
        <w:tab/>
        <w:t xml:space="preserve">for MA PDU sessions having the corresponding user plane resources </w:t>
      </w:r>
      <w:r>
        <w:rPr>
          <w:lang w:eastAsia="ko-KR"/>
        </w:rPr>
        <w:t xml:space="preserve">being established or </w:t>
      </w:r>
      <w:r>
        <w:rPr>
          <w:noProof/>
          <w:lang w:val="en-US"/>
        </w:rPr>
        <w:t xml:space="preserve">established only on the access the </w:t>
      </w:r>
      <w:r>
        <w:t>REGISTRATION ACCEPT message is sent over</w:t>
      </w:r>
      <w:r>
        <w:rPr>
          <w:noProof/>
          <w:lang w:val="en-US"/>
        </w:rPr>
        <w:t xml:space="preserve">, the UE shall perform a local release of those MA PDU sessions. </w:t>
      </w:r>
      <w:r>
        <w:t>If a locally released MA PDU session is associated with one or more multicast MBS sessions, the UE shall locally leave the associated multicast MBS sessions</w:t>
      </w:r>
      <w:r>
        <w:rPr>
          <w:noProof/>
          <w:lang w:val="en-US"/>
        </w:rPr>
        <w:t>; and</w:t>
      </w:r>
    </w:p>
    <w:p w14:paraId="301846F4" w14:textId="77777777" w:rsidR="00F20F5B" w:rsidRDefault="00F20F5B" w:rsidP="00F20F5B">
      <w:pPr>
        <w:pStyle w:val="B2"/>
        <w:rPr>
          <w:noProof/>
          <w:lang w:val="en-US"/>
        </w:rPr>
      </w:pPr>
      <w:r>
        <w:rPr>
          <w:noProof/>
          <w:lang w:val="en-US"/>
        </w:rPr>
        <w:t>2)</w:t>
      </w:r>
      <w:r>
        <w:rPr>
          <w:noProof/>
          <w:lang w:val="en-US"/>
        </w:rPr>
        <w:tab/>
        <w:t xml:space="preserve">for MA PDU sessions having user plane resources </w:t>
      </w:r>
      <w:r>
        <w:rPr>
          <w:lang w:eastAsia="ko-KR"/>
        </w:rPr>
        <w:t xml:space="preserve">being established or </w:t>
      </w:r>
      <w:r>
        <w:rPr>
          <w:noProof/>
          <w:lang w:val="en-US"/>
        </w:rPr>
        <w:t>established on both accesses, the UE shall perform a local release on the user plane resources on the access the REGISTRATION ACCEPT message is sent over</w:t>
      </w:r>
      <w:r>
        <w:t>. If the user plane resources over 3GPP access are released and the MA PDU session is associated with one or more multicast MBS sessions, the UE shall locally leave the associated multicast MBS sessions.</w:t>
      </w:r>
    </w:p>
    <w:p w14:paraId="2E66C4A0" w14:textId="77777777" w:rsidR="00F20F5B" w:rsidRDefault="00F20F5B" w:rsidP="00F20F5B">
      <w:r>
        <w:t>If:</w:t>
      </w:r>
    </w:p>
    <w:p w14:paraId="3791FAA1" w14:textId="77777777" w:rsidR="00F20F5B" w:rsidRDefault="00F20F5B" w:rsidP="00F20F5B">
      <w:pPr>
        <w:pStyle w:val="B1"/>
      </w:pPr>
      <w:r>
        <w:rPr>
          <w:rFonts w:eastAsia="Malgun Gothic"/>
        </w:rPr>
        <w:t>a)</w:t>
      </w:r>
      <w:r>
        <w:rPr>
          <w:rFonts w:eastAsia="Malgun Gothic"/>
        </w:rPr>
        <w:tab/>
        <w:t xml:space="preserve">the UE included </w:t>
      </w:r>
      <w:r>
        <w:t>a PDU session status IE in the REGISTRATION REQUEST message;</w:t>
      </w:r>
    </w:p>
    <w:p w14:paraId="7648B76B" w14:textId="77777777" w:rsidR="00F20F5B" w:rsidRDefault="00F20F5B" w:rsidP="00F20F5B">
      <w:pPr>
        <w:pStyle w:val="B1"/>
      </w:pPr>
      <w:r>
        <w:rPr>
          <w:rFonts w:eastAsia="Malgun Gothic"/>
        </w:rPr>
        <w:t>b)</w:t>
      </w:r>
      <w:r>
        <w:rPr>
          <w:rFonts w:eastAsia="Malgun Gothic"/>
        </w:rPr>
        <w:tab/>
      </w:r>
      <w:r>
        <w:t>the UE is operating in the single-registration mode;</w:t>
      </w:r>
    </w:p>
    <w:p w14:paraId="5EB18845" w14:textId="77777777" w:rsidR="00F20F5B" w:rsidRDefault="00F20F5B" w:rsidP="00F20F5B">
      <w:pPr>
        <w:pStyle w:val="B1"/>
      </w:pPr>
      <w:r>
        <w:rPr>
          <w:rFonts w:eastAsia="Malgun Gothic"/>
        </w:rPr>
        <w:t>c)</w:t>
      </w:r>
      <w:r>
        <w:rPr>
          <w:rFonts w:eastAsia="Malgun Gothic"/>
        </w:rPr>
        <w:tab/>
      </w:r>
      <w:r>
        <w:t>the UE is performing inter-system change from S1 mode to N1 mode in 5GMM-IDLE mode; and</w:t>
      </w:r>
    </w:p>
    <w:p w14:paraId="5BC59768" w14:textId="77777777" w:rsidR="00F20F5B" w:rsidRDefault="00F20F5B" w:rsidP="00F20F5B">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464E508A" w14:textId="77777777" w:rsidR="00F20F5B" w:rsidRDefault="00F20F5B" w:rsidP="00F20F5B">
      <w:pPr>
        <w:rPr>
          <w:noProof/>
        </w:rPr>
      </w:pPr>
      <w:r>
        <w:t>the UE shall ignore the PDU session status IE if received</w:t>
      </w:r>
      <w:r>
        <w:rPr>
          <w:rFonts w:eastAsia="Malgun Gothic"/>
        </w:rPr>
        <w:t xml:space="preserve"> in the</w:t>
      </w:r>
      <w:r>
        <w:t xml:space="preserve"> REGISTRATION ACCEPT message.</w:t>
      </w:r>
    </w:p>
    <w:p w14:paraId="45749D38" w14:textId="77777777" w:rsidR="00F20F5B" w:rsidRDefault="00F20F5B" w:rsidP="00F20F5B">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25C03414" w14:textId="77777777" w:rsidR="00F20F5B" w:rsidRDefault="00F20F5B" w:rsidP="00F20F5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99AA8B9" w14:textId="77777777" w:rsidR="00F20F5B" w:rsidRDefault="00F20F5B" w:rsidP="00F20F5B">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D47A9A9" w14:textId="77777777" w:rsidR="00F20F5B" w:rsidRDefault="00F20F5B" w:rsidP="00F20F5B">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14473D0" w14:textId="77777777" w:rsidR="00F20F5B" w:rsidRDefault="00F20F5B" w:rsidP="00F20F5B">
      <w:pPr>
        <w:rPr>
          <w:lang w:eastAsia="ko-KR"/>
        </w:rPr>
      </w:pPr>
      <w:r>
        <w:rPr>
          <w:lang w:eastAsia="ko-KR"/>
        </w:rPr>
        <w:t>in the 5GS network feature support IE in the REGISTRATION ACCEPT message.</w:t>
      </w:r>
    </w:p>
    <w:p w14:paraId="1A1BCDFA" w14:textId="77777777" w:rsidR="00F20F5B" w:rsidRDefault="00F20F5B" w:rsidP="00F20F5B">
      <w:pPr>
        <w:rPr>
          <w:rFonts w:eastAsia="Malgun Gothic"/>
          <w:lang w:eastAsia="en-GB"/>
        </w:rPr>
      </w:pPr>
      <w:r>
        <w:rPr>
          <w:rFonts w:eastAsia="Malgun Gothic"/>
        </w:rPr>
        <w:lastRenderedPageBreak/>
        <w:t>The UE supporting S1 mode shall operate in the mode for inter-system interworking with EPS as follows:</w:t>
      </w:r>
    </w:p>
    <w:p w14:paraId="37B9BA60" w14:textId="77777777" w:rsidR="00F20F5B" w:rsidRDefault="00F20F5B" w:rsidP="00F20F5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B2FC472" w14:textId="77777777" w:rsidR="00F20F5B" w:rsidRDefault="00F20F5B" w:rsidP="00F20F5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229045DF" w14:textId="77777777" w:rsidR="00F20F5B" w:rsidRDefault="00F20F5B" w:rsidP="00F20F5B">
      <w:pPr>
        <w:pStyle w:val="NO"/>
        <w:rPr>
          <w:rFonts w:eastAsia="Malgun Gothic"/>
        </w:rPr>
      </w:pPr>
      <w:r>
        <w:rPr>
          <w:rFonts w:eastAsia="Malgun Gothic"/>
        </w:rPr>
        <w:t>NOTE 16:</w:t>
      </w:r>
      <w:r>
        <w:rPr>
          <w:rFonts w:eastAsia="Malgun Gothic"/>
        </w:rPr>
        <w:tab/>
        <w:t>The registration mode used by the UE is implementation dependent.</w:t>
      </w:r>
    </w:p>
    <w:p w14:paraId="13D54A9D" w14:textId="77777777" w:rsidR="00F20F5B" w:rsidRDefault="00F20F5B" w:rsidP="00F20F5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789C3143" w14:textId="77777777" w:rsidR="00F20F5B" w:rsidRDefault="00F20F5B" w:rsidP="00F20F5B">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1B1ADB71" w14:textId="0385B96D" w:rsidR="00F20F5B" w:rsidRDefault="00F20F5B" w:rsidP="0073763F">
      <w:pPr>
        <w:rPr>
          <w:lang w:eastAsia="ja-JP"/>
        </w:rPr>
      </w:pPr>
      <w:r>
        <w:t>The network informs the UE about the support of specific features, such as IMS voice over PS session, location services (5G-LCS), emergency services,</w:t>
      </w:r>
      <w:r>
        <w:rPr>
          <w:lang w:eastAsia="ja-JP"/>
        </w:rPr>
        <w:t xml:space="preserve"> emergency services fallback</w:t>
      </w:r>
      <w:ins w:id="26" w:author="Mohamed A. Nassar (Nokia)" w:date="2023-04-04T10:30:00Z">
        <w:r w:rsidR="0073763F">
          <w:rPr>
            <w:lang w:eastAsia="ja-JP"/>
          </w:rPr>
          <w:t>,</w:t>
        </w:r>
      </w:ins>
      <w:r>
        <w:rPr>
          <w:lang w:eastAsia="ja-JP"/>
        </w:rPr>
        <w:t xml:space="preserve"> </w:t>
      </w:r>
      <w:del w:id="27" w:author="Mohamed A. Nassar (Nokia)" w:date="2023-04-04T10:30:00Z">
        <w:r w:rsidDel="0073763F">
          <w:rPr>
            <w:lang w:eastAsia="ja-JP"/>
          </w:rPr>
          <w:delText xml:space="preserve">and </w:delText>
        </w:r>
      </w:del>
      <w:r>
        <w:rPr>
          <w:lang w:eastAsia="ja-JP"/>
        </w:rPr>
        <w:t>ATSSS</w:t>
      </w:r>
      <w:ins w:id="28" w:author="Mohamed A. Nassar (Nokia)" w:date="2023-04-04T10:30:00Z">
        <w:r w:rsidR="0073763F">
          <w:rPr>
            <w:lang w:eastAsia="ja-JP"/>
          </w:rPr>
          <w:t xml:space="preserve"> </w:t>
        </w:r>
        <w:r w:rsidR="0073763F" w:rsidRPr="0073763F">
          <w:rPr>
            <w:lang w:eastAsia="ja-JP"/>
          </w:rPr>
          <w:t>and non-3GPP access path switching</w:t>
        </w:r>
      </w:ins>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If a locally released MA PDU session is associated with one or more multicast MBS sessions, the UE shall locally leave the associated multicast MBS sessions.</w:t>
      </w:r>
      <w:ins w:id="29" w:author="Mohamed A. Nassar (Nokia)" w:date="2023-04-04T10:31:00Z">
        <w:r w:rsidR="0073763F">
          <w:t xml:space="preserve"> </w:t>
        </w:r>
        <w:r w:rsidR="0073763F"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rsidR="0073763F">
          <w:t>.</w:t>
        </w:r>
      </w:ins>
    </w:p>
    <w:p w14:paraId="70613A84" w14:textId="77777777" w:rsidR="00F20F5B" w:rsidRDefault="00F20F5B" w:rsidP="00F20F5B">
      <w:pPr>
        <w:rPr>
          <w:lang w:eastAsia="en-GB"/>
        </w:rPr>
      </w:pPr>
      <w:r>
        <w:t>The AMF shall set the EMF bit in the 5GS network feature support IE to:</w:t>
      </w:r>
    </w:p>
    <w:p w14:paraId="5D0ECA32" w14:textId="77777777" w:rsidR="00F20F5B" w:rsidRDefault="00F20F5B" w:rsidP="00F20F5B">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1B6FBDE7" w14:textId="77777777" w:rsidR="00F20F5B" w:rsidRDefault="00F20F5B" w:rsidP="00F20F5B">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8D50350" w14:textId="77777777" w:rsidR="00F20F5B" w:rsidRDefault="00F20F5B" w:rsidP="00F20F5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EECD6FA" w14:textId="77777777" w:rsidR="00F20F5B" w:rsidRDefault="00F20F5B" w:rsidP="00F20F5B">
      <w:pPr>
        <w:pStyle w:val="B1"/>
      </w:pPr>
      <w:r>
        <w:t>d)</w:t>
      </w:r>
      <w:r>
        <w:tab/>
        <w:t>"Emergency services fallback not supported" if network does not support the emergency services fallback procedure when the UE is in any cell connected to 5GCN.</w:t>
      </w:r>
    </w:p>
    <w:p w14:paraId="2EFFF02A" w14:textId="77777777" w:rsidR="00F20F5B" w:rsidRDefault="00F20F5B" w:rsidP="00F20F5B">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2BAD4FB4" w14:textId="77777777" w:rsidR="00F20F5B" w:rsidRDefault="00F20F5B" w:rsidP="00F20F5B">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t xml:space="preserve">he UE's support of emergency services fallback is not per RAT, </w:t>
      </w:r>
      <w:proofErr w:type="gramStart"/>
      <w:r>
        <w:t>i.e.</w:t>
      </w:r>
      <w:proofErr w:type="gramEnd"/>
      <w:r>
        <w:t xml:space="preserve"> the UE's support of emergency services fallback is the same for both NR connected to 5GCN and E-UTRA connected to 5GCN.</w:t>
      </w:r>
    </w:p>
    <w:p w14:paraId="32D77B11" w14:textId="77777777" w:rsidR="00F20F5B" w:rsidRDefault="00F20F5B" w:rsidP="00F20F5B">
      <w:r>
        <w:lastRenderedPageBreak/>
        <w:t>If the UE indicates support for restriction on use of enhanced coverage in the REGISTRATION REQUEST message and:</w:t>
      </w:r>
    </w:p>
    <w:p w14:paraId="0F990A61" w14:textId="77777777" w:rsidR="00F20F5B" w:rsidRDefault="00F20F5B" w:rsidP="00F20F5B">
      <w:pPr>
        <w:pStyle w:val="B1"/>
      </w:pPr>
      <w:r>
        <w:t>a)</w:t>
      </w:r>
      <w:r>
        <w:rPr>
          <w:lang w:val="en-US"/>
        </w:rPr>
        <w:tab/>
        <w:t xml:space="preserve">in WB-N1 mode, </w:t>
      </w:r>
      <w:r>
        <w:t>the AMF decides to restrict the use of CE mode B for the UE, then the AMF shall set the RestrictEC bit to "CE mode B is restricted";</w:t>
      </w:r>
    </w:p>
    <w:p w14:paraId="7D2FDE7C" w14:textId="77777777" w:rsidR="00F20F5B" w:rsidRDefault="00F20F5B" w:rsidP="00F20F5B">
      <w:pPr>
        <w:pStyle w:val="B1"/>
      </w:pPr>
      <w:r>
        <w:t>b)</w:t>
      </w:r>
      <w:r>
        <w:rPr>
          <w:lang w:val="en-US"/>
        </w:rPr>
        <w:tab/>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14:paraId="3077448B" w14:textId="77777777" w:rsidR="00F20F5B" w:rsidRDefault="00F20F5B" w:rsidP="00F20F5B">
      <w:pPr>
        <w:pStyle w:val="B1"/>
      </w:pPr>
      <w:r>
        <w:t>c)</w:t>
      </w:r>
      <w:r>
        <w:rPr>
          <w:lang w:val="en-US"/>
        </w:rPr>
        <w:tab/>
        <w:t xml:space="preserve">in NB-N1 mode, </w:t>
      </w:r>
      <w:r>
        <w:t>the AMF decides to restrict the use of enhanced coverage for the UE, then the AMF shall set the RestrictEC bit to "Use of enhanced coverage is restricted",</w:t>
      </w:r>
    </w:p>
    <w:p w14:paraId="6A8D47F5" w14:textId="77777777" w:rsidR="00F20F5B" w:rsidRDefault="00F20F5B" w:rsidP="00F20F5B">
      <w:pPr>
        <w:rPr>
          <w:noProof/>
        </w:rPr>
      </w:pPr>
      <w:r>
        <w:t xml:space="preserve">in the </w:t>
      </w:r>
      <w:r>
        <w:rPr>
          <w:lang w:eastAsia="ko-KR"/>
        </w:rPr>
        <w:t>5GS network feature support IE in the REGISTRATION ACCEPT message</w:t>
      </w:r>
      <w:r>
        <w:t>.</w:t>
      </w:r>
    </w:p>
    <w:p w14:paraId="490E7C70" w14:textId="77777777" w:rsidR="00F20F5B" w:rsidRDefault="00F20F5B" w:rsidP="00F20F5B">
      <w:r>
        <w:t>Access identity 1 is only applicable while the UE is in N1 mode. Access identity 2 is only applicable while the UE is in N1 mode.</w:t>
      </w:r>
    </w:p>
    <w:p w14:paraId="4BC8A6E2" w14:textId="77777777" w:rsidR="00F20F5B" w:rsidRDefault="00F20F5B" w:rsidP="00F20F5B">
      <w: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lang w:eastAsia="zh-TW"/>
        </w:rPr>
        <w:t>. For both 3GPP and non-3GPP access, the access identity is determined according to subclause</w:t>
      </w:r>
      <w:r>
        <w:t> </w:t>
      </w:r>
      <w:r>
        <w:rPr>
          <w:lang w:eastAsia="zh-TW"/>
        </w:rPr>
        <w:t>4.5.2</w:t>
      </w:r>
      <w:r>
        <w:t>:</w:t>
      </w:r>
    </w:p>
    <w:p w14:paraId="6BB70FE7" w14:textId="77777777" w:rsidR="00F20F5B" w:rsidRDefault="00F20F5B" w:rsidP="00F20F5B">
      <w:pPr>
        <w:pStyle w:val="B1"/>
      </w:pPr>
      <w:r>
        <w:t>-</w:t>
      </w:r>
      <w:r>
        <w:tab/>
        <w:t>if the UE is not operating in SNPN access operation mode:</w:t>
      </w:r>
    </w:p>
    <w:p w14:paraId="68EA0F05" w14:textId="77777777" w:rsidR="00F20F5B" w:rsidRDefault="00F20F5B" w:rsidP="00F20F5B">
      <w:pPr>
        <w:pStyle w:val="B2"/>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64F27A0" w14:textId="77777777" w:rsidR="00F20F5B" w:rsidRDefault="00F20F5B" w:rsidP="00F20F5B">
      <w:pPr>
        <w:pStyle w:val="B2"/>
      </w:pPr>
      <w:r>
        <w:t>b)</w:t>
      </w:r>
      <w:r>
        <w:tab/>
        <w:t xml:space="preserve">upon receiving a REGISTRATION ACCEPT message with the MPS indicator bit set to "Access identity 1 valid": </w:t>
      </w:r>
    </w:p>
    <w:p w14:paraId="55B02C25" w14:textId="77777777" w:rsidR="00F20F5B" w:rsidRDefault="00F20F5B" w:rsidP="00F20F5B">
      <w:pPr>
        <w:pStyle w:val="B3"/>
      </w:pPr>
      <w:r>
        <w:t>-</w:t>
      </w:r>
      <w:r>
        <w:tab/>
        <w:t xml:space="preserve">via 3GPP access; or </w:t>
      </w:r>
    </w:p>
    <w:p w14:paraId="629A6D91" w14:textId="77777777" w:rsidR="00F20F5B" w:rsidRDefault="00F20F5B" w:rsidP="00F20F5B">
      <w:pPr>
        <w:pStyle w:val="B3"/>
      </w:pPr>
      <w:r>
        <w:t>-</w:t>
      </w:r>
      <w:r>
        <w:tab/>
        <w:t xml:space="preserve">via non-3GPP access if the UE is registered to the same PLMN over 3GPP access and non-3GPP access; </w:t>
      </w:r>
    </w:p>
    <w:p w14:paraId="596A439E" w14:textId="77777777" w:rsidR="00F20F5B" w:rsidRDefault="00F20F5B" w:rsidP="00F20F5B">
      <w:pPr>
        <w:pStyle w:val="B2"/>
      </w:pPr>
      <w:r>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5CB0EC79" w14:textId="77777777" w:rsidR="00F20F5B" w:rsidRDefault="00F20F5B" w:rsidP="00F20F5B">
      <w:pPr>
        <w:pStyle w:val="B3"/>
      </w:pPr>
      <w:r>
        <w:t>-</w:t>
      </w:r>
      <w:r>
        <w:tab/>
        <w:t xml:space="preserve">via 3GPP access; or </w:t>
      </w:r>
    </w:p>
    <w:p w14:paraId="0A6CC344" w14:textId="77777777" w:rsidR="00F20F5B" w:rsidRDefault="00F20F5B" w:rsidP="00F20F5B">
      <w:pPr>
        <w:pStyle w:val="B3"/>
      </w:pPr>
      <w:r>
        <w:t>-</w:t>
      </w:r>
      <w:r>
        <w:tab/>
        <w:t xml:space="preserve">via non-3GPP access if the UE is registered to the same PLMN over 3GPP access and non-3GPP access; or </w:t>
      </w:r>
    </w:p>
    <w:p w14:paraId="098BAAFF" w14:textId="77777777" w:rsidR="00F20F5B" w:rsidRDefault="00F20F5B" w:rsidP="00F20F5B">
      <w:pPr>
        <w:pStyle w:val="B2"/>
      </w:pPr>
      <w:r>
        <w:tab/>
        <w:t>until the UE selects a non-equivalent PLMN over 3GPP access;</w:t>
      </w:r>
    </w:p>
    <w:p w14:paraId="4E2BC151" w14:textId="77777777" w:rsidR="00F20F5B" w:rsidRDefault="00F20F5B" w:rsidP="00F20F5B">
      <w:pPr>
        <w:pStyle w:val="B2"/>
      </w:pPr>
      <w:r>
        <w:rPr>
          <w:lang w:eastAsia="zh-TW"/>
        </w:rPr>
        <w:t>b1)</w:t>
      </w:r>
      <w:r>
        <w:tab/>
        <w:t xml:space="preserve">upon receiving a REGISTRATION ACCEPT message with the MPS indicator bit set to "Access identity 1 valid": </w:t>
      </w:r>
    </w:p>
    <w:p w14:paraId="7FA4219B" w14:textId="77777777" w:rsidR="00F20F5B" w:rsidRDefault="00F20F5B" w:rsidP="00F20F5B">
      <w:pPr>
        <w:pStyle w:val="B3"/>
      </w:pPr>
      <w:r>
        <w:t>-</w:t>
      </w:r>
      <w:r>
        <w:tab/>
        <w:t xml:space="preserve">via non-3GPP access; or </w:t>
      </w:r>
    </w:p>
    <w:p w14:paraId="56AA27B3" w14:textId="77777777" w:rsidR="00F20F5B" w:rsidRDefault="00F20F5B" w:rsidP="00F20F5B">
      <w:pPr>
        <w:pStyle w:val="B3"/>
      </w:pPr>
      <w:r>
        <w:t>-</w:t>
      </w:r>
      <w:r>
        <w:tab/>
        <w:t xml:space="preserve">via 3GPP access if the UE is registered to the same PLMN over 3GPP access and non-3GPP access; </w:t>
      </w:r>
    </w:p>
    <w:p w14:paraId="58C1E98C" w14:textId="77777777" w:rsidR="00F20F5B" w:rsidRDefault="00F20F5B" w:rsidP="00F20F5B">
      <w:pPr>
        <w:pStyle w:val="B2"/>
      </w:pPr>
      <w: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Pr>
          <w:lang w:eastAsia="zh-TW"/>
        </w:rPr>
        <w:t>-</w:t>
      </w:r>
      <w:r>
        <w:t xml:space="preserve">3GPP access of the registered PLMN and its equivalent PLMNs until the UE receives a REGISTRATION ACCEPT message or a CONFIGURATION UPDATE COMMAND message with the MPS indicator bit set to "Access identity 1 not valid": </w:t>
      </w:r>
    </w:p>
    <w:p w14:paraId="222992CD" w14:textId="77777777" w:rsidR="00F20F5B" w:rsidRDefault="00F20F5B" w:rsidP="00F20F5B">
      <w:pPr>
        <w:pStyle w:val="B3"/>
      </w:pPr>
      <w:r>
        <w:lastRenderedPageBreak/>
        <w:t>-</w:t>
      </w:r>
      <w:r>
        <w:tab/>
        <w:t xml:space="preserve">via non-3GPP access; or </w:t>
      </w:r>
    </w:p>
    <w:p w14:paraId="2FF18E60" w14:textId="77777777" w:rsidR="00F20F5B" w:rsidRDefault="00F20F5B" w:rsidP="00F20F5B">
      <w:pPr>
        <w:pStyle w:val="B3"/>
      </w:pPr>
      <w:r>
        <w:t>-</w:t>
      </w:r>
      <w:r>
        <w:tab/>
        <w:t xml:space="preserve">via 3GPP access if the UE is registered to the same PLMN over 3GPP access and non-3GPP access; or </w:t>
      </w:r>
    </w:p>
    <w:p w14:paraId="60EFD2CA" w14:textId="77777777" w:rsidR="00F20F5B" w:rsidRDefault="00F20F5B" w:rsidP="00F20F5B">
      <w:pPr>
        <w:pStyle w:val="B2"/>
      </w:pPr>
      <w:r>
        <w:tab/>
        <w:t>until the UE selects a non-equivalent PLMN over non-3GPP access;</w:t>
      </w:r>
    </w:p>
    <w:p w14:paraId="6B766805" w14:textId="77777777" w:rsidR="00F20F5B" w:rsidRDefault="00F20F5B" w:rsidP="00F20F5B">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38818373" w14:textId="77777777" w:rsidR="00F20F5B" w:rsidRDefault="00F20F5B" w:rsidP="00F20F5B">
      <w:pPr>
        <w:pStyle w:val="B2"/>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B9CA187" w14:textId="77777777" w:rsidR="00F20F5B" w:rsidRDefault="00F20F5B" w:rsidP="00F20F5B">
      <w:pPr>
        <w:pStyle w:val="B2"/>
      </w:pPr>
      <w:r>
        <w:t>e)</w:t>
      </w:r>
      <w:r>
        <w:tab/>
        <w:t xml:space="preserve">upon receiving a REGISTRATION ACCEPT message with the MCS indicator bit set to "Access identity 2 valid": </w:t>
      </w:r>
    </w:p>
    <w:p w14:paraId="22ED8E36" w14:textId="77777777" w:rsidR="00F20F5B" w:rsidRDefault="00F20F5B" w:rsidP="00F20F5B">
      <w:pPr>
        <w:pStyle w:val="B3"/>
      </w:pPr>
      <w:r>
        <w:t>-</w:t>
      </w:r>
      <w:r>
        <w:tab/>
        <w:t xml:space="preserve">via 3GPP access; or </w:t>
      </w:r>
    </w:p>
    <w:p w14:paraId="0E75831D" w14:textId="77777777" w:rsidR="00F20F5B" w:rsidRDefault="00F20F5B" w:rsidP="00F20F5B">
      <w:pPr>
        <w:pStyle w:val="B3"/>
      </w:pPr>
      <w:r>
        <w:t>-</w:t>
      </w:r>
      <w:r>
        <w:tab/>
        <w:t xml:space="preserve">via non-3GPP access if the UE is registered to the same PLMN over 3GPP access and non-3GPP access; </w:t>
      </w:r>
    </w:p>
    <w:p w14:paraId="4D33ACAD" w14:textId="77777777" w:rsidR="00F20F5B" w:rsidRDefault="00F20F5B" w:rsidP="00F20F5B">
      <w:pPr>
        <w:pStyle w:val="B2"/>
      </w:pPr>
      <w:r>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Pr>
          <w:lang w:eastAsia="zh-TW"/>
        </w:rPr>
        <w:t>:</w:t>
      </w:r>
      <w:r>
        <w:t xml:space="preserve"> </w:t>
      </w:r>
    </w:p>
    <w:p w14:paraId="52744B14" w14:textId="77777777" w:rsidR="00F20F5B" w:rsidRDefault="00F20F5B" w:rsidP="00F20F5B">
      <w:pPr>
        <w:pStyle w:val="B3"/>
      </w:pPr>
      <w:r>
        <w:t>-</w:t>
      </w:r>
      <w:r>
        <w:tab/>
        <w:t>via 3GPP access</w:t>
      </w:r>
      <w:r>
        <w:rPr>
          <w:lang w:eastAsia="zh-TW"/>
        </w:rPr>
        <w:t>;</w:t>
      </w:r>
      <w:r>
        <w:t xml:space="preserve"> or </w:t>
      </w:r>
    </w:p>
    <w:p w14:paraId="52711D20" w14:textId="77777777" w:rsidR="00F20F5B" w:rsidRDefault="00F20F5B" w:rsidP="00F20F5B">
      <w:pPr>
        <w:pStyle w:val="B3"/>
      </w:pPr>
      <w:r>
        <w:t>-</w:t>
      </w:r>
      <w:r>
        <w:tab/>
        <w:t xml:space="preserve">via non-3GPP access if the UE is registered to the same PLMN over 3GPP access and non-3GPP access; or </w:t>
      </w:r>
    </w:p>
    <w:p w14:paraId="58772CD0" w14:textId="77777777" w:rsidR="00F20F5B" w:rsidRDefault="00F20F5B" w:rsidP="00F20F5B">
      <w:pPr>
        <w:pStyle w:val="B2"/>
      </w:pPr>
      <w:r>
        <w:tab/>
        <w:t>until the UE selects a non-equivalent PLMN over 3GPP access;</w:t>
      </w:r>
    </w:p>
    <w:p w14:paraId="6EFF1FBF" w14:textId="77777777" w:rsidR="00F20F5B" w:rsidRDefault="00F20F5B" w:rsidP="00F20F5B">
      <w:pPr>
        <w:pStyle w:val="B2"/>
      </w:pPr>
      <w:r>
        <w:rPr>
          <w:lang w:eastAsia="zh-TW"/>
        </w:rPr>
        <w:t>e1)</w:t>
      </w:r>
      <w:r>
        <w:rPr>
          <w:lang w:eastAsia="zh-TW"/>
        </w:rPr>
        <w:tab/>
      </w:r>
      <w:r>
        <w:t xml:space="preserve">upon receiving a REGISTRATION ACCEPT message with the MCS indicator bit set to "Access identity 2 valid": </w:t>
      </w:r>
    </w:p>
    <w:p w14:paraId="4C71C9B6" w14:textId="77777777" w:rsidR="00F20F5B" w:rsidRDefault="00F20F5B" w:rsidP="00F20F5B">
      <w:pPr>
        <w:pStyle w:val="B3"/>
      </w:pPr>
      <w:r>
        <w:t>-</w:t>
      </w:r>
      <w:r>
        <w:tab/>
        <w:t xml:space="preserve">via non-3GPP access; or </w:t>
      </w:r>
    </w:p>
    <w:p w14:paraId="4454378A" w14:textId="77777777" w:rsidR="00F20F5B" w:rsidRDefault="00F20F5B" w:rsidP="00F20F5B">
      <w:pPr>
        <w:pStyle w:val="B3"/>
      </w:pPr>
      <w:r>
        <w:t>-</w:t>
      </w:r>
      <w:r>
        <w:tab/>
        <w:t xml:space="preserve">via 3GPP access if the UE is registered to the same PLMN over 3GPP access and non-3GPP access; </w:t>
      </w:r>
    </w:p>
    <w:p w14:paraId="6DE37C9A" w14:textId="77777777" w:rsidR="00F20F5B" w:rsidRDefault="00F20F5B" w:rsidP="00F20F5B">
      <w:pPr>
        <w:pStyle w:val="B2"/>
      </w:pPr>
      <w: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lang w:eastAsia="zh-TW"/>
        </w:rPr>
        <w:t>-</w:t>
      </w:r>
      <w:r>
        <w:t xml:space="preserve">3GPP access of the registered PLMN and its equivalent PLMNs until the UE receives a REGISTRATION ACCEPT message with the MCS indicator bit set to "Access identity 2 not valid": </w:t>
      </w:r>
    </w:p>
    <w:p w14:paraId="4B30071F" w14:textId="77777777" w:rsidR="00F20F5B" w:rsidRDefault="00F20F5B" w:rsidP="00F20F5B">
      <w:pPr>
        <w:pStyle w:val="B3"/>
      </w:pPr>
      <w:r>
        <w:t>-</w:t>
      </w:r>
      <w:r>
        <w:tab/>
        <w:t xml:space="preserve">via non-3GPP access; or </w:t>
      </w:r>
    </w:p>
    <w:p w14:paraId="0C8E0EC0" w14:textId="77777777" w:rsidR="00F20F5B" w:rsidRDefault="00F20F5B" w:rsidP="00F20F5B">
      <w:pPr>
        <w:pStyle w:val="B3"/>
      </w:pPr>
      <w:r>
        <w:t>-</w:t>
      </w:r>
      <w:r>
        <w:tab/>
        <w:t xml:space="preserve">via 3GPP access if the UE is registered to the same PLMN over 3GPP access and non-3GPP access; or </w:t>
      </w:r>
    </w:p>
    <w:p w14:paraId="40D89119" w14:textId="77777777" w:rsidR="00F20F5B" w:rsidRDefault="00F20F5B" w:rsidP="00F20F5B">
      <w:pPr>
        <w:pStyle w:val="B2"/>
      </w:pPr>
      <w:r>
        <w:tab/>
        <w:t>until the UE selects a non-equivalent PLMN over non-3GPP access; and</w:t>
      </w:r>
    </w:p>
    <w:p w14:paraId="4F435282" w14:textId="77777777" w:rsidR="00F20F5B" w:rsidRDefault="00F20F5B" w:rsidP="00F20F5B">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 or</w:t>
      </w:r>
    </w:p>
    <w:p w14:paraId="64C12AAD" w14:textId="77777777" w:rsidR="00F20F5B" w:rsidRDefault="00F20F5B" w:rsidP="00F20F5B">
      <w:pPr>
        <w:pStyle w:val="B1"/>
      </w:pPr>
      <w:r>
        <w:t>-</w:t>
      </w:r>
      <w:r>
        <w:tab/>
        <w:t>if the UE is operating in SNPN access operation mode:</w:t>
      </w:r>
    </w:p>
    <w:p w14:paraId="618F2CCD" w14:textId="77777777" w:rsidR="00F20F5B" w:rsidRDefault="00F20F5B" w:rsidP="00F20F5B">
      <w:pPr>
        <w:pStyle w:val="B2"/>
      </w:pPr>
      <w:r>
        <w:lastRenderedPageBreak/>
        <w:t>a)</w:t>
      </w:r>
      <w:r>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CB69B46" w14:textId="77777777" w:rsidR="00F20F5B" w:rsidRDefault="00F20F5B" w:rsidP="00F20F5B">
      <w:pPr>
        <w:pStyle w:val="B2"/>
      </w:pPr>
      <w:r>
        <w:t>b)</w:t>
      </w:r>
      <w:r>
        <w:tab/>
        <w:t xml:space="preserve">upon receiving a REGISTRATION ACCEPT message with the MPS indicator bit set to "Access identity 1 valid": </w:t>
      </w:r>
    </w:p>
    <w:p w14:paraId="146FAE5D" w14:textId="77777777" w:rsidR="00F20F5B" w:rsidRDefault="00F20F5B" w:rsidP="00F20F5B">
      <w:pPr>
        <w:pStyle w:val="B3"/>
      </w:pPr>
      <w:r>
        <w:t>-</w:t>
      </w:r>
      <w:r>
        <w:tab/>
        <w:t xml:space="preserve">via 3GPP access; or </w:t>
      </w:r>
    </w:p>
    <w:p w14:paraId="1B80E8C6" w14:textId="77777777" w:rsidR="00F20F5B" w:rsidRDefault="00F20F5B" w:rsidP="00F20F5B">
      <w:pPr>
        <w:pStyle w:val="B3"/>
      </w:pPr>
      <w:r>
        <w:t>-</w:t>
      </w:r>
      <w:r>
        <w:tab/>
        <w:t xml:space="preserve">via non-3GPP access if the UE is registered to the same SNPN over 3GPP access and non-3GPP access; </w:t>
      </w:r>
    </w:p>
    <w:p w14:paraId="3B6EB63E" w14:textId="77777777" w:rsidR="00F20F5B" w:rsidRDefault="00F20F5B" w:rsidP="00F20F5B">
      <w:pPr>
        <w:pStyle w:val="B2"/>
      </w:pPr>
      <w:r>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15238D9" w14:textId="77777777" w:rsidR="00F20F5B" w:rsidRDefault="00F20F5B" w:rsidP="00F20F5B">
      <w:pPr>
        <w:pStyle w:val="B3"/>
      </w:pPr>
      <w:r>
        <w:t>-</w:t>
      </w:r>
      <w:r>
        <w:tab/>
        <w:t xml:space="preserve">via 3GPP access; or </w:t>
      </w:r>
    </w:p>
    <w:p w14:paraId="6A5BABE1" w14:textId="77777777" w:rsidR="00F20F5B" w:rsidRDefault="00F20F5B" w:rsidP="00F20F5B">
      <w:pPr>
        <w:pStyle w:val="B3"/>
      </w:pPr>
      <w:r>
        <w:t>-</w:t>
      </w:r>
      <w:r>
        <w:tab/>
        <w:t xml:space="preserve">via non-3GPP access if the UE is registered to the same SNPN over 3GPP access and non-3GPP access; or </w:t>
      </w:r>
    </w:p>
    <w:p w14:paraId="59DDC8C7" w14:textId="77777777" w:rsidR="00F20F5B" w:rsidRDefault="00F20F5B" w:rsidP="00F20F5B">
      <w:pPr>
        <w:pStyle w:val="B2"/>
      </w:pPr>
      <w:r>
        <w:tab/>
        <w:t>until the UE selects a non-equivalent SNPN over 3GPP access;</w:t>
      </w:r>
    </w:p>
    <w:p w14:paraId="2C6C65AB" w14:textId="77777777" w:rsidR="00F20F5B" w:rsidRDefault="00F20F5B" w:rsidP="00F20F5B">
      <w:pPr>
        <w:pStyle w:val="B2"/>
      </w:pPr>
      <w:r>
        <w:rPr>
          <w:lang w:eastAsia="zh-TW"/>
        </w:rPr>
        <w:t>b1)</w:t>
      </w:r>
      <w:r>
        <w:tab/>
        <w:t xml:space="preserve">upon receiving a REGISTRATION ACCEPT message with the MPS indicator bit set to "Access identity 1 valid": </w:t>
      </w:r>
    </w:p>
    <w:p w14:paraId="55850FC3" w14:textId="77777777" w:rsidR="00F20F5B" w:rsidRDefault="00F20F5B" w:rsidP="00F20F5B">
      <w:pPr>
        <w:pStyle w:val="B3"/>
      </w:pPr>
      <w:r>
        <w:t>-</w:t>
      </w:r>
      <w:r>
        <w:tab/>
        <w:t xml:space="preserve">via non-3GPP access; or </w:t>
      </w:r>
    </w:p>
    <w:p w14:paraId="6CBA7FFB" w14:textId="77777777" w:rsidR="00F20F5B" w:rsidRDefault="00F20F5B" w:rsidP="00F20F5B">
      <w:pPr>
        <w:pStyle w:val="B3"/>
      </w:pPr>
      <w:r>
        <w:t>-</w:t>
      </w:r>
      <w:r>
        <w:tab/>
        <w:t xml:space="preserve">via 3GPP access if the UE is registered to the same SNPN over 3GPP access and non-3GPP access; </w:t>
      </w:r>
    </w:p>
    <w:p w14:paraId="49CCBFB6" w14:textId="77777777" w:rsidR="00F20F5B" w:rsidRDefault="00F20F5B" w:rsidP="00F20F5B">
      <w:pPr>
        <w:pStyle w:val="B2"/>
      </w:pPr>
      <w: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Pr>
          <w:lang w:eastAsia="zh-TW"/>
        </w:rPr>
        <w:t>-</w:t>
      </w:r>
      <w:r>
        <w:t xml:space="preserve">3GPP access of the registered SNPN and its equivalent SNPNs until the UE receives a REGISTRATION ACCEPT message or a CONFIGURATION UPDATE COMMAND message with the MPS indicator bit set to "Access identity 1 not valid": </w:t>
      </w:r>
    </w:p>
    <w:p w14:paraId="4EE388F3" w14:textId="77777777" w:rsidR="00F20F5B" w:rsidRDefault="00F20F5B" w:rsidP="00F20F5B">
      <w:pPr>
        <w:pStyle w:val="B3"/>
      </w:pPr>
      <w:r>
        <w:t>-</w:t>
      </w:r>
      <w:r>
        <w:tab/>
        <w:t xml:space="preserve">via non-3GPP access; or </w:t>
      </w:r>
    </w:p>
    <w:p w14:paraId="0A09B855" w14:textId="77777777" w:rsidR="00F20F5B" w:rsidRDefault="00F20F5B" w:rsidP="00F20F5B">
      <w:pPr>
        <w:pStyle w:val="B3"/>
      </w:pPr>
      <w:r>
        <w:t>-</w:t>
      </w:r>
      <w:r>
        <w:tab/>
        <w:t xml:space="preserve">via 3GPP access if the UE is registered to the same SNPN over 3GPP access and non-3GPP access; or </w:t>
      </w:r>
    </w:p>
    <w:p w14:paraId="31F1577E" w14:textId="77777777" w:rsidR="00F20F5B" w:rsidRDefault="00F20F5B" w:rsidP="00F20F5B">
      <w:pPr>
        <w:pStyle w:val="B2"/>
      </w:pPr>
      <w:r>
        <w:tab/>
        <w:t>until the UE selects a non-equivalent SNPN over non-3GPP access;</w:t>
      </w:r>
    </w:p>
    <w:p w14:paraId="12B6429C" w14:textId="77777777" w:rsidR="00F20F5B" w:rsidRDefault="00F20F5B" w:rsidP="00F20F5B">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or equivalent SNPN. In the UE, the ongoing active PDU sessions are not affected by the change of the MPS indicator bit;</w:t>
      </w:r>
    </w:p>
    <w:p w14:paraId="7526193C" w14:textId="77777777" w:rsidR="00F20F5B" w:rsidRDefault="00F20F5B" w:rsidP="00F20F5B">
      <w:pPr>
        <w:pStyle w:val="B2"/>
      </w:pPr>
      <w:r>
        <w:t>d)</w:t>
      </w:r>
      <w: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1A30656" w14:textId="77777777" w:rsidR="00F20F5B" w:rsidRDefault="00F20F5B" w:rsidP="00F20F5B">
      <w:pPr>
        <w:pStyle w:val="B2"/>
      </w:pPr>
      <w:r>
        <w:t>e)</w:t>
      </w:r>
      <w:r>
        <w:tab/>
        <w:t xml:space="preserve">upon receiving a REGISTRATION ACCEPT message with the MCS indicator bit set to "Access identity 2 valid": </w:t>
      </w:r>
    </w:p>
    <w:p w14:paraId="7636EEAD" w14:textId="77777777" w:rsidR="00F20F5B" w:rsidRDefault="00F20F5B" w:rsidP="00F20F5B">
      <w:pPr>
        <w:pStyle w:val="B3"/>
      </w:pPr>
      <w:r>
        <w:t>-</w:t>
      </w:r>
      <w:r>
        <w:tab/>
        <w:t xml:space="preserve">via 3GPP access; or </w:t>
      </w:r>
    </w:p>
    <w:p w14:paraId="346F5018" w14:textId="77777777" w:rsidR="00F20F5B" w:rsidRDefault="00F20F5B" w:rsidP="00F20F5B">
      <w:pPr>
        <w:pStyle w:val="B3"/>
      </w:pPr>
      <w:r>
        <w:lastRenderedPageBreak/>
        <w:t>-</w:t>
      </w:r>
      <w:r>
        <w:tab/>
        <w:t xml:space="preserve">via non-3GPP access if the UE is registered to the same SNPN over 3GPP access and non-3GPP access; </w:t>
      </w:r>
    </w:p>
    <w:p w14:paraId="2D607C44" w14:textId="77777777" w:rsidR="00F20F5B" w:rsidRDefault="00F20F5B" w:rsidP="00F20F5B">
      <w:pPr>
        <w:pStyle w:val="B2"/>
      </w:pPr>
      <w:r>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698C047B" w14:textId="77777777" w:rsidR="00F20F5B" w:rsidRDefault="00F20F5B" w:rsidP="00F20F5B">
      <w:pPr>
        <w:pStyle w:val="B3"/>
      </w:pPr>
      <w:r>
        <w:t>-</w:t>
      </w:r>
      <w:r>
        <w:tab/>
        <w:t xml:space="preserve">via 3GPP access; or </w:t>
      </w:r>
    </w:p>
    <w:p w14:paraId="3B94E356" w14:textId="77777777" w:rsidR="00F20F5B" w:rsidRDefault="00F20F5B" w:rsidP="00F20F5B">
      <w:pPr>
        <w:pStyle w:val="B3"/>
      </w:pPr>
      <w:r>
        <w:t>-</w:t>
      </w:r>
      <w:r>
        <w:tab/>
        <w:t xml:space="preserve">via non-3GPP access if the UE is registered to the same SNPN over 3GPP access and non-3GPP access; or </w:t>
      </w:r>
    </w:p>
    <w:p w14:paraId="59E22F5C" w14:textId="77777777" w:rsidR="00F20F5B" w:rsidRDefault="00F20F5B" w:rsidP="00F20F5B">
      <w:pPr>
        <w:pStyle w:val="B2"/>
      </w:pPr>
      <w:r>
        <w:tab/>
        <w:t>until the UE selects a non-equivalent SNPN;</w:t>
      </w:r>
    </w:p>
    <w:p w14:paraId="553FC373" w14:textId="77777777" w:rsidR="00F20F5B" w:rsidRDefault="00F20F5B" w:rsidP="00F20F5B">
      <w:pPr>
        <w:pStyle w:val="B2"/>
      </w:pPr>
      <w:r>
        <w:rPr>
          <w:lang w:eastAsia="zh-TW"/>
        </w:rPr>
        <w:t>e1)</w:t>
      </w:r>
      <w:r>
        <w:rPr>
          <w:lang w:eastAsia="zh-TW"/>
        </w:rPr>
        <w:tab/>
      </w:r>
      <w:r>
        <w:t xml:space="preserve">upon receiving a REGISTRATION ACCEPT message with the MCS indicator bit set to "Access identity 2 valid": </w:t>
      </w:r>
    </w:p>
    <w:p w14:paraId="0A39E341" w14:textId="77777777" w:rsidR="00F20F5B" w:rsidRDefault="00F20F5B" w:rsidP="00F20F5B">
      <w:pPr>
        <w:pStyle w:val="B3"/>
      </w:pPr>
      <w:r>
        <w:t>-</w:t>
      </w:r>
      <w:r>
        <w:tab/>
        <w:t xml:space="preserve">via non-3GPP access; or </w:t>
      </w:r>
    </w:p>
    <w:p w14:paraId="69CFEB3C" w14:textId="77777777" w:rsidR="00F20F5B" w:rsidRDefault="00F20F5B" w:rsidP="00F20F5B">
      <w:pPr>
        <w:pStyle w:val="B3"/>
      </w:pPr>
      <w:r>
        <w:t>-</w:t>
      </w:r>
      <w:r>
        <w:tab/>
        <w:t xml:space="preserve">via 3GPP access if the UE is registered to the same SNPN over 3GPP access and non-3GPP access; </w:t>
      </w:r>
    </w:p>
    <w:p w14:paraId="68804698" w14:textId="77777777" w:rsidR="00F20F5B" w:rsidRDefault="00F20F5B" w:rsidP="00F20F5B">
      <w:pPr>
        <w:pStyle w:val="B2"/>
      </w:pPr>
      <w: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Pr>
          <w:lang w:eastAsia="zh-TW"/>
        </w:rPr>
        <w:t>-</w:t>
      </w:r>
      <w:r>
        <w:t xml:space="preserve">3GPP access of the registered SNPN and its equivalent SNPNs until the UE receives a REGISTRATION ACCEPT message with the MCS indicator bit set to "Access identity 2 not valid": </w:t>
      </w:r>
    </w:p>
    <w:p w14:paraId="1C212158" w14:textId="77777777" w:rsidR="00F20F5B" w:rsidRDefault="00F20F5B" w:rsidP="00F20F5B">
      <w:pPr>
        <w:pStyle w:val="B3"/>
      </w:pPr>
      <w:r>
        <w:t>-</w:t>
      </w:r>
      <w:r>
        <w:tab/>
        <w:t xml:space="preserve">via non-3GPP access; or </w:t>
      </w:r>
    </w:p>
    <w:p w14:paraId="3E08E491" w14:textId="77777777" w:rsidR="00F20F5B" w:rsidRDefault="00F20F5B" w:rsidP="00F20F5B">
      <w:pPr>
        <w:pStyle w:val="B3"/>
      </w:pPr>
      <w:r>
        <w:t>-</w:t>
      </w:r>
      <w:r>
        <w:tab/>
        <w:t xml:space="preserve">via 3GPP access if the UE is registered to the same SNPN over 3GPP access and non-3GPP access; or </w:t>
      </w:r>
    </w:p>
    <w:p w14:paraId="76355FF8" w14:textId="77777777" w:rsidR="00F20F5B" w:rsidRDefault="00F20F5B" w:rsidP="00F20F5B">
      <w:pPr>
        <w:pStyle w:val="B2"/>
      </w:pPr>
      <w:r>
        <w:tab/>
        <w:t>until the UE selects a non-equivalent SNPN over non-3GPP access; and</w:t>
      </w:r>
    </w:p>
    <w:p w14:paraId="78AFB05D" w14:textId="77777777" w:rsidR="00F20F5B" w:rsidRDefault="00F20F5B" w:rsidP="00F20F5B">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or equivalent SNPN. In the UE, the ongoing active PDU sessions are not affected by the change of the MCS indicator bit.</w:t>
      </w:r>
    </w:p>
    <w:p w14:paraId="070DE8FC" w14:textId="77777777" w:rsidR="00F20F5B" w:rsidRDefault="00F20F5B" w:rsidP="00F20F5B">
      <w:pPr>
        <w:pStyle w:val="NO"/>
      </w:pPr>
      <w:r>
        <w:t>NOTE 19:</w:t>
      </w:r>
      <w:r>
        <w:tab/>
        <w:t>The term "non-3GPP access" in an SNPN refers to the case where the UE is accessing SNPN services via a PLMN.</w:t>
      </w:r>
    </w:p>
    <w:p w14:paraId="3BAFAF23" w14:textId="77777777" w:rsidR="00F20F5B" w:rsidRDefault="00F20F5B" w:rsidP="00F20F5B">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5DDEB644" w14:textId="77777777" w:rsidR="00F20F5B" w:rsidRDefault="00F20F5B" w:rsidP="00F20F5B">
      <w:pPr>
        <w:rPr>
          <w:lang w:eastAsia="ko-KR"/>
        </w:rPr>
      </w:pPr>
      <w:r>
        <w:rPr>
          <w:lang w:eastAsia="ko-KR"/>
        </w:rPr>
        <w:t xml:space="preserve">If the UE </w:t>
      </w:r>
      <w:r>
        <w:t>is authorized to use V2X communication over PC5 reference point based on</w:t>
      </w:r>
      <w:r>
        <w:rPr>
          <w:lang w:eastAsia="ko-KR"/>
        </w:rPr>
        <w:t>:</w:t>
      </w:r>
    </w:p>
    <w:p w14:paraId="440345C4" w14:textId="77777777" w:rsidR="00F20F5B" w:rsidRDefault="00F20F5B" w:rsidP="00F20F5B">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4C983BBB" w14:textId="77777777" w:rsidR="00F20F5B" w:rsidRDefault="00F20F5B" w:rsidP="00F20F5B">
      <w:pPr>
        <w:pStyle w:val="B2"/>
      </w:pPr>
      <w:r>
        <w:t>1)</w:t>
      </w:r>
      <w:r>
        <w:tab/>
        <w:t>the V2XCEPC5 bit to "V2X communication over E-UTRA-PC5 supported"; or</w:t>
      </w:r>
    </w:p>
    <w:p w14:paraId="0738525F" w14:textId="77777777" w:rsidR="00F20F5B" w:rsidRDefault="00F20F5B" w:rsidP="00F20F5B">
      <w:pPr>
        <w:pStyle w:val="B2"/>
      </w:pPr>
      <w:r>
        <w:t>2)</w:t>
      </w:r>
      <w:r>
        <w:tab/>
        <w:t>the V2XCNPC5 bit to "V2X communication over NR-PC5 supported"; and</w:t>
      </w:r>
    </w:p>
    <w:p w14:paraId="16BCCD66" w14:textId="77777777" w:rsidR="00F20F5B" w:rsidRDefault="00F20F5B" w:rsidP="00F20F5B">
      <w:pPr>
        <w:pStyle w:val="B1"/>
        <w:rPr>
          <w:noProof/>
          <w:lang w:eastAsia="ko-KR"/>
        </w:rPr>
      </w:pPr>
      <w:r>
        <w:rPr>
          <w:noProof/>
        </w:rPr>
        <w:t>b)</w:t>
      </w:r>
      <w:r>
        <w:rPr>
          <w:noProof/>
        </w:rPr>
        <w:tab/>
      </w:r>
      <w:r>
        <w:t>the user's subscription context obtained from the UDM as defined in 3GPP TS 23.287 [6C]</w:t>
      </w:r>
      <w:r>
        <w:rPr>
          <w:lang w:eastAsia="zh-CN"/>
        </w:rPr>
        <w:t>;</w:t>
      </w:r>
    </w:p>
    <w:p w14:paraId="64206F16" w14:textId="77777777" w:rsidR="00F20F5B" w:rsidRDefault="00F20F5B" w:rsidP="00F20F5B">
      <w:pPr>
        <w:rPr>
          <w:lang w:eastAsia="ko-KR"/>
        </w:rPr>
      </w:pPr>
      <w:r>
        <w:rPr>
          <w:lang w:eastAsia="ko-KR"/>
        </w:rPr>
        <w:t>the AMF should not immediately release the NAS signalling connection after the completion of the registration procedure.</w:t>
      </w:r>
    </w:p>
    <w:p w14:paraId="4B527F33" w14:textId="77777777" w:rsidR="00F20F5B" w:rsidRDefault="00F20F5B" w:rsidP="00F20F5B">
      <w:pPr>
        <w:rPr>
          <w:lang w:eastAsia="ko-KR"/>
        </w:rPr>
      </w:pPr>
      <w:r>
        <w:rPr>
          <w:lang w:eastAsia="ko-KR"/>
        </w:rPr>
        <w:t xml:space="preserve">If the UE </w:t>
      </w:r>
      <w:r>
        <w:t>is authorized to use 5</w:t>
      </w:r>
      <w:r>
        <w:rPr>
          <w:lang w:eastAsia="zh-CN"/>
        </w:rPr>
        <w:t>G</w:t>
      </w:r>
      <w:r>
        <w:t xml:space="preserve"> ProSe services based on</w:t>
      </w:r>
      <w:r>
        <w:rPr>
          <w:lang w:eastAsia="ko-KR"/>
        </w:rPr>
        <w:t>:</w:t>
      </w:r>
    </w:p>
    <w:p w14:paraId="36E6AA0F" w14:textId="77777777" w:rsidR="00F20F5B" w:rsidRDefault="00F20F5B" w:rsidP="00F20F5B">
      <w:pPr>
        <w:pStyle w:val="B1"/>
        <w:rPr>
          <w:lang w:eastAsia="en-GB"/>
        </w:rPr>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4A16D5D1" w14:textId="77777777" w:rsidR="00F20F5B" w:rsidRDefault="00F20F5B" w:rsidP="00F20F5B">
      <w:pPr>
        <w:pStyle w:val="B2"/>
      </w:pPr>
      <w:r>
        <w:t>1)</w:t>
      </w:r>
      <w:r>
        <w:tab/>
        <w:t>the 5</w:t>
      </w:r>
      <w:r>
        <w:rPr>
          <w:lang w:eastAsia="zh-CN"/>
        </w:rPr>
        <w:t>G</w:t>
      </w:r>
      <w:r>
        <w:t xml:space="preserve"> ProSe direct discovery bit to "5</w:t>
      </w:r>
      <w:r>
        <w:rPr>
          <w:lang w:eastAsia="zh-CN"/>
        </w:rPr>
        <w:t>G</w:t>
      </w:r>
      <w:r>
        <w:t xml:space="preserve"> ProSe direct discovery supported"; or</w:t>
      </w:r>
    </w:p>
    <w:p w14:paraId="6915A0FE" w14:textId="77777777" w:rsidR="00F20F5B" w:rsidRDefault="00F20F5B" w:rsidP="00F20F5B">
      <w:pPr>
        <w:pStyle w:val="B2"/>
      </w:pPr>
      <w:r>
        <w:t>2)</w:t>
      </w:r>
      <w:r>
        <w:tab/>
        <w:t>the 5</w:t>
      </w:r>
      <w:r>
        <w:rPr>
          <w:lang w:eastAsia="zh-CN"/>
        </w:rPr>
        <w:t>G</w:t>
      </w:r>
      <w:r>
        <w:t xml:space="preserve"> ProSe direct communication bit to "5</w:t>
      </w:r>
      <w:r>
        <w:rPr>
          <w:lang w:eastAsia="zh-CN"/>
        </w:rPr>
        <w:t>G</w:t>
      </w:r>
      <w:r>
        <w:t xml:space="preserve"> ProSe direct communication supported"; and</w:t>
      </w:r>
    </w:p>
    <w:p w14:paraId="7DCE29F4" w14:textId="77777777" w:rsidR="00F20F5B" w:rsidRDefault="00F20F5B" w:rsidP="00F20F5B">
      <w:pPr>
        <w:pStyle w:val="B1"/>
        <w:rPr>
          <w:noProof/>
          <w:lang w:eastAsia="ko-KR"/>
        </w:rPr>
      </w:pPr>
      <w:r>
        <w:rPr>
          <w:noProof/>
        </w:rPr>
        <w:t>b)</w:t>
      </w:r>
      <w:r>
        <w:rPr>
          <w:noProof/>
        </w:rPr>
        <w:tab/>
      </w:r>
      <w:r>
        <w:t>the user's subscription context obtained from the UDM as defined in 3GPP TS 23.304 [6E]</w:t>
      </w:r>
      <w:r>
        <w:rPr>
          <w:lang w:eastAsia="zh-CN"/>
        </w:rPr>
        <w:t>;</w:t>
      </w:r>
    </w:p>
    <w:p w14:paraId="692C753E" w14:textId="77777777" w:rsidR="00F20F5B" w:rsidRDefault="00F20F5B" w:rsidP="00F20F5B">
      <w:pPr>
        <w:rPr>
          <w:lang w:eastAsia="ko-KR"/>
        </w:rPr>
      </w:pPr>
      <w:r>
        <w:rPr>
          <w:lang w:eastAsia="ko-KR"/>
        </w:rPr>
        <w:t>the AMF should not immediately release the NAS signalling connection after the completion of the registration procedure.</w:t>
      </w:r>
    </w:p>
    <w:p w14:paraId="699AB23F" w14:textId="77777777" w:rsidR="00F20F5B" w:rsidRDefault="00F20F5B" w:rsidP="00F20F5B">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 and replace any stored Negotiated DRX parameter and use it for the downlink transfer of signalling and user data</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6EB51C36" w14:textId="77777777" w:rsidR="00F20F5B" w:rsidRDefault="00F20F5B" w:rsidP="00F20F5B">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and replace any stored Negotiated NB-N1 mode DRX parameter</w:t>
      </w:r>
      <w:r>
        <w:rPr>
          <w:lang w:eastAsia="zh-CN"/>
        </w:rPr>
        <w:t>s</w:t>
      </w:r>
      <w:r>
        <w:t xml:space="preserve"> and use it for the downlink transfer of signalling and user data in NB-N1 mode,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35083117" w14:textId="77777777" w:rsidR="00F20F5B" w:rsidRDefault="00F20F5B" w:rsidP="00F20F5B">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r>
        <w:t>.</w:t>
      </w:r>
    </w:p>
    <w:p w14:paraId="1650015F" w14:textId="77777777" w:rsidR="00F20F5B" w:rsidRDefault="00F20F5B" w:rsidP="00F20F5B">
      <w:pPr>
        <w:rPr>
          <w:rFonts w:eastAsia="Malgun Gothic"/>
        </w:rPr>
      </w:pPr>
      <w:r>
        <w:rPr>
          <w:rFonts w:eastAsia="Malgun Gothic"/>
        </w:rPr>
        <w:t>If the network c</w:t>
      </w:r>
      <w:bookmarkStart w:id="30" w:name="_Hlk118648925"/>
      <w:r>
        <w:rPr>
          <w:rFonts w:eastAsia="Malgun Gothic"/>
        </w:rPr>
        <w:t>annot derive the UE's identity from the 5G-GUTI</w:t>
      </w:r>
      <w:bookmarkEnd w:id="30"/>
      <w:r>
        <w:rPr>
          <w:rFonts w:eastAsia="Malgun Gothic"/>
        </w:rPr>
        <w:t xml:space="preserve"> because of </w:t>
      </w:r>
      <w:proofErr w:type="gramStart"/>
      <w:r>
        <w:rPr>
          <w:rFonts w:eastAsia="Malgun Gothic"/>
        </w:rPr>
        <w:t>e.g.</w:t>
      </w:r>
      <w:proofErr w:type="gramEnd"/>
      <w:r>
        <w:rPr>
          <w:rFonts w:eastAsia="Malgun Gothic"/>
        </w:rPr>
        <w:t xml:space="preserve"> no matching identity/context in the network, failure to validate the UE's identity due to integrity check failure of the received message, the AMF may operate as described in subclause 5.5.1.2.4. </w:t>
      </w: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16514DF7" w14:textId="77777777" w:rsidR="00F20F5B" w:rsidRDefault="00F20F5B" w:rsidP="00F20F5B">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828B5E7" w14:textId="77777777" w:rsidR="00F20F5B" w:rsidRDefault="00F20F5B" w:rsidP="00F20F5B">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CD72918" w14:textId="77777777" w:rsidR="00F20F5B" w:rsidRDefault="00F20F5B" w:rsidP="00F20F5B">
      <w: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550772D" w14:textId="77777777" w:rsidR="00F20F5B" w:rsidRDefault="00F20F5B" w:rsidP="00F20F5B">
      <w:pPr>
        <w:pStyle w:val="NO"/>
      </w:pPr>
      <w:r>
        <w:t>NOTE 20:</w:t>
      </w:r>
      <w:r>
        <w:tab/>
        <w:t>Besides the UE paging probability information requested by the UE, the AMF can take local configuration or previous statistical information for the UE into account when determining the negotiated UE paging probability information for the UE.</w:t>
      </w:r>
    </w:p>
    <w:p w14:paraId="3AF8E40C" w14:textId="77777777" w:rsidR="00F20F5B" w:rsidRDefault="00F20F5B" w:rsidP="00F20F5B">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9516D02" w14:textId="77777777" w:rsidR="00F20F5B" w:rsidRDefault="00F20F5B" w:rsidP="00F20F5B">
      <w:pPr>
        <w:pStyle w:val="NO"/>
      </w:pPr>
      <w:r>
        <w:lastRenderedPageBreak/>
        <w:t>NOTE 21:</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3CFDEF6" w14:textId="77777777" w:rsidR="00F20F5B" w:rsidRDefault="00F20F5B" w:rsidP="00F20F5B">
      <w: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18A95950" w14:textId="77777777" w:rsidR="00F20F5B" w:rsidRDefault="00F20F5B" w:rsidP="00F20F5B">
      <w:r>
        <w:t>If the UE provided the Unavailability period duration IE in the REGISTRATION REQUEST message, then the AMF shall:</w:t>
      </w:r>
    </w:p>
    <w:p w14:paraId="33D412A7" w14:textId="77777777" w:rsidR="00F20F5B" w:rsidRDefault="00F20F5B" w:rsidP="00F20F5B">
      <w:pPr>
        <w:pStyle w:val="B1"/>
      </w:pPr>
      <w:r>
        <w:t>a)</w:t>
      </w:r>
      <w:r>
        <w:tab/>
        <w:t>consider the UE as unreachable until the UE registers for normal service again without providing an unavailability period duration;</w:t>
      </w:r>
    </w:p>
    <w:p w14:paraId="69DC5A2C" w14:textId="77777777" w:rsidR="00F20F5B" w:rsidRDefault="00F20F5B" w:rsidP="00F20F5B">
      <w:pPr>
        <w:pStyle w:val="B1"/>
        <w:rPr>
          <w:rFonts w:eastAsia="Malgun Gothic"/>
          <w:lang w:eastAsia="zh-CN"/>
        </w:rPr>
      </w:pPr>
      <w:r>
        <w:t>b)</w:t>
      </w:r>
      <w:r>
        <w:tab/>
      </w:r>
      <w:r>
        <w:rPr>
          <w:rFonts w:eastAsia="Malgun Gothic"/>
          <w:lang w:eastAsia="zh-CN"/>
        </w:rPr>
        <w:t>store the received unavailability period duration; and</w:t>
      </w:r>
    </w:p>
    <w:p w14:paraId="457C2B17" w14:textId="77777777" w:rsidR="00F20F5B" w:rsidRDefault="00F20F5B" w:rsidP="00F20F5B">
      <w:pPr>
        <w:pStyle w:val="B1"/>
        <w:rPr>
          <w:lang w:eastAsia="en-GB"/>
        </w:rPr>
      </w:pPr>
      <w:r>
        <w:t>c)</w:t>
      </w:r>
      <w:r>
        <w:rPr>
          <w:rFonts w:eastAsia="Malgun Gothic"/>
          <w:lang w:eastAsia="zh-CN"/>
        </w:rPr>
        <w:tab/>
        <w:t>release the signalling connection immediately after the completion of the registration procedure.</w:t>
      </w:r>
    </w:p>
    <w:p w14:paraId="478DFAC8" w14:textId="77777777" w:rsidR="00F20F5B" w:rsidRDefault="00F20F5B" w:rsidP="00F20F5B">
      <w:pPr>
        <w:rPr>
          <w:noProof/>
        </w:rPr>
      </w:pPr>
      <w:r>
        <w:rPr>
          <w:noProof/>
        </w:rPr>
        <w:t xml:space="preserve">The </w:t>
      </w:r>
      <w:r>
        <w:t>AMF may determine the periodic update timer value based on the stored value of the Unavailability period duration IE.</w:t>
      </w:r>
    </w:p>
    <w:p w14:paraId="2CDA93F0" w14:textId="77777777" w:rsidR="00F20F5B" w:rsidRDefault="00F20F5B" w:rsidP="00F20F5B">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w:t>
      </w:r>
      <w:r>
        <w:rPr>
          <w:noProof/>
        </w:rPr>
        <w:t xml:space="preserve">the emergency registered bit of </w:t>
      </w:r>
      <w:r>
        <w:rPr>
          <w:lang w:eastAsia="zh-CN"/>
        </w:rPr>
        <w:t>the 5GS registration result IE to "Registered for emergency services" in the REGISTRATION ACCEPT message.</w:t>
      </w:r>
    </w:p>
    <w:p w14:paraId="586A2A63" w14:textId="77777777" w:rsidR="00F20F5B" w:rsidRDefault="00F20F5B" w:rsidP="00F20F5B">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7BE90DC0" w14:textId="77777777" w:rsidR="00F20F5B" w:rsidRDefault="00F20F5B" w:rsidP="00F20F5B">
      <w:pPr>
        <w:rPr>
          <w:lang w:eastAsia="en-GB"/>
        </w:rPr>
      </w:pPr>
      <w:r>
        <w:t xml:space="preserve">If the </w:t>
      </w:r>
      <w:r>
        <w:rPr>
          <w:rFonts w:eastAsia="Arial"/>
        </w:rPr>
        <w:t>REGISTRATION</w:t>
      </w:r>
      <w:r>
        <w:t xml:space="preserve"> ACCEPT message includes the SOR transparent container IE and:</w:t>
      </w:r>
    </w:p>
    <w:p w14:paraId="36C16D45" w14:textId="77777777" w:rsidR="00F20F5B" w:rsidRDefault="00F20F5B" w:rsidP="00F20F5B">
      <w:pPr>
        <w:pStyle w:val="B1"/>
      </w:pPr>
      <w:r>
        <w:t>a)</w:t>
      </w:r>
      <w:r>
        <w:tab/>
      </w:r>
      <w:r>
        <w:rPr>
          <w:rFonts w:eastAsia="Arial"/>
        </w:rPr>
        <w:t>the SOR transparent container IE</w:t>
      </w:r>
      <w:r>
        <w:t xml:space="preserve"> does not successfully pass the integrity check (see 3GPP TS 33.501 [24]); and</w:t>
      </w:r>
    </w:p>
    <w:p w14:paraId="3589C6E9" w14:textId="77777777" w:rsidR="00F20F5B" w:rsidRDefault="00F20F5B" w:rsidP="00F20F5B">
      <w:pPr>
        <w:pStyle w:val="B1"/>
      </w:pPr>
      <w:r>
        <w:rPr>
          <w:noProof/>
        </w:rPr>
        <w:t>b)</w:t>
      </w:r>
      <w:r>
        <w:rPr>
          <w:noProof/>
        </w:rPr>
        <w:tab/>
      </w:r>
      <w:r>
        <w:rPr>
          <w:noProof/>
          <w:lang w:eastAsia="ko-KR"/>
        </w:rPr>
        <w:t xml:space="preserve">if the UE </w:t>
      </w:r>
      <w:r>
        <w:t xml:space="preserve">attempts obtaining service on another PLMNs or SNPNs as specified in </w:t>
      </w:r>
      <w:r>
        <w:rPr>
          <w:noProof/>
          <w:lang w:eastAsia="ko-KR"/>
        </w:rPr>
        <w:t>3GPP TS 23.122 [5] annex C</w:t>
      </w:r>
      <w:r>
        <w:t>;</w:t>
      </w:r>
    </w:p>
    <w:p w14:paraId="01A0A021" w14:textId="77777777" w:rsidR="00F20F5B" w:rsidRDefault="00F20F5B" w:rsidP="00F20F5B">
      <w:r>
        <w:t>then the UE shall release locally the established NAS signalling connection after sending a REGISTRATION COMPLETE message</w:t>
      </w:r>
      <w:r>
        <w:rPr>
          <w:noProof/>
          <w:lang w:eastAsia="ko-KR"/>
        </w:rPr>
        <w:t>.</w:t>
      </w:r>
    </w:p>
    <w:p w14:paraId="0A2BD068" w14:textId="77777777" w:rsidR="00F20F5B" w:rsidRDefault="00F20F5B" w:rsidP="00F20F5B">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4DE6E505" w14:textId="77777777" w:rsidR="00F20F5B" w:rsidRDefault="00F20F5B" w:rsidP="00F20F5B">
      <w:pPr>
        <w:pStyle w:val="B1"/>
        <w:rPr>
          <w:noProof/>
        </w:rPr>
      </w:pPr>
      <w:r>
        <w:rPr>
          <w:noProof/>
        </w:rPr>
        <w:t>a)</w:t>
      </w:r>
      <w:r>
        <w:rPr>
          <w:noProof/>
        </w:rPr>
        <w:tab/>
        <w:t xml:space="preserve">the UE shall proceed with the behaviour as specified in </w:t>
      </w:r>
      <w:r>
        <w:rPr>
          <w:noProof/>
          <w:lang w:eastAsia="ko-KR"/>
        </w:rPr>
        <w:t>3GPP TS 23.122 [5] annex C; and</w:t>
      </w:r>
    </w:p>
    <w:p w14:paraId="2DECE1D9" w14:textId="77777777" w:rsidR="00F20F5B" w:rsidRDefault="00F20F5B" w:rsidP="00F20F5B">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 xml:space="preserve">then the UE may release locally the established NAS signalling connection after sending a REGISTRATION COMPLETE message. </w:t>
      </w:r>
      <w:proofErr w:type="gramStart"/>
      <w:r>
        <w:t>Otherwise</w:t>
      </w:r>
      <w:proofErr w:type="gramEnd"/>
      <w:r>
        <w:t xml:space="preserv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w:t>
      </w:r>
    </w:p>
    <w:p w14:paraId="73A108B6" w14:textId="77777777" w:rsidR="00F20F5B" w:rsidRDefault="00F20F5B" w:rsidP="00F20F5B">
      <w:pPr>
        <w:rPr>
          <w:noProof/>
          <w:lang w:eastAsia="ko-KR"/>
        </w:rPr>
      </w:pPr>
      <w:r>
        <w:rPr>
          <w:noProof/>
          <w:lang w:eastAsia="ko-KR"/>
        </w:rPr>
        <w:t xml:space="preserve">If the SOR transparent container IE </w:t>
      </w:r>
      <w:r>
        <w:t>successfully passes the integrity check (see 3GPP TS 33.501 [24]) , and</w:t>
      </w:r>
      <w:r>
        <w:rPr>
          <w:noProof/>
          <w:lang w:eastAsia="ko-KR"/>
        </w:rPr>
        <w:t>:</w:t>
      </w:r>
    </w:p>
    <w:p w14:paraId="03D827E1" w14:textId="77777777" w:rsidR="00F20F5B" w:rsidRDefault="00F20F5B" w:rsidP="00F20F5B">
      <w:pPr>
        <w:pStyle w:val="B1"/>
        <w:rPr>
          <w:noProof/>
          <w:lang w:eastAsia="ko-KR"/>
        </w:rPr>
      </w:pPr>
      <w:r>
        <w:rPr>
          <w:noProof/>
          <w:lang w:eastAsia="ko-KR"/>
        </w:rPr>
        <w:lastRenderedPageBreak/>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67E9CA9" w14:textId="77777777" w:rsidR="00F20F5B" w:rsidRDefault="00F20F5B" w:rsidP="00F20F5B">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124CC289" w14:textId="77777777" w:rsidR="00F20F5B" w:rsidRDefault="00F20F5B" w:rsidP="00F20F5B">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5CFABA8" w14:textId="77777777" w:rsidR="00F20F5B" w:rsidRDefault="00F20F5B" w:rsidP="00F20F5B">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AF9141D" w14:textId="77777777" w:rsidR="00F20F5B" w:rsidRDefault="00F20F5B" w:rsidP="00F20F5B">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30856C56" w14:textId="77777777" w:rsidR="00F20F5B" w:rsidRDefault="00F20F5B" w:rsidP="00F20F5B">
      <w:pPr>
        <w:rPr>
          <w:noProof/>
          <w:lang w:eastAsia="ko-KR"/>
        </w:rPr>
      </w:pPr>
      <w:r>
        <w:t>and the UE shall proceed with the behaviour as specified in 3GPP TS 23.122 [5] annex C.</w:t>
      </w:r>
    </w:p>
    <w:p w14:paraId="0999E3E1" w14:textId="77777777" w:rsidR="00F20F5B" w:rsidRDefault="00F20F5B" w:rsidP="00F20F5B">
      <w:pPr>
        <w:rPr>
          <w:lang w:eastAsia="en-GB"/>
        </w:rPr>
      </w:pPr>
      <w:r>
        <w:t>If the SOR transparent container IE does not pass the integrity check successfully, then the UE shall discard the content of the SOR transparent container IE.</w:t>
      </w:r>
    </w:p>
    <w:p w14:paraId="6FC7F0E6" w14:textId="77777777" w:rsidR="00F20F5B" w:rsidRDefault="00F20F5B" w:rsidP="00F20F5B">
      <w:r>
        <w:t>If required by operator policy, the AMF shall include the NSSAI inclusion mode IE in the REGISTRATION ACCEPT message (see table 4.6.2.3.1 of subclause 4.6.2.3). Upon receipt of the REGISTRATION ACCEPT message:</w:t>
      </w:r>
    </w:p>
    <w:p w14:paraId="6471904D" w14:textId="77777777" w:rsidR="00F20F5B" w:rsidRDefault="00F20F5B" w:rsidP="00F20F5B">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or the current SNPN,</w:t>
      </w:r>
      <w:r>
        <w:rPr>
          <w:lang w:eastAsia="zh-CN"/>
        </w:rPr>
        <w:t xml:space="preserve"> </w:t>
      </w:r>
      <w:r>
        <w:t xml:space="preserve">in the </w:t>
      </w:r>
      <w:r>
        <w:rPr>
          <w:lang w:eastAsia="zh-CN"/>
        </w:rPr>
        <w:t xml:space="preserve">current </w:t>
      </w:r>
      <w:r>
        <w:t>registration area; or</w:t>
      </w:r>
    </w:p>
    <w:p w14:paraId="73B9D7C6" w14:textId="77777777" w:rsidR="00F20F5B" w:rsidRDefault="00F20F5B" w:rsidP="00F20F5B">
      <w:pPr>
        <w:pStyle w:val="B1"/>
      </w:pPr>
      <w:r>
        <w:t>b)</w:t>
      </w:r>
      <w:r>
        <w:tab/>
        <w:t>otherwise:</w:t>
      </w:r>
    </w:p>
    <w:p w14:paraId="3B97C629" w14:textId="77777777" w:rsidR="00F20F5B" w:rsidRDefault="00F20F5B" w:rsidP="00F20F5B">
      <w:pPr>
        <w:pStyle w:val="B2"/>
      </w:pPr>
      <w:r>
        <w:t>1)</w:t>
      </w:r>
      <w:r>
        <w:tab/>
        <w:t>if the UE has NSSAI inclusion mode for the current PLMN or SNPN and access type stored in the UE, the UE shall operate in the stored NSSAI inclusion mode;</w:t>
      </w:r>
    </w:p>
    <w:p w14:paraId="4899D6DB" w14:textId="77777777" w:rsidR="00F20F5B" w:rsidRDefault="00F20F5B" w:rsidP="00F20F5B">
      <w:pPr>
        <w:pStyle w:val="B2"/>
      </w:pPr>
      <w:r>
        <w:t>2)</w:t>
      </w:r>
      <w:r>
        <w:tab/>
        <w:t>if the UE does not have NSSAI inclusion mode for the current PLMN or SNPN and the access type stored in the UE and if the UE is performing the registration procedure over:</w:t>
      </w:r>
    </w:p>
    <w:p w14:paraId="50D45FBB" w14:textId="77777777" w:rsidR="00F20F5B" w:rsidRDefault="00F20F5B" w:rsidP="00F20F5B">
      <w:pPr>
        <w:pStyle w:val="B3"/>
      </w:pPr>
      <w:r>
        <w:t>i)</w:t>
      </w:r>
      <w:r>
        <w:tab/>
        <w:t xml:space="preserve">3GPP access, the UE shall operate in NSSAI inclusion mode D in the current PLMN or SNPN and </w:t>
      </w:r>
      <w:r>
        <w:rPr>
          <w:lang w:eastAsia="zh-CN"/>
        </w:rPr>
        <w:t xml:space="preserve">the current </w:t>
      </w:r>
      <w:r>
        <w:t>access type;</w:t>
      </w:r>
    </w:p>
    <w:p w14:paraId="7E697068" w14:textId="77777777" w:rsidR="00F20F5B" w:rsidRDefault="00F20F5B" w:rsidP="00F20F5B">
      <w:pPr>
        <w:pStyle w:val="B3"/>
      </w:pPr>
      <w:r>
        <w:t>ii)</w:t>
      </w:r>
      <w:r>
        <w:tab/>
        <w:t xml:space="preserve">untrusted non-3GPP access, the UE shall operate in NSSAI inclusion mode C in the current PLMN and </w:t>
      </w:r>
      <w:r>
        <w:rPr>
          <w:lang w:eastAsia="zh-CN"/>
        </w:rPr>
        <w:t xml:space="preserve">the current </w:t>
      </w:r>
      <w:r>
        <w:t>access type; or</w:t>
      </w:r>
    </w:p>
    <w:p w14:paraId="2E0A4011" w14:textId="77777777" w:rsidR="00F20F5B" w:rsidRDefault="00F20F5B" w:rsidP="00F20F5B">
      <w:pPr>
        <w:pStyle w:val="B3"/>
      </w:pPr>
      <w:r>
        <w:t>iii)</w:t>
      </w:r>
      <w:r>
        <w:tab/>
        <w:t>trusted non-3GPP access, the UE shall operate in NSSAI inclusion mode D in the current PLMN and</w:t>
      </w:r>
      <w:r>
        <w:rPr>
          <w:lang w:eastAsia="zh-CN"/>
        </w:rPr>
        <w:t xml:space="preserve"> the current</w:t>
      </w:r>
      <w:r>
        <w:t xml:space="preserve"> access type; or</w:t>
      </w:r>
    </w:p>
    <w:p w14:paraId="5A48906F" w14:textId="77777777" w:rsidR="00F20F5B" w:rsidRDefault="00F20F5B" w:rsidP="00F20F5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CD9DE5F" w14:textId="77777777" w:rsidR="00F20F5B" w:rsidRDefault="00F20F5B" w:rsidP="00F20F5B">
      <w:pPr>
        <w:rPr>
          <w:lang w:val="en-US"/>
        </w:rPr>
      </w:pPr>
      <w:r>
        <w:t xml:space="preserve">The AMF may include </w:t>
      </w:r>
      <w:r>
        <w:rPr>
          <w:lang w:val="en-US"/>
        </w:rPr>
        <w:t>operator-defined access category definitions in the REGISTRATION ACCEPT message.</w:t>
      </w:r>
    </w:p>
    <w:p w14:paraId="3D34B981" w14:textId="77777777" w:rsidR="00F20F5B" w:rsidRDefault="00F20F5B" w:rsidP="00F20F5B">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2ABD5F48" w14:textId="77777777" w:rsidR="00F20F5B" w:rsidRDefault="00F20F5B" w:rsidP="00F20F5B">
      <w:pPr>
        <w:pStyle w:val="B1"/>
        <w:rPr>
          <w:lang w:eastAsia="zh-CN"/>
        </w:rPr>
      </w:pPr>
      <w:r>
        <w:rPr>
          <w:lang w:val="en-US" w:eastAsia="zh-CN"/>
        </w:rPr>
        <w:t>-</w:t>
      </w:r>
      <w:r>
        <w:rPr>
          <w:lang w:val="en-US" w:eastAsia="zh-CN"/>
        </w:rPr>
        <w:tab/>
      </w:r>
      <w:r>
        <w:rPr>
          <w:lang w:eastAsia="ko-KR"/>
        </w:rPr>
        <w:t xml:space="preserve">the PDU session indicated by the Uplink data status IE is emergency PDU </w:t>
      </w:r>
      <w:proofErr w:type="gramStart"/>
      <w:r>
        <w:rPr>
          <w:lang w:eastAsia="ko-KR"/>
        </w:rPr>
        <w:t>session</w:t>
      </w:r>
      <w:r>
        <w:rPr>
          <w:lang w:eastAsia="zh-CN"/>
        </w:rPr>
        <w:t>;</w:t>
      </w:r>
      <w:proofErr w:type="gramEnd"/>
    </w:p>
    <w:p w14:paraId="3DFD29B1" w14:textId="77777777" w:rsidR="00F20F5B" w:rsidRDefault="00F20F5B" w:rsidP="00F20F5B">
      <w:pPr>
        <w:pStyle w:val="B1"/>
        <w:rPr>
          <w:lang w:eastAsia="en-GB"/>
        </w:rPr>
      </w:pPr>
      <w:r>
        <w:rPr>
          <w:lang w:eastAsia="zh-CN"/>
        </w:rPr>
        <w:lastRenderedPageBreak/>
        <w:t>-</w:t>
      </w:r>
      <w:r>
        <w:rPr>
          <w:lang w:eastAsia="zh-CN"/>
        </w:rPr>
        <w:tab/>
      </w:r>
      <w:r>
        <w:t>the UE is configured for high priority access in selected PLMN;</w:t>
      </w:r>
    </w:p>
    <w:p w14:paraId="343551A7" w14:textId="77777777" w:rsidR="00F20F5B" w:rsidRDefault="00F20F5B" w:rsidP="00F20F5B">
      <w:pPr>
        <w:pStyle w:val="B1"/>
      </w:pPr>
      <w:r>
        <w:rPr>
          <w:lang w:eastAsia="zh-CN"/>
        </w:rPr>
        <w:t>-</w:t>
      </w:r>
      <w:r>
        <w:rPr>
          <w:lang w:eastAsia="zh-CN"/>
        </w:rPr>
        <w:tab/>
      </w:r>
      <w:r>
        <w:t xml:space="preserve">the </w:t>
      </w:r>
      <w:r>
        <w:rPr>
          <w:lang w:val="en-US"/>
        </w:rPr>
        <w:t>REGISTRATION REQUEST message is as a paging response</w:t>
      </w:r>
      <w:r>
        <w:t>; or</w:t>
      </w:r>
    </w:p>
    <w:p w14:paraId="7C8A5226" w14:textId="77777777" w:rsidR="00F20F5B" w:rsidRDefault="00F20F5B" w:rsidP="00F20F5B">
      <w:pPr>
        <w:pStyle w:val="B1"/>
        <w:rPr>
          <w:lang w:val="en-US"/>
        </w:rPr>
      </w:pPr>
      <w:r>
        <w:rPr>
          <w:lang w:eastAsia="zh-CN"/>
        </w:rPr>
        <w:t>-</w:t>
      </w:r>
      <w:r>
        <w:rPr>
          <w:lang w:eastAsia="zh-CN"/>
        </w:rPr>
        <w:tab/>
      </w:r>
      <w:r>
        <w:t>the UE is establishing an emergency PDU session or performing emergency services fallback.</w:t>
      </w:r>
    </w:p>
    <w:p w14:paraId="617E7DE1" w14:textId="77777777" w:rsidR="00F20F5B" w:rsidRDefault="00F20F5B" w:rsidP="00F20F5B">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4CB0072A" w14:textId="77777777" w:rsidR="00F20F5B" w:rsidRDefault="00F20F5B" w:rsidP="00F20F5B">
      <w:r>
        <w:t>If the UE has indicated support for service gap control in the REGISTRATION REQUEST message and:</w:t>
      </w:r>
    </w:p>
    <w:p w14:paraId="180FBBB7" w14:textId="77777777" w:rsidR="00F20F5B" w:rsidRDefault="00F20F5B" w:rsidP="00F20F5B">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2EA10CB6" w14:textId="77777777" w:rsidR="00F20F5B" w:rsidRDefault="00F20F5B" w:rsidP="00F20F5B">
      <w:pPr>
        <w:pStyle w:val="B1"/>
      </w:pPr>
      <w:r>
        <w:t>-</w:t>
      </w:r>
      <w:r>
        <w:tab/>
        <w:t>the REGISTRATION ACCEPT message does not contain the T3447 value IE, then the UE shall erase any previous stored T3447 value if exists and stop the timer T3447 if running.</w:t>
      </w:r>
    </w:p>
    <w:p w14:paraId="7371628D" w14:textId="77777777" w:rsidR="00F20F5B" w:rsidRDefault="00F20F5B" w:rsidP="00F20F5B">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5FDEC384" w14:textId="77777777" w:rsidR="00F20F5B" w:rsidRDefault="00F20F5B" w:rsidP="00F20F5B">
      <w:pPr>
        <w:pStyle w:val="NO"/>
        <w:rPr>
          <w:rFonts w:eastAsia="Malgun Gothic"/>
        </w:rPr>
      </w:pPr>
      <w:r>
        <w:t>NOTE 22: The UE provides the truncated 5G-S-TMSI configuration to the lower layers.</w:t>
      </w:r>
    </w:p>
    <w:p w14:paraId="7FFF8860" w14:textId="77777777" w:rsidR="00F20F5B" w:rsidRDefault="00F20F5B" w:rsidP="00F20F5B">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091FBA86" w14:textId="77777777" w:rsidR="00F20F5B" w:rsidRDefault="00F20F5B" w:rsidP="00F20F5B">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21434CAC" w14:textId="77777777" w:rsidR="00F20F5B" w:rsidRDefault="00F20F5B" w:rsidP="00F20F5B">
      <w:pPr>
        <w:pStyle w:val="B1"/>
      </w:pPr>
      <w:r>
        <w:rPr>
          <w:lang w:val="en-US"/>
        </w:rPr>
        <w:t>b)</w:t>
      </w:r>
      <w:r>
        <w:rPr>
          <w:lang w:val="en-US"/>
        </w:rPr>
        <w:tab/>
        <w:t>a UE radio capability ID IE, the UE shall store the UE radio capability ID as specified in annex</w:t>
      </w:r>
      <w:r>
        <w:t> </w:t>
      </w:r>
      <w:r>
        <w:rPr>
          <w:lang w:val="en-US"/>
        </w:rPr>
        <w:t>C.</w:t>
      </w:r>
    </w:p>
    <w:p w14:paraId="2DE1197C" w14:textId="77777777" w:rsidR="00F20F5B" w:rsidRDefault="00F20F5B" w:rsidP="00F20F5B">
      <w:pPr>
        <w:rPr>
          <w:lang w:eastAsia="ja-JP"/>
        </w:rPr>
      </w:pPr>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F9B69F6" w14:textId="77777777" w:rsidR="00F20F5B" w:rsidRDefault="00F20F5B" w:rsidP="00F20F5B">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when the registration procedure for mobility and periodic registration update is successfully completed.</w:t>
      </w:r>
    </w:p>
    <w:p w14:paraId="783CD9E1" w14:textId="77777777" w:rsidR="00F20F5B" w:rsidRDefault="00F20F5B" w:rsidP="00F20F5B">
      <w:pPr>
        <w:rPr>
          <w:lang w:eastAsia="en-GB"/>
        </w:rPr>
      </w:pPr>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517F92EF" w14:textId="77777777" w:rsidR="00F20F5B" w:rsidRDefault="00F20F5B" w:rsidP="00F20F5B">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634C0F4" w14:textId="77777777" w:rsidR="00F20F5B" w:rsidRDefault="00F20F5B" w:rsidP="00F20F5B">
      <w:pPr>
        <w:rPr>
          <w:noProof/>
        </w:rPr>
      </w:pPr>
      <w:r>
        <w:rPr>
          <w:noProof/>
        </w:rPr>
        <w:lastRenderedPageBreak/>
        <w:t xml:space="preserve">If </w:t>
      </w:r>
      <w:r>
        <w:rPr>
          <w:rFonts w:eastAsia="SimSun"/>
        </w:rPr>
        <w:t>the UE is registered for onboarding services</w:t>
      </w:r>
      <w:r>
        <w:t xml:space="preserve"> </w:t>
      </w:r>
      <w:r>
        <w:rPr>
          <w:rFonts w:eastAsia="SimSun"/>
        </w:rPr>
        <w:t xml:space="preserve">in SNPN or the network determines that the UE's subscription only allows for </w:t>
      </w:r>
      <w:r>
        <w:rPr>
          <w:noProof/>
        </w:rPr>
        <w:t>configuration of SNPN subscription parameters in PLMN via the user plane</w:t>
      </w:r>
      <w:r>
        <w:rPr>
          <w:rFonts w:eastAsia="SimSun"/>
        </w:rPr>
        <w:t xml:space="preserve">, </w:t>
      </w:r>
      <w:r>
        <w:rPr>
          <w:noProof/>
        </w:rPr>
        <w:t xml:space="preserve">the AMF may start an implementation specific timer for onboarding services, if not running already, when the </w:t>
      </w:r>
      <w:r>
        <w:t>network</w:t>
      </w:r>
      <w:r>
        <w:rPr>
          <w:noProof/>
        </w:rPr>
        <w:t xml:space="preserve"> considers that the UE is in 5GMM-REGISTERED </w:t>
      </w:r>
      <w:r>
        <w:rPr>
          <w:rFonts w:eastAsia="SimSun"/>
        </w:rPr>
        <w:t>(</w:t>
      </w:r>
      <w:proofErr w:type="gramStart"/>
      <w:r>
        <w:rPr>
          <w:rFonts w:eastAsia="SimSun"/>
        </w:rPr>
        <w:t>i.e.</w:t>
      </w:r>
      <w:proofErr w:type="gramEnd"/>
      <w:r>
        <w:rPr>
          <w:rFonts w:eastAsia="SimSun"/>
        </w:rPr>
        <w:t xml:space="preserve"> the </w:t>
      </w:r>
      <w:r>
        <w:t>network</w:t>
      </w:r>
      <w:r>
        <w:rPr>
          <w:rFonts w:eastAsia="SimSun"/>
        </w:rPr>
        <w:t xml:space="preserve"> receives the REGISTRATION COMPLETE message from UE)</w:t>
      </w:r>
      <w:r>
        <w:rPr>
          <w:noProof/>
        </w:rPr>
        <w:t>.</w:t>
      </w:r>
    </w:p>
    <w:p w14:paraId="50DB1A38" w14:textId="77777777" w:rsidR="00F20F5B" w:rsidRDefault="00F20F5B" w:rsidP="00F20F5B">
      <w:pPr>
        <w:pStyle w:val="NO"/>
        <w:rPr>
          <w:noProof/>
        </w:rPr>
      </w:pPr>
      <w:r>
        <w:rPr>
          <w:noProof/>
        </w:rPr>
        <w:t>NOTE 23:</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xml:space="preserve"> the AMF can locally de-register the UE; or if the UE is in 5GMM-CONNECTED, the AMF can initiate the network-initiated de-registration procedure (see subclause 5.5.2.3).</w:t>
      </w:r>
    </w:p>
    <w:p w14:paraId="0089BE6C" w14:textId="77777777" w:rsidR="00F20F5B" w:rsidRDefault="00F20F5B" w:rsidP="00F20F5B">
      <w:pPr>
        <w:pStyle w:val="NO"/>
        <w:rPr>
          <w:noProof/>
        </w:rPr>
      </w:pPr>
      <w:r>
        <w:t>NOTE </w:t>
      </w:r>
      <w:r>
        <w:rPr>
          <w:lang w:eastAsia="zh-CN"/>
        </w:rPr>
        <w:t>24</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3F5AF42D" w14:textId="77777777" w:rsidR="00F20F5B" w:rsidRDefault="00F20F5B" w:rsidP="00F20F5B">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F562C01" w14:textId="77777777" w:rsidR="00F20F5B" w:rsidRDefault="00F20F5B" w:rsidP="00F20F5B">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47E2F682" w14:textId="77777777" w:rsidR="00F20F5B" w:rsidRDefault="00F20F5B" w:rsidP="00F20F5B">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14:paraId="6917B264" w14:textId="77777777" w:rsidR="00F20F5B" w:rsidRDefault="00F20F5B" w:rsidP="00F20F5B">
      <w:r>
        <w:t>If the 5GS registration type IE is set to "disaster roaming mobility registration updating" and:</w:t>
      </w:r>
    </w:p>
    <w:p w14:paraId="4D238603" w14:textId="77777777" w:rsidR="00F20F5B" w:rsidRDefault="00F20F5B" w:rsidP="00F20F5B">
      <w:pPr>
        <w:pStyle w:val="B1"/>
      </w:pPr>
      <w:r>
        <w:t>a)</w:t>
      </w:r>
      <w:r>
        <w:tab/>
        <w:t>the MS determined PLMN with disaster condition IE is included in the REGISTRATION REQUEST message, the AMF shall determine the PLMN with disaster condition in the MS determined PLMN with disaster condition IE;</w:t>
      </w:r>
    </w:p>
    <w:p w14:paraId="66D8F934" w14:textId="77777777" w:rsidR="00F20F5B" w:rsidRDefault="00F20F5B" w:rsidP="00F20F5B">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CDD311C" w14:textId="77777777" w:rsidR="00F20F5B" w:rsidRDefault="00F20F5B" w:rsidP="00F20F5B">
      <w:pPr>
        <w:pStyle w:val="B1"/>
      </w:pPr>
      <w:r>
        <w:t>c)</w:t>
      </w:r>
      <w:r>
        <w:tab/>
        <w:t>the MS determined PLMN with disaster condition IE and the Additional GUTI IE are not included in the REGISTRATION REQUEST message and:</w:t>
      </w:r>
    </w:p>
    <w:p w14:paraId="3CB1C442" w14:textId="77777777" w:rsidR="00F20F5B" w:rsidRDefault="00F20F5B" w:rsidP="00F20F5B">
      <w:pPr>
        <w:pStyle w:val="B2"/>
      </w:pPr>
      <w:r>
        <w:t>1)</w:t>
      </w:r>
      <w:r>
        <w:tab/>
        <w:t>the 5GS mobile identity IE contains 5G-GUTI of a PLMN of the country of the PLMN providing disaster roaming, the AMF shall determine the PLMN with disaster condition in the PLMN identity of the 5G-GUTI; or</w:t>
      </w:r>
    </w:p>
    <w:p w14:paraId="0AC2DD97" w14:textId="77777777" w:rsidR="00F20F5B" w:rsidRDefault="00F20F5B" w:rsidP="00F20F5B">
      <w:pPr>
        <w:pStyle w:val="B2"/>
      </w:pPr>
      <w:r>
        <w:t>2)</w:t>
      </w:r>
      <w:r>
        <w:tab/>
        <w:t>the 5GS mobile identity IE contains SUCI of a PLMN of the country of the PLMN providing disaster roaming, the AMF shall determine the PLMN with disaster condition in the PLMN identity of the SUCI; or</w:t>
      </w:r>
    </w:p>
    <w:p w14:paraId="70BB9383" w14:textId="77777777" w:rsidR="00F20F5B" w:rsidRDefault="00F20F5B" w:rsidP="00F20F5B">
      <w:pPr>
        <w:pStyle w:val="B1"/>
      </w:pPr>
      <w:r>
        <w:t>d)</w:t>
      </w:r>
      <w:r>
        <w:tab/>
        <w:t>the MS determined PLMN with disaster condition IE is not included in the REGISTRATION REQUEST message, NG-RAN of the PLMN providing disaster roaming broadcasts disaster roaming indication and:</w:t>
      </w:r>
    </w:p>
    <w:p w14:paraId="6717087E" w14:textId="77777777" w:rsidR="00F20F5B" w:rsidRDefault="00F20F5B" w:rsidP="00F20F5B">
      <w:pPr>
        <w:pStyle w:val="B2"/>
      </w:pPr>
      <w:r>
        <w:t>-</w:t>
      </w:r>
      <w:r>
        <w:tab/>
        <w:t>the Additional GUTI IE is included in the REGISTRATION REQUEST message and contains 5G-GUTI of a PLMN of a country other than the country of the PLMN providing disaster roaming; or</w:t>
      </w:r>
    </w:p>
    <w:p w14:paraId="79ADA602" w14:textId="77777777" w:rsidR="00F20F5B" w:rsidRDefault="00F20F5B" w:rsidP="00F20F5B">
      <w:pPr>
        <w:pStyle w:val="B2"/>
      </w:pPr>
      <w:r>
        <w:t>-</w:t>
      </w:r>
      <w:r>
        <w:tab/>
        <w:t>the Additional GUTI IE  is not included and the 5GS mobile identity IE contains 5G-GUTI or SUCI of a PLMN of a country other than the country of the PLMN providing disaster roaming;</w:t>
      </w:r>
    </w:p>
    <w:p w14:paraId="15C68B92" w14:textId="77777777" w:rsidR="00F20F5B" w:rsidRDefault="00F20F5B" w:rsidP="00F20F5B">
      <w:pPr>
        <w:pStyle w:val="B1"/>
      </w:pPr>
      <w:r>
        <w:tab/>
        <w:t xml:space="preserve">the AMF shall determine the PLMN with disaster condition based on </w:t>
      </w:r>
      <w:r>
        <w:rPr>
          <w:noProof/>
        </w:rPr>
        <w:t xml:space="preserve">the </w:t>
      </w:r>
      <w:r>
        <w:t xml:space="preserve">disaster roaming agreement arrangement </w:t>
      </w:r>
      <w:r>
        <w:rPr>
          <w:noProof/>
        </w:rPr>
        <w:t>between mobile network operators</w:t>
      </w:r>
      <w:r>
        <w:t>.</w:t>
      </w:r>
    </w:p>
    <w:p w14:paraId="7CE528CB" w14:textId="77777777" w:rsidR="00F20F5B" w:rsidRDefault="00F20F5B" w:rsidP="00F20F5B">
      <w:pPr>
        <w:pStyle w:val="NO"/>
      </w:pPr>
      <w:r>
        <w:t>NOTE 25:</w:t>
      </w:r>
      <w:r>
        <w:rPr>
          <w:noProof/>
        </w:rPr>
        <w:tab/>
        <w:t xml:space="preserve">The </w:t>
      </w:r>
      <w:r>
        <w:t xml:space="preserve">disaster roaming agreement arrangement </w:t>
      </w:r>
      <w:r>
        <w:rPr>
          <w:noProof/>
        </w:rPr>
        <w:t>between mobile network operators is out scope of 3GPP.</w:t>
      </w:r>
    </w:p>
    <w:p w14:paraId="7E5ADBE5" w14:textId="77777777" w:rsidR="00F20F5B" w:rsidRDefault="00F20F5B" w:rsidP="00F20F5B">
      <w:r>
        <w:rPr>
          <w:lang w:eastAsia="ko-KR"/>
        </w:rPr>
        <w:lastRenderedPageBreak/>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EB2CC9C" w14:textId="77777777" w:rsidR="00F20F5B" w:rsidRDefault="00F20F5B" w:rsidP="00F20F5B">
      <w:r>
        <w:t>If the UE indicates "disaster roaming mobility registration updating" in the 5GS registration type IE in the REGISTRATION REQUEST message and the 5GS registration result IE value in the REGISTRATION ACCEPT message is set to:</w:t>
      </w:r>
    </w:p>
    <w:p w14:paraId="2C607695" w14:textId="77777777" w:rsidR="00F20F5B" w:rsidRDefault="00F20F5B" w:rsidP="00F20F5B">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BB1F9FD" w14:textId="77777777" w:rsidR="00F20F5B" w:rsidRDefault="00F20F5B" w:rsidP="00F20F5B">
      <w:pPr>
        <w:pStyle w:val="B1"/>
      </w:pPr>
      <w:r>
        <w:t>-</w:t>
      </w:r>
      <w:r>
        <w:tab/>
        <w:t>"no additional information", the UE shall consider itself registered for disaster roaming.</w:t>
      </w:r>
    </w:p>
    <w:p w14:paraId="45D019CE" w14:textId="77777777" w:rsidR="00F20F5B" w:rsidRDefault="00F20F5B" w:rsidP="00F20F5B">
      <w:bookmarkStart w:id="31" w:name="_Hlk102513405"/>
      <w:r>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5B7AC4D5" w14:textId="77777777" w:rsidR="00F20F5B" w:rsidRDefault="00F20F5B" w:rsidP="00F20F5B">
      <w: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31"/>
    </w:p>
    <w:p w14:paraId="0FDE06C9" w14:textId="77777777" w:rsidR="00F20F5B" w:rsidRDefault="00F20F5B" w:rsidP="00F20F5B">
      <w:r>
        <w:t xml:space="preserve">If the ESI bit of the 5GMM capability IE of the REGISTRATION REQUEST message is set to "equivalent SNPNs supported", and the serving SNPN changes, the </w:t>
      </w:r>
      <w:r>
        <w:rPr>
          <w:lang w:eastAsia="zh-CN"/>
        </w:rPr>
        <w:t>AMF</w:t>
      </w:r>
      <w:r>
        <w:t xml:space="preserve"> shall indicate the NID of the serving SNPN in the REGISTRATION ACCEPT message. The UE shall determine the SNPN identity of the RSNPN from the NID received in the REGISTRATION ACCEPT message and the MCC and the MNC of the new 5G-GUTI.</w:t>
      </w:r>
    </w:p>
    <w:p w14:paraId="53B6F39B" w14:textId="77777777" w:rsidR="00F20F5B" w:rsidRDefault="00F20F5B" w:rsidP="00F20F5B">
      <w:r>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625B88A8" w14:textId="77777777" w:rsidR="00472FC7" w:rsidRDefault="00472FC7" w:rsidP="00472FC7">
      <w:pPr>
        <w:jc w:val="center"/>
      </w:pPr>
      <w:r w:rsidRPr="001F6E20">
        <w:rPr>
          <w:highlight w:val="green"/>
        </w:rPr>
        <w:t xml:space="preserve">***** </w:t>
      </w:r>
      <w:r>
        <w:rPr>
          <w:highlight w:val="green"/>
        </w:rPr>
        <w:t>Next</w:t>
      </w:r>
      <w:r w:rsidRPr="001F6E20">
        <w:rPr>
          <w:highlight w:val="green"/>
        </w:rPr>
        <w:t xml:space="preserve"> change *****</w:t>
      </w:r>
    </w:p>
    <w:p w14:paraId="349CABDD" w14:textId="77777777" w:rsidR="00900174" w:rsidRDefault="00900174" w:rsidP="00900174">
      <w:pPr>
        <w:pStyle w:val="Heading4"/>
        <w:rPr>
          <w:lang w:eastAsia="ko-KR"/>
        </w:rPr>
      </w:pPr>
      <w:bookmarkStart w:id="32" w:name="_Toc20232928"/>
      <w:bookmarkStart w:id="33" w:name="_Toc27747034"/>
      <w:bookmarkStart w:id="34" w:name="_Toc36213221"/>
      <w:bookmarkStart w:id="35" w:name="_Toc36657398"/>
      <w:bookmarkStart w:id="36" w:name="_Toc45287064"/>
      <w:bookmarkStart w:id="37" w:name="_Toc51948333"/>
      <w:bookmarkStart w:id="38" w:name="_Toc51949425"/>
      <w:bookmarkStart w:id="39" w:name="_Toc131396390"/>
      <w:r>
        <w:t>8.2.7</w:t>
      </w:r>
      <w:r>
        <w:rPr>
          <w:lang w:eastAsia="ko-KR"/>
        </w:rPr>
        <w:t>.1</w:t>
      </w:r>
      <w:r>
        <w:tab/>
      </w:r>
      <w:r>
        <w:rPr>
          <w:lang w:eastAsia="ko-KR"/>
        </w:rPr>
        <w:t>Message definition</w:t>
      </w:r>
      <w:bookmarkEnd w:id="32"/>
      <w:bookmarkEnd w:id="33"/>
      <w:bookmarkEnd w:id="34"/>
      <w:bookmarkEnd w:id="35"/>
      <w:bookmarkEnd w:id="36"/>
      <w:bookmarkEnd w:id="37"/>
      <w:bookmarkEnd w:id="38"/>
      <w:bookmarkEnd w:id="39"/>
    </w:p>
    <w:p w14:paraId="797A0A62" w14:textId="77777777" w:rsidR="00900174" w:rsidRDefault="00900174" w:rsidP="00900174">
      <w:pPr>
        <w:rPr>
          <w:lang w:eastAsia="en-GB"/>
        </w:rPr>
      </w:pPr>
      <w:r>
        <w:t>The REGISTRATION ACCEPT message is sent by the AMF to the UE. See table 8.2.7.1.1.</w:t>
      </w:r>
    </w:p>
    <w:p w14:paraId="59ED4E48" w14:textId="77777777" w:rsidR="00900174" w:rsidRDefault="00900174" w:rsidP="00900174">
      <w:pPr>
        <w:pStyle w:val="B1"/>
      </w:pPr>
      <w:r>
        <w:t>Message type:</w:t>
      </w:r>
      <w:r>
        <w:tab/>
        <w:t>REGISTRATION ACCEPT</w:t>
      </w:r>
    </w:p>
    <w:p w14:paraId="7FE10395" w14:textId="77777777" w:rsidR="00900174" w:rsidRDefault="00900174" w:rsidP="00900174">
      <w:pPr>
        <w:pStyle w:val="B1"/>
      </w:pPr>
      <w:r>
        <w:t>Significance:</w:t>
      </w:r>
      <w:r>
        <w:tab/>
        <w:t>dual</w:t>
      </w:r>
    </w:p>
    <w:p w14:paraId="76536CC0" w14:textId="77777777" w:rsidR="00900174" w:rsidRDefault="00900174" w:rsidP="00900174">
      <w:pPr>
        <w:pStyle w:val="B1"/>
      </w:pPr>
      <w:r>
        <w:t>Direction:</w:t>
      </w:r>
      <w:r>
        <w:tab/>
        <w:t>network to UE</w:t>
      </w:r>
    </w:p>
    <w:p w14:paraId="79800B3D" w14:textId="77777777" w:rsidR="00900174" w:rsidRDefault="00900174" w:rsidP="00900174">
      <w:pPr>
        <w:pStyle w:val="TH"/>
      </w:pPr>
      <w:bookmarkStart w:id="40" w:name="_Hlk98667052"/>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0174" w14:paraId="7F1D67F2"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40"/>
          <w:p w14:paraId="403C2F5A" w14:textId="77777777" w:rsidR="00900174" w:rsidRDefault="00900174">
            <w:pPr>
              <w:pStyle w:val="TAH"/>
              <w:rPr>
                <w:lang w:val="en-US"/>
              </w:rPr>
            </w:pPr>
            <w:r>
              <w:rPr>
                <w:lang w:val="en-US"/>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5FF163D7" w14:textId="77777777" w:rsidR="00900174" w:rsidRDefault="00900174">
            <w:pPr>
              <w:pStyle w:val="TAH"/>
              <w:rPr>
                <w:lang w:val="en-US"/>
              </w:rPr>
            </w:pPr>
            <w:r>
              <w:rPr>
                <w:lang w:val="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A900845" w14:textId="77777777" w:rsidR="00900174" w:rsidRDefault="00900174">
            <w:pPr>
              <w:pStyle w:val="TAH"/>
              <w:rPr>
                <w:lang w:val="en-US"/>
              </w:rPr>
            </w:pPr>
            <w:r>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9A1EC1" w14:textId="77777777" w:rsidR="00900174" w:rsidRDefault="00900174">
            <w:pPr>
              <w:pStyle w:val="TAH"/>
              <w:rPr>
                <w:lang w:val="en-US"/>
              </w:rPr>
            </w:pPr>
            <w:r>
              <w:rPr>
                <w:lang w:val="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9A83DE" w14:textId="77777777" w:rsidR="00900174" w:rsidRDefault="00900174">
            <w:pPr>
              <w:pStyle w:val="TAH"/>
              <w:rPr>
                <w:lang w:val="en-US"/>
              </w:rPr>
            </w:pPr>
            <w:r>
              <w:rPr>
                <w:lang w:val="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6BC1A680" w14:textId="77777777" w:rsidR="00900174" w:rsidRDefault="00900174">
            <w:pPr>
              <w:pStyle w:val="TAH"/>
              <w:rPr>
                <w:lang w:val="en-US"/>
              </w:rPr>
            </w:pPr>
            <w:r>
              <w:rPr>
                <w:lang w:val="en-US"/>
              </w:rPr>
              <w:t>Length</w:t>
            </w:r>
          </w:p>
        </w:tc>
      </w:tr>
      <w:tr w:rsidR="00900174" w14:paraId="1C1185A2"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299B0A" w14:textId="77777777" w:rsidR="00900174" w:rsidRDefault="00900174">
            <w:pPr>
              <w:pStyle w:val="TAL"/>
              <w:rPr>
                <w:lang w:val="en-US"/>
              </w:rPr>
            </w:pPr>
          </w:p>
        </w:tc>
        <w:tc>
          <w:tcPr>
            <w:tcW w:w="2835" w:type="dxa"/>
            <w:tcBorders>
              <w:top w:val="single" w:sz="6" w:space="0" w:color="000000"/>
              <w:left w:val="single" w:sz="6" w:space="0" w:color="000000"/>
              <w:bottom w:val="single" w:sz="6" w:space="0" w:color="000000"/>
              <w:right w:val="single" w:sz="6" w:space="0" w:color="000000"/>
            </w:tcBorders>
            <w:hideMark/>
          </w:tcPr>
          <w:p w14:paraId="252D864E" w14:textId="77777777" w:rsidR="00900174" w:rsidRDefault="00900174">
            <w:pPr>
              <w:pStyle w:val="TAL"/>
              <w:rPr>
                <w:lang w:val="en-US"/>
              </w:rPr>
            </w:pPr>
            <w:r>
              <w:rPr>
                <w:lang w:val="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E86369A" w14:textId="77777777" w:rsidR="00900174" w:rsidRDefault="00900174">
            <w:pPr>
              <w:pStyle w:val="TAL"/>
              <w:rPr>
                <w:lang w:val="en-US"/>
              </w:rPr>
            </w:pPr>
            <w:r>
              <w:rPr>
                <w:lang w:val="en-US"/>
              </w:rPr>
              <w:t>Extended protocol discriminator</w:t>
            </w:r>
          </w:p>
          <w:p w14:paraId="5DE98ABC" w14:textId="77777777" w:rsidR="00900174" w:rsidRDefault="00900174">
            <w:pPr>
              <w:pStyle w:val="TAL"/>
              <w:rPr>
                <w:lang w:val="en-US"/>
              </w:rPr>
            </w:pPr>
            <w:r>
              <w:rPr>
                <w:lang w:val="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637C3180" w14:textId="77777777" w:rsidR="00900174" w:rsidRDefault="00900174">
            <w:pPr>
              <w:pStyle w:val="TAC"/>
              <w:rPr>
                <w:lang w:val="en-US"/>
              </w:rPr>
            </w:pPr>
            <w:r>
              <w:rPr>
                <w:lang w:val="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E83E839" w14:textId="77777777" w:rsidR="00900174" w:rsidRDefault="00900174">
            <w:pPr>
              <w:pStyle w:val="TAC"/>
              <w:rPr>
                <w:lang w:val="en-US"/>
              </w:rPr>
            </w:pPr>
            <w:r>
              <w:rPr>
                <w:lang w:val="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5709BB1" w14:textId="77777777" w:rsidR="00900174" w:rsidRDefault="00900174">
            <w:pPr>
              <w:pStyle w:val="TAC"/>
              <w:rPr>
                <w:lang w:val="en-US"/>
              </w:rPr>
            </w:pPr>
            <w:r>
              <w:rPr>
                <w:lang w:val="en-US"/>
              </w:rPr>
              <w:t>1</w:t>
            </w:r>
          </w:p>
        </w:tc>
      </w:tr>
      <w:tr w:rsidR="00900174" w14:paraId="076AFE12"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405165" w14:textId="77777777" w:rsidR="00900174" w:rsidRDefault="00900174">
            <w:pPr>
              <w:pStyle w:val="TAL"/>
              <w:rPr>
                <w:lang w:val="en-US"/>
              </w:rPr>
            </w:pPr>
          </w:p>
        </w:tc>
        <w:tc>
          <w:tcPr>
            <w:tcW w:w="2835" w:type="dxa"/>
            <w:tcBorders>
              <w:top w:val="single" w:sz="6" w:space="0" w:color="000000"/>
              <w:left w:val="single" w:sz="6" w:space="0" w:color="000000"/>
              <w:bottom w:val="single" w:sz="6" w:space="0" w:color="000000"/>
              <w:right w:val="single" w:sz="6" w:space="0" w:color="000000"/>
            </w:tcBorders>
            <w:hideMark/>
          </w:tcPr>
          <w:p w14:paraId="297F7CB7" w14:textId="77777777" w:rsidR="00900174" w:rsidRDefault="00900174">
            <w:pPr>
              <w:pStyle w:val="TAL"/>
              <w:rPr>
                <w:lang w:val="en-US"/>
              </w:rPr>
            </w:pPr>
            <w:r>
              <w:rPr>
                <w:lang w:val="en-US"/>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1AE036F9" w14:textId="77777777" w:rsidR="00900174" w:rsidRDefault="00900174">
            <w:pPr>
              <w:pStyle w:val="TAL"/>
              <w:rPr>
                <w:lang w:val="en-US"/>
              </w:rPr>
            </w:pPr>
            <w:r>
              <w:rPr>
                <w:lang w:val="en-US"/>
              </w:rPr>
              <w:t>Security header type</w:t>
            </w:r>
          </w:p>
          <w:p w14:paraId="26A9B4AB" w14:textId="77777777" w:rsidR="00900174" w:rsidRDefault="00900174">
            <w:pPr>
              <w:pStyle w:val="TAL"/>
              <w:rPr>
                <w:lang w:val="en-US"/>
              </w:rPr>
            </w:pPr>
            <w:r>
              <w:rPr>
                <w:lang w:val="en-US"/>
              </w:rPr>
              <w:t>9.3</w:t>
            </w:r>
          </w:p>
        </w:tc>
        <w:tc>
          <w:tcPr>
            <w:tcW w:w="1134" w:type="dxa"/>
            <w:tcBorders>
              <w:top w:val="single" w:sz="6" w:space="0" w:color="000000"/>
              <w:left w:val="single" w:sz="6" w:space="0" w:color="000000"/>
              <w:bottom w:val="single" w:sz="6" w:space="0" w:color="000000"/>
              <w:right w:val="single" w:sz="6" w:space="0" w:color="000000"/>
            </w:tcBorders>
            <w:hideMark/>
          </w:tcPr>
          <w:p w14:paraId="5784BF2A" w14:textId="77777777" w:rsidR="00900174" w:rsidRDefault="00900174">
            <w:pPr>
              <w:pStyle w:val="TAC"/>
              <w:rPr>
                <w:lang w:val="en-US"/>
              </w:rPr>
            </w:pPr>
            <w:r>
              <w:rPr>
                <w:lang w:val="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1AA68D32" w14:textId="77777777" w:rsidR="00900174" w:rsidRDefault="00900174">
            <w:pPr>
              <w:pStyle w:val="TAC"/>
              <w:rPr>
                <w:lang w:val="en-US"/>
              </w:rPr>
            </w:pPr>
            <w:r>
              <w:rPr>
                <w:lang w:val="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2836FF7" w14:textId="77777777" w:rsidR="00900174" w:rsidRDefault="00900174">
            <w:pPr>
              <w:pStyle w:val="TAC"/>
              <w:rPr>
                <w:lang w:val="en-US"/>
              </w:rPr>
            </w:pPr>
            <w:r>
              <w:rPr>
                <w:lang w:val="en-US"/>
              </w:rPr>
              <w:t>1/2</w:t>
            </w:r>
          </w:p>
        </w:tc>
      </w:tr>
      <w:tr w:rsidR="00900174" w14:paraId="2E1B9493"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A1B9E1" w14:textId="77777777" w:rsidR="00900174" w:rsidRDefault="00900174">
            <w:pPr>
              <w:pStyle w:val="TAL"/>
              <w:rPr>
                <w:lang w:val="en-US"/>
              </w:rPr>
            </w:pPr>
          </w:p>
        </w:tc>
        <w:tc>
          <w:tcPr>
            <w:tcW w:w="2835" w:type="dxa"/>
            <w:tcBorders>
              <w:top w:val="single" w:sz="6" w:space="0" w:color="000000"/>
              <w:left w:val="single" w:sz="6" w:space="0" w:color="000000"/>
              <w:bottom w:val="single" w:sz="6" w:space="0" w:color="000000"/>
              <w:right w:val="single" w:sz="6" w:space="0" w:color="000000"/>
            </w:tcBorders>
            <w:hideMark/>
          </w:tcPr>
          <w:p w14:paraId="0D64C632" w14:textId="77777777" w:rsidR="00900174" w:rsidRDefault="00900174">
            <w:pPr>
              <w:pStyle w:val="TAL"/>
              <w:rPr>
                <w:lang w:val="en-US"/>
              </w:rPr>
            </w:pPr>
            <w:r>
              <w:rPr>
                <w:lang w:val="en-US"/>
              </w:rPr>
              <w:t>Spare half octet</w:t>
            </w:r>
          </w:p>
        </w:tc>
        <w:tc>
          <w:tcPr>
            <w:tcW w:w="3119" w:type="dxa"/>
            <w:tcBorders>
              <w:top w:val="single" w:sz="6" w:space="0" w:color="000000"/>
              <w:left w:val="single" w:sz="6" w:space="0" w:color="000000"/>
              <w:bottom w:val="single" w:sz="6" w:space="0" w:color="000000"/>
              <w:right w:val="single" w:sz="6" w:space="0" w:color="000000"/>
            </w:tcBorders>
            <w:hideMark/>
          </w:tcPr>
          <w:p w14:paraId="6E14321B" w14:textId="77777777" w:rsidR="00900174" w:rsidRDefault="00900174">
            <w:pPr>
              <w:pStyle w:val="TAL"/>
              <w:rPr>
                <w:lang w:val="en-US"/>
              </w:rPr>
            </w:pPr>
            <w:r>
              <w:rPr>
                <w:lang w:val="en-US"/>
              </w:rPr>
              <w:t>Spare half octet</w:t>
            </w:r>
          </w:p>
          <w:p w14:paraId="17D33860" w14:textId="77777777" w:rsidR="00900174" w:rsidRDefault="00900174">
            <w:pPr>
              <w:pStyle w:val="TAL"/>
              <w:rPr>
                <w:lang w:val="en-US"/>
              </w:rPr>
            </w:pPr>
            <w:r>
              <w:rPr>
                <w:lang w:val="en-US"/>
              </w:rPr>
              <w:t>9.5</w:t>
            </w:r>
          </w:p>
        </w:tc>
        <w:tc>
          <w:tcPr>
            <w:tcW w:w="1134" w:type="dxa"/>
            <w:tcBorders>
              <w:top w:val="single" w:sz="6" w:space="0" w:color="000000"/>
              <w:left w:val="single" w:sz="6" w:space="0" w:color="000000"/>
              <w:bottom w:val="single" w:sz="6" w:space="0" w:color="000000"/>
              <w:right w:val="single" w:sz="6" w:space="0" w:color="000000"/>
            </w:tcBorders>
            <w:hideMark/>
          </w:tcPr>
          <w:p w14:paraId="1D266ECE" w14:textId="77777777" w:rsidR="00900174" w:rsidRDefault="00900174">
            <w:pPr>
              <w:pStyle w:val="TAC"/>
              <w:rPr>
                <w:lang w:val="en-US"/>
              </w:rPr>
            </w:pPr>
            <w:r>
              <w:rPr>
                <w:lang w:val="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6758397" w14:textId="77777777" w:rsidR="00900174" w:rsidRDefault="00900174">
            <w:pPr>
              <w:pStyle w:val="TAC"/>
              <w:rPr>
                <w:lang w:val="en-US"/>
              </w:rPr>
            </w:pPr>
            <w:r>
              <w:rPr>
                <w:lang w:val="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45461EE2" w14:textId="77777777" w:rsidR="00900174" w:rsidRDefault="00900174">
            <w:pPr>
              <w:pStyle w:val="TAC"/>
              <w:rPr>
                <w:lang w:val="en-US"/>
              </w:rPr>
            </w:pPr>
            <w:r>
              <w:rPr>
                <w:lang w:val="en-US"/>
              </w:rPr>
              <w:t>1/2</w:t>
            </w:r>
          </w:p>
        </w:tc>
      </w:tr>
      <w:tr w:rsidR="00900174" w14:paraId="5B5FA627"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1FA863" w14:textId="77777777" w:rsidR="00900174" w:rsidRDefault="00900174">
            <w:pPr>
              <w:pStyle w:val="TAL"/>
              <w:rPr>
                <w:lang w:val="en-US"/>
              </w:rPr>
            </w:pPr>
          </w:p>
        </w:tc>
        <w:tc>
          <w:tcPr>
            <w:tcW w:w="2835" w:type="dxa"/>
            <w:tcBorders>
              <w:top w:val="single" w:sz="6" w:space="0" w:color="000000"/>
              <w:left w:val="single" w:sz="6" w:space="0" w:color="000000"/>
              <w:bottom w:val="single" w:sz="6" w:space="0" w:color="000000"/>
              <w:right w:val="single" w:sz="6" w:space="0" w:color="000000"/>
            </w:tcBorders>
            <w:hideMark/>
          </w:tcPr>
          <w:p w14:paraId="208BC7C4" w14:textId="77777777" w:rsidR="00900174" w:rsidRDefault="00900174">
            <w:pPr>
              <w:pStyle w:val="TAL"/>
              <w:rPr>
                <w:lang w:val="en-US"/>
              </w:rPr>
            </w:pPr>
            <w:r>
              <w:rPr>
                <w:lang w:val="en-US"/>
              </w:rPr>
              <w:t xml:space="preserve">Registration </w:t>
            </w:r>
            <w:proofErr w:type="gramStart"/>
            <w:r>
              <w:rPr>
                <w:lang w:val="en-US"/>
              </w:rPr>
              <w:t>accept</w:t>
            </w:r>
            <w:proofErr w:type="gramEnd"/>
            <w:r>
              <w:rPr>
                <w:lang w:val="en-US"/>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D7B6FF6" w14:textId="77777777" w:rsidR="00900174" w:rsidRDefault="00900174">
            <w:pPr>
              <w:pStyle w:val="TAL"/>
              <w:rPr>
                <w:lang w:val="en-US"/>
              </w:rPr>
            </w:pPr>
            <w:r>
              <w:rPr>
                <w:lang w:val="en-US"/>
              </w:rPr>
              <w:t>Message type</w:t>
            </w:r>
          </w:p>
          <w:p w14:paraId="73830E53" w14:textId="77777777" w:rsidR="00900174" w:rsidRDefault="00900174">
            <w:pPr>
              <w:pStyle w:val="TAL"/>
              <w:rPr>
                <w:lang w:val="en-US"/>
              </w:rPr>
            </w:pPr>
            <w:r>
              <w:rPr>
                <w:lang w:val="en-US"/>
              </w:rPr>
              <w:t>9.7</w:t>
            </w:r>
          </w:p>
        </w:tc>
        <w:tc>
          <w:tcPr>
            <w:tcW w:w="1134" w:type="dxa"/>
            <w:tcBorders>
              <w:top w:val="single" w:sz="6" w:space="0" w:color="000000"/>
              <w:left w:val="single" w:sz="6" w:space="0" w:color="000000"/>
              <w:bottom w:val="single" w:sz="6" w:space="0" w:color="000000"/>
              <w:right w:val="single" w:sz="6" w:space="0" w:color="000000"/>
            </w:tcBorders>
            <w:hideMark/>
          </w:tcPr>
          <w:p w14:paraId="05C97DD1" w14:textId="77777777" w:rsidR="00900174" w:rsidRDefault="00900174">
            <w:pPr>
              <w:pStyle w:val="TAC"/>
              <w:rPr>
                <w:lang w:val="en-US"/>
              </w:rPr>
            </w:pPr>
            <w:r>
              <w:rPr>
                <w:lang w:val="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1DEC718D" w14:textId="77777777" w:rsidR="00900174" w:rsidRDefault="00900174">
            <w:pPr>
              <w:pStyle w:val="TAC"/>
              <w:rPr>
                <w:lang w:val="en-US"/>
              </w:rPr>
            </w:pPr>
            <w:r>
              <w:rPr>
                <w:lang w:val="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2CCF1A9" w14:textId="77777777" w:rsidR="00900174" w:rsidRDefault="00900174">
            <w:pPr>
              <w:pStyle w:val="TAC"/>
              <w:rPr>
                <w:lang w:val="en-US"/>
              </w:rPr>
            </w:pPr>
            <w:r>
              <w:rPr>
                <w:lang w:val="en-US"/>
              </w:rPr>
              <w:t>1</w:t>
            </w:r>
          </w:p>
        </w:tc>
      </w:tr>
      <w:tr w:rsidR="00900174" w14:paraId="7B040C9D"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760420" w14:textId="77777777" w:rsidR="00900174" w:rsidRDefault="00900174">
            <w:pPr>
              <w:pStyle w:val="TAL"/>
              <w:rPr>
                <w:lang w:val="en-US"/>
              </w:rPr>
            </w:pPr>
          </w:p>
        </w:tc>
        <w:tc>
          <w:tcPr>
            <w:tcW w:w="2835" w:type="dxa"/>
            <w:tcBorders>
              <w:top w:val="single" w:sz="6" w:space="0" w:color="000000"/>
              <w:left w:val="single" w:sz="6" w:space="0" w:color="000000"/>
              <w:bottom w:val="single" w:sz="6" w:space="0" w:color="000000"/>
              <w:right w:val="single" w:sz="6" w:space="0" w:color="000000"/>
            </w:tcBorders>
            <w:hideMark/>
          </w:tcPr>
          <w:p w14:paraId="6D893748" w14:textId="77777777" w:rsidR="00900174" w:rsidRDefault="00900174">
            <w:pPr>
              <w:pStyle w:val="TAL"/>
              <w:rPr>
                <w:lang w:val="en-US"/>
              </w:rPr>
            </w:pPr>
            <w:r>
              <w:rPr>
                <w:lang w:val="en-US"/>
              </w:rP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441AC881" w14:textId="77777777" w:rsidR="00900174" w:rsidRDefault="00900174">
            <w:pPr>
              <w:pStyle w:val="TAL"/>
              <w:rPr>
                <w:lang w:val="en-US"/>
              </w:rPr>
            </w:pPr>
            <w:r>
              <w:rPr>
                <w:lang w:val="en-US"/>
              </w:rPr>
              <w:t>5GS registration result</w:t>
            </w:r>
          </w:p>
          <w:p w14:paraId="528AE6BC" w14:textId="77777777" w:rsidR="00900174" w:rsidRDefault="00900174">
            <w:pPr>
              <w:pStyle w:val="TAL"/>
              <w:rPr>
                <w:lang w:val="en-US"/>
              </w:rPr>
            </w:pPr>
            <w:r>
              <w:rPr>
                <w:lang w:val="en-US"/>
              </w:rPr>
              <w:t>9.11.3.6</w:t>
            </w:r>
          </w:p>
        </w:tc>
        <w:tc>
          <w:tcPr>
            <w:tcW w:w="1134" w:type="dxa"/>
            <w:tcBorders>
              <w:top w:val="single" w:sz="6" w:space="0" w:color="000000"/>
              <w:left w:val="single" w:sz="6" w:space="0" w:color="000000"/>
              <w:bottom w:val="single" w:sz="6" w:space="0" w:color="000000"/>
              <w:right w:val="single" w:sz="6" w:space="0" w:color="000000"/>
            </w:tcBorders>
            <w:hideMark/>
          </w:tcPr>
          <w:p w14:paraId="35C2AD63" w14:textId="77777777" w:rsidR="00900174" w:rsidRDefault="00900174">
            <w:pPr>
              <w:pStyle w:val="TAC"/>
              <w:rPr>
                <w:lang w:val="en-US" w:eastAsia="ja-JP"/>
              </w:rPr>
            </w:pPr>
            <w:r>
              <w:rPr>
                <w:lang w:val="en-US"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88288CF" w14:textId="77777777" w:rsidR="00900174" w:rsidRDefault="00900174">
            <w:pPr>
              <w:pStyle w:val="TAC"/>
              <w:rPr>
                <w:lang w:val="en-US" w:eastAsia="ja-JP"/>
              </w:rPr>
            </w:pPr>
            <w:r>
              <w:rPr>
                <w:lang w:val="en-US"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12C71883" w14:textId="77777777" w:rsidR="00900174" w:rsidRDefault="00900174">
            <w:pPr>
              <w:pStyle w:val="TAC"/>
              <w:rPr>
                <w:lang w:val="en-US" w:eastAsia="ja-JP"/>
              </w:rPr>
            </w:pPr>
            <w:r>
              <w:rPr>
                <w:lang w:val="en-US" w:eastAsia="ja-JP"/>
              </w:rPr>
              <w:t>2</w:t>
            </w:r>
          </w:p>
        </w:tc>
      </w:tr>
      <w:tr w:rsidR="00900174" w14:paraId="3E58F17B"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564D79F" w14:textId="77777777" w:rsidR="00900174" w:rsidRDefault="00900174">
            <w:pPr>
              <w:pStyle w:val="TAL"/>
              <w:rPr>
                <w:lang w:val="en-US"/>
              </w:rPr>
            </w:pPr>
            <w:r>
              <w:rPr>
                <w:lang w:val="en-US"/>
              </w:rPr>
              <w:t>77</w:t>
            </w:r>
          </w:p>
        </w:tc>
        <w:tc>
          <w:tcPr>
            <w:tcW w:w="2835" w:type="dxa"/>
            <w:tcBorders>
              <w:top w:val="single" w:sz="6" w:space="0" w:color="000000"/>
              <w:left w:val="single" w:sz="6" w:space="0" w:color="000000"/>
              <w:bottom w:val="single" w:sz="6" w:space="0" w:color="000000"/>
              <w:right w:val="single" w:sz="6" w:space="0" w:color="000000"/>
            </w:tcBorders>
            <w:hideMark/>
          </w:tcPr>
          <w:p w14:paraId="68B0E0E0" w14:textId="77777777" w:rsidR="00900174" w:rsidRDefault="00900174">
            <w:pPr>
              <w:pStyle w:val="TAL"/>
              <w:rPr>
                <w:lang w:val="en-US"/>
              </w:rPr>
            </w:pPr>
            <w:r>
              <w:rPr>
                <w:lang w:val="en-US"/>
              </w:rPr>
              <w:t>5G-GUTI</w:t>
            </w:r>
          </w:p>
        </w:tc>
        <w:tc>
          <w:tcPr>
            <w:tcW w:w="3119" w:type="dxa"/>
            <w:tcBorders>
              <w:top w:val="single" w:sz="6" w:space="0" w:color="000000"/>
              <w:left w:val="single" w:sz="6" w:space="0" w:color="000000"/>
              <w:bottom w:val="single" w:sz="6" w:space="0" w:color="000000"/>
              <w:right w:val="single" w:sz="6" w:space="0" w:color="000000"/>
            </w:tcBorders>
            <w:hideMark/>
          </w:tcPr>
          <w:p w14:paraId="64AFE3B7" w14:textId="77777777" w:rsidR="00900174" w:rsidRDefault="00900174">
            <w:pPr>
              <w:pStyle w:val="TAL"/>
              <w:rPr>
                <w:lang w:val="en-US"/>
              </w:rPr>
            </w:pPr>
            <w:r>
              <w:rPr>
                <w:lang w:val="en-US"/>
              </w:rPr>
              <w:t>5GS mobile identity</w:t>
            </w:r>
          </w:p>
          <w:p w14:paraId="4ABFC45D" w14:textId="77777777" w:rsidR="00900174" w:rsidRDefault="00900174">
            <w:pPr>
              <w:pStyle w:val="TAL"/>
              <w:rPr>
                <w:lang w:val="en-US"/>
              </w:rPr>
            </w:pPr>
            <w:r>
              <w:rPr>
                <w:lang w:val="en-US"/>
              </w:rPr>
              <w:t>9.11.3.4</w:t>
            </w:r>
          </w:p>
        </w:tc>
        <w:tc>
          <w:tcPr>
            <w:tcW w:w="1134" w:type="dxa"/>
            <w:tcBorders>
              <w:top w:val="single" w:sz="6" w:space="0" w:color="000000"/>
              <w:left w:val="single" w:sz="6" w:space="0" w:color="000000"/>
              <w:bottom w:val="single" w:sz="6" w:space="0" w:color="000000"/>
              <w:right w:val="single" w:sz="6" w:space="0" w:color="000000"/>
            </w:tcBorders>
            <w:hideMark/>
          </w:tcPr>
          <w:p w14:paraId="39DCF84E"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6D2E9DFA" w14:textId="77777777" w:rsidR="00900174" w:rsidRDefault="00900174">
            <w:pPr>
              <w:pStyle w:val="TAC"/>
              <w:rPr>
                <w:lang w:val="en-US"/>
              </w:rPr>
            </w:pPr>
            <w:r>
              <w:rPr>
                <w:lang w:val="en-US"/>
              </w:rPr>
              <w:t>TLV-E</w:t>
            </w:r>
          </w:p>
        </w:tc>
        <w:tc>
          <w:tcPr>
            <w:tcW w:w="851" w:type="dxa"/>
            <w:tcBorders>
              <w:top w:val="single" w:sz="6" w:space="0" w:color="000000"/>
              <w:left w:val="single" w:sz="6" w:space="0" w:color="000000"/>
              <w:bottom w:val="single" w:sz="6" w:space="0" w:color="000000"/>
              <w:right w:val="single" w:sz="6" w:space="0" w:color="000000"/>
            </w:tcBorders>
            <w:hideMark/>
          </w:tcPr>
          <w:p w14:paraId="306F7143" w14:textId="77777777" w:rsidR="00900174" w:rsidRDefault="00900174">
            <w:pPr>
              <w:pStyle w:val="TAC"/>
              <w:rPr>
                <w:lang w:val="en-US"/>
              </w:rPr>
            </w:pPr>
            <w:r>
              <w:rPr>
                <w:lang w:val="en-US"/>
              </w:rPr>
              <w:t>14</w:t>
            </w:r>
          </w:p>
        </w:tc>
      </w:tr>
      <w:tr w:rsidR="00900174" w14:paraId="3297867E"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534C2DD" w14:textId="77777777" w:rsidR="00900174" w:rsidRDefault="00900174">
            <w:pPr>
              <w:pStyle w:val="TAL"/>
              <w:rPr>
                <w:lang w:val="en-US"/>
              </w:rPr>
            </w:pPr>
            <w:r>
              <w:rPr>
                <w:lang w:val="en-US"/>
              </w:rPr>
              <w:t>4A</w:t>
            </w:r>
          </w:p>
        </w:tc>
        <w:tc>
          <w:tcPr>
            <w:tcW w:w="2835" w:type="dxa"/>
            <w:tcBorders>
              <w:top w:val="single" w:sz="6" w:space="0" w:color="000000"/>
              <w:left w:val="single" w:sz="6" w:space="0" w:color="000000"/>
              <w:bottom w:val="single" w:sz="6" w:space="0" w:color="000000"/>
              <w:right w:val="single" w:sz="6" w:space="0" w:color="000000"/>
            </w:tcBorders>
            <w:hideMark/>
          </w:tcPr>
          <w:p w14:paraId="0424878F" w14:textId="77777777" w:rsidR="00900174" w:rsidRDefault="00900174">
            <w:pPr>
              <w:pStyle w:val="TAL"/>
              <w:rPr>
                <w:lang w:val="en-US"/>
              </w:rPr>
            </w:pPr>
            <w:r>
              <w:rPr>
                <w:lang w:val="en-US"/>
              </w:rPr>
              <w:t>Equivalent PLMNs</w:t>
            </w:r>
          </w:p>
        </w:tc>
        <w:tc>
          <w:tcPr>
            <w:tcW w:w="3119" w:type="dxa"/>
            <w:tcBorders>
              <w:top w:val="single" w:sz="6" w:space="0" w:color="000000"/>
              <w:left w:val="single" w:sz="6" w:space="0" w:color="000000"/>
              <w:bottom w:val="single" w:sz="6" w:space="0" w:color="000000"/>
              <w:right w:val="single" w:sz="6" w:space="0" w:color="000000"/>
            </w:tcBorders>
            <w:hideMark/>
          </w:tcPr>
          <w:p w14:paraId="08712263" w14:textId="77777777" w:rsidR="00900174" w:rsidRDefault="00900174">
            <w:pPr>
              <w:pStyle w:val="TAL"/>
              <w:rPr>
                <w:lang w:val="en-US"/>
              </w:rPr>
            </w:pPr>
            <w:r>
              <w:rPr>
                <w:lang w:val="en-US"/>
              </w:rPr>
              <w:t>PLMN list</w:t>
            </w:r>
          </w:p>
          <w:p w14:paraId="7740F499" w14:textId="77777777" w:rsidR="00900174" w:rsidRDefault="00900174">
            <w:pPr>
              <w:pStyle w:val="TAL"/>
              <w:rPr>
                <w:lang w:val="en-US"/>
              </w:rPr>
            </w:pPr>
            <w:r>
              <w:rPr>
                <w:lang w:val="en-US"/>
              </w:rPr>
              <w:t>9.11.3.45</w:t>
            </w:r>
          </w:p>
        </w:tc>
        <w:tc>
          <w:tcPr>
            <w:tcW w:w="1134" w:type="dxa"/>
            <w:tcBorders>
              <w:top w:val="single" w:sz="6" w:space="0" w:color="000000"/>
              <w:left w:val="single" w:sz="6" w:space="0" w:color="000000"/>
              <w:bottom w:val="single" w:sz="6" w:space="0" w:color="000000"/>
              <w:right w:val="single" w:sz="6" w:space="0" w:color="000000"/>
            </w:tcBorders>
            <w:hideMark/>
          </w:tcPr>
          <w:p w14:paraId="11F47A1C"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6AFD46A2" w14:textId="77777777" w:rsidR="00900174" w:rsidRDefault="00900174">
            <w:pPr>
              <w:pStyle w:val="TAC"/>
              <w:rPr>
                <w:lang w:val="en-US"/>
              </w:rPr>
            </w:pPr>
            <w:r>
              <w:rPr>
                <w:lang w:val="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118B931D" w14:textId="77777777" w:rsidR="00900174" w:rsidRDefault="00900174">
            <w:pPr>
              <w:pStyle w:val="TAC"/>
              <w:rPr>
                <w:lang w:val="en-US"/>
              </w:rPr>
            </w:pPr>
            <w:r>
              <w:rPr>
                <w:lang w:val="en-US"/>
              </w:rPr>
              <w:t>5-47</w:t>
            </w:r>
          </w:p>
        </w:tc>
      </w:tr>
      <w:tr w:rsidR="00900174" w14:paraId="681F47A7"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A0F6A22" w14:textId="77777777" w:rsidR="00900174" w:rsidRDefault="00900174">
            <w:pPr>
              <w:pStyle w:val="TAL"/>
              <w:rPr>
                <w:lang w:val="en-US"/>
              </w:rPr>
            </w:pPr>
            <w:r>
              <w:rPr>
                <w:lang w:val="en-US"/>
              </w:rPr>
              <w:t>54</w:t>
            </w:r>
          </w:p>
        </w:tc>
        <w:tc>
          <w:tcPr>
            <w:tcW w:w="2835" w:type="dxa"/>
            <w:tcBorders>
              <w:top w:val="single" w:sz="6" w:space="0" w:color="000000"/>
              <w:left w:val="single" w:sz="6" w:space="0" w:color="000000"/>
              <w:bottom w:val="single" w:sz="6" w:space="0" w:color="000000"/>
              <w:right w:val="single" w:sz="6" w:space="0" w:color="000000"/>
            </w:tcBorders>
            <w:hideMark/>
          </w:tcPr>
          <w:p w14:paraId="3C679CCD" w14:textId="77777777" w:rsidR="00900174" w:rsidRDefault="00900174">
            <w:pPr>
              <w:pStyle w:val="TAL"/>
              <w:rPr>
                <w:lang w:val="en-US"/>
              </w:rPr>
            </w:pPr>
            <w:r>
              <w:rPr>
                <w:lang w:val="en-US"/>
              </w:rPr>
              <w:t>TAI list</w:t>
            </w:r>
          </w:p>
        </w:tc>
        <w:tc>
          <w:tcPr>
            <w:tcW w:w="3119" w:type="dxa"/>
            <w:tcBorders>
              <w:top w:val="single" w:sz="6" w:space="0" w:color="000000"/>
              <w:left w:val="single" w:sz="6" w:space="0" w:color="000000"/>
              <w:bottom w:val="single" w:sz="6" w:space="0" w:color="000000"/>
              <w:right w:val="single" w:sz="6" w:space="0" w:color="000000"/>
            </w:tcBorders>
            <w:hideMark/>
          </w:tcPr>
          <w:p w14:paraId="6DF74773" w14:textId="77777777" w:rsidR="00900174" w:rsidRDefault="00900174">
            <w:pPr>
              <w:pStyle w:val="TAL"/>
              <w:rPr>
                <w:lang w:val="en-US"/>
              </w:rPr>
            </w:pPr>
            <w:r>
              <w:rPr>
                <w:lang w:val="en-US"/>
              </w:rPr>
              <w:t>5GS tracking area identity list</w:t>
            </w:r>
          </w:p>
          <w:p w14:paraId="427D04F5" w14:textId="77777777" w:rsidR="00900174" w:rsidRDefault="00900174">
            <w:pPr>
              <w:pStyle w:val="TAL"/>
              <w:rPr>
                <w:lang w:val="en-US"/>
              </w:rPr>
            </w:pPr>
            <w:r>
              <w:rPr>
                <w:lang w:val="en-US"/>
              </w:rPr>
              <w:t>9.11.3.9</w:t>
            </w:r>
          </w:p>
        </w:tc>
        <w:tc>
          <w:tcPr>
            <w:tcW w:w="1134" w:type="dxa"/>
            <w:tcBorders>
              <w:top w:val="single" w:sz="6" w:space="0" w:color="000000"/>
              <w:left w:val="single" w:sz="6" w:space="0" w:color="000000"/>
              <w:bottom w:val="single" w:sz="6" w:space="0" w:color="000000"/>
              <w:right w:val="single" w:sz="6" w:space="0" w:color="000000"/>
            </w:tcBorders>
            <w:hideMark/>
          </w:tcPr>
          <w:p w14:paraId="51340059"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52FE2BE6" w14:textId="77777777" w:rsidR="00900174" w:rsidRDefault="00900174">
            <w:pPr>
              <w:pStyle w:val="TAC"/>
              <w:rPr>
                <w:lang w:val="en-US"/>
              </w:rPr>
            </w:pPr>
            <w:r>
              <w:rPr>
                <w:lang w:val="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7BE70106" w14:textId="77777777" w:rsidR="00900174" w:rsidRDefault="00900174">
            <w:pPr>
              <w:pStyle w:val="TAC"/>
              <w:rPr>
                <w:lang w:val="en-US"/>
              </w:rPr>
            </w:pPr>
            <w:r>
              <w:rPr>
                <w:lang w:val="en-US"/>
              </w:rPr>
              <w:t>9-114</w:t>
            </w:r>
          </w:p>
        </w:tc>
      </w:tr>
      <w:tr w:rsidR="00900174" w14:paraId="7096696C"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30CB0E8" w14:textId="77777777" w:rsidR="00900174" w:rsidRDefault="00900174">
            <w:pPr>
              <w:pStyle w:val="TAL"/>
              <w:rPr>
                <w:lang w:val="en-US"/>
              </w:rPr>
            </w:pPr>
            <w:r>
              <w:rPr>
                <w:lang w:val="en-US"/>
              </w:rPr>
              <w:t>15</w:t>
            </w:r>
          </w:p>
        </w:tc>
        <w:tc>
          <w:tcPr>
            <w:tcW w:w="2835" w:type="dxa"/>
            <w:tcBorders>
              <w:top w:val="single" w:sz="6" w:space="0" w:color="000000"/>
              <w:left w:val="single" w:sz="6" w:space="0" w:color="000000"/>
              <w:bottom w:val="single" w:sz="6" w:space="0" w:color="000000"/>
              <w:right w:val="single" w:sz="6" w:space="0" w:color="000000"/>
            </w:tcBorders>
            <w:hideMark/>
          </w:tcPr>
          <w:p w14:paraId="68EB6296" w14:textId="77777777" w:rsidR="00900174" w:rsidRDefault="00900174">
            <w:pPr>
              <w:pStyle w:val="TAL"/>
              <w:rPr>
                <w:lang w:val="en-US"/>
              </w:rPr>
            </w:pPr>
            <w:r>
              <w:rPr>
                <w:lang w:val="en-US"/>
              </w:rPr>
              <w:t>Allowed NSSAI</w:t>
            </w:r>
          </w:p>
        </w:tc>
        <w:tc>
          <w:tcPr>
            <w:tcW w:w="3119" w:type="dxa"/>
            <w:tcBorders>
              <w:top w:val="single" w:sz="6" w:space="0" w:color="000000"/>
              <w:left w:val="single" w:sz="6" w:space="0" w:color="000000"/>
              <w:bottom w:val="single" w:sz="6" w:space="0" w:color="000000"/>
              <w:right w:val="single" w:sz="6" w:space="0" w:color="000000"/>
            </w:tcBorders>
            <w:hideMark/>
          </w:tcPr>
          <w:p w14:paraId="2931F813" w14:textId="77777777" w:rsidR="00900174" w:rsidRDefault="00900174">
            <w:pPr>
              <w:pStyle w:val="TAL"/>
              <w:rPr>
                <w:lang w:val="en-US"/>
              </w:rPr>
            </w:pPr>
            <w:r>
              <w:rPr>
                <w:lang w:val="en-US"/>
              </w:rPr>
              <w:t>NSSAI</w:t>
            </w:r>
          </w:p>
          <w:p w14:paraId="7D06B3BC" w14:textId="77777777" w:rsidR="00900174" w:rsidRDefault="00900174">
            <w:pPr>
              <w:pStyle w:val="TAL"/>
              <w:rPr>
                <w:lang w:val="en-US"/>
              </w:rPr>
            </w:pPr>
            <w:r>
              <w:rPr>
                <w:lang w:val="en-US"/>
              </w:rPr>
              <w:t>9.11.3.37</w:t>
            </w:r>
          </w:p>
        </w:tc>
        <w:tc>
          <w:tcPr>
            <w:tcW w:w="1134" w:type="dxa"/>
            <w:tcBorders>
              <w:top w:val="single" w:sz="6" w:space="0" w:color="000000"/>
              <w:left w:val="single" w:sz="6" w:space="0" w:color="000000"/>
              <w:bottom w:val="single" w:sz="6" w:space="0" w:color="000000"/>
              <w:right w:val="single" w:sz="6" w:space="0" w:color="000000"/>
            </w:tcBorders>
            <w:hideMark/>
          </w:tcPr>
          <w:p w14:paraId="052A3467"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3F2905B2" w14:textId="77777777" w:rsidR="00900174" w:rsidRDefault="00900174">
            <w:pPr>
              <w:pStyle w:val="TAC"/>
              <w:rPr>
                <w:lang w:val="en-US"/>
              </w:rPr>
            </w:pPr>
            <w:r>
              <w:rPr>
                <w:lang w:val="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23CC52EF" w14:textId="77777777" w:rsidR="00900174" w:rsidRDefault="00900174">
            <w:pPr>
              <w:pStyle w:val="TAC"/>
              <w:rPr>
                <w:lang w:val="en-US"/>
              </w:rPr>
            </w:pPr>
            <w:r>
              <w:rPr>
                <w:lang w:val="en-US"/>
              </w:rPr>
              <w:t>4-74</w:t>
            </w:r>
          </w:p>
        </w:tc>
      </w:tr>
      <w:tr w:rsidR="00900174" w14:paraId="0DC4EDAB"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55742D4" w14:textId="77777777" w:rsidR="00900174" w:rsidRDefault="00900174">
            <w:pPr>
              <w:pStyle w:val="TAL"/>
              <w:rPr>
                <w:lang w:val="en-US"/>
              </w:rPr>
            </w:pPr>
            <w:r>
              <w:rPr>
                <w:lang w:val="en-US"/>
              </w:rPr>
              <w:t>11</w:t>
            </w:r>
          </w:p>
        </w:tc>
        <w:tc>
          <w:tcPr>
            <w:tcW w:w="2835" w:type="dxa"/>
            <w:tcBorders>
              <w:top w:val="single" w:sz="6" w:space="0" w:color="000000"/>
              <w:left w:val="single" w:sz="6" w:space="0" w:color="000000"/>
              <w:bottom w:val="single" w:sz="6" w:space="0" w:color="000000"/>
              <w:right w:val="single" w:sz="6" w:space="0" w:color="000000"/>
            </w:tcBorders>
            <w:hideMark/>
          </w:tcPr>
          <w:p w14:paraId="0FAB9CC1" w14:textId="77777777" w:rsidR="00900174" w:rsidRDefault="00900174">
            <w:pPr>
              <w:pStyle w:val="TAL"/>
              <w:rPr>
                <w:lang w:val="en-US"/>
              </w:rPr>
            </w:pPr>
            <w:r>
              <w:rPr>
                <w:lang w:val="en-US"/>
              </w:rPr>
              <w:t>Rejected NSSAI</w:t>
            </w:r>
          </w:p>
        </w:tc>
        <w:tc>
          <w:tcPr>
            <w:tcW w:w="3119" w:type="dxa"/>
            <w:tcBorders>
              <w:top w:val="single" w:sz="6" w:space="0" w:color="000000"/>
              <w:left w:val="single" w:sz="6" w:space="0" w:color="000000"/>
              <w:bottom w:val="single" w:sz="6" w:space="0" w:color="000000"/>
              <w:right w:val="single" w:sz="6" w:space="0" w:color="000000"/>
            </w:tcBorders>
            <w:hideMark/>
          </w:tcPr>
          <w:p w14:paraId="45A95481" w14:textId="77777777" w:rsidR="00900174" w:rsidRDefault="00900174">
            <w:pPr>
              <w:pStyle w:val="TAL"/>
              <w:rPr>
                <w:lang w:val="en-US"/>
              </w:rPr>
            </w:pPr>
            <w:r>
              <w:rPr>
                <w:lang w:val="en-US"/>
              </w:rPr>
              <w:t>Rejected NSSAI</w:t>
            </w:r>
          </w:p>
          <w:p w14:paraId="0C1BC224" w14:textId="77777777" w:rsidR="00900174" w:rsidRDefault="00900174">
            <w:pPr>
              <w:pStyle w:val="TAL"/>
              <w:rPr>
                <w:lang w:val="en-US"/>
              </w:rPr>
            </w:pPr>
            <w:r>
              <w:rPr>
                <w:lang w:val="en-US"/>
              </w:rPr>
              <w:t>9.11.3.46</w:t>
            </w:r>
          </w:p>
        </w:tc>
        <w:tc>
          <w:tcPr>
            <w:tcW w:w="1134" w:type="dxa"/>
            <w:tcBorders>
              <w:top w:val="single" w:sz="6" w:space="0" w:color="000000"/>
              <w:left w:val="single" w:sz="6" w:space="0" w:color="000000"/>
              <w:bottom w:val="single" w:sz="6" w:space="0" w:color="000000"/>
              <w:right w:val="single" w:sz="6" w:space="0" w:color="000000"/>
            </w:tcBorders>
            <w:hideMark/>
          </w:tcPr>
          <w:p w14:paraId="1FF39A6C"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5F77F5AD" w14:textId="77777777" w:rsidR="00900174" w:rsidRDefault="00900174">
            <w:pPr>
              <w:pStyle w:val="TAC"/>
              <w:rPr>
                <w:lang w:val="en-US"/>
              </w:rPr>
            </w:pPr>
            <w:r>
              <w:rPr>
                <w:lang w:val="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1818E2E3" w14:textId="77777777" w:rsidR="00900174" w:rsidRDefault="00900174">
            <w:pPr>
              <w:pStyle w:val="TAC"/>
              <w:rPr>
                <w:lang w:val="en-US"/>
              </w:rPr>
            </w:pPr>
            <w:r>
              <w:rPr>
                <w:lang w:val="en-US"/>
              </w:rPr>
              <w:t>4-42</w:t>
            </w:r>
          </w:p>
        </w:tc>
      </w:tr>
      <w:tr w:rsidR="00900174" w14:paraId="7B960047"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6DE6C5F" w14:textId="77777777" w:rsidR="00900174" w:rsidRDefault="00900174">
            <w:pPr>
              <w:pStyle w:val="TAL"/>
              <w:rPr>
                <w:lang w:val="en-US"/>
              </w:rPr>
            </w:pPr>
            <w:r>
              <w:rPr>
                <w:lang w:val="en-US"/>
              </w:rPr>
              <w:t>31</w:t>
            </w:r>
          </w:p>
        </w:tc>
        <w:tc>
          <w:tcPr>
            <w:tcW w:w="2835" w:type="dxa"/>
            <w:tcBorders>
              <w:top w:val="single" w:sz="6" w:space="0" w:color="000000"/>
              <w:left w:val="single" w:sz="6" w:space="0" w:color="000000"/>
              <w:bottom w:val="single" w:sz="6" w:space="0" w:color="000000"/>
              <w:right w:val="single" w:sz="6" w:space="0" w:color="000000"/>
            </w:tcBorders>
            <w:hideMark/>
          </w:tcPr>
          <w:p w14:paraId="2DF05BA5" w14:textId="77777777" w:rsidR="00900174" w:rsidRDefault="00900174">
            <w:pPr>
              <w:pStyle w:val="TAL"/>
              <w:rPr>
                <w:lang w:val="en-US"/>
              </w:rPr>
            </w:pPr>
            <w:r>
              <w:rPr>
                <w:lang w:val="en-US"/>
              </w:rPr>
              <w:t>Configured NSSAI</w:t>
            </w:r>
          </w:p>
        </w:tc>
        <w:tc>
          <w:tcPr>
            <w:tcW w:w="3119" w:type="dxa"/>
            <w:tcBorders>
              <w:top w:val="single" w:sz="6" w:space="0" w:color="000000"/>
              <w:left w:val="single" w:sz="6" w:space="0" w:color="000000"/>
              <w:bottom w:val="single" w:sz="6" w:space="0" w:color="000000"/>
              <w:right w:val="single" w:sz="6" w:space="0" w:color="000000"/>
            </w:tcBorders>
            <w:hideMark/>
          </w:tcPr>
          <w:p w14:paraId="78F88854" w14:textId="77777777" w:rsidR="00900174" w:rsidRDefault="00900174">
            <w:pPr>
              <w:pStyle w:val="TAL"/>
              <w:rPr>
                <w:lang w:val="en-US"/>
              </w:rPr>
            </w:pPr>
            <w:r>
              <w:rPr>
                <w:lang w:val="en-US"/>
              </w:rPr>
              <w:t>NSSAI</w:t>
            </w:r>
          </w:p>
          <w:p w14:paraId="7192F1FA" w14:textId="77777777" w:rsidR="00900174" w:rsidRDefault="00900174">
            <w:pPr>
              <w:pStyle w:val="TAL"/>
              <w:rPr>
                <w:lang w:val="en-US"/>
              </w:rPr>
            </w:pPr>
            <w:r>
              <w:rPr>
                <w:lang w:val="en-US"/>
              </w:rPr>
              <w:t>9.11.3.37</w:t>
            </w:r>
          </w:p>
        </w:tc>
        <w:tc>
          <w:tcPr>
            <w:tcW w:w="1134" w:type="dxa"/>
            <w:tcBorders>
              <w:top w:val="single" w:sz="6" w:space="0" w:color="000000"/>
              <w:left w:val="single" w:sz="6" w:space="0" w:color="000000"/>
              <w:bottom w:val="single" w:sz="6" w:space="0" w:color="000000"/>
              <w:right w:val="single" w:sz="6" w:space="0" w:color="000000"/>
            </w:tcBorders>
            <w:hideMark/>
          </w:tcPr>
          <w:p w14:paraId="2D5A0094"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70D4F1DF" w14:textId="77777777" w:rsidR="00900174" w:rsidRDefault="00900174">
            <w:pPr>
              <w:pStyle w:val="TAC"/>
              <w:rPr>
                <w:lang w:val="en-US"/>
              </w:rPr>
            </w:pPr>
            <w:r>
              <w:rPr>
                <w:lang w:val="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344FFC7C" w14:textId="77777777" w:rsidR="00900174" w:rsidRDefault="00900174">
            <w:pPr>
              <w:pStyle w:val="TAC"/>
              <w:rPr>
                <w:lang w:val="en-US"/>
              </w:rPr>
            </w:pPr>
            <w:r>
              <w:rPr>
                <w:lang w:val="en-US"/>
              </w:rPr>
              <w:t>4-146</w:t>
            </w:r>
          </w:p>
        </w:tc>
      </w:tr>
      <w:tr w:rsidR="00900174" w14:paraId="394516D0"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4959ED3" w14:textId="77777777" w:rsidR="00900174" w:rsidRDefault="00900174">
            <w:pPr>
              <w:pStyle w:val="TAL"/>
              <w:rPr>
                <w:lang w:val="en-US"/>
              </w:rPr>
            </w:pPr>
            <w:r>
              <w:rPr>
                <w:lang w:val="en-US"/>
              </w:rPr>
              <w:t>21</w:t>
            </w:r>
          </w:p>
        </w:tc>
        <w:tc>
          <w:tcPr>
            <w:tcW w:w="2835" w:type="dxa"/>
            <w:tcBorders>
              <w:top w:val="single" w:sz="6" w:space="0" w:color="000000"/>
              <w:left w:val="single" w:sz="6" w:space="0" w:color="000000"/>
              <w:bottom w:val="single" w:sz="6" w:space="0" w:color="000000"/>
              <w:right w:val="single" w:sz="6" w:space="0" w:color="000000"/>
            </w:tcBorders>
            <w:hideMark/>
          </w:tcPr>
          <w:p w14:paraId="3AFAE862" w14:textId="77777777" w:rsidR="00900174" w:rsidRDefault="00900174">
            <w:pPr>
              <w:pStyle w:val="TAL"/>
              <w:rPr>
                <w:lang w:val="en-US"/>
              </w:rPr>
            </w:pPr>
            <w:r>
              <w:rPr>
                <w:lang w:val="en-US"/>
              </w:rPr>
              <w:t>5GS network feature support</w:t>
            </w:r>
          </w:p>
        </w:tc>
        <w:tc>
          <w:tcPr>
            <w:tcW w:w="3119" w:type="dxa"/>
            <w:tcBorders>
              <w:top w:val="single" w:sz="6" w:space="0" w:color="000000"/>
              <w:left w:val="single" w:sz="6" w:space="0" w:color="000000"/>
              <w:bottom w:val="single" w:sz="6" w:space="0" w:color="000000"/>
              <w:right w:val="single" w:sz="6" w:space="0" w:color="000000"/>
            </w:tcBorders>
            <w:hideMark/>
          </w:tcPr>
          <w:p w14:paraId="46B1C860" w14:textId="77777777" w:rsidR="00900174" w:rsidRDefault="00900174">
            <w:pPr>
              <w:pStyle w:val="TAL"/>
              <w:rPr>
                <w:lang w:val="en-US"/>
              </w:rPr>
            </w:pPr>
            <w:r>
              <w:rPr>
                <w:lang w:val="en-US"/>
              </w:rPr>
              <w:t>5GS network feature support</w:t>
            </w:r>
          </w:p>
          <w:p w14:paraId="2D60DD5F" w14:textId="77777777" w:rsidR="00900174" w:rsidRDefault="00900174">
            <w:pPr>
              <w:pStyle w:val="TAL"/>
              <w:rPr>
                <w:lang w:val="en-US"/>
              </w:rPr>
            </w:pPr>
            <w:r>
              <w:rPr>
                <w:lang w:val="en-US"/>
              </w:rPr>
              <w:t>9.11.3.5</w:t>
            </w:r>
          </w:p>
        </w:tc>
        <w:tc>
          <w:tcPr>
            <w:tcW w:w="1134" w:type="dxa"/>
            <w:tcBorders>
              <w:top w:val="single" w:sz="6" w:space="0" w:color="000000"/>
              <w:left w:val="single" w:sz="6" w:space="0" w:color="000000"/>
              <w:bottom w:val="single" w:sz="6" w:space="0" w:color="000000"/>
              <w:right w:val="single" w:sz="6" w:space="0" w:color="000000"/>
            </w:tcBorders>
            <w:hideMark/>
          </w:tcPr>
          <w:p w14:paraId="78195ED3"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0057B247" w14:textId="77777777" w:rsidR="00900174" w:rsidRDefault="00900174">
            <w:pPr>
              <w:pStyle w:val="TAC"/>
              <w:rPr>
                <w:lang w:val="en-US"/>
              </w:rPr>
            </w:pPr>
            <w:r>
              <w:rPr>
                <w:lang w:val="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3F5EF761" w14:textId="2DF05BE3" w:rsidR="00900174" w:rsidRDefault="00900174">
            <w:pPr>
              <w:pStyle w:val="TAC"/>
              <w:rPr>
                <w:lang w:val="en-US"/>
              </w:rPr>
            </w:pPr>
            <w:r>
              <w:rPr>
                <w:lang w:val="en-US"/>
              </w:rPr>
              <w:t>3-</w:t>
            </w:r>
            <w:ins w:id="41" w:author="Mohamed A. Nassar (Nokia)" w:date="2023-04-04T10:31:00Z">
              <w:r w:rsidR="00CC4F1F">
                <w:rPr>
                  <w:lang w:val="en-US"/>
                </w:rPr>
                <w:t>6</w:t>
              </w:r>
            </w:ins>
            <w:del w:id="42" w:author="Mohamed A. Nassar (Nokia)" w:date="2023-04-04T10:31:00Z">
              <w:r w:rsidDel="00CC4F1F">
                <w:rPr>
                  <w:lang w:val="en-US"/>
                </w:rPr>
                <w:delText>5</w:delText>
              </w:r>
            </w:del>
          </w:p>
        </w:tc>
      </w:tr>
      <w:tr w:rsidR="00900174" w14:paraId="35662DDA"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88F1DF" w14:textId="77777777" w:rsidR="00900174" w:rsidRDefault="00900174">
            <w:pPr>
              <w:pStyle w:val="TAL"/>
              <w:rPr>
                <w:lang w:val="en-US"/>
              </w:rPr>
            </w:pPr>
            <w:r>
              <w:rPr>
                <w:lang w:val="en-US"/>
              </w:rPr>
              <w:t>50</w:t>
            </w:r>
          </w:p>
        </w:tc>
        <w:tc>
          <w:tcPr>
            <w:tcW w:w="2835" w:type="dxa"/>
            <w:tcBorders>
              <w:top w:val="single" w:sz="6" w:space="0" w:color="000000"/>
              <w:left w:val="single" w:sz="6" w:space="0" w:color="000000"/>
              <w:bottom w:val="single" w:sz="6" w:space="0" w:color="000000"/>
              <w:right w:val="single" w:sz="6" w:space="0" w:color="000000"/>
            </w:tcBorders>
            <w:hideMark/>
          </w:tcPr>
          <w:p w14:paraId="62B3B65A" w14:textId="77777777" w:rsidR="00900174" w:rsidRDefault="00900174">
            <w:pPr>
              <w:pStyle w:val="TAL"/>
              <w:rPr>
                <w:lang w:val="en-US"/>
              </w:rPr>
            </w:pPr>
            <w:r>
              <w:rPr>
                <w:lang w:val="en-US"/>
              </w:rPr>
              <w:t>PDU session status</w:t>
            </w:r>
          </w:p>
        </w:tc>
        <w:tc>
          <w:tcPr>
            <w:tcW w:w="3119" w:type="dxa"/>
            <w:tcBorders>
              <w:top w:val="single" w:sz="6" w:space="0" w:color="000000"/>
              <w:left w:val="single" w:sz="6" w:space="0" w:color="000000"/>
              <w:bottom w:val="single" w:sz="6" w:space="0" w:color="000000"/>
              <w:right w:val="single" w:sz="6" w:space="0" w:color="000000"/>
            </w:tcBorders>
            <w:hideMark/>
          </w:tcPr>
          <w:p w14:paraId="23677955" w14:textId="77777777" w:rsidR="00900174" w:rsidRDefault="00900174">
            <w:pPr>
              <w:pStyle w:val="TAL"/>
              <w:rPr>
                <w:lang w:val="en-US"/>
              </w:rPr>
            </w:pPr>
            <w:r>
              <w:rPr>
                <w:lang w:val="en-US"/>
              </w:rPr>
              <w:t>PDU session status</w:t>
            </w:r>
          </w:p>
          <w:p w14:paraId="53A6752A" w14:textId="77777777" w:rsidR="00900174" w:rsidRDefault="00900174">
            <w:pPr>
              <w:pStyle w:val="TAL"/>
              <w:rPr>
                <w:lang w:val="en-US"/>
              </w:rPr>
            </w:pPr>
            <w:r>
              <w:rPr>
                <w:lang w:val="en-US"/>
              </w:rPr>
              <w:t>9.11.3.44</w:t>
            </w:r>
          </w:p>
        </w:tc>
        <w:tc>
          <w:tcPr>
            <w:tcW w:w="1134" w:type="dxa"/>
            <w:tcBorders>
              <w:top w:val="single" w:sz="6" w:space="0" w:color="000000"/>
              <w:left w:val="single" w:sz="6" w:space="0" w:color="000000"/>
              <w:bottom w:val="single" w:sz="6" w:space="0" w:color="000000"/>
              <w:right w:val="single" w:sz="6" w:space="0" w:color="000000"/>
            </w:tcBorders>
            <w:hideMark/>
          </w:tcPr>
          <w:p w14:paraId="33E9AA72"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263C9741" w14:textId="77777777" w:rsidR="00900174" w:rsidRDefault="00900174">
            <w:pPr>
              <w:pStyle w:val="TAC"/>
              <w:rPr>
                <w:lang w:val="en-US"/>
              </w:rPr>
            </w:pPr>
            <w:r>
              <w:rPr>
                <w:lang w:val="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7D836928" w14:textId="77777777" w:rsidR="00900174" w:rsidRDefault="00900174">
            <w:pPr>
              <w:pStyle w:val="TAC"/>
              <w:rPr>
                <w:lang w:val="en-US"/>
              </w:rPr>
            </w:pPr>
            <w:r>
              <w:rPr>
                <w:lang w:val="en-US"/>
              </w:rPr>
              <w:t>4-34</w:t>
            </w:r>
          </w:p>
        </w:tc>
      </w:tr>
      <w:tr w:rsidR="00900174" w14:paraId="50E66636"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BF9C3A9" w14:textId="77777777" w:rsidR="00900174" w:rsidRDefault="00900174">
            <w:pPr>
              <w:pStyle w:val="TAL"/>
              <w:rPr>
                <w:lang w:val="en-US"/>
              </w:rPr>
            </w:pPr>
            <w:r>
              <w:rPr>
                <w:lang w:val="en-US"/>
              </w:rPr>
              <w:t>26</w:t>
            </w:r>
          </w:p>
        </w:tc>
        <w:tc>
          <w:tcPr>
            <w:tcW w:w="2835" w:type="dxa"/>
            <w:tcBorders>
              <w:top w:val="single" w:sz="6" w:space="0" w:color="000000"/>
              <w:left w:val="single" w:sz="6" w:space="0" w:color="000000"/>
              <w:bottom w:val="single" w:sz="6" w:space="0" w:color="000000"/>
              <w:right w:val="single" w:sz="6" w:space="0" w:color="000000"/>
            </w:tcBorders>
            <w:hideMark/>
          </w:tcPr>
          <w:p w14:paraId="27D3FE77" w14:textId="77777777" w:rsidR="00900174" w:rsidRDefault="00900174">
            <w:pPr>
              <w:pStyle w:val="TAL"/>
              <w:rPr>
                <w:lang w:val="en-US"/>
              </w:rPr>
            </w:pPr>
            <w:r>
              <w:rPr>
                <w:lang w:val="en-US"/>
              </w:rPr>
              <w:t>PDU session reactivation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0AD5ED6E" w14:textId="77777777" w:rsidR="00900174" w:rsidRDefault="00900174">
            <w:pPr>
              <w:pStyle w:val="TAL"/>
              <w:rPr>
                <w:lang w:val="en-US"/>
              </w:rPr>
            </w:pPr>
            <w:r>
              <w:rPr>
                <w:lang w:val="en-US"/>
              </w:rPr>
              <w:t>PDU session reactivation result</w:t>
            </w:r>
          </w:p>
          <w:p w14:paraId="4C025267" w14:textId="77777777" w:rsidR="00900174" w:rsidRDefault="00900174">
            <w:pPr>
              <w:pStyle w:val="TAL"/>
              <w:rPr>
                <w:lang w:val="en-US"/>
              </w:rPr>
            </w:pPr>
            <w:r>
              <w:rPr>
                <w:lang w:val="en-US"/>
              </w:rPr>
              <w:t>9.11.3.42</w:t>
            </w:r>
          </w:p>
        </w:tc>
        <w:tc>
          <w:tcPr>
            <w:tcW w:w="1134" w:type="dxa"/>
            <w:tcBorders>
              <w:top w:val="single" w:sz="6" w:space="0" w:color="000000"/>
              <w:left w:val="single" w:sz="6" w:space="0" w:color="000000"/>
              <w:bottom w:val="single" w:sz="6" w:space="0" w:color="000000"/>
              <w:right w:val="single" w:sz="6" w:space="0" w:color="000000"/>
            </w:tcBorders>
            <w:hideMark/>
          </w:tcPr>
          <w:p w14:paraId="1020112A"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393F2045" w14:textId="77777777" w:rsidR="00900174" w:rsidRDefault="00900174">
            <w:pPr>
              <w:pStyle w:val="TAC"/>
              <w:rPr>
                <w:lang w:val="en-US"/>
              </w:rPr>
            </w:pPr>
            <w:r>
              <w:rPr>
                <w:lang w:val="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45C5D0C1" w14:textId="77777777" w:rsidR="00900174" w:rsidRDefault="00900174">
            <w:pPr>
              <w:pStyle w:val="TAC"/>
              <w:rPr>
                <w:lang w:val="en-US"/>
              </w:rPr>
            </w:pPr>
            <w:r>
              <w:rPr>
                <w:lang w:val="en-US"/>
              </w:rPr>
              <w:t>4-34</w:t>
            </w:r>
          </w:p>
        </w:tc>
      </w:tr>
      <w:tr w:rsidR="00900174" w14:paraId="3BFF7D02"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1EC0740" w14:textId="77777777" w:rsidR="00900174" w:rsidRDefault="00900174">
            <w:pPr>
              <w:pStyle w:val="TAL"/>
              <w:rPr>
                <w:lang w:val="en-US"/>
              </w:rPr>
            </w:pPr>
            <w:r>
              <w:rPr>
                <w:lang w:val="en-US"/>
              </w:rPr>
              <w:t>72</w:t>
            </w:r>
          </w:p>
        </w:tc>
        <w:tc>
          <w:tcPr>
            <w:tcW w:w="2835" w:type="dxa"/>
            <w:tcBorders>
              <w:top w:val="single" w:sz="6" w:space="0" w:color="000000"/>
              <w:left w:val="single" w:sz="6" w:space="0" w:color="000000"/>
              <w:bottom w:val="single" w:sz="6" w:space="0" w:color="000000"/>
              <w:right w:val="single" w:sz="6" w:space="0" w:color="000000"/>
            </w:tcBorders>
            <w:hideMark/>
          </w:tcPr>
          <w:p w14:paraId="46DEEFBA" w14:textId="77777777" w:rsidR="00900174" w:rsidRDefault="00900174">
            <w:pPr>
              <w:pStyle w:val="TAL"/>
              <w:rPr>
                <w:lang w:val="en-US"/>
              </w:rPr>
            </w:pPr>
            <w:r>
              <w:rPr>
                <w:lang w:val="en-US"/>
              </w:rPr>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hideMark/>
          </w:tcPr>
          <w:p w14:paraId="719F855D" w14:textId="77777777" w:rsidR="00900174" w:rsidRDefault="00900174">
            <w:pPr>
              <w:pStyle w:val="TAL"/>
              <w:rPr>
                <w:lang w:val="en-US"/>
              </w:rPr>
            </w:pPr>
            <w:r>
              <w:rPr>
                <w:lang w:val="en-US"/>
              </w:rPr>
              <w:t>PDU session reactivation result error cause</w:t>
            </w:r>
          </w:p>
          <w:p w14:paraId="0FCC35FA" w14:textId="77777777" w:rsidR="00900174" w:rsidRDefault="00900174">
            <w:pPr>
              <w:pStyle w:val="TAL"/>
              <w:rPr>
                <w:lang w:val="en-US"/>
              </w:rPr>
            </w:pPr>
            <w:r>
              <w:rPr>
                <w:lang w:val="en-US"/>
              </w:rPr>
              <w:t>9.11.3.43</w:t>
            </w:r>
          </w:p>
        </w:tc>
        <w:tc>
          <w:tcPr>
            <w:tcW w:w="1134" w:type="dxa"/>
            <w:tcBorders>
              <w:top w:val="single" w:sz="6" w:space="0" w:color="000000"/>
              <w:left w:val="single" w:sz="6" w:space="0" w:color="000000"/>
              <w:bottom w:val="single" w:sz="6" w:space="0" w:color="000000"/>
              <w:right w:val="single" w:sz="6" w:space="0" w:color="000000"/>
            </w:tcBorders>
            <w:hideMark/>
          </w:tcPr>
          <w:p w14:paraId="283F6E98"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24828E98" w14:textId="77777777" w:rsidR="00900174" w:rsidRDefault="00900174">
            <w:pPr>
              <w:pStyle w:val="TAC"/>
              <w:rPr>
                <w:lang w:val="en-US"/>
              </w:rPr>
            </w:pPr>
            <w:r>
              <w:rPr>
                <w:lang w:val="en-US"/>
              </w:rPr>
              <w:t>TLV-E</w:t>
            </w:r>
          </w:p>
        </w:tc>
        <w:tc>
          <w:tcPr>
            <w:tcW w:w="851" w:type="dxa"/>
            <w:tcBorders>
              <w:top w:val="single" w:sz="6" w:space="0" w:color="000000"/>
              <w:left w:val="single" w:sz="6" w:space="0" w:color="000000"/>
              <w:bottom w:val="single" w:sz="6" w:space="0" w:color="000000"/>
              <w:right w:val="single" w:sz="6" w:space="0" w:color="000000"/>
            </w:tcBorders>
            <w:hideMark/>
          </w:tcPr>
          <w:p w14:paraId="3FA51ABC" w14:textId="77777777" w:rsidR="00900174" w:rsidRDefault="00900174">
            <w:pPr>
              <w:pStyle w:val="TAC"/>
              <w:rPr>
                <w:lang w:val="en-US"/>
              </w:rPr>
            </w:pPr>
            <w:r>
              <w:rPr>
                <w:lang w:val="en-US"/>
              </w:rPr>
              <w:t>5-515</w:t>
            </w:r>
          </w:p>
        </w:tc>
      </w:tr>
      <w:tr w:rsidR="00900174" w14:paraId="561D7D0E"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36B7FFB" w14:textId="77777777" w:rsidR="00900174" w:rsidRDefault="00900174">
            <w:pPr>
              <w:pStyle w:val="TAL"/>
              <w:rPr>
                <w:lang w:val="en-US"/>
              </w:rPr>
            </w:pPr>
            <w:r>
              <w:rPr>
                <w:lang w:val="en-US"/>
              </w:rPr>
              <w:t>79</w:t>
            </w:r>
          </w:p>
        </w:tc>
        <w:tc>
          <w:tcPr>
            <w:tcW w:w="2835" w:type="dxa"/>
            <w:tcBorders>
              <w:top w:val="single" w:sz="6" w:space="0" w:color="000000"/>
              <w:left w:val="single" w:sz="6" w:space="0" w:color="000000"/>
              <w:bottom w:val="single" w:sz="6" w:space="0" w:color="000000"/>
              <w:right w:val="single" w:sz="6" w:space="0" w:color="000000"/>
            </w:tcBorders>
            <w:hideMark/>
          </w:tcPr>
          <w:p w14:paraId="5E199A3F" w14:textId="77777777" w:rsidR="00900174" w:rsidRDefault="00900174">
            <w:pPr>
              <w:pStyle w:val="TAL"/>
              <w:rPr>
                <w:lang w:val="en-US"/>
              </w:rPr>
            </w:pPr>
            <w:r>
              <w:rPr>
                <w:lang w:val="en-US"/>
              </w:rPr>
              <w:t>LADN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173F4977" w14:textId="77777777" w:rsidR="00900174" w:rsidRDefault="00900174">
            <w:pPr>
              <w:pStyle w:val="TAL"/>
              <w:rPr>
                <w:lang w:val="en-US"/>
              </w:rPr>
            </w:pPr>
            <w:r>
              <w:rPr>
                <w:lang w:val="en-US"/>
              </w:rPr>
              <w:t>LADN information</w:t>
            </w:r>
          </w:p>
          <w:p w14:paraId="71F22741" w14:textId="77777777" w:rsidR="00900174" w:rsidRDefault="00900174">
            <w:pPr>
              <w:pStyle w:val="TAL"/>
              <w:rPr>
                <w:lang w:val="en-US"/>
              </w:rPr>
            </w:pPr>
            <w:r>
              <w:rPr>
                <w:lang w:val="en-US"/>
              </w:rPr>
              <w:t>9.11.3.30</w:t>
            </w:r>
          </w:p>
        </w:tc>
        <w:tc>
          <w:tcPr>
            <w:tcW w:w="1134" w:type="dxa"/>
            <w:tcBorders>
              <w:top w:val="single" w:sz="6" w:space="0" w:color="000000"/>
              <w:left w:val="single" w:sz="6" w:space="0" w:color="000000"/>
              <w:bottom w:val="single" w:sz="6" w:space="0" w:color="000000"/>
              <w:right w:val="single" w:sz="6" w:space="0" w:color="000000"/>
            </w:tcBorders>
            <w:hideMark/>
          </w:tcPr>
          <w:p w14:paraId="71D8DE53"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27D5FDC8" w14:textId="77777777" w:rsidR="00900174" w:rsidRDefault="00900174">
            <w:pPr>
              <w:pStyle w:val="TAC"/>
              <w:rPr>
                <w:lang w:val="en-US"/>
              </w:rPr>
            </w:pPr>
            <w:r>
              <w:rPr>
                <w:lang w:val="en-US"/>
              </w:rPr>
              <w:t>TLV-E</w:t>
            </w:r>
          </w:p>
        </w:tc>
        <w:tc>
          <w:tcPr>
            <w:tcW w:w="851" w:type="dxa"/>
            <w:tcBorders>
              <w:top w:val="single" w:sz="6" w:space="0" w:color="000000"/>
              <w:left w:val="single" w:sz="6" w:space="0" w:color="000000"/>
              <w:bottom w:val="single" w:sz="6" w:space="0" w:color="000000"/>
              <w:right w:val="single" w:sz="6" w:space="0" w:color="000000"/>
            </w:tcBorders>
            <w:hideMark/>
          </w:tcPr>
          <w:p w14:paraId="57759D39" w14:textId="77777777" w:rsidR="00900174" w:rsidRDefault="00900174">
            <w:pPr>
              <w:pStyle w:val="TAC"/>
              <w:rPr>
                <w:lang w:val="en-US"/>
              </w:rPr>
            </w:pPr>
            <w:r>
              <w:rPr>
                <w:lang w:val="en-US"/>
              </w:rPr>
              <w:t>13-1715</w:t>
            </w:r>
          </w:p>
        </w:tc>
      </w:tr>
      <w:tr w:rsidR="00900174" w14:paraId="27C499B3"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4536AC3" w14:textId="77777777" w:rsidR="00900174" w:rsidRDefault="00900174">
            <w:pPr>
              <w:pStyle w:val="TAL"/>
              <w:rPr>
                <w:lang w:val="en-US"/>
              </w:rPr>
            </w:pPr>
            <w:r>
              <w:rPr>
                <w:lang w:val="en-US"/>
              </w:rPr>
              <w:t>B-</w:t>
            </w:r>
          </w:p>
        </w:tc>
        <w:tc>
          <w:tcPr>
            <w:tcW w:w="2835" w:type="dxa"/>
            <w:tcBorders>
              <w:top w:val="single" w:sz="6" w:space="0" w:color="000000"/>
              <w:left w:val="single" w:sz="6" w:space="0" w:color="000000"/>
              <w:bottom w:val="single" w:sz="6" w:space="0" w:color="000000"/>
              <w:right w:val="single" w:sz="6" w:space="0" w:color="000000"/>
            </w:tcBorders>
            <w:hideMark/>
          </w:tcPr>
          <w:p w14:paraId="4F338B2A" w14:textId="77777777" w:rsidR="00900174" w:rsidRDefault="00900174">
            <w:pPr>
              <w:pStyle w:val="TAL"/>
              <w:rPr>
                <w:lang w:val="en-US"/>
              </w:rPr>
            </w:pPr>
            <w:r>
              <w:rPr>
                <w:lang w:val="en-US"/>
              </w:rPr>
              <w:t>MICO indication</w:t>
            </w:r>
          </w:p>
        </w:tc>
        <w:tc>
          <w:tcPr>
            <w:tcW w:w="3119" w:type="dxa"/>
            <w:tcBorders>
              <w:top w:val="single" w:sz="6" w:space="0" w:color="000000"/>
              <w:left w:val="single" w:sz="6" w:space="0" w:color="000000"/>
              <w:bottom w:val="single" w:sz="6" w:space="0" w:color="000000"/>
              <w:right w:val="single" w:sz="6" w:space="0" w:color="000000"/>
            </w:tcBorders>
            <w:hideMark/>
          </w:tcPr>
          <w:p w14:paraId="076E9950" w14:textId="77777777" w:rsidR="00900174" w:rsidRDefault="00900174">
            <w:pPr>
              <w:pStyle w:val="TAL"/>
              <w:rPr>
                <w:lang w:val="en-US"/>
              </w:rPr>
            </w:pPr>
            <w:r>
              <w:rPr>
                <w:lang w:val="en-US"/>
              </w:rPr>
              <w:t>MICO indication</w:t>
            </w:r>
          </w:p>
          <w:p w14:paraId="38FC3761" w14:textId="77777777" w:rsidR="00900174" w:rsidRDefault="00900174">
            <w:pPr>
              <w:pStyle w:val="TAL"/>
              <w:rPr>
                <w:lang w:val="en-US"/>
              </w:rPr>
            </w:pPr>
            <w:r>
              <w:rPr>
                <w:lang w:val="en-US"/>
              </w:rPr>
              <w:t>9.11.3.31</w:t>
            </w:r>
          </w:p>
        </w:tc>
        <w:tc>
          <w:tcPr>
            <w:tcW w:w="1134" w:type="dxa"/>
            <w:tcBorders>
              <w:top w:val="single" w:sz="6" w:space="0" w:color="000000"/>
              <w:left w:val="single" w:sz="6" w:space="0" w:color="000000"/>
              <w:bottom w:val="single" w:sz="6" w:space="0" w:color="000000"/>
              <w:right w:val="single" w:sz="6" w:space="0" w:color="000000"/>
            </w:tcBorders>
            <w:hideMark/>
          </w:tcPr>
          <w:p w14:paraId="3EE5493F"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7D37DAE3" w14:textId="77777777" w:rsidR="00900174" w:rsidRDefault="00900174">
            <w:pPr>
              <w:pStyle w:val="TAC"/>
              <w:rPr>
                <w:lang w:val="en-US"/>
              </w:rPr>
            </w:pPr>
            <w:r>
              <w:rPr>
                <w:lang w:val="en-US"/>
              </w:rPr>
              <w:t>TV</w:t>
            </w:r>
          </w:p>
        </w:tc>
        <w:tc>
          <w:tcPr>
            <w:tcW w:w="851" w:type="dxa"/>
            <w:tcBorders>
              <w:top w:val="single" w:sz="6" w:space="0" w:color="000000"/>
              <w:left w:val="single" w:sz="6" w:space="0" w:color="000000"/>
              <w:bottom w:val="single" w:sz="6" w:space="0" w:color="000000"/>
              <w:right w:val="single" w:sz="6" w:space="0" w:color="000000"/>
            </w:tcBorders>
            <w:hideMark/>
          </w:tcPr>
          <w:p w14:paraId="62D530F9" w14:textId="77777777" w:rsidR="00900174" w:rsidRDefault="00900174">
            <w:pPr>
              <w:pStyle w:val="TAC"/>
              <w:rPr>
                <w:lang w:val="en-US"/>
              </w:rPr>
            </w:pPr>
            <w:r>
              <w:rPr>
                <w:lang w:val="en-US"/>
              </w:rPr>
              <w:t>1</w:t>
            </w:r>
          </w:p>
        </w:tc>
      </w:tr>
      <w:tr w:rsidR="00900174" w14:paraId="68679FB5"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C492851" w14:textId="77777777" w:rsidR="00900174" w:rsidRDefault="00900174">
            <w:pPr>
              <w:pStyle w:val="TAL"/>
              <w:rPr>
                <w:lang w:val="en-US"/>
              </w:rPr>
            </w:pPr>
            <w:r>
              <w:rPr>
                <w:lang w:val="en-US"/>
              </w:rPr>
              <w:t>9-</w:t>
            </w:r>
          </w:p>
        </w:tc>
        <w:tc>
          <w:tcPr>
            <w:tcW w:w="2835" w:type="dxa"/>
            <w:tcBorders>
              <w:top w:val="single" w:sz="6" w:space="0" w:color="000000"/>
              <w:left w:val="single" w:sz="6" w:space="0" w:color="000000"/>
              <w:bottom w:val="single" w:sz="6" w:space="0" w:color="000000"/>
              <w:right w:val="single" w:sz="6" w:space="0" w:color="000000"/>
            </w:tcBorders>
            <w:hideMark/>
          </w:tcPr>
          <w:p w14:paraId="5D9C7F6B" w14:textId="77777777" w:rsidR="00900174" w:rsidRDefault="00900174">
            <w:pPr>
              <w:pStyle w:val="TAL"/>
              <w:rPr>
                <w:lang w:val="en-US"/>
              </w:rPr>
            </w:pPr>
            <w:r>
              <w:rPr>
                <w:lang w:val="en-US"/>
              </w:rPr>
              <w:t>Network slicing indication</w:t>
            </w:r>
          </w:p>
        </w:tc>
        <w:tc>
          <w:tcPr>
            <w:tcW w:w="3119" w:type="dxa"/>
            <w:tcBorders>
              <w:top w:val="single" w:sz="6" w:space="0" w:color="000000"/>
              <w:left w:val="single" w:sz="6" w:space="0" w:color="000000"/>
              <w:bottom w:val="single" w:sz="6" w:space="0" w:color="000000"/>
              <w:right w:val="single" w:sz="6" w:space="0" w:color="000000"/>
            </w:tcBorders>
            <w:hideMark/>
          </w:tcPr>
          <w:p w14:paraId="57D11D76" w14:textId="77777777" w:rsidR="00900174" w:rsidRDefault="00900174">
            <w:pPr>
              <w:pStyle w:val="TAL"/>
              <w:rPr>
                <w:lang w:val="en-US"/>
              </w:rPr>
            </w:pPr>
            <w:r>
              <w:rPr>
                <w:lang w:val="en-US"/>
              </w:rPr>
              <w:t>Network slicing indication</w:t>
            </w:r>
          </w:p>
          <w:p w14:paraId="0C641FCC" w14:textId="77777777" w:rsidR="00900174" w:rsidRDefault="00900174">
            <w:pPr>
              <w:pStyle w:val="TAL"/>
              <w:rPr>
                <w:lang w:val="en-US"/>
              </w:rPr>
            </w:pPr>
            <w:r>
              <w:rPr>
                <w:lang w:val="en-US"/>
              </w:rPr>
              <w:t>9.11.3.36</w:t>
            </w:r>
          </w:p>
        </w:tc>
        <w:tc>
          <w:tcPr>
            <w:tcW w:w="1134" w:type="dxa"/>
            <w:tcBorders>
              <w:top w:val="single" w:sz="6" w:space="0" w:color="000000"/>
              <w:left w:val="single" w:sz="6" w:space="0" w:color="000000"/>
              <w:bottom w:val="single" w:sz="6" w:space="0" w:color="000000"/>
              <w:right w:val="single" w:sz="6" w:space="0" w:color="000000"/>
            </w:tcBorders>
            <w:hideMark/>
          </w:tcPr>
          <w:p w14:paraId="7824861C"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2C39D86F" w14:textId="77777777" w:rsidR="00900174" w:rsidRDefault="00900174">
            <w:pPr>
              <w:pStyle w:val="TAC"/>
              <w:rPr>
                <w:lang w:val="en-US"/>
              </w:rPr>
            </w:pPr>
            <w:r>
              <w:rPr>
                <w:lang w:val="en-US"/>
              </w:rPr>
              <w:t>TV</w:t>
            </w:r>
          </w:p>
        </w:tc>
        <w:tc>
          <w:tcPr>
            <w:tcW w:w="851" w:type="dxa"/>
            <w:tcBorders>
              <w:top w:val="single" w:sz="6" w:space="0" w:color="000000"/>
              <w:left w:val="single" w:sz="6" w:space="0" w:color="000000"/>
              <w:bottom w:val="single" w:sz="6" w:space="0" w:color="000000"/>
              <w:right w:val="single" w:sz="6" w:space="0" w:color="000000"/>
            </w:tcBorders>
            <w:hideMark/>
          </w:tcPr>
          <w:p w14:paraId="4230E255" w14:textId="77777777" w:rsidR="00900174" w:rsidRDefault="00900174">
            <w:pPr>
              <w:pStyle w:val="TAC"/>
              <w:rPr>
                <w:lang w:val="en-US"/>
              </w:rPr>
            </w:pPr>
            <w:r>
              <w:rPr>
                <w:lang w:val="en-US"/>
              </w:rPr>
              <w:t>1</w:t>
            </w:r>
          </w:p>
        </w:tc>
      </w:tr>
      <w:tr w:rsidR="00900174" w14:paraId="31F4640A"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A66D1DF" w14:textId="77777777" w:rsidR="00900174" w:rsidRDefault="00900174">
            <w:pPr>
              <w:pStyle w:val="TAL"/>
              <w:rPr>
                <w:lang w:val="en-US"/>
              </w:rPr>
            </w:pPr>
            <w:r>
              <w:rPr>
                <w:lang w:val="en-US"/>
              </w:rPr>
              <w:t>27</w:t>
            </w:r>
          </w:p>
        </w:tc>
        <w:tc>
          <w:tcPr>
            <w:tcW w:w="2835" w:type="dxa"/>
            <w:tcBorders>
              <w:top w:val="single" w:sz="6" w:space="0" w:color="000000"/>
              <w:left w:val="single" w:sz="6" w:space="0" w:color="000000"/>
              <w:bottom w:val="single" w:sz="6" w:space="0" w:color="000000"/>
              <w:right w:val="single" w:sz="6" w:space="0" w:color="000000"/>
            </w:tcBorders>
            <w:hideMark/>
          </w:tcPr>
          <w:p w14:paraId="058E402A" w14:textId="77777777" w:rsidR="00900174" w:rsidRDefault="00900174">
            <w:pPr>
              <w:pStyle w:val="TAL"/>
              <w:rPr>
                <w:lang w:val="en-US"/>
              </w:rPr>
            </w:pPr>
            <w:r>
              <w:rPr>
                <w:lang w:val="en-US"/>
              </w:rPr>
              <w:t>Service area list</w:t>
            </w:r>
          </w:p>
        </w:tc>
        <w:tc>
          <w:tcPr>
            <w:tcW w:w="3119" w:type="dxa"/>
            <w:tcBorders>
              <w:top w:val="single" w:sz="6" w:space="0" w:color="000000"/>
              <w:left w:val="single" w:sz="6" w:space="0" w:color="000000"/>
              <w:bottom w:val="single" w:sz="6" w:space="0" w:color="000000"/>
              <w:right w:val="single" w:sz="6" w:space="0" w:color="000000"/>
            </w:tcBorders>
            <w:hideMark/>
          </w:tcPr>
          <w:p w14:paraId="3D40512B" w14:textId="77777777" w:rsidR="00900174" w:rsidRDefault="00900174">
            <w:pPr>
              <w:pStyle w:val="TAL"/>
              <w:rPr>
                <w:lang w:val="en-US"/>
              </w:rPr>
            </w:pPr>
            <w:r>
              <w:rPr>
                <w:lang w:val="en-US"/>
              </w:rPr>
              <w:t>Service area list</w:t>
            </w:r>
          </w:p>
          <w:p w14:paraId="6776A427" w14:textId="77777777" w:rsidR="00900174" w:rsidRDefault="00900174">
            <w:pPr>
              <w:pStyle w:val="TAL"/>
              <w:rPr>
                <w:lang w:val="en-US"/>
              </w:rPr>
            </w:pPr>
            <w:r>
              <w:rPr>
                <w:lang w:val="en-US"/>
              </w:rPr>
              <w:t>9.11.3.49</w:t>
            </w:r>
          </w:p>
        </w:tc>
        <w:tc>
          <w:tcPr>
            <w:tcW w:w="1134" w:type="dxa"/>
            <w:tcBorders>
              <w:top w:val="single" w:sz="6" w:space="0" w:color="000000"/>
              <w:left w:val="single" w:sz="6" w:space="0" w:color="000000"/>
              <w:bottom w:val="single" w:sz="6" w:space="0" w:color="000000"/>
              <w:right w:val="single" w:sz="6" w:space="0" w:color="000000"/>
            </w:tcBorders>
            <w:hideMark/>
          </w:tcPr>
          <w:p w14:paraId="4D845B96"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69BA6726" w14:textId="77777777" w:rsidR="00900174" w:rsidRDefault="00900174">
            <w:pPr>
              <w:pStyle w:val="TAC"/>
              <w:rPr>
                <w:lang w:val="en-US"/>
              </w:rPr>
            </w:pPr>
            <w:r>
              <w:rPr>
                <w:lang w:val="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2F141EF5" w14:textId="77777777" w:rsidR="00900174" w:rsidRDefault="00900174">
            <w:pPr>
              <w:pStyle w:val="TAC"/>
              <w:rPr>
                <w:lang w:val="en-US"/>
              </w:rPr>
            </w:pPr>
            <w:r>
              <w:rPr>
                <w:lang w:val="en-US"/>
              </w:rPr>
              <w:t>6-114</w:t>
            </w:r>
          </w:p>
        </w:tc>
      </w:tr>
      <w:tr w:rsidR="00900174" w14:paraId="33127304"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7AE8E9B" w14:textId="77777777" w:rsidR="00900174" w:rsidRDefault="00900174">
            <w:pPr>
              <w:pStyle w:val="TAL"/>
              <w:rPr>
                <w:lang w:val="en-US"/>
              </w:rPr>
            </w:pPr>
            <w:r>
              <w:rPr>
                <w:lang w:val="en-US"/>
              </w:rPr>
              <w:t>5E</w:t>
            </w:r>
          </w:p>
        </w:tc>
        <w:tc>
          <w:tcPr>
            <w:tcW w:w="2835" w:type="dxa"/>
            <w:tcBorders>
              <w:top w:val="single" w:sz="6" w:space="0" w:color="000000"/>
              <w:left w:val="single" w:sz="6" w:space="0" w:color="000000"/>
              <w:bottom w:val="single" w:sz="6" w:space="0" w:color="000000"/>
              <w:right w:val="single" w:sz="6" w:space="0" w:color="000000"/>
            </w:tcBorders>
            <w:hideMark/>
          </w:tcPr>
          <w:p w14:paraId="4EA181E9" w14:textId="77777777" w:rsidR="00900174" w:rsidRDefault="00900174">
            <w:pPr>
              <w:pStyle w:val="TAL"/>
              <w:rPr>
                <w:lang w:val="en-US"/>
              </w:rPr>
            </w:pPr>
            <w:r>
              <w:rPr>
                <w:lang w:val="en-US"/>
              </w:rPr>
              <w:t>T3512 value</w:t>
            </w:r>
          </w:p>
        </w:tc>
        <w:tc>
          <w:tcPr>
            <w:tcW w:w="3119" w:type="dxa"/>
            <w:tcBorders>
              <w:top w:val="single" w:sz="6" w:space="0" w:color="000000"/>
              <w:left w:val="single" w:sz="6" w:space="0" w:color="000000"/>
              <w:bottom w:val="single" w:sz="6" w:space="0" w:color="000000"/>
              <w:right w:val="single" w:sz="6" w:space="0" w:color="000000"/>
            </w:tcBorders>
            <w:hideMark/>
          </w:tcPr>
          <w:p w14:paraId="2501AAED" w14:textId="77777777" w:rsidR="00900174" w:rsidRDefault="00900174">
            <w:pPr>
              <w:pStyle w:val="TAL"/>
              <w:rPr>
                <w:lang w:val="en-US"/>
              </w:rPr>
            </w:pPr>
            <w:r>
              <w:rPr>
                <w:lang w:val="en-US"/>
              </w:rPr>
              <w:t>GPRS timer 3</w:t>
            </w:r>
          </w:p>
          <w:p w14:paraId="4C07136C" w14:textId="77777777" w:rsidR="00900174" w:rsidRDefault="00900174">
            <w:pPr>
              <w:pStyle w:val="TAL"/>
              <w:rPr>
                <w:lang w:val="en-US"/>
              </w:rPr>
            </w:pPr>
            <w:r>
              <w:rPr>
                <w:lang w:val="en-US"/>
              </w:rPr>
              <w:t>9.11.2.5</w:t>
            </w:r>
          </w:p>
        </w:tc>
        <w:tc>
          <w:tcPr>
            <w:tcW w:w="1134" w:type="dxa"/>
            <w:tcBorders>
              <w:top w:val="single" w:sz="6" w:space="0" w:color="000000"/>
              <w:left w:val="single" w:sz="6" w:space="0" w:color="000000"/>
              <w:bottom w:val="single" w:sz="6" w:space="0" w:color="000000"/>
              <w:right w:val="single" w:sz="6" w:space="0" w:color="000000"/>
            </w:tcBorders>
            <w:hideMark/>
          </w:tcPr>
          <w:p w14:paraId="46810175"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5E21BC92" w14:textId="77777777" w:rsidR="00900174" w:rsidRDefault="00900174">
            <w:pPr>
              <w:pStyle w:val="TAC"/>
              <w:rPr>
                <w:lang w:val="en-US"/>
              </w:rPr>
            </w:pPr>
            <w:r>
              <w:rPr>
                <w:lang w:val="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4F4C096D" w14:textId="77777777" w:rsidR="00900174" w:rsidRDefault="00900174">
            <w:pPr>
              <w:pStyle w:val="TAC"/>
              <w:rPr>
                <w:lang w:val="en-US"/>
              </w:rPr>
            </w:pPr>
            <w:r>
              <w:rPr>
                <w:lang w:val="en-US"/>
              </w:rPr>
              <w:t>3</w:t>
            </w:r>
          </w:p>
        </w:tc>
      </w:tr>
      <w:tr w:rsidR="00900174" w14:paraId="61904812"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5D320D1" w14:textId="77777777" w:rsidR="00900174" w:rsidRDefault="00900174">
            <w:pPr>
              <w:pStyle w:val="TAL"/>
              <w:rPr>
                <w:lang w:val="en-US"/>
              </w:rPr>
            </w:pPr>
            <w:r>
              <w:rPr>
                <w:lang w:val="en-US"/>
              </w:rPr>
              <w:t>5D</w:t>
            </w:r>
          </w:p>
        </w:tc>
        <w:tc>
          <w:tcPr>
            <w:tcW w:w="2835" w:type="dxa"/>
            <w:tcBorders>
              <w:top w:val="single" w:sz="6" w:space="0" w:color="000000"/>
              <w:left w:val="single" w:sz="6" w:space="0" w:color="000000"/>
              <w:bottom w:val="single" w:sz="6" w:space="0" w:color="000000"/>
              <w:right w:val="single" w:sz="6" w:space="0" w:color="000000"/>
            </w:tcBorders>
            <w:hideMark/>
          </w:tcPr>
          <w:p w14:paraId="6F9ECCE3" w14:textId="77777777" w:rsidR="00900174" w:rsidRDefault="00900174">
            <w:pPr>
              <w:pStyle w:val="TAL"/>
              <w:rPr>
                <w:lang w:val="fr-FR"/>
              </w:rPr>
            </w:pPr>
            <w:r>
              <w:rPr>
                <w:lang w:val="fr-FR"/>
              </w:rPr>
              <w:t>Non-3GPP de-registration timer value</w:t>
            </w:r>
          </w:p>
        </w:tc>
        <w:tc>
          <w:tcPr>
            <w:tcW w:w="3119" w:type="dxa"/>
            <w:tcBorders>
              <w:top w:val="single" w:sz="6" w:space="0" w:color="000000"/>
              <w:left w:val="single" w:sz="6" w:space="0" w:color="000000"/>
              <w:bottom w:val="single" w:sz="6" w:space="0" w:color="000000"/>
              <w:right w:val="single" w:sz="6" w:space="0" w:color="000000"/>
            </w:tcBorders>
            <w:hideMark/>
          </w:tcPr>
          <w:p w14:paraId="3A270DF0" w14:textId="77777777" w:rsidR="00900174" w:rsidRDefault="00900174">
            <w:pPr>
              <w:pStyle w:val="TAL"/>
              <w:rPr>
                <w:lang w:val="en-US"/>
              </w:rPr>
            </w:pPr>
            <w:r>
              <w:rPr>
                <w:lang w:val="en-US"/>
              </w:rPr>
              <w:t>GPRS timer 2</w:t>
            </w:r>
          </w:p>
          <w:p w14:paraId="074E7234" w14:textId="77777777" w:rsidR="00900174" w:rsidRDefault="00900174">
            <w:pPr>
              <w:pStyle w:val="TAL"/>
              <w:rPr>
                <w:lang w:val="en-US"/>
              </w:rPr>
            </w:pPr>
            <w:r>
              <w:rPr>
                <w:lang w:val="en-US"/>
              </w:rPr>
              <w:t>9.11.2.4</w:t>
            </w:r>
          </w:p>
        </w:tc>
        <w:tc>
          <w:tcPr>
            <w:tcW w:w="1134" w:type="dxa"/>
            <w:tcBorders>
              <w:top w:val="single" w:sz="6" w:space="0" w:color="000000"/>
              <w:left w:val="single" w:sz="6" w:space="0" w:color="000000"/>
              <w:bottom w:val="single" w:sz="6" w:space="0" w:color="000000"/>
              <w:right w:val="single" w:sz="6" w:space="0" w:color="000000"/>
            </w:tcBorders>
            <w:hideMark/>
          </w:tcPr>
          <w:p w14:paraId="677FE957"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31278E24" w14:textId="77777777" w:rsidR="00900174" w:rsidRDefault="00900174">
            <w:pPr>
              <w:pStyle w:val="TAC"/>
              <w:rPr>
                <w:lang w:val="en-US"/>
              </w:rPr>
            </w:pPr>
            <w:r>
              <w:rPr>
                <w:lang w:val="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5584C542" w14:textId="77777777" w:rsidR="00900174" w:rsidRDefault="00900174">
            <w:pPr>
              <w:pStyle w:val="TAC"/>
              <w:rPr>
                <w:lang w:val="en-US"/>
              </w:rPr>
            </w:pPr>
            <w:r>
              <w:rPr>
                <w:lang w:val="en-US"/>
              </w:rPr>
              <w:t>3</w:t>
            </w:r>
          </w:p>
        </w:tc>
      </w:tr>
      <w:tr w:rsidR="00900174" w14:paraId="79B326F7"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729C53C" w14:textId="77777777" w:rsidR="00900174" w:rsidRDefault="00900174">
            <w:pPr>
              <w:pStyle w:val="TAL"/>
              <w:rPr>
                <w:lang w:val="en-US"/>
              </w:rPr>
            </w:pPr>
            <w:r>
              <w:rPr>
                <w:lang w:val="en-US"/>
              </w:rPr>
              <w:t>16</w:t>
            </w:r>
          </w:p>
        </w:tc>
        <w:tc>
          <w:tcPr>
            <w:tcW w:w="2835" w:type="dxa"/>
            <w:tcBorders>
              <w:top w:val="single" w:sz="6" w:space="0" w:color="000000"/>
              <w:left w:val="single" w:sz="6" w:space="0" w:color="000000"/>
              <w:bottom w:val="single" w:sz="6" w:space="0" w:color="000000"/>
              <w:right w:val="single" w:sz="6" w:space="0" w:color="000000"/>
            </w:tcBorders>
            <w:hideMark/>
          </w:tcPr>
          <w:p w14:paraId="188081D1" w14:textId="77777777" w:rsidR="00900174" w:rsidRDefault="00900174">
            <w:pPr>
              <w:pStyle w:val="TAL"/>
              <w:rPr>
                <w:lang w:val="en-US"/>
              </w:rPr>
            </w:pPr>
            <w:r>
              <w:rPr>
                <w:lang w:val="en-US"/>
              </w:rPr>
              <w:t>T3502 value</w:t>
            </w:r>
          </w:p>
        </w:tc>
        <w:tc>
          <w:tcPr>
            <w:tcW w:w="3119" w:type="dxa"/>
            <w:tcBorders>
              <w:top w:val="single" w:sz="6" w:space="0" w:color="000000"/>
              <w:left w:val="single" w:sz="6" w:space="0" w:color="000000"/>
              <w:bottom w:val="single" w:sz="6" w:space="0" w:color="000000"/>
              <w:right w:val="single" w:sz="6" w:space="0" w:color="000000"/>
            </w:tcBorders>
            <w:hideMark/>
          </w:tcPr>
          <w:p w14:paraId="1500DB83" w14:textId="77777777" w:rsidR="00900174" w:rsidRDefault="00900174">
            <w:pPr>
              <w:pStyle w:val="TAL"/>
              <w:rPr>
                <w:lang w:val="en-US"/>
              </w:rPr>
            </w:pPr>
            <w:r>
              <w:rPr>
                <w:lang w:val="en-US"/>
              </w:rPr>
              <w:t>GPRS timer 2</w:t>
            </w:r>
          </w:p>
          <w:p w14:paraId="5CF1E6FD" w14:textId="77777777" w:rsidR="00900174" w:rsidRDefault="00900174">
            <w:pPr>
              <w:pStyle w:val="TAL"/>
              <w:rPr>
                <w:lang w:val="en-US"/>
              </w:rPr>
            </w:pPr>
            <w:r>
              <w:rPr>
                <w:lang w:val="en-US"/>
              </w:rPr>
              <w:t>9.11.2.4</w:t>
            </w:r>
          </w:p>
        </w:tc>
        <w:tc>
          <w:tcPr>
            <w:tcW w:w="1134" w:type="dxa"/>
            <w:tcBorders>
              <w:top w:val="single" w:sz="6" w:space="0" w:color="000000"/>
              <w:left w:val="single" w:sz="6" w:space="0" w:color="000000"/>
              <w:bottom w:val="single" w:sz="6" w:space="0" w:color="000000"/>
              <w:right w:val="single" w:sz="6" w:space="0" w:color="000000"/>
            </w:tcBorders>
            <w:hideMark/>
          </w:tcPr>
          <w:p w14:paraId="47374CCE"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2F8A4CF5" w14:textId="77777777" w:rsidR="00900174" w:rsidRDefault="00900174">
            <w:pPr>
              <w:pStyle w:val="TAC"/>
              <w:rPr>
                <w:lang w:val="en-US"/>
              </w:rPr>
            </w:pPr>
            <w:r>
              <w:rPr>
                <w:lang w:val="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67B72FD7" w14:textId="77777777" w:rsidR="00900174" w:rsidRDefault="00900174">
            <w:pPr>
              <w:pStyle w:val="TAC"/>
              <w:rPr>
                <w:lang w:val="en-US"/>
              </w:rPr>
            </w:pPr>
            <w:r>
              <w:rPr>
                <w:lang w:val="en-US"/>
              </w:rPr>
              <w:t>3</w:t>
            </w:r>
          </w:p>
        </w:tc>
      </w:tr>
      <w:tr w:rsidR="00900174" w14:paraId="2E710119"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8EAC618" w14:textId="77777777" w:rsidR="00900174" w:rsidRDefault="00900174">
            <w:pPr>
              <w:pStyle w:val="TAL"/>
              <w:rPr>
                <w:lang w:val="en-US"/>
              </w:rPr>
            </w:pPr>
            <w:r>
              <w:rPr>
                <w:lang w:val="en-US"/>
              </w:rPr>
              <w:t>34</w:t>
            </w:r>
          </w:p>
        </w:tc>
        <w:tc>
          <w:tcPr>
            <w:tcW w:w="2835" w:type="dxa"/>
            <w:tcBorders>
              <w:top w:val="single" w:sz="6" w:space="0" w:color="000000"/>
              <w:left w:val="single" w:sz="6" w:space="0" w:color="000000"/>
              <w:bottom w:val="single" w:sz="6" w:space="0" w:color="000000"/>
              <w:right w:val="single" w:sz="6" w:space="0" w:color="000000"/>
            </w:tcBorders>
            <w:hideMark/>
          </w:tcPr>
          <w:p w14:paraId="11BE6402" w14:textId="77777777" w:rsidR="00900174" w:rsidRDefault="00900174">
            <w:pPr>
              <w:pStyle w:val="TAL"/>
              <w:rPr>
                <w:lang w:val="en-US"/>
              </w:rPr>
            </w:pPr>
            <w:r>
              <w:rPr>
                <w:lang w:val="en-US"/>
              </w:rPr>
              <w:t>Emergency number list</w:t>
            </w:r>
          </w:p>
        </w:tc>
        <w:tc>
          <w:tcPr>
            <w:tcW w:w="3119" w:type="dxa"/>
            <w:tcBorders>
              <w:top w:val="single" w:sz="6" w:space="0" w:color="000000"/>
              <w:left w:val="single" w:sz="6" w:space="0" w:color="000000"/>
              <w:bottom w:val="single" w:sz="6" w:space="0" w:color="000000"/>
              <w:right w:val="single" w:sz="6" w:space="0" w:color="000000"/>
            </w:tcBorders>
            <w:hideMark/>
          </w:tcPr>
          <w:p w14:paraId="500F59AC" w14:textId="77777777" w:rsidR="00900174" w:rsidRDefault="00900174">
            <w:pPr>
              <w:pStyle w:val="TAL"/>
              <w:rPr>
                <w:lang w:val="en-US"/>
              </w:rPr>
            </w:pPr>
            <w:r>
              <w:rPr>
                <w:lang w:val="en-US"/>
              </w:rPr>
              <w:t>Emergency number list</w:t>
            </w:r>
          </w:p>
          <w:p w14:paraId="77EFF71E" w14:textId="77777777" w:rsidR="00900174" w:rsidRDefault="00900174">
            <w:pPr>
              <w:pStyle w:val="TAL"/>
              <w:rPr>
                <w:lang w:val="en-US"/>
              </w:rPr>
            </w:pPr>
            <w:r>
              <w:rPr>
                <w:lang w:val="en-US"/>
              </w:rPr>
              <w:t>9.11.3.23</w:t>
            </w:r>
          </w:p>
        </w:tc>
        <w:tc>
          <w:tcPr>
            <w:tcW w:w="1134" w:type="dxa"/>
            <w:tcBorders>
              <w:top w:val="single" w:sz="6" w:space="0" w:color="000000"/>
              <w:left w:val="single" w:sz="6" w:space="0" w:color="000000"/>
              <w:bottom w:val="single" w:sz="6" w:space="0" w:color="000000"/>
              <w:right w:val="single" w:sz="6" w:space="0" w:color="000000"/>
            </w:tcBorders>
            <w:hideMark/>
          </w:tcPr>
          <w:p w14:paraId="4BE83FB8"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27E15F92" w14:textId="77777777" w:rsidR="00900174" w:rsidRDefault="00900174">
            <w:pPr>
              <w:pStyle w:val="TAC"/>
              <w:rPr>
                <w:lang w:val="en-US"/>
              </w:rPr>
            </w:pPr>
            <w:r>
              <w:rPr>
                <w:lang w:val="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0C1C22D5" w14:textId="77777777" w:rsidR="00900174" w:rsidRDefault="00900174">
            <w:pPr>
              <w:pStyle w:val="TAC"/>
              <w:rPr>
                <w:lang w:val="en-US"/>
              </w:rPr>
            </w:pPr>
            <w:r>
              <w:rPr>
                <w:lang w:val="en-US"/>
              </w:rPr>
              <w:t>5-50</w:t>
            </w:r>
          </w:p>
        </w:tc>
      </w:tr>
      <w:tr w:rsidR="00900174" w14:paraId="761DCBEA"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043ED01" w14:textId="77777777" w:rsidR="00900174" w:rsidRDefault="00900174">
            <w:pPr>
              <w:pStyle w:val="TAL"/>
              <w:rPr>
                <w:lang w:val="en-US"/>
              </w:rPr>
            </w:pPr>
            <w:r>
              <w:rPr>
                <w:lang w:val="en-US"/>
              </w:rPr>
              <w:t>7A</w:t>
            </w:r>
          </w:p>
        </w:tc>
        <w:tc>
          <w:tcPr>
            <w:tcW w:w="2835" w:type="dxa"/>
            <w:tcBorders>
              <w:top w:val="single" w:sz="6" w:space="0" w:color="000000"/>
              <w:left w:val="single" w:sz="6" w:space="0" w:color="000000"/>
              <w:bottom w:val="single" w:sz="6" w:space="0" w:color="000000"/>
              <w:right w:val="single" w:sz="6" w:space="0" w:color="000000"/>
            </w:tcBorders>
            <w:hideMark/>
          </w:tcPr>
          <w:p w14:paraId="08E81FCD" w14:textId="77777777" w:rsidR="00900174" w:rsidRDefault="00900174">
            <w:pPr>
              <w:pStyle w:val="TAL"/>
              <w:rPr>
                <w:lang w:val="en-US"/>
              </w:rPr>
            </w:pPr>
            <w:r>
              <w:rPr>
                <w:lang w:val="en-US"/>
              </w:rPr>
              <w:t>Extended emergency number list</w:t>
            </w:r>
          </w:p>
        </w:tc>
        <w:tc>
          <w:tcPr>
            <w:tcW w:w="3119" w:type="dxa"/>
            <w:tcBorders>
              <w:top w:val="single" w:sz="6" w:space="0" w:color="000000"/>
              <w:left w:val="single" w:sz="6" w:space="0" w:color="000000"/>
              <w:bottom w:val="single" w:sz="6" w:space="0" w:color="000000"/>
              <w:right w:val="single" w:sz="6" w:space="0" w:color="000000"/>
            </w:tcBorders>
            <w:hideMark/>
          </w:tcPr>
          <w:p w14:paraId="4C18A62E" w14:textId="77777777" w:rsidR="00900174" w:rsidRDefault="00900174">
            <w:pPr>
              <w:pStyle w:val="TAL"/>
              <w:rPr>
                <w:lang w:val="en-US"/>
              </w:rPr>
            </w:pPr>
            <w:r>
              <w:rPr>
                <w:lang w:val="en-US"/>
              </w:rPr>
              <w:t>Extended emergency number list</w:t>
            </w:r>
          </w:p>
          <w:p w14:paraId="68AC2114" w14:textId="77777777" w:rsidR="00900174" w:rsidRDefault="00900174">
            <w:pPr>
              <w:pStyle w:val="TAL"/>
              <w:rPr>
                <w:lang w:val="en-US"/>
              </w:rPr>
            </w:pPr>
            <w:r>
              <w:rPr>
                <w:lang w:val="en-US"/>
              </w:rPr>
              <w:t>9.11.3.26</w:t>
            </w:r>
          </w:p>
        </w:tc>
        <w:tc>
          <w:tcPr>
            <w:tcW w:w="1134" w:type="dxa"/>
            <w:tcBorders>
              <w:top w:val="single" w:sz="6" w:space="0" w:color="000000"/>
              <w:left w:val="single" w:sz="6" w:space="0" w:color="000000"/>
              <w:bottom w:val="single" w:sz="6" w:space="0" w:color="000000"/>
              <w:right w:val="single" w:sz="6" w:space="0" w:color="000000"/>
            </w:tcBorders>
            <w:hideMark/>
          </w:tcPr>
          <w:p w14:paraId="2E7DEB76"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2FBED6A0" w14:textId="77777777" w:rsidR="00900174" w:rsidRDefault="00900174">
            <w:pPr>
              <w:pStyle w:val="TAC"/>
              <w:rPr>
                <w:lang w:val="en-US"/>
              </w:rPr>
            </w:pPr>
            <w:r>
              <w:rPr>
                <w:lang w:val="en-US"/>
              </w:rPr>
              <w:t>TLV-E</w:t>
            </w:r>
          </w:p>
        </w:tc>
        <w:tc>
          <w:tcPr>
            <w:tcW w:w="851" w:type="dxa"/>
            <w:tcBorders>
              <w:top w:val="single" w:sz="6" w:space="0" w:color="000000"/>
              <w:left w:val="single" w:sz="6" w:space="0" w:color="000000"/>
              <w:bottom w:val="single" w:sz="6" w:space="0" w:color="000000"/>
              <w:right w:val="single" w:sz="6" w:space="0" w:color="000000"/>
            </w:tcBorders>
            <w:hideMark/>
          </w:tcPr>
          <w:p w14:paraId="473C79E9" w14:textId="77777777" w:rsidR="00900174" w:rsidRDefault="00900174">
            <w:pPr>
              <w:pStyle w:val="TAC"/>
              <w:rPr>
                <w:lang w:val="en-US"/>
              </w:rPr>
            </w:pPr>
            <w:r>
              <w:rPr>
                <w:lang w:val="en-US"/>
              </w:rPr>
              <w:t>7-65538</w:t>
            </w:r>
          </w:p>
        </w:tc>
      </w:tr>
      <w:tr w:rsidR="00900174" w14:paraId="6B4A8A78"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024BBE7" w14:textId="77777777" w:rsidR="00900174" w:rsidRDefault="00900174">
            <w:pPr>
              <w:pStyle w:val="TAL"/>
              <w:rPr>
                <w:lang w:val="en-US"/>
              </w:rPr>
            </w:pPr>
            <w:r>
              <w:rPr>
                <w:lang w:val="en-US"/>
              </w:rPr>
              <w:t>73</w:t>
            </w:r>
          </w:p>
        </w:tc>
        <w:tc>
          <w:tcPr>
            <w:tcW w:w="2835" w:type="dxa"/>
            <w:tcBorders>
              <w:top w:val="single" w:sz="6" w:space="0" w:color="000000"/>
              <w:left w:val="single" w:sz="6" w:space="0" w:color="000000"/>
              <w:bottom w:val="single" w:sz="6" w:space="0" w:color="000000"/>
              <w:right w:val="single" w:sz="6" w:space="0" w:color="000000"/>
            </w:tcBorders>
            <w:hideMark/>
          </w:tcPr>
          <w:p w14:paraId="4C497C56" w14:textId="77777777" w:rsidR="00900174" w:rsidRDefault="00900174">
            <w:pPr>
              <w:pStyle w:val="TAL"/>
              <w:rPr>
                <w:lang w:val="en-US"/>
              </w:rPr>
            </w:pPr>
            <w:r>
              <w:rPr>
                <w:lang w:val="en-US"/>
              </w:rPr>
              <w:t>SOR transparent container</w:t>
            </w:r>
          </w:p>
        </w:tc>
        <w:tc>
          <w:tcPr>
            <w:tcW w:w="3119" w:type="dxa"/>
            <w:tcBorders>
              <w:top w:val="single" w:sz="6" w:space="0" w:color="000000"/>
              <w:left w:val="single" w:sz="6" w:space="0" w:color="000000"/>
              <w:bottom w:val="single" w:sz="6" w:space="0" w:color="000000"/>
              <w:right w:val="single" w:sz="6" w:space="0" w:color="000000"/>
            </w:tcBorders>
            <w:hideMark/>
          </w:tcPr>
          <w:p w14:paraId="3A33CCFA" w14:textId="77777777" w:rsidR="00900174" w:rsidRDefault="00900174">
            <w:pPr>
              <w:pStyle w:val="TAL"/>
              <w:rPr>
                <w:lang w:val="en-US"/>
              </w:rPr>
            </w:pPr>
            <w:r>
              <w:rPr>
                <w:lang w:val="en-US"/>
              </w:rPr>
              <w:t>SOR transparent container</w:t>
            </w:r>
          </w:p>
          <w:p w14:paraId="704B7593" w14:textId="77777777" w:rsidR="00900174" w:rsidRDefault="00900174">
            <w:pPr>
              <w:pStyle w:val="TAL"/>
              <w:rPr>
                <w:lang w:val="en-US"/>
              </w:rPr>
            </w:pPr>
            <w:r>
              <w:rPr>
                <w:lang w:val="en-US"/>
              </w:rPr>
              <w:t>9.11.3.51</w:t>
            </w:r>
          </w:p>
        </w:tc>
        <w:tc>
          <w:tcPr>
            <w:tcW w:w="1134" w:type="dxa"/>
            <w:tcBorders>
              <w:top w:val="single" w:sz="6" w:space="0" w:color="000000"/>
              <w:left w:val="single" w:sz="6" w:space="0" w:color="000000"/>
              <w:bottom w:val="single" w:sz="6" w:space="0" w:color="000000"/>
              <w:right w:val="single" w:sz="6" w:space="0" w:color="000000"/>
            </w:tcBorders>
            <w:hideMark/>
          </w:tcPr>
          <w:p w14:paraId="19EA71AE"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5217DBA1" w14:textId="77777777" w:rsidR="00900174" w:rsidRDefault="00900174">
            <w:pPr>
              <w:pStyle w:val="TAC"/>
              <w:rPr>
                <w:lang w:val="en-US"/>
              </w:rPr>
            </w:pPr>
            <w:r>
              <w:rPr>
                <w:lang w:val="en-US"/>
              </w:rPr>
              <w:t>TLV-E</w:t>
            </w:r>
          </w:p>
        </w:tc>
        <w:tc>
          <w:tcPr>
            <w:tcW w:w="851" w:type="dxa"/>
            <w:tcBorders>
              <w:top w:val="single" w:sz="6" w:space="0" w:color="000000"/>
              <w:left w:val="single" w:sz="6" w:space="0" w:color="000000"/>
              <w:bottom w:val="single" w:sz="6" w:space="0" w:color="000000"/>
              <w:right w:val="single" w:sz="6" w:space="0" w:color="000000"/>
            </w:tcBorders>
            <w:hideMark/>
          </w:tcPr>
          <w:p w14:paraId="78518AE6" w14:textId="77777777" w:rsidR="00900174" w:rsidRDefault="00900174">
            <w:pPr>
              <w:pStyle w:val="TAC"/>
              <w:rPr>
                <w:lang w:val="en-US"/>
              </w:rPr>
            </w:pPr>
            <w:r>
              <w:rPr>
                <w:lang w:val="en-US"/>
              </w:rPr>
              <w:t>20-n</w:t>
            </w:r>
          </w:p>
        </w:tc>
      </w:tr>
      <w:tr w:rsidR="00900174" w14:paraId="284075E7"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5AF139C" w14:textId="77777777" w:rsidR="00900174" w:rsidRDefault="00900174">
            <w:pPr>
              <w:pStyle w:val="TAL"/>
              <w:rPr>
                <w:lang w:val="en-US"/>
              </w:rPr>
            </w:pPr>
            <w:r>
              <w:rPr>
                <w:lang w:val="en-US"/>
              </w:rPr>
              <w:t>78</w:t>
            </w:r>
          </w:p>
        </w:tc>
        <w:tc>
          <w:tcPr>
            <w:tcW w:w="2835" w:type="dxa"/>
            <w:tcBorders>
              <w:top w:val="single" w:sz="6" w:space="0" w:color="000000"/>
              <w:left w:val="single" w:sz="6" w:space="0" w:color="000000"/>
              <w:bottom w:val="single" w:sz="6" w:space="0" w:color="000000"/>
              <w:right w:val="single" w:sz="6" w:space="0" w:color="000000"/>
            </w:tcBorders>
            <w:hideMark/>
          </w:tcPr>
          <w:p w14:paraId="488FFE72" w14:textId="77777777" w:rsidR="00900174" w:rsidRDefault="00900174">
            <w:pPr>
              <w:pStyle w:val="TAL"/>
              <w:rPr>
                <w:lang w:val="en-US"/>
              </w:rPr>
            </w:pPr>
            <w:r>
              <w:rPr>
                <w:lang w:val="en-US"/>
              </w:rPr>
              <w:t>EAP message</w:t>
            </w:r>
          </w:p>
        </w:tc>
        <w:tc>
          <w:tcPr>
            <w:tcW w:w="3119" w:type="dxa"/>
            <w:tcBorders>
              <w:top w:val="single" w:sz="6" w:space="0" w:color="000000"/>
              <w:left w:val="single" w:sz="6" w:space="0" w:color="000000"/>
              <w:bottom w:val="single" w:sz="6" w:space="0" w:color="000000"/>
              <w:right w:val="single" w:sz="6" w:space="0" w:color="000000"/>
            </w:tcBorders>
            <w:hideMark/>
          </w:tcPr>
          <w:p w14:paraId="57212CC9" w14:textId="77777777" w:rsidR="00900174" w:rsidRDefault="00900174">
            <w:pPr>
              <w:pStyle w:val="TAL"/>
              <w:rPr>
                <w:lang w:val="en-US"/>
              </w:rPr>
            </w:pPr>
            <w:r>
              <w:rPr>
                <w:lang w:val="en-US"/>
              </w:rPr>
              <w:t>EAP message</w:t>
            </w:r>
          </w:p>
          <w:p w14:paraId="2EBFFEE6" w14:textId="77777777" w:rsidR="00900174" w:rsidRDefault="00900174">
            <w:pPr>
              <w:pStyle w:val="TAL"/>
              <w:rPr>
                <w:lang w:val="en-US"/>
              </w:rPr>
            </w:pPr>
            <w:r>
              <w:rPr>
                <w:lang w:val="en-US"/>
              </w:rPr>
              <w:t>9.11.2.2</w:t>
            </w:r>
          </w:p>
        </w:tc>
        <w:tc>
          <w:tcPr>
            <w:tcW w:w="1134" w:type="dxa"/>
            <w:tcBorders>
              <w:top w:val="single" w:sz="6" w:space="0" w:color="000000"/>
              <w:left w:val="single" w:sz="6" w:space="0" w:color="000000"/>
              <w:bottom w:val="single" w:sz="6" w:space="0" w:color="000000"/>
              <w:right w:val="single" w:sz="6" w:space="0" w:color="000000"/>
            </w:tcBorders>
            <w:hideMark/>
          </w:tcPr>
          <w:p w14:paraId="16A29C44"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7751A6F4" w14:textId="77777777" w:rsidR="00900174" w:rsidRDefault="00900174">
            <w:pPr>
              <w:pStyle w:val="TAC"/>
              <w:rPr>
                <w:lang w:val="en-US"/>
              </w:rPr>
            </w:pPr>
            <w:r>
              <w:rPr>
                <w:lang w:val="en-US"/>
              </w:rPr>
              <w:t>TLV-E</w:t>
            </w:r>
          </w:p>
        </w:tc>
        <w:tc>
          <w:tcPr>
            <w:tcW w:w="851" w:type="dxa"/>
            <w:tcBorders>
              <w:top w:val="single" w:sz="6" w:space="0" w:color="000000"/>
              <w:left w:val="single" w:sz="6" w:space="0" w:color="000000"/>
              <w:bottom w:val="single" w:sz="6" w:space="0" w:color="000000"/>
              <w:right w:val="single" w:sz="6" w:space="0" w:color="000000"/>
            </w:tcBorders>
            <w:hideMark/>
          </w:tcPr>
          <w:p w14:paraId="127EDF12" w14:textId="77777777" w:rsidR="00900174" w:rsidRDefault="00900174">
            <w:pPr>
              <w:pStyle w:val="TAC"/>
              <w:rPr>
                <w:lang w:val="en-US"/>
              </w:rPr>
            </w:pPr>
            <w:r>
              <w:rPr>
                <w:lang w:val="en-US"/>
              </w:rPr>
              <w:t>7-1503</w:t>
            </w:r>
          </w:p>
        </w:tc>
      </w:tr>
      <w:tr w:rsidR="00900174" w14:paraId="687AC36A"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BF7F9E1" w14:textId="77777777" w:rsidR="00900174" w:rsidRDefault="00900174">
            <w:pPr>
              <w:pStyle w:val="TAL"/>
              <w:rPr>
                <w:lang w:val="en-US"/>
              </w:rPr>
            </w:pPr>
            <w:r>
              <w:rPr>
                <w:lang w:val="en-US"/>
              </w:rPr>
              <w:t>A-</w:t>
            </w:r>
          </w:p>
        </w:tc>
        <w:tc>
          <w:tcPr>
            <w:tcW w:w="2835" w:type="dxa"/>
            <w:tcBorders>
              <w:top w:val="single" w:sz="6" w:space="0" w:color="000000"/>
              <w:left w:val="single" w:sz="6" w:space="0" w:color="000000"/>
              <w:bottom w:val="single" w:sz="6" w:space="0" w:color="000000"/>
              <w:right w:val="single" w:sz="6" w:space="0" w:color="000000"/>
            </w:tcBorders>
            <w:hideMark/>
          </w:tcPr>
          <w:p w14:paraId="033A1A36" w14:textId="77777777" w:rsidR="00900174" w:rsidRDefault="00900174">
            <w:pPr>
              <w:pStyle w:val="TAL"/>
              <w:rPr>
                <w:lang w:val="en-US"/>
              </w:rPr>
            </w:pPr>
            <w:r>
              <w:rPr>
                <w:lang w:val="en-US"/>
              </w:rPr>
              <w:t>NSSAI inclusion mode</w:t>
            </w:r>
          </w:p>
        </w:tc>
        <w:tc>
          <w:tcPr>
            <w:tcW w:w="3119" w:type="dxa"/>
            <w:tcBorders>
              <w:top w:val="single" w:sz="6" w:space="0" w:color="000000"/>
              <w:left w:val="single" w:sz="6" w:space="0" w:color="000000"/>
              <w:bottom w:val="single" w:sz="6" w:space="0" w:color="000000"/>
              <w:right w:val="single" w:sz="6" w:space="0" w:color="000000"/>
            </w:tcBorders>
            <w:hideMark/>
          </w:tcPr>
          <w:p w14:paraId="670C4B8D" w14:textId="77777777" w:rsidR="00900174" w:rsidRDefault="00900174">
            <w:pPr>
              <w:pStyle w:val="TAL"/>
              <w:rPr>
                <w:lang w:val="en-US"/>
              </w:rPr>
            </w:pPr>
            <w:r>
              <w:rPr>
                <w:lang w:val="en-US"/>
              </w:rPr>
              <w:t>NSSAI inclusion mode</w:t>
            </w:r>
          </w:p>
          <w:p w14:paraId="5DBB5A6E" w14:textId="77777777" w:rsidR="00900174" w:rsidRDefault="00900174">
            <w:pPr>
              <w:pStyle w:val="TAL"/>
              <w:rPr>
                <w:lang w:val="en-US"/>
              </w:rPr>
            </w:pPr>
            <w:r>
              <w:rPr>
                <w:lang w:val="en-US"/>
              </w:rPr>
              <w:t>9.11.3.37A</w:t>
            </w:r>
          </w:p>
        </w:tc>
        <w:tc>
          <w:tcPr>
            <w:tcW w:w="1134" w:type="dxa"/>
            <w:tcBorders>
              <w:top w:val="single" w:sz="6" w:space="0" w:color="000000"/>
              <w:left w:val="single" w:sz="6" w:space="0" w:color="000000"/>
              <w:bottom w:val="single" w:sz="6" w:space="0" w:color="000000"/>
              <w:right w:val="single" w:sz="6" w:space="0" w:color="000000"/>
            </w:tcBorders>
            <w:hideMark/>
          </w:tcPr>
          <w:p w14:paraId="7789289E"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63E81C7F" w14:textId="77777777" w:rsidR="00900174" w:rsidRDefault="00900174">
            <w:pPr>
              <w:pStyle w:val="TAC"/>
              <w:rPr>
                <w:lang w:val="en-US"/>
              </w:rPr>
            </w:pPr>
            <w:r>
              <w:rPr>
                <w:lang w:val="en-US"/>
              </w:rPr>
              <w:t>TV</w:t>
            </w:r>
          </w:p>
        </w:tc>
        <w:tc>
          <w:tcPr>
            <w:tcW w:w="851" w:type="dxa"/>
            <w:tcBorders>
              <w:top w:val="single" w:sz="6" w:space="0" w:color="000000"/>
              <w:left w:val="single" w:sz="6" w:space="0" w:color="000000"/>
              <w:bottom w:val="single" w:sz="6" w:space="0" w:color="000000"/>
              <w:right w:val="single" w:sz="6" w:space="0" w:color="000000"/>
            </w:tcBorders>
            <w:hideMark/>
          </w:tcPr>
          <w:p w14:paraId="5A9A31F1" w14:textId="77777777" w:rsidR="00900174" w:rsidRDefault="00900174">
            <w:pPr>
              <w:pStyle w:val="TAC"/>
              <w:rPr>
                <w:lang w:val="en-US"/>
              </w:rPr>
            </w:pPr>
            <w:r>
              <w:rPr>
                <w:lang w:val="en-US"/>
              </w:rPr>
              <w:t>1</w:t>
            </w:r>
          </w:p>
        </w:tc>
      </w:tr>
      <w:tr w:rsidR="00900174" w14:paraId="5F00FBF1"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8A7A3AE" w14:textId="77777777" w:rsidR="00900174" w:rsidRDefault="00900174">
            <w:pPr>
              <w:pStyle w:val="TAL"/>
              <w:rPr>
                <w:lang w:val="en-US"/>
              </w:rPr>
            </w:pPr>
            <w:r>
              <w:rPr>
                <w:lang w:val="en-US"/>
              </w:rPr>
              <w:t>76</w:t>
            </w:r>
          </w:p>
        </w:tc>
        <w:tc>
          <w:tcPr>
            <w:tcW w:w="2835" w:type="dxa"/>
            <w:tcBorders>
              <w:top w:val="single" w:sz="6" w:space="0" w:color="000000"/>
              <w:left w:val="single" w:sz="6" w:space="0" w:color="000000"/>
              <w:bottom w:val="single" w:sz="6" w:space="0" w:color="000000"/>
              <w:right w:val="single" w:sz="6" w:space="0" w:color="000000"/>
            </w:tcBorders>
            <w:hideMark/>
          </w:tcPr>
          <w:p w14:paraId="623F32CF" w14:textId="77777777" w:rsidR="00900174" w:rsidRDefault="00900174">
            <w:pPr>
              <w:pStyle w:val="TAL"/>
              <w:rPr>
                <w:lang w:val="en-US"/>
              </w:rPr>
            </w:pPr>
            <w:r>
              <w:rPr>
                <w:lang w:val="en-US"/>
              </w:rPr>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hideMark/>
          </w:tcPr>
          <w:p w14:paraId="2D8D1EEB" w14:textId="77777777" w:rsidR="00900174" w:rsidRDefault="00900174">
            <w:pPr>
              <w:pStyle w:val="TAL"/>
              <w:rPr>
                <w:lang w:val="en-US"/>
              </w:rPr>
            </w:pPr>
            <w:r>
              <w:rPr>
                <w:lang w:val="en-US"/>
              </w:rPr>
              <w:t>Operator-defined access category definitions</w:t>
            </w:r>
          </w:p>
          <w:p w14:paraId="19E7F08B" w14:textId="77777777" w:rsidR="00900174" w:rsidRDefault="00900174">
            <w:pPr>
              <w:pStyle w:val="TAL"/>
              <w:rPr>
                <w:lang w:val="en-US"/>
              </w:rPr>
            </w:pPr>
            <w:r>
              <w:rPr>
                <w:lang w:val="en-US"/>
              </w:rPr>
              <w:t>9.11.3.38</w:t>
            </w:r>
          </w:p>
        </w:tc>
        <w:tc>
          <w:tcPr>
            <w:tcW w:w="1134" w:type="dxa"/>
            <w:tcBorders>
              <w:top w:val="single" w:sz="6" w:space="0" w:color="000000"/>
              <w:left w:val="single" w:sz="6" w:space="0" w:color="000000"/>
              <w:bottom w:val="single" w:sz="6" w:space="0" w:color="000000"/>
              <w:right w:val="single" w:sz="6" w:space="0" w:color="000000"/>
            </w:tcBorders>
            <w:hideMark/>
          </w:tcPr>
          <w:p w14:paraId="7203CFCC"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1747B402" w14:textId="77777777" w:rsidR="00900174" w:rsidRDefault="00900174">
            <w:pPr>
              <w:pStyle w:val="TAC"/>
              <w:rPr>
                <w:lang w:val="en-US"/>
              </w:rPr>
            </w:pPr>
            <w:r>
              <w:rPr>
                <w:lang w:val="en-US"/>
              </w:rPr>
              <w:t>TLV-E</w:t>
            </w:r>
          </w:p>
        </w:tc>
        <w:tc>
          <w:tcPr>
            <w:tcW w:w="851" w:type="dxa"/>
            <w:tcBorders>
              <w:top w:val="single" w:sz="6" w:space="0" w:color="000000"/>
              <w:left w:val="single" w:sz="6" w:space="0" w:color="000000"/>
              <w:bottom w:val="single" w:sz="6" w:space="0" w:color="000000"/>
              <w:right w:val="single" w:sz="6" w:space="0" w:color="000000"/>
            </w:tcBorders>
            <w:hideMark/>
          </w:tcPr>
          <w:p w14:paraId="34D15D9C" w14:textId="77777777" w:rsidR="00900174" w:rsidRDefault="00900174">
            <w:pPr>
              <w:pStyle w:val="TAC"/>
              <w:rPr>
                <w:lang w:val="en-US"/>
              </w:rPr>
            </w:pPr>
            <w:r>
              <w:rPr>
                <w:lang w:val="en-US"/>
              </w:rPr>
              <w:t>3-8323</w:t>
            </w:r>
          </w:p>
        </w:tc>
      </w:tr>
      <w:tr w:rsidR="00900174" w14:paraId="6FCF421E"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3CE3753" w14:textId="77777777" w:rsidR="00900174" w:rsidRDefault="00900174">
            <w:pPr>
              <w:pStyle w:val="TAL"/>
              <w:rPr>
                <w:lang w:val="en-US"/>
              </w:rPr>
            </w:pPr>
            <w:r>
              <w:rPr>
                <w:lang w:val="en-US"/>
              </w:rPr>
              <w:t>51</w:t>
            </w:r>
          </w:p>
        </w:tc>
        <w:tc>
          <w:tcPr>
            <w:tcW w:w="2835" w:type="dxa"/>
            <w:tcBorders>
              <w:top w:val="single" w:sz="6" w:space="0" w:color="000000"/>
              <w:left w:val="single" w:sz="6" w:space="0" w:color="000000"/>
              <w:bottom w:val="single" w:sz="6" w:space="0" w:color="000000"/>
              <w:right w:val="single" w:sz="6" w:space="0" w:color="000000"/>
            </w:tcBorders>
            <w:hideMark/>
          </w:tcPr>
          <w:p w14:paraId="592D3EC5" w14:textId="77777777" w:rsidR="00900174" w:rsidRDefault="00900174">
            <w:pPr>
              <w:pStyle w:val="TAL"/>
              <w:rPr>
                <w:lang w:val="en-US"/>
              </w:rPr>
            </w:pPr>
            <w:r>
              <w:rPr>
                <w:lang w:val="en-US"/>
              </w:rPr>
              <w:t>Negotiated DRX parameters</w:t>
            </w:r>
          </w:p>
        </w:tc>
        <w:tc>
          <w:tcPr>
            <w:tcW w:w="3119" w:type="dxa"/>
            <w:tcBorders>
              <w:top w:val="single" w:sz="6" w:space="0" w:color="000000"/>
              <w:left w:val="single" w:sz="6" w:space="0" w:color="000000"/>
              <w:bottom w:val="single" w:sz="6" w:space="0" w:color="000000"/>
              <w:right w:val="single" w:sz="6" w:space="0" w:color="000000"/>
            </w:tcBorders>
            <w:hideMark/>
          </w:tcPr>
          <w:p w14:paraId="37CE00AE" w14:textId="77777777" w:rsidR="00900174" w:rsidRDefault="00900174">
            <w:pPr>
              <w:pStyle w:val="TAL"/>
              <w:rPr>
                <w:lang w:val="en-US"/>
              </w:rPr>
            </w:pPr>
            <w:r>
              <w:rPr>
                <w:lang w:val="en-US"/>
              </w:rPr>
              <w:t>5GS DRX parameters</w:t>
            </w:r>
          </w:p>
          <w:p w14:paraId="74FCE960" w14:textId="77777777" w:rsidR="00900174" w:rsidRDefault="00900174">
            <w:pPr>
              <w:pStyle w:val="TAL"/>
              <w:rPr>
                <w:lang w:val="en-US"/>
              </w:rPr>
            </w:pPr>
            <w:r>
              <w:rPr>
                <w:lang w:val="en-US"/>
              </w:rPr>
              <w:t>9.11.3.2A</w:t>
            </w:r>
          </w:p>
        </w:tc>
        <w:tc>
          <w:tcPr>
            <w:tcW w:w="1134" w:type="dxa"/>
            <w:tcBorders>
              <w:top w:val="single" w:sz="6" w:space="0" w:color="000000"/>
              <w:left w:val="single" w:sz="6" w:space="0" w:color="000000"/>
              <w:bottom w:val="single" w:sz="6" w:space="0" w:color="000000"/>
              <w:right w:val="single" w:sz="6" w:space="0" w:color="000000"/>
            </w:tcBorders>
            <w:hideMark/>
          </w:tcPr>
          <w:p w14:paraId="259203BC"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6DA60083" w14:textId="77777777" w:rsidR="00900174" w:rsidRDefault="00900174">
            <w:pPr>
              <w:pStyle w:val="TAC"/>
              <w:rPr>
                <w:lang w:val="en-US"/>
              </w:rPr>
            </w:pPr>
            <w:r>
              <w:rPr>
                <w:lang w:val="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146E8ACB" w14:textId="77777777" w:rsidR="00900174" w:rsidRDefault="00900174">
            <w:pPr>
              <w:pStyle w:val="TAC"/>
              <w:rPr>
                <w:lang w:val="en-US"/>
              </w:rPr>
            </w:pPr>
            <w:r>
              <w:rPr>
                <w:lang w:val="en-US"/>
              </w:rPr>
              <w:t>3</w:t>
            </w:r>
          </w:p>
        </w:tc>
      </w:tr>
      <w:tr w:rsidR="00900174" w14:paraId="15266A10"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D2877D3" w14:textId="77777777" w:rsidR="00900174" w:rsidRDefault="00900174">
            <w:pPr>
              <w:pStyle w:val="TAL"/>
              <w:rPr>
                <w:lang w:val="en-US"/>
              </w:rPr>
            </w:pPr>
            <w:r>
              <w:rPr>
                <w:lang w:val="en-US"/>
              </w:rPr>
              <w:t>D-</w:t>
            </w:r>
          </w:p>
        </w:tc>
        <w:tc>
          <w:tcPr>
            <w:tcW w:w="2835" w:type="dxa"/>
            <w:tcBorders>
              <w:top w:val="single" w:sz="6" w:space="0" w:color="000000"/>
              <w:left w:val="single" w:sz="6" w:space="0" w:color="000000"/>
              <w:bottom w:val="single" w:sz="6" w:space="0" w:color="000000"/>
              <w:right w:val="single" w:sz="6" w:space="0" w:color="000000"/>
            </w:tcBorders>
            <w:hideMark/>
          </w:tcPr>
          <w:p w14:paraId="1489CE78" w14:textId="77777777" w:rsidR="00900174" w:rsidRDefault="00900174">
            <w:pPr>
              <w:pStyle w:val="TAL"/>
              <w:rPr>
                <w:lang w:val="en-US"/>
              </w:rPr>
            </w:pPr>
            <w:r>
              <w:rPr>
                <w:lang w:val="cs-CZ"/>
              </w:rPr>
              <w:t>Non-3GPP NW</w:t>
            </w:r>
            <w:r>
              <w:rPr>
                <w:lang w:val="en-US"/>
              </w:rPr>
              <w:t xml:space="preserve"> policies</w:t>
            </w:r>
          </w:p>
        </w:tc>
        <w:tc>
          <w:tcPr>
            <w:tcW w:w="3119" w:type="dxa"/>
            <w:tcBorders>
              <w:top w:val="single" w:sz="6" w:space="0" w:color="000000"/>
              <w:left w:val="single" w:sz="6" w:space="0" w:color="000000"/>
              <w:bottom w:val="single" w:sz="6" w:space="0" w:color="000000"/>
              <w:right w:val="single" w:sz="6" w:space="0" w:color="000000"/>
            </w:tcBorders>
            <w:hideMark/>
          </w:tcPr>
          <w:p w14:paraId="05C28BF7" w14:textId="77777777" w:rsidR="00900174" w:rsidRDefault="00900174">
            <w:pPr>
              <w:pStyle w:val="TAL"/>
              <w:rPr>
                <w:lang w:val="en-US"/>
              </w:rPr>
            </w:pPr>
            <w:r>
              <w:rPr>
                <w:lang w:val="cs-CZ"/>
              </w:rPr>
              <w:t xml:space="preserve">Non-3GPP NW </w:t>
            </w:r>
            <w:r>
              <w:rPr>
                <w:lang w:val="en-US"/>
              </w:rPr>
              <w:t>provided policies</w:t>
            </w:r>
          </w:p>
          <w:p w14:paraId="13804951" w14:textId="77777777" w:rsidR="00900174" w:rsidRDefault="00900174">
            <w:pPr>
              <w:pStyle w:val="TAL"/>
              <w:rPr>
                <w:lang w:val="en-US"/>
              </w:rPr>
            </w:pPr>
            <w:r>
              <w:rPr>
                <w:lang w:val="en-US"/>
              </w:rPr>
              <w:t>9.11.3.36A</w:t>
            </w:r>
          </w:p>
        </w:tc>
        <w:tc>
          <w:tcPr>
            <w:tcW w:w="1134" w:type="dxa"/>
            <w:tcBorders>
              <w:top w:val="single" w:sz="6" w:space="0" w:color="000000"/>
              <w:left w:val="single" w:sz="6" w:space="0" w:color="000000"/>
              <w:bottom w:val="single" w:sz="6" w:space="0" w:color="000000"/>
              <w:right w:val="single" w:sz="6" w:space="0" w:color="000000"/>
            </w:tcBorders>
            <w:hideMark/>
          </w:tcPr>
          <w:p w14:paraId="3B895FF3"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2032B79C" w14:textId="77777777" w:rsidR="00900174" w:rsidRDefault="00900174">
            <w:pPr>
              <w:pStyle w:val="TAC"/>
              <w:rPr>
                <w:lang w:val="en-US"/>
              </w:rPr>
            </w:pPr>
            <w:r>
              <w:rPr>
                <w:lang w:val="en-US"/>
              </w:rPr>
              <w:t>TV</w:t>
            </w:r>
          </w:p>
        </w:tc>
        <w:tc>
          <w:tcPr>
            <w:tcW w:w="851" w:type="dxa"/>
            <w:tcBorders>
              <w:top w:val="single" w:sz="6" w:space="0" w:color="000000"/>
              <w:left w:val="single" w:sz="6" w:space="0" w:color="000000"/>
              <w:bottom w:val="single" w:sz="6" w:space="0" w:color="000000"/>
              <w:right w:val="single" w:sz="6" w:space="0" w:color="000000"/>
            </w:tcBorders>
            <w:hideMark/>
          </w:tcPr>
          <w:p w14:paraId="54BA9657" w14:textId="77777777" w:rsidR="00900174" w:rsidRDefault="00900174">
            <w:pPr>
              <w:pStyle w:val="TAC"/>
              <w:rPr>
                <w:lang w:val="en-US"/>
              </w:rPr>
            </w:pPr>
            <w:r>
              <w:rPr>
                <w:lang w:val="en-US"/>
              </w:rPr>
              <w:t>1</w:t>
            </w:r>
          </w:p>
        </w:tc>
      </w:tr>
      <w:tr w:rsidR="00900174" w14:paraId="3DC377DF"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DBFB536" w14:textId="77777777" w:rsidR="00900174" w:rsidRDefault="00900174">
            <w:pPr>
              <w:pStyle w:val="TAL"/>
              <w:rPr>
                <w:highlight w:val="yellow"/>
                <w:lang w:val="en-US"/>
              </w:rPr>
            </w:pPr>
            <w:r>
              <w:rPr>
                <w:lang w:val="en-US"/>
              </w:rPr>
              <w:t>60</w:t>
            </w:r>
          </w:p>
        </w:tc>
        <w:tc>
          <w:tcPr>
            <w:tcW w:w="2835" w:type="dxa"/>
            <w:tcBorders>
              <w:top w:val="single" w:sz="6" w:space="0" w:color="000000"/>
              <w:left w:val="single" w:sz="6" w:space="0" w:color="000000"/>
              <w:bottom w:val="single" w:sz="6" w:space="0" w:color="000000"/>
              <w:right w:val="single" w:sz="6" w:space="0" w:color="000000"/>
            </w:tcBorders>
            <w:hideMark/>
          </w:tcPr>
          <w:p w14:paraId="3E97CACF" w14:textId="77777777" w:rsidR="00900174" w:rsidRDefault="00900174">
            <w:pPr>
              <w:pStyle w:val="TAL"/>
              <w:rPr>
                <w:lang w:val="en-US"/>
              </w:rPr>
            </w:pPr>
            <w:r>
              <w:rPr>
                <w:lang w:val="cs-CZ"/>
              </w:rPr>
              <w:t>EPS bearer context status</w:t>
            </w:r>
          </w:p>
        </w:tc>
        <w:tc>
          <w:tcPr>
            <w:tcW w:w="3119" w:type="dxa"/>
            <w:tcBorders>
              <w:top w:val="single" w:sz="6" w:space="0" w:color="000000"/>
              <w:left w:val="single" w:sz="6" w:space="0" w:color="000000"/>
              <w:bottom w:val="single" w:sz="6" w:space="0" w:color="000000"/>
              <w:right w:val="single" w:sz="6" w:space="0" w:color="000000"/>
            </w:tcBorders>
            <w:hideMark/>
          </w:tcPr>
          <w:p w14:paraId="604C3A25" w14:textId="77777777" w:rsidR="00900174" w:rsidRDefault="00900174">
            <w:pPr>
              <w:pStyle w:val="TAL"/>
              <w:rPr>
                <w:lang w:val="cs-CZ"/>
              </w:rPr>
            </w:pPr>
            <w:r>
              <w:rPr>
                <w:lang w:val="cs-CZ"/>
              </w:rPr>
              <w:t>EPS bearer context status</w:t>
            </w:r>
          </w:p>
          <w:p w14:paraId="675F7A33" w14:textId="77777777" w:rsidR="00900174" w:rsidRDefault="00900174">
            <w:pPr>
              <w:pStyle w:val="TAL"/>
              <w:rPr>
                <w:lang w:val="en-US"/>
              </w:rPr>
            </w:pPr>
            <w:r>
              <w:rPr>
                <w:lang w:val="cs-CZ"/>
              </w:rPr>
              <w:t>9.11.3.23A</w:t>
            </w:r>
          </w:p>
        </w:tc>
        <w:tc>
          <w:tcPr>
            <w:tcW w:w="1134" w:type="dxa"/>
            <w:tcBorders>
              <w:top w:val="single" w:sz="6" w:space="0" w:color="000000"/>
              <w:left w:val="single" w:sz="6" w:space="0" w:color="000000"/>
              <w:bottom w:val="single" w:sz="6" w:space="0" w:color="000000"/>
              <w:right w:val="single" w:sz="6" w:space="0" w:color="000000"/>
            </w:tcBorders>
            <w:hideMark/>
          </w:tcPr>
          <w:p w14:paraId="54DFF1C9"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2E4B7E24" w14:textId="77777777" w:rsidR="00900174" w:rsidRDefault="00900174">
            <w:pPr>
              <w:pStyle w:val="TAC"/>
              <w:rPr>
                <w:lang w:val="en-US"/>
              </w:rPr>
            </w:pPr>
            <w:r>
              <w:rPr>
                <w:lang w:val="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213307EB" w14:textId="77777777" w:rsidR="00900174" w:rsidRDefault="00900174">
            <w:pPr>
              <w:pStyle w:val="TAC"/>
              <w:rPr>
                <w:lang w:val="en-US"/>
              </w:rPr>
            </w:pPr>
            <w:r>
              <w:rPr>
                <w:lang w:val="en-US"/>
              </w:rPr>
              <w:t>4</w:t>
            </w:r>
          </w:p>
        </w:tc>
      </w:tr>
      <w:tr w:rsidR="00900174" w14:paraId="0947EDAF"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EDA7404" w14:textId="77777777" w:rsidR="00900174" w:rsidRDefault="00900174">
            <w:pPr>
              <w:pStyle w:val="TAL"/>
              <w:rPr>
                <w:lang w:val="en-US"/>
              </w:rPr>
            </w:pPr>
            <w:r>
              <w:rPr>
                <w:lang w:val="en-US"/>
              </w:rPr>
              <w:lastRenderedPageBreak/>
              <w:t>6E</w:t>
            </w:r>
          </w:p>
        </w:tc>
        <w:tc>
          <w:tcPr>
            <w:tcW w:w="2835" w:type="dxa"/>
            <w:tcBorders>
              <w:top w:val="single" w:sz="6" w:space="0" w:color="000000"/>
              <w:left w:val="single" w:sz="6" w:space="0" w:color="000000"/>
              <w:bottom w:val="single" w:sz="6" w:space="0" w:color="000000"/>
              <w:right w:val="single" w:sz="6" w:space="0" w:color="000000"/>
            </w:tcBorders>
            <w:hideMark/>
          </w:tcPr>
          <w:p w14:paraId="6DA1744C" w14:textId="77777777" w:rsidR="00900174" w:rsidRDefault="00900174">
            <w:pPr>
              <w:pStyle w:val="TAL"/>
              <w:rPr>
                <w:lang w:val="cs-CZ"/>
              </w:rPr>
            </w:pPr>
            <w:r>
              <w:rPr>
                <w:lang w:val="en-US"/>
              </w:rPr>
              <w:t>Negotiated extended DRX parameters</w:t>
            </w:r>
          </w:p>
        </w:tc>
        <w:tc>
          <w:tcPr>
            <w:tcW w:w="3119" w:type="dxa"/>
            <w:tcBorders>
              <w:top w:val="single" w:sz="6" w:space="0" w:color="000000"/>
              <w:left w:val="single" w:sz="6" w:space="0" w:color="000000"/>
              <w:bottom w:val="single" w:sz="6" w:space="0" w:color="000000"/>
              <w:right w:val="single" w:sz="6" w:space="0" w:color="000000"/>
            </w:tcBorders>
            <w:hideMark/>
          </w:tcPr>
          <w:p w14:paraId="65F78650" w14:textId="77777777" w:rsidR="00900174" w:rsidRDefault="00900174">
            <w:pPr>
              <w:pStyle w:val="TAL"/>
              <w:rPr>
                <w:lang w:val="en-US"/>
              </w:rPr>
            </w:pPr>
            <w:r>
              <w:rPr>
                <w:lang w:val="en-US"/>
              </w:rPr>
              <w:t>Extended DRX parameters</w:t>
            </w:r>
          </w:p>
          <w:p w14:paraId="63E88AE5" w14:textId="77777777" w:rsidR="00900174" w:rsidRDefault="00900174">
            <w:pPr>
              <w:pStyle w:val="TAL"/>
              <w:rPr>
                <w:lang w:val="cs-CZ"/>
              </w:rPr>
            </w:pPr>
            <w:r>
              <w:rPr>
                <w:lang w:val="en-US"/>
              </w:rPr>
              <w:t>9.11.3.26A</w:t>
            </w:r>
          </w:p>
        </w:tc>
        <w:tc>
          <w:tcPr>
            <w:tcW w:w="1134" w:type="dxa"/>
            <w:tcBorders>
              <w:top w:val="single" w:sz="6" w:space="0" w:color="000000"/>
              <w:left w:val="single" w:sz="6" w:space="0" w:color="000000"/>
              <w:bottom w:val="single" w:sz="6" w:space="0" w:color="000000"/>
              <w:right w:val="single" w:sz="6" w:space="0" w:color="000000"/>
            </w:tcBorders>
            <w:hideMark/>
          </w:tcPr>
          <w:p w14:paraId="6B25593E"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12DD8880" w14:textId="77777777" w:rsidR="00900174" w:rsidRDefault="00900174">
            <w:pPr>
              <w:pStyle w:val="TAC"/>
              <w:rPr>
                <w:lang w:val="en-US"/>
              </w:rPr>
            </w:pPr>
            <w:r>
              <w:rPr>
                <w:lang w:val="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57CA5C68" w14:textId="77777777" w:rsidR="00900174" w:rsidRDefault="00900174">
            <w:pPr>
              <w:pStyle w:val="TAC"/>
              <w:rPr>
                <w:lang w:val="en-US"/>
              </w:rPr>
            </w:pPr>
            <w:r>
              <w:rPr>
                <w:lang w:val="en-US"/>
              </w:rPr>
              <w:t>3-4</w:t>
            </w:r>
          </w:p>
        </w:tc>
      </w:tr>
      <w:tr w:rsidR="00900174" w14:paraId="76E63810"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775F545" w14:textId="77777777" w:rsidR="00900174" w:rsidRDefault="00900174">
            <w:pPr>
              <w:pStyle w:val="TAL"/>
              <w:rPr>
                <w:highlight w:val="yellow"/>
                <w:lang w:val="en-US"/>
              </w:rPr>
            </w:pPr>
            <w:r>
              <w:rPr>
                <w:lang w:val="en-US"/>
              </w:rPr>
              <w:t>6C</w:t>
            </w:r>
          </w:p>
        </w:tc>
        <w:tc>
          <w:tcPr>
            <w:tcW w:w="2835" w:type="dxa"/>
            <w:tcBorders>
              <w:top w:val="single" w:sz="6" w:space="0" w:color="000000"/>
              <w:left w:val="single" w:sz="6" w:space="0" w:color="000000"/>
              <w:bottom w:val="single" w:sz="6" w:space="0" w:color="000000"/>
              <w:right w:val="single" w:sz="6" w:space="0" w:color="000000"/>
            </w:tcBorders>
            <w:hideMark/>
          </w:tcPr>
          <w:p w14:paraId="734F0F5C" w14:textId="77777777" w:rsidR="00900174" w:rsidRDefault="00900174">
            <w:pPr>
              <w:pStyle w:val="TAL"/>
              <w:rPr>
                <w:lang w:val="en-US"/>
              </w:rPr>
            </w:pPr>
            <w:r>
              <w:rPr>
                <w:lang w:val="en-US"/>
              </w:rPr>
              <w:t>T3447 value</w:t>
            </w:r>
          </w:p>
        </w:tc>
        <w:tc>
          <w:tcPr>
            <w:tcW w:w="3119" w:type="dxa"/>
            <w:tcBorders>
              <w:top w:val="single" w:sz="6" w:space="0" w:color="000000"/>
              <w:left w:val="single" w:sz="6" w:space="0" w:color="000000"/>
              <w:bottom w:val="single" w:sz="6" w:space="0" w:color="000000"/>
              <w:right w:val="single" w:sz="6" w:space="0" w:color="000000"/>
            </w:tcBorders>
            <w:hideMark/>
          </w:tcPr>
          <w:p w14:paraId="3B0D3E93" w14:textId="77777777" w:rsidR="00900174" w:rsidRDefault="00900174">
            <w:pPr>
              <w:pStyle w:val="TAL"/>
              <w:rPr>
                <w:lang w:val="en-US"/>
              </w:rPr>
            </w:pPr>
            <w:r>
              <w:rPr>
                <w:lang w:val="en-US"/>
              </w:rPr>
              <w:t>GPRS timer 3</w:t>
            </w:r>
          </w:p>
          <w:p w14:paraId="06265483" w14:textId="77777777" w:rsidR="00900174" w:rsidRDefault="00900174">
            <w:pPr>
              <w:pStyle w:val="TAL"/>
              <w:rPr>
                <w:lang w:val="en-US"/>
              </w:rPr>
            </w:pPr>
            <w:r>
              <w:rPr>
                <w:lang w:val="en-US"/>
              </w:rPr>
              <w:t>9.11.2.5</w:t>
            </w:r>
          </w:p>
        </w:tc>
        <w:tc>
          <w:tcPr>
            <w:tcW w:w="1134" w:type="dxa"/>
            <w:tcBorders>
              <w:top w:val="single" w:sz="6" w:space="0" w:color="000000"/>
              <w:left w:val="single" w:sz="6" w:space="0" w:color="000000"/>
              <w:bottom w:val="single" w:sz="6" w:space="0" w:color="000000"/>
              <w:right w:val="single" w:sz="6" w:space="0" w:color="000000"/>
            </w:tcBorders>
            <w:hideMark/>
          </w:tcPr>
          <w:p w14:paraId="0784E788"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10B2F9E4" w14:textId="77777777" w:rsidR="00900174" w:rsidRDefault="00900174">
            <w:pPr>
              <w:pStyle w:val="TAC"/>
              <w:rPr>
                <w:lang w:val="en-US"/>
              </w:rPr>
            </w:pPr>
            <w:r>
              <w:rPr>
                <w:lang w:val="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3D295D1F" w14:textId="77777777" w:rsidR="00900174" w:rsidRDefault="00900174">
            <w:pPr>
              <w:pStyle w:val="TAC"/>
              <w:rPr>
                <w:lang w:val="en-US"/>
              </w:rPr>
            </w:pPr>
            <w:r>
              <w:rPr>
                <w:lang w:val="en-US"/>
              </w:rPr>
              <w:t>3</w:t>
            </w:r>
          </w:p>
        </w:tc>
      </w:tr>
      <w:tr w:rsidR="00900174" w14:paraId="2A14D75B"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901BACA" w14:textId="77777777" w:rsidR="00900174" w:rsidRDefault="00900174">
            <w:pPr>
              <w:pStyle w:val="TAL"/>
              <w:rPr>
                <w:highlight w:val="yellow"/>
                <w:lang w:val="en-US"/>
              </w:rPr>
            </w:pPr>
            <w:r>
              <w:rPr>
                <w:lang w:val="en-US"/>
              </w:rPr>
              <w:t>6B</w:t>
            </w:r>
          </w:p>
        </w:tc>
        <w:tc>
          <w:tcPr>
            <w:tcW w:w="2835" w:type="dxa"/>
            <w:tcBorders>
              <w:top w:val="single" w:sz="6" w:space="0" w:color="000000"/>
              <w:left w:val="single" w:sz="6" w:space="0" w:color="000000"/>
              <w:bottom w:val="single" w:sz="6" w:space="0" w:color="000000"/>
              <w:right w:val="single" w:sz="6" w:space="0" w:color="000000"/>
            </w:tcBorders>
            <w:hideMark/>
          </w:tcPr>
          <w:p w14:paraId="5267D6AF" w14:textId="77777777" w:rsidR="00900174" w:rsidRDefault="00900174">
            <w:pPr>
              <w:pStyle w:val="TAL"/>
              <w:rPr>
                <w:lang w:val="en-US"/>
              </w:rPr>
            </w:pPr>
            <w:r>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hideMark/>
          </w:tcPr>
          <w:p w14:paraId="74A3E8CA" w14:textId="77777777" w:rsidR="00900174" w:rsidRDefault="00900174">
            <w:pPr>
              <w:pStyle w:val="TAL"/>
              <w:rPr>
                <w:lang w:val="cs-CZ"/>
              </w:rPr>
            </w:pPr>
            <w:r>
              <w:rPr>
                <w:lang w:val="cs-CZ"/>
              </w:rPr>
              <w:t>GPRS timer 2</w:t>
            </w:r>
          </w:p>
          <w:p w14:paraId="4F2678D4" w14:textId="77777777" w:rsidR="00900174" w:rsidRDefault="00900174">
            <w:pPr>
              <w:pStyle w:val="TAL"/>
              <w:rPr>
                <w:lang w:val="en-US"/>
              </w:rPr>
            </w:pPr>
            <w:r>
              <w:rPr>
                <w:lang w:val="en-US"/>
              </w:rPr>
              <w:t>9.11.2.4</w:t>
            </w:r>
          </w:p>
        </w:tc>
        <w:tc>
          <w:tcPr>
            <w:tcW w:w="1134" w:type="dxa"/>
            <w:tcBorders>
              <w:top w:val="single" w:sz="6" w:space="0" w:color="000000"/>
              <w:left w:val="single" w:sz="6" w:space="0" w:color="000000"/>
              <w:bottom w:val="single" w:sz="6" w:space="0" w:color="000000"/>
              <w:right w:val="single" w:sz="6" w:space="0" w:color="000000"/>
            </w:tcBorders>
            <w:hideMark/>
          </w:tcPr>
          <w:p w14:paraId="11F64924"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3060A1AD" w14:textId="77777777" w:rsidR="00900174" w:rsidRDefault="00900174">
            <w:pPr>
              <w:pStyle w:val="TAC"/>
              <w:rPr>
                <w:lang w:val="en-US"/>
              </w:rPr>
            </w:pPr>
            <w:r>
              <w:rPr>
                <w:lang w:val="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06273B26" w14:textId="77777777" w:rsidR="00900174" w:rsidRDefault="00900174">
            <w:pPr>
              <w:pStyle w:val="TAC"/>
              <w:rPr>
                <w:lang w:val="en-US"/>
              </w:rPr>
            </w:pPr>
            <w:r>
              <w:rPr>
                <w:lang w:val="en-US"/>
              </w:rPr>
              <w:t>3</w:t>
            </w:r>
          </w:p>
        </w:tc>
      </w:tr>
      <w:tr w:rsidR="00900174" w14:paraId="74F6593A"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C967A86" w14:textId="77777777" w:rsidR="00900174" w:rsidRDefault="00900174">
            <w:pPr>
              <w:pStyle w:val="TAL"/>
              <w:rPr>
                <w:highlight w:val="yellow"/>
                <w:lang w:val="en-US"/>
              </w:rPr>
            </w:pPr>
            <w:r>
              <w:rPr>
                <w:lang w:val="en-US"/>
              </w:rPr>
              <w:t>6A</w:t>
            </w:r>
          </w:p>
        </w:tc>
        <w:tc>
          <w:tcPr>
            <w:tcW w:w="2835" w:type="dxa"/>
            <w:tcBorders>
              <w:top w:val="single" w:sz="6" w:space="0" w:color="000000"/>
              <w:left w:val="single" w:sz="6" w:space="0" w:color="000000"/>
              <w:bottom w:val="single" w:sz="6" w:space="0" w:color="000000"/>
              <w:right w:val="single" w:sz="6" w:space="0" w:color="000000"/>
            </w:tcBorders>
            <w:hideMark/>
          </w:tcPr>
          <w:p w14:paraId="33E756EC" w14:textId="77777777" w:rsidR="00900174" w:rsidRDefault="00900174">
            <w:pPr>
              <w:pStyle w:val="TAL"/>
              <w:rPr>
                <w:lang w:val="cs-CZ"/>
              </w:rPr>
            </w:pPr>
            <w:r>
              <w:rPr>
                <w:lang w:val="en-US"/>
              </w:rPr>
              <w:t>T3324 value</w:t>
            </w:r>
          </w:p>
        </w:tc>
        <w:tc>
          <w:tcPr>
            <w:tcW w:w="3119" w:type="dxa"/>
            <w:tcBorders>
              <w:top w:val="single" w:sz="6" w:space="0" w:color="000000"/>
              <w:left w:val="single" w:sz="6" w:space="0" w:color="000000"/>
              <w:bottom w:val="single" w:sz="6" w:space="0" w:color="000000"/>
              <w:right w:val="single" w:sz="6" w:space="0" w:color="000000"/>
            </w:tcBorders>
            <w:hideMark/>
          </w:tcPr>
          <w:p w14:paraId="4CFE7978" w14:textId="77777777" w:rsidR="00900174" w:rsidRDefault="00900174">
            <w:pPr>
              <w:pStyle w:val="TAL"/>
              <w:rPr>
                <w:lang w:val="en-US"/>
              </w:rPr>
            </w:pPr>
            <w:r>
              <w:rPr>
                <w:lang w:val="en-US"/>
              </w:rPr>
              <w:t>GPRS timer 3</w:t>
            </w:r>
          </w:p>
          <w:p w14:paraId="5986D359" w14:textId="77777777" w:rsidR="00900174" w:rsidRDefault="00900174">
            <w:pPr>
              <w:pStyle w:val="TAL"/>
              <w:rPr>
                <w:lang w:val="cs-CZ"/>
              </w:rPr>
            </w:pPr>
            <w:r>
              <w:rPr>
                <w:lang w:val="en-US"/>
              </w:rPr>
              <w:t>9.11.2.5</w:t>
            </w:r>
          </w:p>
        </w:tc>
        <w:tc>
          <w:tcPr>
            <w:tcW w:w="1134" w:type="dxa"/>
            <w:tcBorders>
              <w:top w:val="single" w:sz="6" w:space="0" w:color="000000"/>
              <w:left w:val="single" w:sz="6" w:space="0" w:color="000000"/>
              <w:bottom w:val="single" w:sz="6" w:space="0" w:color="000000"/>
              <w:right w:val="single" w:sz="6" w:space="0" w:color="000000"/>
            </w:tcBorders>
            <w:hideMark/>
          </w:tcPr>
          <w:p w14:paraId="2466E69C"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1AA9AA05" w14:textId="77777777" w:rsidR="00900174" w:rsidRDefault="00900174">
            <w:pPr>
              <w:pStyle w:val="TAC"/>
              <w:rPr>
                <w:lang w:val="en-US"/>
              </w:rPr>
            </w:pPr>
            <w:r>
              <w:rPr>
                <w:lang w:val="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79EC2FE5" w14:textId="77777777" w:rsidR="00900174" w:rsidRDefault="00900174">
            <w:pPr>
              <w:pStyle w:val="TAC"/>
              <w:rPr>
                <w:lang w:val="en-US"/>
              </w:rPr>
            </w:pPr>
            <w:r>
              <w:rPr>
                <w:lang w:val="en-US"/>
              </w:rPr>
              <w:t>3</w:t>
            </w:r>
          </w:p>
        </w:tc>
      </w:tr>
      <w:tr w:rsidR="00900174" w14:paraId="66F47A11"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9C9FBC9" w14:textId="77777777" w:rsidR="00900174" w:rsidRDefault="00900174">
            <w:pPr>
              <w:pStyle w:val="TAL"/>
              <w:rPr>
                <w:highlight w:val="yellow"/>
                <w:lang w:val="en-US"/>
              </w:rPr>
            </w:pPr>
            <w:r>
              <w:rPr>
                <w:lang w:val="en-US" w:eastAsia="zh-CN"/>
              </w:rPr>
              <w:t>67</w:t>
            </w:r>
          </w:p>
        </w:tc>
        <w:tc>
          <w:tcPr>
            <w:tcW w:w="2835" w:type="dxa"/>
            <w:tcBorders>
              <w:top w:val="single" w:sz="6" w:space="0" w:color="000000"/>
              <w:left w:val="single" w:sz="6" w:space="0" w:color="000000"/>
              <w:bottom w:val="single" w:sz="6" w:space="0" w:color="000000"/>
              <w:right w:val="single" w:sz="6" w:space="0" w:color="000000"/>
            </w:tcBorders>
            <w:hideMark/>
          </w:tcPr>
          <w:p w14:paraId="44CD0F48" w14:textId="77777777" w:rsidR="00900174" w:rsidRDefault="00900174">
            <w:pPr>
              <w:pStyle w:val="TAL"/>
              <w:rPr>
                <w:lang w:val="en-US"/>
              </w:rPr>
            </w:pPr>
            <w:r>
              <w:rPr>
                <w:lang w:val="en-US"/>
              </w:rPr>
              <w:t>UE radio capability ID</w:t>
            </w:r>
          </w:p>
        </w:tc>
        <w:tc>
          <w:tcPr>
            <w:tcW w:w="3119" w:type="dxa"/>
            <w:tcBorders>
              <w:top w:val="single" w:sz="6" w:space="0" w:color="000000"/>
              <w:left w:val="single" w:sz="6" w:space="0" w:color="000000"/>
              <w:bottom w:val="single" w:sz="6" w:space="0" w:color="000000"/>
              <w:right w:val="single" w:sz="6" w:space="0" w:color="000000"/>
            </w:tcBorders>
            <w:hideMark/>
          </w:tcPr>
          <w:p w14:paraId="09D01F04" w14:textId="77777777" w:rsidR="00900174" w:rsidRDefault="00900174">
            <w:pPr>
              <w:pStyle w:val="TAL"/>
              <w:rPr>
                <w:lang w:val="en-US"/>
              </w:rPr>
            </w:pPr>
            <w:r>
              <w:rPr>
                <w:lang w:val="en-US"/>
              </w:rPr>
              <w:t>UE radio capability ID</w:t>
            </w:r>
          </w:p>
          <w:p w14:paraId="10429879" w14:textId="77777777" w:rsidR="00900174" w:rsidRDefault="00900174">
            <w:pPr>
              <w:pStyle w:val="TAL"/>
              <w:rPr>
                <w:lang w:val="en-US"/>
              </w:rPr>
            </w:pPr>
            <w:r>
              <w:rPr>
                <w:lang w:val="en-US"/>
              </w:rPr>
              <w:t>9.11.3.68</w:t>
            </w:r>
          </w:p>
        </w:tc>
        <w:tc>
          <w:tcPr>
            <w:tcW w:w="1134" w:type="dxa"/>
            <w:tcBorders>
              <w:top w:val="single" w:sz="6" w:space="0" w:color="000000"/>
              <w:left w:val="single" w:sz="6" w:space="0" w:color="000000"/>
              <w:bottom w:val="single" w:sz="6" w:space="0" w:color="000000"/>
              <w:right w:val="single" w:sz="6" w:space="0" w:color="000000"/>
            </w:tcBorders>
            <w:hideMark/>
          </w:tcPr>
          <w:p w14:paraId="65E02063"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62476C46" w14:textId="77777777" w:rsidR="00900174" w:rsidRDefault="00900174">
            <w:pPr>
              <w:pStyle w:val="TAC"/>
              <w:rPr>
                <w:lang w:val="en-US"/>
              </w:rPr>
            </w:pPr>
            <w:r>
              <w:rPr>
                <w:lang w:val="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6911B25D" w14:textId="77777777" w:rsidR="00900174" w:rsidRDefault="00900174">
            <w:pPr>
              <w:pStyle w:val="TAC"/>
              <w:rPr>
                <w:lang w:val="en-US"/>
              </w:rPr>
            </w:pPr>
            <w:r>
              <w:rPr>
                <w:lang w:val="en-US"/>
              </w:rPr>
              <w:t>3-n</w:t>
            </w:r>
          </w:p>
        </w:tc>
      </w:tr>
      <w:tr w:rsidR="00900174" w14:paraId="312BAEAA"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BFBC7AD" w14:textId="77777777" w:rsidR="00900174" w:rsidRDefault="00900174">
            <w:pPr>
              <w:pStyle w:val="TAL"/>
              <w:rPr>
                <w:highlight w:val="yellow"/>
                <w:lang w:val="en-US"/>
              </w:rPr>
            </w:pPr>
            <w:r>
              <w:rPr>
                <w:lang w:val="en-US" w:eastAsia="zh-CN"/>
              </w:rPr>
              <w:t>E-</w:t>
            </w:r>
          </w:p>
        </w:tc>
        <w:tc>
          <w:tcPr>
            <w:tcW w:w="2835" w:type="dxa"/>
            <w:tcBorders>
              <w:top w:val="single" w:sz="6" w:space="0" w:color="000000"/>
              <w:left w:val="single" w:sz="6" w:space="0" w:color="000000"/>
              <w:bottom w:val="single" w:sz="6" w:space="0" w:color="000000"/>
              <w:right w:val="single" w:sz="6" w:space="0" w:color="000000"/>
            </w:tcBorders>
            <w:hideMark/>
          </w:tcPr>
          <w:p w14:paraId="15280819" w14:textId="77777777" w:rsidR="00900174" w:rsidRDefault="00900174">
            <w:pPr>
              <w:pStyle w:val="TAL"/>
              <w:rPr>
                <w:lang w:val="en-US"/>
              </w:rPr>
            </w:pPr>
            <w:r>
              <w:rPr>
                <w:lang w:val="en-US"/>
              </w:rP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hideMark/>
          </w:tcPr>
          <w:p w14:paraId="3BCB6F2A" w14:textId="77777777" w:rsidR="00900174" w:rsidRDefault="00900174">
            <w:pPr>
              <w:pStyle w:val="TAL"/>
              <w:rPr>
                <w:lang w:val="en-US"/>
              </w:rPr>
            </w:pPr>
            <w:r>
              <w:rPr>
                <w:lang w:val="en-US"/>
              </w:rPr>
              <w:t>UE radio capability ID deletion indication</w:t>
            </w:r>
          </w:p>
          <w:p w14:paraId="06746E0F" w14:textId="77777777" w:rsidR="00900174" w:rsidRDefault="00900174">
            <w:pPr>
              <w:rPr>
                <w:lang w:val="en-US"/>
              </w:rPr>
            </w:pPr>
            <w:r>
              <w:rPr>
                <w:lang w:val="en-US"/>
              </w:rPr>
              <w:t>9.11.3.69</w:t>
            </w:r>
          </w:p>
        </w:tc>
        <w:tc>
          <w:tcPr>
            <w:tcW w:w="1134" w:type="dxa"/>
            <w:tcBorders>
              <w:top w:val="single" w:sz="6" w:space="0" w:color="000000"/>
              <w:left w:val="single" w:sz="6" w:space="0" w:color="000000"/>
              <w:bottom w:val="single" w:sz="6" w:space="0" w:color="000000"/>
              <w:right w:val="single" w:sz="6" w:space="0" w:color="000000"/>
            </w:tcBorders>
            <w:hideMark/>
          </w:tcPr>
          <w:p w14:paraId="3BAEFA16"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42BCE027" w14:textId="77777777" w:rsidR="00900174" w:rsidRDefault="00900174">
            <w:pPr>
              <w:pStyle w:val="TAC"/>
              <w:rPr>
                <w:lang w:val="en-US"/>
              </w:rPr>
            </w:pPr>
            <w:r>
              <w:rPr>
                <w:lang w:val="en-US"/>
              </w:rPr>
              <w:t>TV</w:t>
            </w:r>
          </w:p>
        </w:tc>
        <w:tc>
          <w:tcPr>
            <w:tcW w:w="851" w:type="dxa"/>
            <w:tcBorders>
              <w:top w:val="single" w:sz="6" w:space="0" w:color="000000"/>
              <w:left w:val="single" w:sz="6" w:space="0" w:color="000000"/>
              <w:bottom w:val="single" w:sz="6" w:space="0" w:color="000000"/>
              <w:right w:val="single" w:sz="6" w:space="0" w:color="000000"/>
            </w:tcBorders>
            <w:hideMark/>
          </w:tcPr>
          <w:p w14:paraId="62F020EA" w14:textId="77777777" w:rsidR="00900174" w:rsidRDefault="00900174">
            <w:pPr>
              <w:pStyle w:val="TAC"/>
              <w:rPr>
                <w:lang w:val="en-US"/>
              </w:rPr>
            </w:pPr>
            <w:r>
              <w:rPr>
                <w:lang w:val="en-US"/>
              </w:rPr>
              <w:t>1</w:t>
            </w:r>
          </w:p>
        </w:tc>
      </w:tr>
      <w:tr w:rsidR="00900174" w14:paraId="69E0852A"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3D87AAF" w14:textId="77777777" w:rsidR="00900174" w:rsidRDefault="00900174">
            <w:pPr>
              <w:pStyle w:val="TAL"/>
              <w:rPr>
                <w:lang w:val="en-US" w:eastAsia="zh-CN"/>
              </w:rPr>
            </w:pPr>
            <w:r>
              <w:rPr>
                <w:lang w:val="en-US" w:eastAsia="zh-CN"/>
              </w:rPr>
              <w:t>39</w:t>
            </w:r>
          </w:p>
        </w:tc>
        <w:tc>
          <w:tcPr>
            <w:tcW w:w="2835" w:type="dxa"/>
            <w:tcBorders>
              <w:top w:val="single" w:sz="6" w:space="0" w:color="000000"/>
              <w:left w:val="single" w:sz="6" w:space="0" w:color="000000"/>
              <w:bottom w:val="single" w:sz="6" w:space="0" w:color="000000"/>
              <w:right w:val="single" w:sz="6" w:space="0" w:color="000000"/>
            </w:tcBorders>
            <w:hideMark/>
          </w:tcPr>
          <w:p w14:paraId="52E77DFD" w14:textId="77777777" w:rsidR="00900174" w:rsidRDefault="00900174">
            <w:pPr>
              <w:pStyle w:val="TAL"/>
              <w:rPr>
                <w:lang w:val="en-US"/>
              </w:rPr>
            </w:pPr>
            <w:r>
              <w:rPr>
                <w:lang w:val="en-US"/>
              </w:rPr>
              <w:t>Pending NSSAI</w:t>
            </w:r>
          </w:p>
        </w:tc>
        <w:tc>
          <w:tcPr>
            <w:tcW w:w="3119" w:type="dxa"/>
            <w:tcBorders>
              <w:top w:val="single" w:sz="6" w:space="0" w:color="000000"/>
              <w:left w:val="single" w:sz="6" w:space="0" w:color="000000"/>
              <w:bottom w:val="single" w:sz="6" w:space="0" w:color="000000"/>
              <w:right w:val="single" w:sz="6" w:space="0" w:color="000000"/>
            </w:tcBorders>
            <w:hideMark/>
          </w:tcPr>
          <w:p w14:paraId="15D93AD7" w14:textId="77777777" w:rsidR="00900174" w:rsidRDefault="00900174">
            <w:pPr>
              <w:pStyle w:val="TAL"/>
              <w:rPr>
                <w:lang w:val="en-US"/>
              </w:rPr>
            </w:pPr>
            <w:r>
              <w:rPr>
                <w:lang w:val="en-US"/>
              </w:rPr>
              <w:t>NSSAI</w:t>
            </w:r>
          </w:p>
          <w:p w14:paraId="49B2FB1C" w14:textId="77777777" w:rsidR="00900174" w:rsidRDefault="00900174">
            <w:pPr>
              <w:pStyle w:val="TAL"/>
              <w:rPr>
                <w:lang w:val="en-US"/>
              </w:rPr>
            </w:pPr>
            <w:r>
              <w:rPr>
                <w:lang w:val="en-US"/>
              </w:rPr>
              <w:t>9.11.3.37</w:t>
            </w:r>
          </w:p>
        </w:tc>
        <w:tc>
          <w:tcPr>
            <w:tcW w:w="1134" w:type="dxa"/>
            <w:tcBorders>
              <w:top w:val="single" w:sz="6" w:space="0" w:color="000000"/>
              <w:left w:val="single" w:sz="6" w:space="0" w:color="000000"/>
              <w:bottom w:val="single" w:sz="6" w:space="0" w:color="000000"/>
              <w:right w:val="single" w:sz="6" w:space="0" w:color="000000"/>
            </w:tcBorders>
            <w:hideMark/>
          </w:tcPr>
          <w:p w14:paraId="72583311"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3CAC0179" w14:textId="77777777" w:rsidR="00900174" w:rsidRDefault="00900174">
            <w:pPr>
              <w:pStyle w:val="TAC"/>
              <w:rPr>
                <w:lang w:val="en-US"/>
              </w:rPr>
            </w:pPr>
            <w:r>
              <w:rPr>
                <w:lang w:val="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2DC140D2" w14:textId="77777777" w:rsidR="00900174" w:rsidRDefault="00900174">
            <w:pPr>
              <w:pStyle w:val="TAC"/>
              <w:rPr>
                <w:lang w:val="en-US"/>
              </w:rPr>
            </w:pPr>
            <w:r>
              <w:rPr>
                <w:lang w:val="en-US"/>
              </w:rPr>
              <w:t>4-146</w:t>
            </w:r>
          </w:p>
        </w:tc>
      </w:tr>
      <w:tr w:rsidR="00900174" w14:paraId="55443827"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5618408" w14:textId="77777777" w:rsidR="00900174" w:rsidRDefault="00900174">
            <w:pPr>
              <w:pStyle w:val="TAL"/>
              <w:rPr>
                <w:lang w:val="en-US"/>
              </w:rPr>
            </w:pPr>
            <w:r>
              <w:rPr>
                <w:lang w:val="en-US"/>
              </w:rPr>
              <w:t>74</w:t>
            </w:r>
          </w:p>
        </w:tc>
        <w:tc>
          <w:tcPr>
            <w:tcW w:w="2835" w:type="dxa"/>
            <w:tcBorders>
              <w:top w:val="single" w:sz="6" w:space="0" w:color="000000"/>
              <w:left w:val="single" w:sz="6" w:space="0" w:color="000000"/>
              <w:bottom w:val="single" w:sz="6" w:space="0" w:color="000000"/>
              <w:right w:val="single" w:sz="6" w:space="0" w:color="000000"/>
            </w:tcBorders>
            <w:hideMark/>
          </w:tcPr>
          <w:p w14:paraId="691316B2" w14:textId="77777777" w:rsidR="00900174" w:rsidRDefault="00900174">
            <w:pPr>
              <w:pStyle w:val="TAL"/>
              <w:rPr>
                <w:lang w:val="en-US"/>
              </w:rPr>
            </w:pPr>
            <w:r>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hideMark/>
          </w:tcPr>
          <w:p w14:paraId="1C5AAB2B" w14:textId="77777777" w:rsidR="00900174" w:rsidRDefault="00900174">
            <w:pPr>
              <w:pStyle w:val="TAL"/>
              <w:rPr>
                <w:lang w:val="cs-CZ"/>
              </w:rPr>
            </w:pPr>
            <w:r>
              <w:rPr>
                <w:lang w:val="cs-CZ"/>
              </w:rPr>
              <w:t>Ciphering key data</w:t>
            </w:r>
          </w:p>
          <w:p w14:paraId="5D6557CD" w14:textId="77777777" w:rsidR="00900174" w:rsidRDefault="00900174">
            <w:pPr>
              <w:pStyle w:val="TAL"/>
              <w:rPr>
                <w:lang w:val="en-US"/>
              </w:rPr>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hideMark/>
          </w:tcPr>
          <w:p w14:paraId="13E642BF"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039B42C0" w14:textId="77777777" w:rsidR="00900174" w:rsidRDefault="00900174">
            <w:pPr>
              <w:pStyle w:val="TAC"/>
              <w:rPr>
                <w:lang w:val="en-US"/>
              </w:rPr>
            </w:pPr>
            <w:r>
              <w:rPr>
                <w:lang w:val="en-US"/>
              </w:rPr>
              <w:t>TLV-E</w:t>
            </w:r>
          </w:p>
        </w:tc>
        <w:tc>
          <w:tcPr>
            <w:tcW w:w="851" w:type="dxa"/>
            <w:tcBorders>
              <w:top w:val="single" w:sz="6" w:space="0" w:color="000000"/>
              <w:left w:val="single" w:sz="6" w:space="0" w:color="000000"/>
              <w:bottom w:val="single" w:sz="6" w:space="0" w:color="000000"/>
              <w:right w:val="single" w:sz="6" w:space="0" w:color="000000"/>
            </w:tcBorders>
            <w:hideMark/>
          </w:tcPr>
          <w:p w14:paraId="765C7D6A" w14:textId="77777777" w:rsidR="00900174" w:rsidRDefault="00900174">
            <w:pPr>
              <w:pStyle w:val="TAC"/>
              <w:rPr>
                <w:lang w:val="en-US"/>
              </w:rPr>
            </w:pPr>
            <w:r>
              <w:rPr>
                <w:lang w:val="en-US"/>
              </w:rPr>
              <w:t>34-n</w:t>
            </w:r>
          </w:p>
        </w:tc>
      </w:tr>
      <w:tr w:rsidR="00900174" w14:paraId="498F0293"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52B18B2" w14:textId="77777777" w:rsidR="00900174" w:rsidRDefault="00900174">
            <w:pPr>
              <w:pStyle w:val="TAL"/>
              <w:rPr>
                <w:lang w:val="en-US"/>
              </w:rPr>
            </w:pPr>
            <w:r>
              <w:rPr>
                <w:lang w:val="en-US"/>
              </w:rPr>
              <w:t>75</w:t>
            </w:r>
          </w:p>
        </w:tc>
        <w:tc>
          <w:tcPr>
            <w:tcW w:w="2835" w:type="dxa"/>
            <w:tcBorders>
              <w:top w:val="single" w:sz="6" w:space="0" w:color="000000"/>
              <w:left w:val="single" w:sz="6" w:space="0" w:color="000000"/>
              <w:bottom w:val="single" w:sz="6" w:space="0" w:color="000000"/>
              <w:right w:val="single" w:sz="6" w:space="0" w:color="000000"/>
            </w:tcBorders>
            <w:hideMark/>
          </w:tcPr>
          <w:p w14:paraId="515F270D" w14:textId="77777777" w:rsidR="00900174" w:rsidRDefault="00900174">
            <w:pPr>
              <w:pStyle w:val="TAL"/>
              <w:rPr>
                <w:lang w:val="cs-CZ"/>
              </w:rPr>
            </w:pPr>
            <w:r>
              <w:rPr>
                <w:lang w:val="en-US"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hideMark/>
          </w:tcPr>
          <w:p w14:paraId="4A69F504" w14:textId="77777777" w:rsidR="00900174" w:rsidRDefault="00900174">
            <w:pPr>
              <w:pStyle w:val="TAL"/>
              <w:rPr>
                <w:lang w:val="en-US" w:eastAsia="ko-KR"/>
              </w:rPr>
            </w:pPr>
            <w:r>
              <w:rPr>
                <w:lang w:val="en-US" w:eastAsia="ko-KR"/>
              </w:rPr>
              <w:t>CAG information list</w:t>
            </w:r>
          </w:p>
          <w:p w14:paraId="5DE96561" w14:textId="77777777" w:rsidR="00900174" w:rsidRDefault="00900174">
            <w:pPr>
              <w:pStyle w:val="TAL"/>
              <w:rPr>
                <w:lang w:val="cs-CZ"/>
              </w:rPr>
            </w:pPr>
            <w:r>
              <w:rPr>
                <w:lang w:val="en-US" w:eastAsia="ko-KR"/>
              </w:rPr>
              <w:t>9.11.3.18A</w:t>
            </w:r>
          </w:p>
        </w:tc>
        <w:tc>
          <w:tcPr>
            <w:tcW w:w="1134" w:type="dxa"/>
            <w:tcBorders>
              <w:top w:val="single" w:sz="6" w:space="0" w:color="000000"/>
              <w:left w:val="single" w:sz="6" w:space="0" w:color="000000"/>
              <w:bottom w:val="single" w:sz="6" w:space="0" w:color="000000"/>
              <w:right w:val="single" w:sz="6" w:space="0" w:color="000000"/>
            </w:tcBorders>
            <w:hideMark/>
          </w:tcPr>
          <w:p w14:paraId="5DE32CA7" w14:textId="77777777" w:rsidR="00900174" w:rsidRDefault="00900174">
            <w:pPr>
              <w:pStyle w:val="TAC"/>
              <w:rPr>
                <w:lang w:val="en-US"/>
              </w:rPr>
            </w:pPr>
            <w:r>
              <w:rPr>
                <w:lang w:val="en-US"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6F34EA84" w14:textId="77777777" w:rsidR="00900174" w:rsidRDefault="00900174">
            <w:pPr>
              <w:pStyle w:val="TAC"/>
              <w:rPr>
                <w:lang w:val="en-US"/>
              </w:rPr>
            </w:pPr>
            <w:r>
              <w:rPr>
                <w:lang w:val="en-US" w:eastAsia="ko-KR"/>
              </w:rPr>
              <w:t>TLV-E</w:t>
            </w:r>
          </w:p>
        </w:tc>
        <w:tc>
          <w:tcPr>
            <w:tcW w:w="851" w:type="dxa"/>
            <w:tcBorders>
              <w:top w:val="single" w:sz="6" w:space="0" w:color="000000"/>
              <w:left w:val="single" w:sz="6" w:space="0" w:color="000000"/>
              <w:bottom w:val="single" w:sz="6" w:space="0" w:color="000000"/>
              <w:right w:val="single" w:sz="6" w:space="0" w:color="000000"/>
            </w:tcBorders>
            <w:hideMark/>
          </w:tcPr>
          <w:p w14:paraId="5C15C0B7" w14:textId="77777777" w:rsidR="00900174" w:rsidRDefault="00900174">
            <w:pPr>
              <w:pStyle w:val="TAC"/>
              <w:rPr>
                <w:lang w:val="en-US"/>
              </w:rPr>
            </w:pPr>
            <w:r>
              <w:rPr>
                <w:lang w:val="en-US" w:eastAsia="ko-KR"/>
              </w:rPr>
              <w:t>3-n</w:t>
            </w:r>
          </w:p>
        </w:tc>
      </w:tr>
      <w:tr w:rsidR="00900174" w14:paraId="4D43CACA"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E628FEE" w14:textId="77777777" w:rsidR="00900174" w:rsidRDefault="00900174">
            <w:pPr>
              <w:pStyle w:val="TAL"/>
              <w:rPr>
                <w:lang w:val="en-US"/>
              </w:rPr>
            </w:pPr>
            <w:r>
              <w:rPr>
                <w:lang w:val="en-US" w:eastAsia="zh-CN"/>
              </w:rPr>
              <w:t>1B</w:t>
            </w:r>
          </w:p>
        </w:tc>
        <w:tc>
          <w:tcPr>
            <w:tcW w:w="2835" w:type="dxa"/>
            <w:tcBorders>
              <w:top w:val="single" w:sz="6" w:space="0" w:color="000000"/>
              <w:left w:val="single" w:sz="6" w:space="0" w:color="000000"/>
              <w:bottom w:val="single" w:sz="6" w:space="0" w:color="000000"/>
              <w:right w:val="single" w:sz="6" w:space="0" w:color="000000"/>
            </w:tcBorders>
            <w:hideMark/>
          </w:tcPr>
          <w:p w14:paraId="76385EB8" w14:textId="77777777" w:rsidR="00900174" w:rsidRDefault="00900174">
            <w:pPr>
              <w:pStyle w:val="TAL"/>
              <w:rPr>
                <w:lang w:val="cs-CZ"/>
              </w:rPr>
            </w:pPr>
            <w:r>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hideMark/>
          </w:tcPr>
          <w:p w14:paraId="6B96C110" w14:textId="77777777" w:rsidR="00900174" w:rsidRDefault="00900174">
            <w:pPr>
              <w:pStyle w:val="TAL"/>
              <w:rPr>
                <w:lang w:val="cs-CZ"/>
              </w:rPr>
            </w:pPr>
            <w:r>
              <w:rPr>
                <w:lang w:val="cs-CZ"/>
              </w:rPr>
              <w:t>Truncated 5G-S-TMSI configuration</w:t>
            </w:r>
          </w:p>
          <w:p w14:paraId="11796559" w14:textId="77777777" w:rsidR="00900174" w:rsidRDefault="00900174">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hideMark/>
          </w:tcPr>
          <w:p w14:paraId="7931B569"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03097230" w14:textId="77777777" w:rsidR="00900174" w:rsidRDefault="00900174">
            <w:pPr>
              <w:pStyle w:val="TAC"/>
              <w:rPr>
                <w:lang w:val="en-US"/>
              </w:rPr>
            </w:pPr>
            <w:r>
              <w:rPr>
                <w:lang w:val="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1C6E446D" w14:textId="77777777" w:rsidR="00900174" w:rsidRDefault="00900174">
            <w:pPr>
              <w:pStyle w:val="TAC"/>
              <w:rPr>
                <w:lang w:val="en-US"/>
              </w:rPr>
            </w:pPr>
            <w:r>
              <w:rPr>
                <w:lang w:val="en-US" w:eastAsia="zh-CN"/>
              </w:rPr>
              <w:t>3</w:t>
            </w:r>
          </w:p>
        </w:tc>
      </w:tr>
      <w:tr w:rsidR="00900174" w14:paraId="23FC59EC"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CC772E9" w14:textId="77777777" w:rsidR="00900174" w:rsidRDefault="00900174">
            <w:pPr>
              <w:pStyle w:val="TAL"/>
              <w:rPr>
                <w:highlight w:val="yellow"/>
                <w:lang w:val="en-US"/>
              </w:rPr>
            </w:pPr>
            <w:r>
              <w:rPr>
                <w:lang w:val="en-US" w:eastAsia="zh-CN"/>
              </w:rPr>
              <w:t>1C</w:t>
            </w:r>
          </w:p>
        </w:tc>
        <w:tc>
          <w:tcPr>
            <w:tcW w:w="2835" w:type="dxa"/>
            <w:tcBorders>
              <w:top w:val="single" w:sz="6" w:space="0" w:color="000000"/>
              <w:left w:val="single" w:sz="6" w:space="0" w:color="000000"/>
              <w:bottom w:val="single" w:sz="6" w:space="0" w:color="000000"/>
              <w:right w:val="single" w:sz="6" w:space="0" w:color="000000"/>
            </w:tcBorders>
            <w:hideMark/>
          </w:tcPr>
          <w:p w14:paraId="4A903214" w14:textId="77777777" w:rsidR="00900174" w:rsidRDefault="00900174">
            <w:pPr>
              <w:pStyle w:val="TAL"/>
              <w:rPr>
                <w:lang w:val="cs-CZ"/>
              </w:rPr>
            </w:pPr>
            <w:r>
              <w:rPr>
                <w:lang w:val="en-US"/>
              </w:rPr>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18DE1684" w14:textId="77777777" w:rsidR="00900174" w:rsidRDefault="00900174">
            <w:pPr>
              <w:pStyle w:val="TAL"/>
              <w:rPr>
                <w:lang w:val="en-US"/>
              </w:rPr>
            </w:pPr>
            <w:r>
              <w:rPr>
                <w:lang w:val="en-US"/>
              </w:rPr>
              <w:t>WUS assistance information</w:t>
            </w:r>
          </w:p>
          <w:p w14:paraId="1B1272FD" w14:textId="77777777" w:rsidR="00900174" w:rsidRDefault="00900174">
            <w:pPr>
              <w:pStyle w:val="TAL"/>
              <w:rPr>
                <w:lang w:val="cs-CZ"/>
              </w:rPr>
            </w:pPr>
            <w:r>
              <w:rPr>
                <w:lang w:val="en-US"/>
              </w:rPr>
              <w:t>9.11.3.71</w:t>
            </w:r>
          </w:p>
        </w:tc>
        <w:tc>
          <w:tcPr>
            <w:tcW w:w="1134" w:type="dxa"/>
            <w:tcBorders>
              <w:top w:val="single" w:sz="6" w:space="0" w:color="000000"/>
              <w:left w:val="single" w:sz="6" w:space="0" w:color="000000"/>
              <w:bottom w:val="single" w:sz="6" w:space="0" w:color="000000"/>
              <w:right w:val="single" w:sz="6" w:space="0" w:color="000000"/>
            </w:tcBorders>
            <w:hideMark/>
          </w:tcPr>
          <w:p w14:paraId="2DD20DC2"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6E6687A4" w14:textId="77777777" w:rsidR="00900174" w:rsidRDefault="00900174">
            <w:pPr>
              <w:pStyle w:val="TAC"/>
              <w:rPr>
                <w:lang w:val="en-US"/>
              </w:rPr>
            </w:pPr>
            <w:r>
              <w:rPr>
                <w:lang w:val="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6E6E994F" w14:textId="77777777" w:rsidR="00900174" w:rsidRDefault="00900174">
            <w:pPr>
              <w:pStyle w:val="TAC"/>
              <w:rPr>
                <w:lang w:val="en-US" w:eastAsia="zh-CN"/>
              </w:rPr>
            </w:pPr>
            <w:r>
              <w:rPr>
                <w:lang w:val="en-US" w:eastAsia="zh-CN"/>
              </w:rPr>
              <w:t>3-n</w:t>
            </w:r>
          </w:p>
        </w:tc>
      </w:tr>
      <w:tr w:rsidR="00900174" w14:paraId="69633009"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3126DB4" w14:textId="77777777" w:rsidR="00900174" w:rsidRDefault="00900174">
            <w:pPr>
              <w:pStyle w:val="TAL"/>
              <w:rPr>
                <w:lang w:val="en-US" w:eastAsia="zh-CN"/>
              </w:rPr>
            </w:pPr>
            <w:r>
              <w:rPr>
                <w:lang w:val="en-US"/>
              </w:rPr>
              <w:t>29</w:t>
            </w:r>
          </w:p>
        </w:tc>
        <w:tc>
          <w:tcPr>
            <w:tcW w:w="2835" w:type="dxa"/>
            <w:tcBorders>
              <w:top w:val="single" w:sz="6" w:space="0" w:color="000000"/>
              <w:left w:val="single" w:sz="6" w:space="0" w:color="000000"/>
              <w:bottom w:val="single" w:sz="6" w:space="0" w:color="000000"/>
              <w:right w:val="single" w:sz="6" w:space="0" w:color="000000"/>
            </w:tcBorders>
            <w:hideMark/>
          </w:tcPr>
          <w:p w14:paraId="15076A5C" w14:textId="77777777" w:rsidR="00900174" w:rsidRDefault="00900174">
            <w:pPr>
              <w:pStyle w:val="TAL"/>
              <w:rPr>
                <w:lang w:val="en-US"/>
              </w:rPr>
            </w:pPr>
            <w:r>
              <w:rPr>
                <w:lang w:val="en-US"/>
              </w:rP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hideMark/>
          </w:tcPr>
          <w:p w14:paraId="58880856" w14:textId="77777777" w:rsidR="00900174" w:rsidRDefault="00900174">
            <w:pPr>
              <w:pStyle w:val="TAL"/>
              <w:rPr>
                <w:lang w:val="fr-FR"/>
              </w:rPr>
            </w:pPr>
            <w:r>
              <w:rPr>
                <w:lang w:val="fr-FR"/>
              </w:rPr>
              <w:t>NB-N1 mode DRX parameters</w:t>
            </w:r>
          </w:p>
          <w:p w14:paraId="75B4BEEE" w14:textId="77777777" w:rsidR="00900174" w:rsidRDefault="00900174">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hideMark/>
          </w:tcPr>
          <w:p w14:paraId="320D9BAF"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4F1A5FB7" w14:textId="77777777" w:rsidR="00900174" w:rsidRDefault="00900174">
            <w:pPr>
              <w:pStyle w:val="TAC"/>
              <w:rPr>
                <w:lang w:val="en-US"/>
              </w:rPr>
            </w:pPr>
            <w:r>
              <w:rPr>
                <w:lang w:val="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41D6D2D6" w14:textId="77777777" w:rsidR="00900174" w:rsidRDefault="00900174">
            <w:pPr>
              <w:pStyle w:val="TAC"/>
              <w:rPr>
                <w:lang w:val="en-US" w:eastAsia="zh-CN"/>
              </w:rPr>
            </w:pPr>
            <w:r>
              <w:rPr>
                <w:lang w:val="en-US"/>
              </w:rPr>
              <w:t>3</w:t>
            </w:r>
          </w:p>
        </w:tc>
      </w:tr>
      <w:tr w:rsidR="00900174" w14:paraId="0B97C218"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D36B060" w14:textId="77777777" w:rsidR="00900174" w:rsidRDefault="00900174">
            <w:pPr>
              <w:pStyle w:val="TAL"/>
              <w:rPr>
                <w:lang w:val="en-US"/>
              </w:rPr>
            </w:pPr>
            <w:r>
              <w:rPr>
                <w:lang w:val="fr-FR"/>
              </w:rPr>
              <w:t>68</w:t>
            </w:r>
          </w:p>
        </w:tc>
        <w:tc>
          <w:tcPr>
            <w:tcW w:w="2835" w:type="dxa"/>
            <w:tcBorders>
              <w:top w:val="single" w:sz="6" w:space="0" w:color="000000"/>
              <w:left w:val="single" w:sz="6" w:space="0" w:color="000000"/>
              <w:bottom w:val="single" w:sz="6" w:space="0" w:color="000000"/>
              <w:right w:val="single" w:sz="6" w:space="0" w:color="000000"/>
            </w:tcBorders>
            <w:hideMark/>
          </w:tcPr>
          <w:p w14:paraId="561903F4" w14:textId="77777777" w:rsidR="00900174" w:rsidRDefault="00900174">
            <w:pPr>
              <w:pStyle w:val="TAL"/>
              <w:rPr>
                <w:lang w:val="en-US"/>
              </w:rPr>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hideMark/>
          </w:tcPr>
          <w:p w14:paraId="18B98082" w14:textId="77777777" w:rsidR="00900174" w:rsidRDefault="00900174">
            <w:pPr>
              <w:pStyle w:val="TAL"/>
              <w:rPr>
                <w:lang w:val="fr-FR"/>
              </w:rPr>
            </w:pPr>
            <w:r>
              <w:rPr>
                <w:lang w:val="fr-FR"/>
              </w:rPr>
              <w:t>Extended rejected NSSAI</w:t>
            </w:r>
          </w:p>
          <w:p w14:paraId="1F83BF0A" w14:textId="77777777" w:rsidR="00900174" w:rsidRDefault="00900174">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hideMark/>
          </w:tcPr>
          <w:p w14:paraId="1C44A4DF" w14:textId="77777777" w:rsidR="00900174" w:rsidRDefault="00900174">
            <w:pPr>
              <w:pStyle w:val="TAC"/>
              <w:rPr>
                <w:lang w:val="en-US"/>
              </w:rPr>
            </w:pPr>
            <w:r>
              <w:rPr>
                <w:lang w:val="fr-FR"/>
              </w:rPr>
              <w:t>O</w:t>
            </w:r>
          </w:p>
        </w:tc>
        <w:tc>
          <w:tcPr>
            <w:tcW w:w="851" w:type="dxa"/>
            <w:tcBorders>
              <w:top w:val="single" w:sz="6" w:space="0" w:color="000000"/>
              <w:left w:val="single" w:sz="6" w:space="0" w:color="000000"/>
              <w:bottom w:val="single" w:sz="6" w:space="0" w:color="000000"/>
              <w:right w:val="single" w:sz="6" w:space="0" w:color="000000"/>
            </w:tcBorders>
            <w:hideMark/>
          </w:tcPr>
          <w:p w14:paraId="1075C85F" w14:textId="77777777" w:rsidR="00900174" w:rsidRDefault="00900174">
            <w:pPr>
              <w:pStyle w:val="TAC"/>
              <w:rPr>
                <w:lang w:val="en-US"/>
              </w:rPr>
            </w:pPr>
            <w:r>
              <w:rPr>
                <w:lang w:val="fr-FR"/>
              </w:rPr>
              <w:t>TLV</w:t>
            </w:r>
          </w:p>
        </w:tc>
        <w:tc>
          <w:tcPr>
            <w:tcW w:w="851" w:type="dxa"/>
            <w:tcBorders>
              <w:top w:val="single" w:sz="6" w:space="0" w:color="000000"/>
              <w:left w:val="single" w:sz="6" w:space="0" w:color="000000"/>
              <w:bottom w:val="single" w:sz="6" w:space="0" w:color="000000"/>
              <w:right w:val="single" w:sz="6" w:space="0" w:color="000000"/>
            </w:tcBorders>
            <w:hideMark/>
          </w:tcPr>
          <w:p w14:paraId="11949152" w14:textId="77777777" w:rsidR="00900174" w:rsidRDefault="00900174">
            <w:pPr>
              <w:pStyle w:val="TAC"/>
              <w:rPr>
                <w:lang w:val="en-US"/>
              </w:rPr>
            </w:pPr>
            <w:r>
              <w:rPr>
                <w:lang w:val="fr-FR"/>
              </w:rPr>
              <w:t>5-90</w:t>
            </w:r>
          </w:p>
        </w:tc>
      </w:tr>
      <w:tr w:rsidR="00900174" w14:paraId="611FACE6"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FDDB40" w14:textId="77777777" w:rsidR="00900174" w:rsidRDefault="00900174">
            <w:pPr>
              <w:pStyle w:val="TAL"/>
              <w:rPr>
                <w:lang w:val="fr-FR"/>
              </w:rPr>
            </w:pPr>
            <w:r>
              <w:rPr>
                <w:lang w:val="en-US"/>
              </w:rPr>
              <w:t>7B</w:t>
            </w:r>
          </w:p>
        </w:tc>
        <w:tc>
          <w:tcPr>
            <w:tcW w:w="2835" w:type="dxa"/>
            <w:tcBorders>
              <w:top w:val="single" w:sz="6" w:space="0" w:color="000000"/>
              <w:left w:val="single" w:sz="6" w:space="0" w:color="000000"/>
              <w:bottom w:val="single" w:sz="6" w:space="0" w:color="000000"/>
              <w:right w:val="single" w:sz="6" w:space="0" w:color="000000"/>
            </w:tcBorders>
            <w:hideMark/>
          </w:tcPr>
          <w:p w14:paraId="40D0F97F" w14:textId="77777777" w:rsidR="00900174" w:rsidRDefault="00900174">
            <w:pPr>
              <w:pStyle w:val="TAL"/>
              <w:rPr>
                <w:lang w:val="fr-FR"/>
              </w:rPr>
            </w:pPr>
            <w:r>
              <w:rPr>
                <w:lang w:val="en-US"/>
              </w:rPr>
              <w:t>Service-level-AA container</w:t>
            </w:r>
          </w:p>
        </w:tc>
        <w:tc>
          <w:tcPr>
            <w:tcW w:w="3119" w:type="dxa"/>
            <w:tcBorders>
              <w:top w:val="single" w:sz="6" w:space="0" w:color="000000"/>
              <w:left w:val="single" w:sz="6" w:space="0" w:color="000000"/>
              <w:bottom w:val="single" w:sz="6" w:space="0" w:color="000000"/>
              <w:right w:val="single" w:sz="6" w:space="0" w:color="000000"/>
            </w:tcBorders>
            <w:hideMark/>
          </w:tcPr>
          <w:p w14:paraId="2C004F69" w14:textId="77777777" w:rsidR="00900174" w:rsidRDefault="00900174">
            <w:pPr>
              <w:pStyle w:val="TAL"/>
              <w:rPr>
                <w:lang w:val="en-US"/>
              </w:rPr>
            </w:pPr>
            <w:r>
              <w:rPr>
                <w:lang w:val="en-US"/>
              </w:rPr>
              <w:t>Service-level-AA container</w:t>
            </w:r>
          </w:p>
          <w:p w14:paraId="22F3338E" w14:textId="77777777" w:rsidR="00900174" w:rsidRDefault="00900174">
            <w:pPr>
              <w:pStyle w:val="TAL"/>
              <w:rPr>
                <w:lang w:val="fr-FR"/>
              </w:rPr>
            </w:pPr>
            <w:r>
              <w:rPr>
                <w:lang w:val="en-US"/>
              </w:rPr>
              <w:t>9.11.2.10</w:t>
            </w:r>
          </w:p>
        </w:tc>
        <w:tc>
          <w:tcPr>
            <w:tcW w:w="1134" w:type="dxa"/>
            <w:tcBorders>
              <w:top w:val="single" w:sz="6" w:space="0" w:color="000000"/>
              <w:left w:val="single" w:sz="6" w:space="0" w:color="000000"/>
              <w:bottom w:val="single" w:sz="6" w:space="0" w:color="000000"/>
              <w:right w:val="single" w:sz="6" w:space="0" w:color="000000"/>
            </w:tcBorders>
            <w:hideMark/>
          </w:tcPr>
          <w:p w14:paraId="670DA234" w14:textId="77777777" w:rsidR="00900174" w:rsidRDefault="00900174">
            <w:pPr>
              <w:pStyle w:val="TAC"/>
              <w:rPr>
                <w:lang w:val="fr-FR"/>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11149A02" w14:textId="77777777" w:rsidR="00900174" w:rsidRDefault="00900174">
            <w:pPr>
              <w:pStyle w:val="TAC"/>
              <w:rPr>
                <w:lang w:val="fr-FR"/>
              </w:rPr>
            </w:pPr>
            <w:r>
              <w:rPr>
                <w:lang w:val="en-US"/>
              </w:rPr>
              <w:t>TLV-E</w:t>
            </w:r>
          </w:p>
        </w:tc>
        <w:tc>
          <w:tcPr>
            <w:tcW w:w="851" w:type="dxa"/>
            <w:tcBorders>
              <w:top w:val="single" w:sz="6" w:space="0" w:color="000000"/>
              <w:left w:val="single" w:sz="6" w:space="0" w:color="000000"/>
              <w:bottom w:val="single" w:sz="6" w:space="0" w:color="000000"/>
              <w:right w:val="single" w:sz="6" w:space="0" w:color="000000"/>
            </w:tcBorders>
            <w:hideMark/>
          </w:tcPr>
          <w:p w14:paraId="5E64EE87" w14:textId="77777777" w:rsidR="00900174" w:rsidRDefault="00900174">
            <w:pPr>
              <w:pStyle w:val="TAC"/>
              <w:rPr>
                <w:lang w:val="fr-FR"/>
              </w:rPr>
            </w:pPr>
            <w:r>
              <w:rPr>
                <w:lang w:val="en-US"/>
              </w:rPr>
              <w:t>6-n</w:t>
            </w:r>
          </w:p>
        </w:tc>
      </w:tr>
      <w:tr w:rsidR="00900174" w14:paraId="08A30383"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38D710" w14:textId="77777777" w:rsidR="00900174" w:rsidRDefault="00900174">
            <w:pPr>
              <w:pStyle w:val="TAL"/>
              <w:rPr>
                <w:lang w:val="en-US"/>
              </w:rPr>
            </w:pPr>
            <w:r>
              <w:rPr>
                <w:lang w:val="en-US"/>
              </w:rPr>
              <w:t>33</w:t>
            </w:r>
          </w:p>
        </w:tc>
        <w:tc>
          <w:tcPr>
            <w:tcW w:w="2835" w:type="dxa"/>
            <w:tcBorders>
              <w:top w:val="single" w:sz="6" w:space="0" w:color="000000"/>
              <w:left w:val="single" w:sz="6" w:space="0" w:color="000000"/>
              <w:bottom w:val="single" w:sz="6" w:space="0" w:color="000000"/>
              <w:right w:val="single" w:sz="6" w:space="0" w:color="000000"/>
            </w:tcBorders>
            <w:hideMark/>
          </w:tcPr>
          <w:p w14:paraId="7A9F3CAD" w14:textId="77777777" w:rsidR="00900174" w:rsidRDefault="00900174">
            <w:pPr>
              <w:pStyle w:val="TAL"/>
              <w:rPr>
                <w:lang w:val="en-US"/>
              </w:rPr>
            </w:pPr>
            <w:r>
              <w:rPr>
                <w:lang w:val="en-US"/>
              </w:rP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49E7BE12" w14:textId="77777777" w:rsidR="00900174" w:rsidRDefault="00900174">
            <w:pPr>
              <w:pStyle w:val="TAL"/>
              <w:rPr>
                <w:lang w:val="en-US"/>
              </w:rPr>
            </w:pPr>
            <w:r>
              <w:rPr>
                <w:lang w:val="en-US"/>
              </w:rPr>
              <w:t>PEIPS assistance information</w:t>
            </w:r>
          </w:p>
          <w:p w14:paraId="5A7390E1" w14:textId="77777777" w:rsidR="00900174" w:rsidRDefault="00900174">
            <w:pPr>
              <w:pStyle w:val="TAL"/>
              <w:rPr>
                <w:lang w:val="en-US"/>
              </w:rPr>
            </w:pPr>
            <w:r>
              <w:rPr>
                <w:lang w:val="en-US"/>
              </w:rPr>
              <w:t>9.11.3.80</w:t>
            </w:r>
          </w:p>
        </w:tc>
        <w:tc>
          <w:tcPr>
            <w:tcW w:w="1134" w:type="dxa"/>
            <w:tcBorders>
              <w:top w:val="single" w:sz="6" w:space="0" w:color="000000"/>
              <w:left w:val="single" w:sz="6" w:space="0" w:color="000000"/>
              <w:bottom w:val="single" w:sz="6" w:space="0" w:color="000000"/>
              <w:right w:val="single" w:sz="6" w:space="0" w:color="000000"/>
            </w:tcBorders>
            <w:hideMark/>
          </w:tcPr>
          <w:p w14:paraId="1E89E780"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2B82D239" w14:textId="77777777" w:rsidR="00900174" w:rsidRDefault="00900174">
            <w:pPr>
              <w:pStyle w:val="TAC"/>
              <w:rPr>
                <w:lang w:val="en-US"/>
              </w:rPr>
            </w:pPr>
            <w:r>
              <w:rPr>
                <w:lang w:val="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54C79B70" w14:textId="77777777" w:rsidR="00900174" w:rsidRDefault="00900174">
            <w:pPr>
              <w:pStyle w:val="TAC"/>
              <w:rPr>
                <w:lang w:val="en-US"/>
              </w:rPr>
            </w:pPr>
            <w:r>
              <w:rPr>
                <w:lang w:val="en-US"/>
              </w:rPr>
              <w:t>3-n</w:t>
            </w:r>
          </w:p>
        </w:tc>
      </w:tr>
      <w:tr w:rsidR="00900174" w14:paraId="48BB44B6"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0CA7AAD" w14:textId="77777777" w:rsidR="00900174" w:rsidRDefault="00900174">
            <w:pPr>
              <w:pStyle w:val="TAL"/>
              <w:rPr>
                <w:lang w:val="en-US"/>
              </w:rPr>
            </w:pPr>
            <w:r>
              <w:rPr>
                <w:lang w:val="en-US" w:eastAsia="zh-CN"/>
              </w:rPr>
              <w:t>35</w:t>
            </w:r>
          </w:p>
        </w:tc>
        <w:tc>
          <w:tcPr>
            <w:tcW w:w="2835" w:type="dxa"/>
            <w:tcBorders>
              <w:top w:val="single" w:sz="6" w:space="0" w:color="000000"/>
              <w:left w:val="single" w:sz="6" w:space="0" w:color="000000"/>
              <w:bottom w:val="single" w:sz="6" w:space="0" w:color="000000"/>
              <w:right w:val="single" w:sz="6" w:space="0" w:color="000000"/>
            </w:tcBorders>
            <w:hideMark/>
          </w:tcPr>
          <w:p w14:paraId="22D120A2" w14:textId="77777777" w:rsidR="00900174" w:rsidRDefault="00900174">
            <w:pPr>
              <w:pStyle w:val="TAL"/>
              <w:rPr>
                <w:lang w:val="en-US"/>
              </w:rPr>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hideMark/>
          </w:tcPr>
          <w:p w14:paraId="4BDD9BFA" w14:textId="77777777" w:rsidR="00900174" w:rsidRDefault="00900174">
            <w:pPr>
              <w:pStyle w:val="TAL"/>
              <w:rPr>
                <w:lang w:val="en-US"/>
              </w:rPr>
            </w:pPr>
            <w:r>
              <w:rPr>
                <w:lang w:val="en-US"/>
              </w:rPr>
              <w:t>5GS additional request result</w:t>
            </w:r>
          </w:p>
          <w:p w14:paraId="0FB59758" w14:textId="77777777" w:rsidR="00900174" w:rsidRDefault="00900174">
            <w:pPr>
              <w:pStyle w:val="TAL"/>
              <w:rPr>
                <w:lang w:val="en-US"/>
              </w:rPr>
            </w:pPr>
            <w:r>
              <w:rPr>
                <w:lang w:val="en-US"/>
              </w:rPr>
              <w:t>9.11.3.81</w:t>
            </w:r>
          </w:p>
        </w:tc>
        <w:tc>
          <w:tcPr>
            <w:tcW w:w="1134" w:type="dxa"/>
            <w:tcBorders>
              <w:top w:val="single" w:sz="6" w:space="0" w:color="000000"/>
              <w:left w:val="single" w:sz="6" w:space="0" w:color="000000"/>
              <w:bottom w:val="single" w:sz="6" w:space="0" w:color="000000"/>
              <w:right w:val="single" w:sz="6" w:space="0" w:color="000000"/>
            </w:tcBorders>
            <w:hideMark/>
          </w:tcPr>
          <w:p w14:paraId="447BD66C"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5DDDC3B3" w14:textId="77777777" w:rsidR="00900174" w:rsidRDefault="00900174">
            <w:pPr>
              <w:pStyle w:val="TAC"/>
              <w:rPr>
                <w:lang w:val="en-US"/>
              </w:rPr>
            </w:pPr>
            <w:r>
              <w:rPr>
                <w:lang w:val="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1FA99B65" w14:textId="77777777" w:rsidR="00900174" w:rsidRDefault="00900174">
            <w:pPr>
              <w:pStyle w:val="TAC"/>
              <w:rPr>
                <w:lang w:val="en-US"/>
              </w:rPr>
            </w:pPr>
            <w:r>
              <w:rPr>
                <w:lang w:val="en-US"/>
              </w:rPr>
              <w:t>3</w:t>
            </w:r>
          </w:p>
        </w:tc>
      </w:tr>
      <w:tr w:rsidR="00900174" w14:paraId="3318BF3F"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347DDD9" w14:textId="77777777" w:rsidR="00900174" w:rsidRDefault="00900174">
            <w:pPr>
              <w:pStyle w:val="TAL"/>
              <w:rPr>
                <w:lang w:val="en-US" w:eastAsia="zh-CN"/>
              </w:rPr>
            </w:pPr>
            <w:r>
              <w:rPr>
                <w:lang w:val="en-US"/>
              </w:rPr>
              <w:t>70</w:t>
            </w:r>
          </w:p>
        </w:tc>
        <w:tc>
          <w:tcPr>
            <w:tcW w:w="2835" w:type="dxa"/>
            <w:tcBorders>
              <w:top w:val="single" w:sz="6" w:space="0" w:color="000000"/>
              <w:left w:val="single" w:sz="6" w:space="0" w:color="000000"/>
              <w:bottom w:val="single" w:sz="6" w:space="0" w:color="000000"/>
              <w:right w:val="single" w:sz="6" w:space="0" w:color="000000"/>
            </w:tcBorders>
            <w:hideMark/>
          </w:tcPr>
          <w:p w14:paraId="07169E9C" w14:textId="77777777" w:rsidR="00900174" w:rsidRDefault="00900174">
            <w:pPr>
              <w:pStyle w:val="TAL"/>
              <w:rPr>
                <w:lang w:val="en-US" w:eastAsia="zh-CN"/>
              </w:rPr>
            </w:pPr>
            <w:r>
              <w:rPr>
                <w:lang w:val="en-US"/>
              </w:rPr>
              <w:t>NSSRG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09CF72CF" w14:textId="77777777" w:rsidR="00900174" w:rsidRDefault="00900174">
            <w:pPr>
              <w:pStyle w:val="TAL"/>
              <w:rPr>
                <w:lang w:val="en-US"/>
              </w:rPr>
            </w:pPr>
            <w:r>
              <w:rPr>
                <w:lang w:val="en-US"/>
              </w:rPr>
              <w:t>NSSRG information</w:t>
            </w:r>
          </w:p>
          <w:p w14:paraId="76742226" w14:textId="77777777" w:rsidR="00900174" w:rsidRDefault="00900174">
            <w:pPr>
              <w:pStyle w:val="TAL"/>
              <w:rPr>
                <w:lang w:val="en-US"/>
              </w:rPr>
            </w:pPr>
            <w:r>
              <w:rPr>
                <w:lang w:val="en-US"/>
              </w:rPr>
              <w:t>9.11.3.82</w:t>
            </w:r>
          </w:p>
        </w:tc>
        <w:tc>
          <w:tcPr>
            <w:tcW w:w="1134" w:type="dxa"/>
            <w:tcBorders>
              <w:top w:val="single" w:sz="6" w:space="0" w:color="000000"/>
              <w:left w:val="single" w:sz="6" w:space="0" w:color="000000"/>
              <w:bottom w:val="single" w:sz="6" w:space="0" w:color="000000"/>
              <w:right w:val="single" w:sz="6" w:space="0" w:color="000000"/>
            </w:tcBorders>
            <w:hideMark/>
          </w:tcPr>
          <w:p w14:paraId="604EF96C"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50C39A8C" w14:textId="77777777" w:rsidR="00900174" w:rsidRDefault="00900174">
            <w:pPr>
              <w:pStyle w:val="TAC"/>
              <w:rPr>
                <w:lang w:val="en-US"/>
              </w:rPr>
            </w:pPr>
            <w:r>
              <w:rPr>
                <w:lang w:val="en-US"/>
              </w:rPr>
              <w:t>TLV-E</w:t>
            </w:r>
          </w:p>
        </w:tc>
        <w:tc>
          <w:tcPr>
            <w:tcW w:w="851" w:type="dxa"/>
            <w:tcBorders>
              <w:top w:val="single" w:sz="6" w:space="0" w:color="000000"/>
              <w:left w:val="single" w:sz="6" w:space="0" w:color="000000"/>
              <w:bottom w:val="single" w:sz="6" w:space="0" w:color="000000"/>
              <w:right w:val="single" w:sz="6" w:space="0" w:color="000000"/>
            </w:tcBorders>
            <w:hideMark/>
          </w:tcPr>
          <w:p w14:paraId="7B0CBF6D" w14:textId="77777777" w:rsidR="00900174" w:rsidRDefault="00900174">
            <w:pPr>
              <w:pStyle w:val="TAC"/>
              <w:rPr>
                <w:lang w:val="en-US"/>
              </w:rPr>
            </w:pPr>
            <w:r>
              <w:rPr>
                <w:lang w:val="en-US"/>
              </w:rPr>
              <w:t>7-4099</w:t>
            </w:r>
          </w:p>
        </w:tc>
      </w:tr>
      <w:tr w:rsidR="00900174" w14:paraId="790DD4E2"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6D9719" w14:textId="77777777" w:rsidR="00900174" w:rsidRDefault="00900174">
            <w:pPr>
              <w:pStyle w:val="TAL"/>
              <w:rPr>
                <w:lang w:val="en-US"/>
              </w:rPr>
            </w:pPr>
            <w:r>
              <w:rPr>
                <w:lang w:val="en-US"/>
              </w:rPr>
              <w:t>14</w:t>
            </w:r>
          </w:p>
        </w:tc>
        <w:tc>
          <w:tcPr>
            <w:tcW w:w="2835" w:type="dxa"/>
            <w:tcBorders>
              <w:top w:val="single" w:sz="6" w:space="0" w:color="000000"/>
              <w:left w:val="single" w:sz="6" w:space="0" w:color="000000"/>
              <w:bottom w:val="single" w:sz="6" w:space="0" w:color="000000"/>
              <w:right w:val="single" w:sz="6" w:space="0" w:color="000000"/>
            </w:tcBorders>
            <w:hideMark/>
          </w:tcPr>
          <w:p w14:paraId="224A714D" w14:textId="77777777" w:rsidR="00900174" w:rsidRDefault="00900174">
            <w:pPr>
              <w:pStyle w:val="TAL"/>
              <w:rPr>
                <w:lang w:val="en-US"/>
              </w:rPr>
            </w:pPr>
            <w:r>
              <w:rPr>
                <w:lang w:val="en-US"/>
              </w:rPr>
              <w:t>Disaster roaming wait range</w:t>
            </w:r>
          </w:p>
        </w:tc>
        <w:tc>
          <w:tcPr>
            <w:tcW w:w="3119" w:type="dxa"/>
            <w:tcBorders>
              <w:top w:val="single" w:sz="6" w:space="0" w:color="000000"/>
              <w:left w:val="single" w:sz="6" w:space="0" w:color="000000"/>
              <w:bottom w:val="single" w:sz="6" w:space="0" w:color="000000"/>
              <w:right w:val="single" w:sz="6" w:space="0" w:color="000000"/>
            </w:tcBorders>
            <w:hideMark/>
          </w:tcPr>
          <w:p w14:paraId="1CE95AEF" w14:textId="77777777" w:rsidR="00900174" w:rsidRDefault="00900174">
            <w:pPr>
              <w:pStyle w:val="TAL"/>
              <w:rPr>
                <w:lang w:val="en-US"/>
              </w:rPr>
            </w:pPr>
            <w:r>
              <w:rPr>
                <w:lang w:val="en-US"/>
              </w:rPr>
              <w:t>Registration wait range</w:t>
            </w:r>
          </w:p>
          <w:p w14:paraId="3F5252FF" w14:textId="77777777" w:rsidR="00900174" w:rsidRDefault="00900174">
            <w:pPr>
              <w:pStyle w:val="TAL"/>
              <w:rPr>
                <w:lang w:val="en-US"/>
              </w:rPr>
            </w:pPr>
            <w:r>
              <w:rPr>
                <w:lang w:val="en-US"/>
              </w:rPr>
              <w:t>9.11.3.84</w:t>
            </w:r>
          </w:p>
        </w:tc>
        <w:tc>
          <w:tcPr>
            <w:tcW w:w="1134" w:type="dxa"/>
            <w:tcBorders>
              <w:top w:val="single" w:sz="6" w:space="0" w:color="000000"/>
              <w:left w:val="single" w:sz="6" w:space="0" w:color="000000"/>
              <w:bottom w:val="single" w:sz="6" w:space="0" w:color="000000"/>
              <w:right w:val="single" w:sz="6" w:space="0" w:color="000000"/>
            </w:tcBorders>
            <w:hideMark/>
          </w:tcPr>
          <w:p w14:paraId="5446E81D"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3F437475" w14:textId="77777777" w:rsidR="00900174" w:rsidRDefault="00900174">
            <w:pPr>
              <w:pStyle w:val="TAC"/>
              <w:rPr>
                <w:lang w:val="en-US"/>
              </w:rPr>
            </w:pPr>
            <w:r>
              <w:rPr>
                <w:lang w:val="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19D770C4" w14:textId="77777777" w:rsidR="00900174" w:rsidRDefault="00900174">
            <w:pPr>
              <w:pStyle w:val="TAC"/>
              <w:rPr>
                <w:lang w:val="en-US"/>
              </w:rPr>
            </w:pPr>
            <w:r>
              <w:rPr>
                <w:lang w:val="en-US"/>
              </w:rPr>
              <w:t>4</w:t>
            </w:r>
          </w:p>
        </w:tc>
      </w:tr>
      <w:tr w:rsidR="00900174" w14:paraId="07B5E4E2"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2ACDF75" w14:textId="77777777" w:rsidR="00900174" w:rsidRDefault="00900174">
            <w:pPr>
              <w:pStyle w:val="TAL"/>
              <w:rPr>
                <w:lang w:val="en-US"/>
              </w:rPr>
            </w:pPr>
            <w:r>
              <w:rPr>
                <w:lang w:val="en-US"/>
              </w:rPr>
              <w:t>2C</w:t>
            </w:r>
          </w:p>
        </w:tc>
        <w:tc>
          <w:tcPr>
            <w:tcW w:w="2835" w:type="dxa"/>
            <w:tcBorders>
              <w:top w:val="single" w:sz="6" w:space="0" w:color="000000"/>
              <w:left w:val="single" w:sz="6" w:space="0" w:color="000000"/>
              <w:bottom w:val="single" w:sz="6" w:space="0" w:color="000000"/>
              <w:right w:val="single" w:sz="6" w:space="0" w:color="000000"/>
            </w:tcBorders>
            <w:hideMark/>
          </w:tcPr>
          <w:p w14:paraId="5D0560FF" w14:textId="77777777" w:rsidR="00900174" w:rsidRDefault="00900174">
            <w:pPr>
              <w:pStyle w:val="TAL"/>
              <w:rPr>
                <w:lang w:val="en-US"/>
              </w:rPr>
            </w:pPr>
            <w:r>
              <w:rPr>
                <w:lang w:val="en-US"/>
              </w:rPr>
              <w:t xml:space="preserve">Disaster </w:t>
            </w:r>
            <w:proofErr w:type="gramStart"/>
            <w:r>
              <w:rPr>
                <w:lang w:val="en-US"/>
              </w:rPr>
              <w:t>return</w:t>
            </w:r>
            <w:proofErr w:type="gramEnd"/>
            <w:r>
              <w:rPr>
                <w:lang w:val="en-US"/>
              </w:rPr>
              <w:t xml:space="preserve"> wait range</w:t>
            </w:r>
          </w:p>
        </w:tc>
        <w:tc>
          <w:tcPr>
            <w:tcW w:w="3119" w:type="dxa"/>
            <w:tcBorders>
              <w:top w:val="single" w:sz="6" w:space="0" w:color="000000"/>
              <w:left w:val="single" w:sz="6" w:space="0" w:color="000000"/>
              <w:bottom w:val="single" w:sz="6" w:space="0" w:color="000000"/>
              <w:right w:val="single" w:sz="6" w:space="0" w:color="000000"/>
            </w:tcBorders>
            <w:hideMark/>
          </w:tcPr>
          <w:p w14:paraId="3266FA25" w14:textId="77777777" w:rsidR="00900174" w:rsidRDefault="00900174">
            <w:pPr>
              <w:pStyle w:val="TAL"/>
              <w:rPr>
                <w:lang w:val="en-US"/>
              </w:rPr>
            </w:pPr>
            <w:r>
              <w:rPr>
                <w:lang w:val="en-US"/>
              </w:rPr>
              <w:t>Registration wait range</w:t>
            </w:r>
          </w:p>
          <w:p w14:paraId="3397194F" w14:textId="77777777" w:rsidR="00900174" w:rsidRDefault="00900174">
            <w:pPr>
              <w:pStyle w:val="TAL"/>
              <w:rPr>
                <w:lang w:val="en-US"/>
              </w:rPr>
            </w:pPr>
            <w:r>
              <w:rPr>
                <w:lang w:val="en-US"/>
              </w:rPr>
              <w:t>9.11.3.84</w:t>
            </w:r>
          </w:p>
        </w:tc>
        <w:tc>
          <w:tcPr>
            <w:tcW w:w="1134" w:type="dxa"/>
            <w:tcBorders>
              <w:top w:val="single" w:sz="6" w:space="0" w:color="000000"/>
              <w:left w:val="single" w:sz="6" w:space="0" w:color="000000"/>
              <w:bottom w:val="single" w:sz="6" w:space="0" w:color="000000"/>
              <w:right w:val="single" w:sz="6" w:space="0" w:color="000000"/>
            </w:tcBorders>
            <w:hideMark/>
          </w:tcPr>
          <w:p w14:paraId="46B2CA8F"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5411A824" w14:textId="77777777" w:rsidR="00900174" w:rsidRDefault="00900174">
            <w:pPr>
              <w:pStyle w:val="TAC"/>
              <w:rPr>
                <w:lang w:val="en-US"/>
              </w:rPr>
            </w:pPr>
            <w:r>
              <w:rPr>
                <w:lang w:val="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446C3EE6" w14:textId="77777777" w:rsidR="00900174" w:rsidRDefault="00900174">
            <w:pPr>
              <w:pStyle w:val="TAC"/>
              <w:rPr>
                <w:lang w:val="en-US"/>
              </w:rPr>
            </w:pPr>
            <w:r>
              <w:rPr>
                <w:lang w:val="en-US"/>
              </w:rPr>
              <w:t>4</w:t>
            </w:r>
          </w:p>
        </w:tc>
      </w:tr>
      <w:tr w:rsidR="00900174" w14:paraId="7395E66C"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81A7815" w14:textId="77777777" w:rsidR="00900174" w:rsidRDefault="00900174">
            <w:pPr>
              <w:pStyle w:val="TAL"/>
              <w:rPr>
                <w:lang w:val="en-US"/>
              </w:rPr>
            </w:pPr>
            <w:r>
              <w:rPr>
                <w:lang w:val="en-US"/>
              </w:rPr>
              <w:t>13</w:t>
            </w:r>
          </w:p>
        </w:tc>
        <w:tc>
          <w:tcPr>
            <w:tcW w:w="2835" w:type="dxa"/>
            <w:tcBorders>
              <w:top w:val="single" w:sz="6" w:space="0" w:color="000000"/>
              <w:left w:val="single" w:sz="6" w:space="0" w:color="000000"/>
              <w:bottom w:val="single" w:sz="6" w:space="0" w:color="000000"/>
              <w:right w:val="single" w:sz="6" w:space="0" w:color="000000"/>
            </w:tcBorders>
            <w:hideMark/>
          </w:tcPr>
          <w:p w14:paraId="5A7DB07E" w14:textId="77777777" w:rsidR="00900174" w:rsidRDefault="00900174">
            <w:pPr>
              <w:pStyle w:val="TAL"/>
              <w:rPr>
                <w:lang w:val="en-US"/>
              </w:rPr>
            </w:pPr>
            <w:r>
              <w:rPr>
                <w:lang w:val="en-US"/>
              </w:rP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hideMark/>
          </w:tcPr>
          <w:p w14:paraId="22E8BD13" w14:textId="77777777" w:rsidR="00900174" w:rsidRDefault="00900174">
            <w:pPr>
              <w:pStyle w:val="TAL"/>
              <w:rPr>
                <w:lang w:val="en-US"/>
              </w:rPr>
            </w:pPr>
            <w:r>
              <w:rPr>
                <w:lang w:val="en-US"/>
              </w:rPr>
              <w:t>List of PLMNs to be used in disaster condition</w:t>
            </w:r>
          </w:p>
          <w:p w14:paraId="55AA3993" w14:textId="77777777" w:rsidR="00900174" w:rsidRDefault="00900174">
            <w:pPr>
              <w:pStyle w:val="TAL"/>
              <w:rPr>
                <w:lang w:val="en-US"/>
              </w:rPr>
            </w:pPr>
            <w:r>
              <w:rPr>
                <w:lang w:val="en-US"/>
              </w:rPr>
              <w:t>9.11.3.83</w:t>
            </w:r>
          </w:p>
        </w:tc>
        <w:tc>
          <w:tcPr>
            <w:tcW w:w="1134" w:type="dxa"/>
            <w:tcBorders>
              <w:top w:val="single" w:sz="6" w:space="0" w:color="000000"/>
              <w:left w:val="single" w:sz="6" w:space="0" w:color="000000"/>
              <w:bottom w:val="single" w:sz="6" w:space="0" w:color="000000"/>
              <w:right w:val="single" w:sz="6" w:space="0" w:color="000000"/>
            </w:tcBorders>
            <w:hideMark/>
          </w:tcPr>
          <w:p w14:paraId="7E6F94AA"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19A73CEA" w14:textId="77777777" w:rsidR="00900174" w:rsidRDefault="00900174">
            <w:pPr>
              <w:pStyle w:val="TAC"/>
              <w:rPr>
                <w:lang w:val="en-US"/>
              </w:rPr>
            </w:pPr>
            <w:r>
              <w:rPr>
                <w:lang w:val="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3FD899ED" w14:textId="77777777" w:rsidR="00900174" w:rsidRDefault="00900174">
            <w:pPr>
              <w:pStyle w:val="TAC"/>
              <w:rPr>
                <w:lang w:val="en-US"/>
              </w:rPr>
            </w:pPr>
            <w:r>
              <w:rPr>
                <w:lang w:val="en-US"/>
              </w:rPr>
              <w:t>2-n</w:t>
            </w:r>
          </w:p>
        </w:tc>
      </w:tr>
      <w:tr w:rsidR="00900174" w14:paraId="403DE56E"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8B5A875" w14:textId="77777777" w:rsidR="00900174" w:rsidRDefault="00900174">
            <w:pPr>
              <w:pStyle w:val="TAL"/>
              <w:rPr>
                <w:lang w:val="en-US"/>
              </w:rPr>
            </w:pPr>
            <w:bookmarkStart w:id="43" w:name="_Hlk98667038"/>
            <w:r>
              <w:rPr>
                <w:lang w:val="en-US"/>
              </w:rPr>
              <w:t>1D</w:t>
            </w:r>
          </w:p>
        </w:tc>
        <w:tc>
          <w:tcPr>
            <w:tcW w:w="2835" w:type="dxa"/>
            <w:tcBorders>
              <w:top w:val="single" w:sz="6" w:space="0" w:color="000000"/>
              <w:left w:val="single" w:sz="6" w:space="0" w:color="000000"/>
              <w:bottom w:val="single" w:sz="6" w:space="0" w:color="000000"/>
              <w:right w:val="single" w:sz="6" w:space="0" w:color="000000"/>
            </w:tcBorders>
            <w:hideMark/>
          </w:tcPr>
          <w:p w14:paraId="4C0C67A5" w14:textId="77777777" w:rsidR="00900174" w:rsidRDefault="00900174">
            <w:pPr>
              <w:pStyle w:val="TAL"/>
              <w:rPr>
                <w:lang w:val="en-US"/>
              </w:rPr>
            </w:pPr>
            <w:r>
              <w:rPr>
                <w:lang w:val="en-US"/>
              </w:rPr>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hideMark/>
          </w:tcPr>
          <w:p w14:paraId="12F1084D" w14:textId="77777777" w:rsidR="00900174" w:rsidRDefault="00900174">
            <w:pPr>
              <w:pStyle w:val="TAL"/>
              <w:rPr>
                <w:lang w:val="en-US"/>
              </w:rPr>
            </w:pPr>
            <w:r>
              <w:rPr>
                <w:lang w:val="en-US"/>
              </w:rPr>
              <w:t>5GS tracking area identity list</w:t>
            </w:r>
          </w:p>
          <w:p w14:paraId="43D81FE7" w14:textId="77777777" w:rsidR="00900174" w:rsidRDefault="00900174">
            <w:pPr>
              <w:pStyle w:val="TAL"/>
              <w:rPr>
                <w:lang w:val="en-US"/>
              </w:rPr>
            </w:pPr>
            <w:r>
              <w:rPr>
                <w:lang w:val="en-US"/>
              </w:rPr>
              <w:t>9.11.3.9</w:t>
            </w:r>
          </w:p>
        </w:tc>
        <w:tc>
          <w:tcPr>
            <w:tcW w:w="1134" w:type="dxa"/>
            <w:tcBorders>
              <w:top w:val="single" w:sz="6" w:space="0" w:color="000000"/>
              <w:left w:val="single" w:sz="6" w:space="0" w:color="000000"/>
              <w:bottom w:val="single" w:sz="6" w:space="0" w:color="000000"/>
              <w:right w:val="single" w:sz="6" w:space="0" w:color="000000"/>
            </w:tcBorders>
            <w:hideMark/>
          </w:tcPr>
          <w:p w14:paraId="554CC805"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7DA23F41" w14:textId="77777777" w:rsidR="00900174" w:rsidRDefault="00900174">
            <w:pPr>
              <w:pStyle w:val="TAC"/>
              <w:rPr>
                <w:lang w:val="en-US"/>
              </w:rPr>
            </w:pPr>
            <w:r>
              <w:rPr>
                <w:lang w:val="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54619FD7" w14:textId="77777777" w:rsidR="00900174" w:rsidRDefault="00900174">
            <w:pPr>
              <w:pStyle w:val="TAC"/>
              <w:rPr>
                <w:lang w:val="en-US"/>
              </w:rPr>
            </w:pPr>
            <w:r>
              <w:rPr>
                <w:lang w:val="en-US"/>
              </w:rPr>
              <w:t>9-114</w:t>
            </w:r>
          </w:p>
        </w:tc>
      </w:tr>
      <w:tr w:rsidR="00900174" w14:paraId="231E3013"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1977D23" w14:textId="77777777" w:rsidR="00900174" w:rsidRDefault="00900174">
            <w:pPr>
              <w:pStyle w:val="TAL"/>
              <w:rPr>
                <w:lang w:val="en-US"/>
              </w:rPr>
            </w:pPr>
            <w:r>
              <w:rPr>
                <w:lang w:val="en-US"/>
              </w:rPr>
              <w:t>1E</w:t>
            </w:r>
          </w:p>
        </w:tc>
        <w:tc>
          <w:tcPr>
            <w:tcW w:w="2835" w:type="dxa"/>
            <w:tcBorders>
              <w:top w:val="single" w:sz="6" w:space="0" w:color="000000"/>
              <w:left w:val="single" w:sz="6" w:space="0" w:color="000000"/>
              <w:bottom w:val="single" w:sz="6" w:space="0" w:color="000000"/>
              <w:right w:val="single" w:sz="6" w:space="0" w:color="000000"/>
            </w:tcBorders>
            <w:hideMark/>
          </w:tcPr>
          <w:p w14:paraId="4BA868D4" w14:textId="77777777" w:rsidR="00900174" w:rsidRDefault="00900174">
            <w:pPr>
              <w:pStyle w:val="TAL"/>
              <w:rPr>
                <w:lang w:val="en-US"/>
              </w:rPr>
            </w:pPr>
            <w:r>
              <w:rPr>
                <w:lang w:val="en-US"/>
              </w:rPr>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hideMark/>
          </w:tcPr>
          <w:p w14:paraId="16CA60F0" w14:textId="77777777" w:rsidR="00900174" w:rsidRDefault="00900174">
            <w:pPr>
              <w:pStyle w:val="TAL"/>
              <w:rPr>
                <w:lang w:val="en-US"/>
              </w:rPr>
            </w:pPr>
            <w:r>
              <w:rPr>
                <w:lang w:val="en-US"/>
              </w:rPr>
              <w:t>5GS tracking area identity list</w:t>
            </w:r>
          </w:p>
          <w:p w14:paraId="6CF59B72" w14:textId="77777777" w:rsidR="00900174" w:rsidRDefault="00900174">
            <w:pPr>
              <w:pStyle w:val="TAL"/>
              <w:rPr>
                <w:lang w:val="en-US"/>
              </w:rPr>
            </w:pPr>
            <w:r>
              <w:rPr>
                <w:lang w:val="en-US"/>
              </w:rPr>
              <w:t>9.11.3.9</w:t>
            </w:r>
          </w:p>
        </w:tc>
        <w:tc>
          <w:tcPr>
            <w:tcW w:w="1134" w:type="dxa"/>
            <w:tcBorders>
              <w:top w:val="single" w:sz="6" w:space="0" w:color="000000"/>
              <w:left w:val="single" w:sz="6" w:space="0" w:color="000000"/>
              <w:bottom w:val="single" w:sz="6" w:space="0" w:color="000000"/>
              <w:right w:val="single" w:sz="6" w:space="0" w:color="000000"/>
            </w:tcBorders>
            <w:hideMark/>
          </w:tcPr>
          <w:p w14:paraId="25595076"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6E709602" w14:textId="77777777" w:rsidR="00900174" w:rsidRDefault="00900174">
            <w:pPr>
              <w:pStyle w:val="TAC"/>
              <w:rPr>
                <w:lang w:val="en-US"/>
              </w:rPr>
            </w:pPr>
            <w:r>
              <w:rPr>
                <w:lang w:val="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7037AE14" w14:textId="77777777" w:rsidR="00900174" w:rsidRDefault="00900174">
            <w:pPr>
              <w:pStyle w:val="TAC"/>
              <w:rPr>
                <w:lang w:val="en-US"/>
              </w:rPr>
            </w:pPr>
            <w:r>
              <w:rPr>
                <w:lang w:val="en-US"/>
              </w:rPr>
              <w:t>9-114</w:t>
            </w:r>
          </w:p>
        </w:tc>
      </w:tr>
      <w:tr w:rsidR="00900174" w14:paraId="176F87BF"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82717A7" w14:textId="77777777" w:rsidR="00900174" w:rsidRDefault="00900174">
            <w:pPr>
              <w:pStyle w:val="TAL"/>
              <w:rPr>
                <w:lang w:val="en-US"/>
              </w:rPr>
            </w:pPr>
            <w:r>
              <w:rPr>
                <w:lang w:val="en-US" w:eastAsia="zh-CN"/>
              </w:rPr>
              <w:t>71</w:t>
            </w:r>
          </w:p>
        </w:tc>
        <w:tc>
          <w:tcPr>
            <w:tcW w:w="2835" w:type="dxa"/>
            <w:tcBorders>
              <w:top w:val="single" w:sz="6" w:space="0" w:color="000000"/>
              <w:left w:val="single" w:sz="6" w:space="0" w:color="000000"/>
              <w:bottom w:val="single" w:sz="6" w:space="0" w:color="000000"/>
              <w:right w:val="single" w:sz="6" w:space="0" w:color="000000"/>
            </w:tcBorders>
            <w:hideMark/>
          </w:tcPr>
          <w:p w14:paraId="6EC337D5" w14:textId="77777777" w:rsidR="00900174" w:rsidRDefault="00900174">
            <w:pPr>
              <w:pStyle w:val="TAL"/>
              <w:rPr>
                <w:lang w:val="en-US"/>
              </w:rPr>
            </w:pPr>
            <w:r>
              <w:rPr>
                <w:lang w:val="en-US"/>
              </w:rPr>
              <w:t>Extended CAG information list</w:t>
            </w:r>
          </w:p>
        </w:tc>
        <w:tc>
          <w:tcPr>
            <w:tcW w:w="3119" w:type="dxa"/>
            <w:tcBorders>
              <w:top w:val="single" w:sz="6" w:space="0" w:color="000000"/>
              <w:left w:val="single" w:sz="6" w:space="0" w:color="000000"/>
              <w:bottom w:val="single" w:sz="6" w:space="0" w:color="000000"/>
              <w:right w:val="single" w:sz="6" w:space="0" w:color="000000"/>
            </w:tcBorders>
            <w:hideMark/>
          </w:tcPr>
          <w:p w14:paraId="5241E23C" w14:textId="77777777" w:rsidR="00900174" w:rsidRDefault="00900174">
            <w:pPr>
              <w:pStyle w:val="TAL"/>
              <w:rPr>
                <w:lang w:val="en-US" w:eastAsia="zh-CN"/>
              </w:rPr>
            </w:pPr>
            <w:r>
              <w:rPr>
                <w:lang w:val="en-US"/>
              </w:rPr>
              <w:t>Extended CAG information list</w:t>
            </w:r>
          </w:p>
          <w:p w14:paraId="4490FB60" w14:textId="77777777" w:rsidR="00900174" w:rsidRDefault="00900174">
            <w:pPr>
              <w:pStyle w:val="TAL"/>
              <w:rPr>
                <w:lang w:val="en-US"/>
              </w:rPr>
            </w:pPr>
            <w:r>
              <w:rPr>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hideMark/>
          </w:tcPr>
          <w:p w14:paraId="09087B14"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256662A4" w14:textId="77777777" w:rsidR="00900174" w:rsidRDefault="00900174">
            <w:pPr>
              <w:pStyle w:val="TAC"/>
              <w:rPr>
                <w:lang w:val="en-US"/>
              </w:rPr>
            </w:pPr>
            <w:r>
              <w:rPr>
                <w:lang w:val="en-US"/>
              </w:rPr>
              <w:t>TLV</w:t>
            </w:r>
            <w:r>
              <w:rPr>
                <w:lang w:val="en-US" w:eastAsia="zh-CN"/>
              </w:rPr>
              <w:t>-E</w:t>
            </w:r>
          </w:p>
        </w:tc>
        <w:tc>
          <w:tcPr>
            <w:tcW w:w="851" w:type="dxa"/>
            <w:tcBorders>
              <w:top w:val="single" w:sz="6" w:space="0" w:color="000000"/>
              <w:left w:val="single" w:sz="6" w:space="0" w:color="000000"/>
              <w:bottom w:val="single" w:sz="6" w:space="0" w:color="000000"/>
              <w:right w:val="single" w:sz="6" w:space="0" w:color="000000"/>
            </w:tcBorders>
            <w:hideMark/>
          </w:tcPr>
          <w:p w14:paraId="63E30624" w14:textId="77777777" w:rsidR="00900174" w:rsidRDefault="00900174">
            <w:pPr>
              <w:pStyle w:val="TAC"/>
              <w:rPr>
                <w:lang w:val="en-US"/>
              </w:rPr>
            </w:pPr>
            <w:r>
              <w:rPr>
                <w:lang w:val="en-US" w:eastAsia="zh-CN"/>
              </w:rPr>
              <w:t>3</w:t>
            </w:r>
            <w:r>
              <w:rPr>
                <w:lang w:val="en-US"/>
              </w:rPr>
              <w:t>-</w:t>
            </w:r>
            <w:r>
              <w:rPr>
                <w:lang w:val="en-US" w:eastAsia="zh-CN"/>
              </w:rPr>
              <w:t>n</w:t>
            </w:r>
          </w:p>
        </w:tc>
      </w:tr>
      <w:tr w:rsidR="00900174" w14:paraId="13A0E7FE"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CB756BF" w14:textId="77777777" w:rsidR="00900174" w:rsidRDefault="00900174">
            <w:pPr>
              <w:pStyle w:val="TAL"/>
              <w:rPr>
                <w:lang w:val="en-US" w:eastAsia="zh-CN"/>
              </w:rPr>
            </w:pPr>
            <w:r>
              <w:rPr>
                <w:lang w:val="en-US" w:eastAsia="zh-CN"/>
              </w:rPr>
              <w:t>7C</w:t>
            </w:r>
          </w:p>
        </w:tc>
        <w:tc>
          <w:tcPr>
            <w:tcW w:w="2835" w:type="dxa"/>
            <w:tcBorders>
              <w:top w:val="single" w:sz="6" w:space="0" w:color="000000"/>
              <w:left w:val="single" w:sz="6" w:space="0" w:color="000000"/>
              <w:bottom w:val="single" w:sz="6" w:space="0" w:color="000000"/>
              <w:right w:val="single" w:sz="6" w:space="0" w:color="000000"/>
            </w:tcBorders>
            <w:hideMark/>
          </w:tcPr>
          <w:p w14:paraId="1087A53F" w14:textId="77777777" w:rsidR="00900174" w:rsidRDefault="00900174">
            <w:pPr>
              <w:pStyle w:val="TAL"/>
              <w:rPr>
                <w:lang w:val="en-US"/>
              </w:rPr>
            </w:pPr>
            <w:r>
              <w:rPr>
                <w:lang w:val="en-US"/>
              </w:rPr>
              <w:t>NSAG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3EDB1CC8" w14:textId="77777777" w:rsidR="00900174" w:rsidRDefault="00900174">
            <w:pPr>
              <w:pStyle w:val="TAL"/>
              <w:rPr>
                <w:lang w:val="en-US"/>
              </w:rPr>
            </w:pPr>
            <w:r>
              <w:rPr>
                <w:lang w:val="en-US"/>
              </w:rPr>
              <w:t>NSAG information</w:t>
            </w:r>
          </w:p>
          <w:p w14:paraId="76EBF5A7" w14:textId="77777777" w:rsidR="00900174" w:rsidRDefault="00900174">
            <w:pPr>
              <w:pStyle w:val="TAL"/>
              <w:rPr>
                <w:lang w:val="en-US"/>
              </w:rPr>
            </w:pPr>
            <w:r>
              <w:rPr>
                <w:lang w:val="en-US"/>
              </w:rPr>
              <w:t>9.11.3.87</w:t>
            </w:r>
          </w:p>
        </w:tc>
        <w:tc>
          <w:tcPr>
            <w:tcW w:w="1134" w:type="dxa"/>
            <w:tcBorders>
              <w:top w:val="single" w:sz="6" w:space="0" w:color="000000"/>
              <w:left w:val="single" w:sz="6" w:space="0" w:color="000000"/>
              <w:bottom w:val="single" w:sz="6" w:space="0" w:color="000000"/>
              <w:right w:val="single" w:sz="6" w:space="0" w:color="000000"/>
            </w:tcBorders>
            <w:hideMark/>
          </w:tcPr>
          <w:p w14:paraId="553BEF11"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774F527D" w14:textId="77777777" w:rsidR="00900174" w:rsidRDefault="00900174">
            <w:pPr>
              <w:pStyle w:val="TAC"/>
              <w:rPr>
                <w:lang w:val="en-US"/>
              </w:rPr>
            </w:pPr>
            <w:r>
              <w:rPr>
                <w:lang w:val="en-US"/>
              </w:rPr>
              <w:t>TLV-E</w:t>
            </w:r>
          </w:p>
        </w:tc>
        <w:tc>
          <w:tcPr>
            <w:tcW w:w="851" w:type="dxa"/>
            <w:tcBorders>
              <w:top w:val="single" w:sz="6" w:space="0" w:color="000000"/>
              <w:left w:val="single" w:sz="6" w:space="0" w:color="000000"/>
              <w:bottom w:val="single" w:sz="6" w:space="0" w:color="000000"/>
              <w:right w:val="single" w:sz="6" w:space="0" w:color="000000"/>
            </w:tcBorders>
            <w:hideMark/>
          </w:tcPr>
          <w:p w14:paraId="391C7428" w14:textId="77777777" w:rsidR="00900174" w:rsidRDefault="00900174">
            <w:pPr>
              <w:pStyle w:val="TAC"/>
              <w:rPr>
                <w:lang w:val="en-US" w:eastAsia="zh-CN"/>
              </w:rPr>
            </w:pPr>
            <w:r>
              <w:rPr>
                <w:lang w:val="en-US" w:eastAsia="zh-CN"/>
              </w:rPr>
              <w:t>9-3143</w:t>
            </w:r>
          </w:p>
        </w:tc>
      </w:tr>
      <w:tr w:rsidR="00900174" w14:paraId="79DE8B2D"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EF0BD5D" w14:textId="77777777" w:rsidR="00900174" w:rsidRDefault="00900174">
            <w:pPr>
              <w:pStyle w:val="TAL"/>
              <w:rPr>
                <w:lang w:val="en-US" w:eastAsia="zh-CN"/>
              </w:rPr>
            </w:pPr>
            <w:r>
              <w:rPr>
                <w:lang w:val="en-US"/>
              </w:rPr>
              <w:t>3D</w:t>
            </w:r>
          </w:p>
        </w:tc>
        <w:tc>
          <w:tcPr>
            <w:tcW w:w="2835" w:type="dxa"/>
            <w:tcBorders>
              <w:top w:val="single" w:sz="6" w:space="0" w:color="000000"/>
              <w:left w:val="single" w:sz="6" w:space="0" w:color="000000"/>
              <w:bottom w:val="single" w:sz="6" w:space="0" w:color="000000"/>
              <w:right w:val="single" w:sz="6" w:space="0" w:color="000000"/>
            </w:tcBorders>
            <w:hideMark/>
          </w:tcPr>
          <w:p w14:paraId="149D5435" w14:textId="77777777" w:rsidR="00900174" w:rsidRDefault="00900174">
            <w:pPr>
              <w:pStyle w:val="TAL"/>
              <w:rPr>
                <w:lang w:val="en-US"/>
              </w:rPr>
            </w:pPr>
            <w:r>
              <w:rPr>
                <w:lang w:val="en-US"/>
              </w:rPr>
              <w:t>Equivalent SNPNs</w:t>
            </w:r>
          </w:p>
        </w:tc>
        <w:tc>
          <w:tcPr>
            <w:tcW w:w="3119" w:type="dxa"/>
            <w:tcBorders>
              <w:top w:val="single" w:sz="6" w:space="0" w:color="000000"/>
              <w:left w:val="single" w:sz="6" w:space="0" w:color="000000"/>
              <w:bottom w:val="single" w:sz="6" w:space="0" w:color="000000"/>
              <w:right w:val="single" w:sz="6" w:space="0" w:color="000000"/>
            </w:tcBorders>
            <w:hideMark/>
          </w:tcPr>
          <w:p w14:paraId="72B42A4D" w14:textId="77777777" w:rsidR="00900174" w:rsidRDefault="00900174">
            <w:pPr>
              <w:pStyle w:val="TAL"/>
              <w:rPr>
                <w:lang w:val="en-US"/>
              </w:rPr>
            </w:pPr>
            <w:r>
              <w:rPr>
                <w:lang w:val="en-US"/>
              </w:rPr>
              <w:t>SNPN list</w:t>
            </w:r>
          </w:p>
          <w:p w14:paraId="04C7BCE5" w14:textId="77777777" w:rsidR="00900174" w:rsidRDefault="00900174">
            <w:pPr>
              <w:pStyle w:val="TAL"/>
              <w:rPr>
                <w:lang w:val="en-US"/>
              </w:rPr>
            </w:pPr>
            <w:r>
              <w:rPr>
                <w:lang w:val="en-US"/>
              </w:rPr>
              <w:t>9.11.3.92</w:t>
            </w:r>
          </w:p>
        </w:tc>
        <w:tc>
          <w:tcPr>
            <w:tcW w:w="1134" w:type="dxa"/>
            <w:tcBorders>
              <w:top w:val="single" w:sz="6" w:space="0" w:color="000000"/>
              <w:left w:val="single" w:sz="6" w:space="0" w:color="000000"/>
              <w:bottom w:val="single" w:sz="6" w:space="0" w:color="000000"/>
              <w:right w:val="single" w:sz="6" w:space="0" w:color="000000"/>
            </w:tcBorders>
            <w:hideMark/>
          </w:tcPr>
          <w:p w14:paraId="7DA64679" w14:textId="77777777" w:rsidR="00900174" w:rsidRDefault="00900174">
            <w:pPr>
              <w:pStyle w:val="TAC"/>
              <w:rPr>
                <w:lang w:val="en-US"/>
              </w:rPr>
            </w:pPr>
            <w:r>
              <w:rPr>
                <w:lang w:val="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6EEA9361" w14:textId="77777777" w:rsidR="00900174" w:rsidRDefault="00900174">
            <w:pPr>
              <w:pStyle w:val="TAC"/>
              <w:rPr>
                <w:lang w:val="en-US"/>
              </w:rPr>
            </w:pPr>
            <w:r>
              <w:rPr>
                <w:lang w:val="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3824E128" w14:textId="77777777" w:rsidR="00900174" w:rsidRDefault="00900174">
            <w:pPr>
              <w:pStyle w:val="TAC"/>
              <w:rPr>
                <w:lang w:val="en-US" w:eastAsia="zh-CN"/>
              </w:rPr>
            </w:pPr>
            <w:r>
              <w:rPr>
                <w:lang w:val="en-US"/>
              </w:rPr>
              <w:t>11-137</w:t>
            </w:r>
          </w:p>
        </w:tc>
      </w:tr>
      <w:tr w:rsidR="00900174" w14:paraId="5831992D"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98E40C5" w14:textId="77777777" w:rsidR="00900174" w:rsidRDefault="00900174">
            <w:pPr>
              <w:pStyle w:val="TAL"/>
              <w:rPr>
                <w:lang w:val="en-US"/>
              </w:rPr>
            </w:pPr>
            <w:r>
              <w:rPr>
                <w:lang w:val="en-US"/>
              </w:rPr>
              <w:t>32</w:t>
            </w:r>
          </w:p>
        </w:tc>
        <w:tc>
          <w:tcPr>
            <w:tcW w:w="2835" w:type="dxa"/>
            <w:tcBorders>
              <w:top w:val="single" w:sz="6" w:space="0" w:color="000000"/>
              <w:left w:val="single" w:sz="6" w:space="0" w:color="000000"/>
              <w:bottom w:val="single" w:sz="6" w:space="0" w:color="000000"/>
              <w:right w:val="single" w:sz="6" w:space="0" w:color="000000"/>
            </w:tcBorders>
            <w:hideMark/>
          </w:tcPr>
          <w:p w14:paraId="1157B67D" w14:textId="77777777" w:rsidR="00900174" w:rsidRDefault="00900174">
            <w:pPr>
              <w:pStyle w:val="TAL"/>
              <w:rPr>
                <w:lang w:val="en-US"/>
              </w:rPr>
            </w:pPr>
            <w:r>
              <w:rPr>
                <w:lang w:val="en-US"/>
              </w:rPr>
              <w:t>NID</w:t>
            </w:r>
          </w:p>
        </w:tc>
        <w:tc>
          <w:tcPr>
            <w:tcW w:w="3119" w:type="dxa"/>
            <w:tcBorders>
              <w:top w:val="single" w:sz="6" w:space="0" w:color="000000"/>
              <w:left w:val="single" w:sz="6" w:space="0" w:color="000000"/>
              <w:bottom w:val="single" w:sz="6" w:space="0" w:color="000000"/>
              <w:right w:val="single" w:sz="6" w:space="0" w:color="000000"/>
            </w:tcBorders>
            <w:hideMark/>
          </w:tcPr>
          <w:p w14:paraId="6D00829E" w14:textId="77777777" w:rsidR="00900174" w:rsidRDefault="00900174">
            <w:pPr>
              <w:pStyle w:val="TAL"/>
              <w:rPr>
                <w:lang w:val="en-US"/>
              </w:rPr>
            </w:pPr>
            <w:r>
              <w:rPr>
                <w:lang w:val="en-US"/>
              </w:rPr>
              <w:t>NID</w:t>
            </w:r>
          </w:p>
          <w:p w14:paraId="479FE3DB" w14:textId="77777777" w:rsidR="00900174" w:rsidRDefault="00900174">
            <w:pPr>
              <w:pStyle w:val="TAL"/>
              <w:rPr>
                <w:lang w:val="en-US"/>
              </w:rPr>
            </w:pPr>
            <w:r>
              <w:rPr>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hideMark/>
          </w:tcPr>
          <w:p w14:paraId="5BF51728" w14:textId="77777777" w:rsidR="00900174" w:rsidRDefault="00900174">
            <w:pPr>
              <w:pStyle w:val="TAC"/>
              <w:rPr>
                <w:lang w:val="en-US"/>
              </w:rPr>
            </w:pPr>
            <w:r>
              <w:rPr>
                <w:lang w:val="en-US"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4864820" w14:textId="77777777" w:rsidR="00900174" w:rsidRDefault="00900174">
            <w:pPr>
              <w:pStyle w:val="TAC"/>
              <w:rPr>
                <w:lang w:val="en-US"/>
              </w:rPr>
            </w:pPr>
            <w:r>
              <w:rPr>
                <w:lang w:val="en-US" w:eastAsia="zh-CN"/>
              </w:rPr>
              <w:t>TLV</w:t>
            </w:r>
          </w:p>
        </w:tc>
        <w:tc>
          <w:tcPr>
            <w:tcW w:w="851" w:type="dxa"/>
            <w:tcBorders>
              <w:top w:val="single" w:sz="6" w:space="0" w:color="000000"/>
              <w:left w:val="single" w:sz="6" w:space="0" w:color="000000"/>
              <w:bottom w:val="single" w:sz="6" w:space="0" w:color="000000"/>
              <w:right w:val="single" w:sz="6" w:space="0" w:color="000000"/>
            </w:tcBorders>
            <w:hideMark/>
          </w:tcPr>
          <w:p w14:paraId="0E89D15D" w14:textId="77777777" w:rsidR="00900174" w:rsidRDefault="00900174">
            <w:pPr>
              <w:pStyle w:val="TAC"/>
              <w:rPr>
                <w:lang w:val="en-US"/>
              </w:rPr>
            </w:pPr>
            <w:r>
              <w:rPr>
                <w:lang w:val="en-US" w:eastAsia="zh-CN"/>
              </w:rPr>
              <w:t>8</w:t>
            </w:r>
          </w:p>
        </w:tc>
      </w:tr>
      <w:tr w:rsidR="00900174" w14:paraId="414B1EC9"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1CE3CA0" w14:textId="77777777" w:rsidR="00900174" w:rsidRDefault="00900174">
            <w:pPr>
              <w:pStyle w:val="TAL"/>
              <w:rPr>
                <w:lang w:val="en-US"/>
              </w:rPr>
            </w:pPr>
            <w:r>
              <w:rPr>
                <w:lang w:val="en-US"/>
              </w:rPr>
              <w:t>7D</w:t>
            </w:r>
          </w:p>
        </w:tc>
        <w:tc>
          <w:tcPr>
            <w:tcW w:w="2835" w:type="dxa"/>
            <w:tcBorders>
              <w:top w:val="single" w:sz="6" w:space="0" w:color="000000"/>
              <w:left w:val="single" w:sz="6" w:space="0" w:color="000000"/>
              <w:bottom w:val="single" w:sz="6" w:space="0" w:color="000000"/>
              <w:right w:val="single" w:sz="6" w:space="0" w:color="000000"/>
            </w:tcBorders>
            <w:hideMark/>
          </w:tcPr>
          <w:p w14:paraId="5FF88177" w14:textId="77777777" w:rsidR="00900174" w:rsidRDefault="00900174">
            <w:pPr>
              <w:pStyle w:val="TAL"/>
              <w:rPr>
                <w:lang w:val="en-US"/>
              </w:rPr>
            </w:pPr>
            <w:r>
              <w:rPr>
                <w:lang w:val="en-US"/>
              </w:rPr>
              <w:t xml:space="preserve">Registration </w:t>
            </w:r>
            <w:proofErr w:type="gramStart"/>
            <w:r>
              <w:rPr>
                <w:lang w:val="en-US"/>
              </w:rPr>
              <w:t>accept</w:t>
            </w:r>
            <w:proofErr w:type="gramEnd"/>
            <w:r>
              <w:rPr>
                <w:lang w:val="en-US"/>
              </w:rPr>
              <w:t xml:space="preserve"> type 6 IE container</w:t>
            </w:r>
          </w:p>
        </w:tc>
        <w:tc>
          <w:tcPr>
            <w:tcW w:w="3119" w:type="dxa"/>
            <w:tcBorders>
              <w:top w:val="single" w:sz="6" w:space="0" w:color="000000"/>
              <w:left w:val="single" w:sz="6" w:space="0" w:color="000000"/>
              <w:bottom w:val="single" w:sz="6" w:space="0" w:color="000000"/>
              <w:right w:val="single" w:sz="6" w:space="0" w:color="000000"/>
            </w:tcBorders>
            <w:hideMark/>
          </w:tcPr>
          <w:p w14:paraId="5B8BAD0A" w14:textId="77777777" w:rsidR="00900174" w:rsidRDefault="00900174">
            <w:pPr>
              <w:pStyle w:val="TAL"/>
              <w:rPr>
                <w:lang w:val="en-US"/>
              </w:rPr>
            </w:pPr>
            <w:r>
              <w:rPr>
                <w:lang w:val="en-US"/>
              </w:rPr>
              <w:t>Type 6 IE container</w:t>
            </w:r>
          </w:p>
          <w:p w14:paraId="187A3E50" w14:textId="77777777" w:rsidR="00900174" w:rsidRDefault="00900174">
            <w:pPr>
              <w:pStyle w:val="TAL"/>
              <w:rPr>
                <w:lang w:val="en-US"/>
              </w:rPr>
            </w:pPr>
            <w:r>
              <w:rPr>
                <w:lang w:val="en-US"/>
              </w:rPr>
              <w:t>9.11.3.98</w:t>
            </w:r>
          </w:p>
        </w:tc>
        <w:tc>
          <w:tcPr>
            <w:tcW w:w="1134" w:type="dxa"/>
            <w:tcBorders>
              <w:top w:val="single" w:sz="6" w:space="0" w:color="000000"/>
              <w:left w:val="single" w:sz="6" w:space="0" w:color="000000"/>
              <w:bottom w:val="single" w:sz="6" w:space="0" w:color="000000"/>
              <w:right w:val="single" w:sz="6" w:space="0" w:color="000000"/>
            </w:tcBorders>
            <w:hideMark/>
          </w:tcPr>
          <w:p w14:paraId="24B54933" w14:textId="77777777" w:rsidR="00900174" w:rsidRDefault="00900174">
            <w:pPr>
              <w:pStyle w:val="TAC"/>
              <w:rPr>
                <w:lang w:val="en-US" w:eastAsia="zh-CN"/>
              </w:rPr>
            </w:pPr>
            <w:r>
              <w:rPr>
                <w:lang w:val="en-US"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9C5DD9A" w14:textId="77777777" w:rsidR="00900174" w:rsidRDefault="00900174">
            <w:pPr>
              <w:pStyle w:val="TAC"/>
              <w:rPr>
                <w:lang w:val="en-US" w:eastAsia="zh-CN"/>
              </w:rPr>
            </w:pPr>
            <w:r>
              <w:rPr>
                <w:lang w:val="en-US"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16D34001" w14:textId="77777777" w:rsidR="00900174" w:rsidRDefault="00900174">
            <w:pPr>
              <w:pStyle w:val="TAC"/>
              <w:rPr>
                <w:lang w:val="en-US" w:eastAsia="zh-CN"/>
              </w:rPr>
            </w:pPr>
            <w:r>
              <w:rPr>
                <w:lang w:val="en-US" w:eastAsia="zh-CN"/>
              </w:rPr>
              <w:t>6-65538</w:t>
            </w:r>
          </w:p>
        </w:tc>
      </w:tr>
      <w:tr w:rsidR="00900174" w14:paraId="363DC215" w14:textId="77777777" w:rsidTr="0090017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9E8D63D" w14:textId="77777777" w:rsidR="00900174" w:rsidRDefault="00900174">
            <w:pPr>
              <w:pStyle w:val="TAL"/>
              <w:rPr>
                <w:lang w:val="en-US"/>
              </w:rPr>
            </w:pPr>
            <w:r>
              <w:rPr>
                <w:lang w:val="en-US"/>
              </w:rPr>
              <w:t>TBD</w:t>
            </w:r>
          </w:p>
        </w:tc>
        <w:tc>
          <w:tcPr>
            <w:tcW w:w="2835" w:type="dxa"/>
            <w:tcBorders>
              <w:top w:val="single" w:sz="6" w:space="0" w:color="000000"/>
              <w:left w:val="single" w:sz="6" w:space="0" w:color="000000"/>
              <w:bottom w:val="single" w:sz="6" w:space="0" w:color="000000"/>
              <w:right w:val="single" w:sz="6" w:space="0" w:color="000000"/>
            </w:tcBorders>
            <w:hideMark/>
          </w:tcPr>
          <w:p w14:paraId="746FDE77" w14:textId="77777777" w:rsidR="00900174" w:rsidRDefault="00900174">
            <w:pPr>
              <w:pStyle w:val="TAL"/>
              <w:rPr>
                <w:lang w:val="en-US"/>
              </w:rPr>
            </w:pPr>
            <w:r>
              <w:rPr>
                <w:lang w:val="en-US"/>
              </w:rPr>
              <w:t>RAN timing synchronization</w:t>
            </w:r>
          </w:p>
        </w:tc>
        <w:tc>
          <w:tcPr>
            <w:tcW w:w="3119" w:type="dxa"/>
            <w:tcBorders>
              <w:top w:val="single" w:sz="6" w:space="0" w:color="000000"/>
              <w:left w:val="single" w:sz="6" w:space="0" w:color="000000"/>
              <w:bottom w:val="single" w:sz="6" w:space="0" w:color="000000"/>
              <w:right w:val="single" w:sz="6" w:space="0" w:color="000000"/>
            </w:tcBorders>
            <w:hideMark/>
          </w:tcPr>
          <w:p w14:paraId="02B66243" w14:textId="77777777" w:rsidR="00900174" w:rsidRDefault="00900174">
            <w:pPr>
              <w:pStyle w:val="TAL"/>
              <w:rPr>
                <w:lang w:val="en-US"/>
              </w:rPr>
            </w:pPr>
            <w:r>
              <w:rPr>
                <w:lang w:val="en-US"/>
              </w:rPr>
              <w:t>RAN timing synchronization</w:t>
            </w:r>
          </w:p>
          <w:p w14:paraId="29E44E87" w14:textId="77777777" w:rsidR="00900174" w:rsidRDefault="00900174">
            <w:pPr>
              <w:pStyle w:val="TAL"/>
              <w:rPr>
                <w:lang w:val="en-US"/>
              </w:rPr>
            </w:pPr>
            <w:r>
              <w:rPr>
                <w:lang w:val="en-US"/>
              </w:rPr>
              <w:t>9.11.3.95</w:t>
            </w:r>
          </w:p>
        </w:tc>
        <w:tc>
          <w:tcPr>
            <w:tcW w:w="1134" w:type="dxa"/>
            <w:tcBorders>
              <w:top w:val="single" w:sz="6" w:space="0" w:color="000000"/>
              <w:left w:val="single" w:sz="6" w:space="0" w:color="000000"/>
              <w:bottom w:val="single" w:sz="6" w:space="0" w:color="000000"/>
              <w:right w:val="single" w:sz="6" w:space="0" w:color="000000"/>
            </w:tcBorders>
            <w:hideMark/>
          </w:tcPr>
          <w:p w14:paraId="36A54EA3" w14:textId="77777777" w:rsidR="00900174" w:rsidRDefault="00900174">
            <w:pPr>
              <w:pStyle w:val="TAC"/>
              <w:rPr>
                <w:lang w:val="en-US" w:eastAsia="zh-CN"/>
              </w:rPr>
            </w:pPr>
            <w:r>
              <w:rPr>
                <w:lang w:val="en-US"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EC69987" w14:textId="77777777" w:rsidR="00900174" w:rsidRDefault="00900174">
            <w:pPr>
              <w:pStyle w:val="TAC"/>
              <w:rPr>
                <w:lang w:val="en-US" w:eastAsia="zh-CN"/>
              </w:rPr>
            </w:pPr>
            <w:r>
              <w:rPr>
                <w:lang w:val="en-US" w:eastAsia="zh-CN"/>
              </w:rPr>
              <w:t>TLV</w:t>
            </w:r>
          </w:p>
        </w:tc>
        <w:tc>
          <w:tcPr>
            <w:tcW w:w="851" w:type="dxa"/>
            <w:tcBorders>
              <w:top w:val="single" w:sz="6" w:space="0" w:color="000000"/>
              <w:left w:val="single" w:sz="6" w:space="0" w:color="000000"/>
              <w:bottom w:val="single" w:sz="6" w:space="0" w:color="000000"/>
              <w:right w:val="single" w:sz="6" w:space="0" w:color="000000"/>
            </w:tcBorders>
            <w:hideMark/>
          </w:tcPr>
          <w:p w14:paraId="23FCD9D7" w14:textId="77777777" w:rsidR="00900174" w:rsidRDefault="00900174">
            <w:pPr>
              <w:pStyle w:val="TAC"/>
              <w:rPr>
                <w:lang w:val="en-US" w:eastAsia="zh-CN"/>
              </w:rPr>
            </w:pPr>
            <w:r>
              <w:rPr>
                <w:lang w:val="en-US" w:eastAsia="zh-CN"/>
              </w:rPr>
              <w:t>3</w:t>
            </w:r>
          </w:p>
        </w:tc>
      </w:tr>
    </w:tbl>
    <w:bookmarkEnd w:id="43"/>
    <w:p w14:paraId="7A4B6336" w14:textId="77777777" w:rsidR="00900174" w:rsidRDefault="00900174" w:rsidP="00900174">
      <w:pPr>
        <w:pStyle w:val="EditorsNote"/>
        <w:rPr>
          <w:noProof/>
          <w:lang w:val="en-US" w:eastAsia="en-GB"/>
        </w:rPr>
      </w:pPr>
      <w:r>
        <w:rPr>
          <w:noProof/>
          <w:lang w:val="en-US"/>
        </w:rPr>
        <w:t>Editor’s note [CR#5012,</w:t>
      </w:r>
      <w:r>
        <w:rPr>
          <w:lang w:val="en-US"/>
        </w:rPr>
        <w:t xml:space="preserve"> </w:t>
      </w:r>
      <w:r>
        <w:t>5GMEC]</w:t>
      </w:r>
      <w:r>
        <w:rPr>
          <w:noProof/>
          <w:lang w:val="en-US"/>
        </w:rPr>
        <w:t>: H</w:t>
      </w:r>
      <w:r>
        <w:rPr>
          <w:noProof/>
          <w:lang w:val="en-US" w:eastAsia="zh-CN"/>
        </w:rPr>
        <w:t>o</w:t>
      </w:r>
      <w:r>
        <w:rPr>
          <w:noProof/>
          <w:lang w:val="en-US"/>
        </w:rPr>
        <w:t xml:space="preserve">w to include the </w:t>
      </w:r>
      <w:r>
        <w:t>Extended LADN information IE (a type 6 IE) in the REGISTRATION ACCEPT message</w:t>
      </w:r>
      <w:r>
        <w:rPr>
          <w:noProof/>
          <w:lang w:val="en-US"/>
        </w:rPr>
        <w:t xml:space="preserve"> is FFS.</w:t>
      </w:r>
    </w:p>
    <w:p w14:paraId="60F21204" w14:textId="77777777" w:rsidR="00472FC7" w:rsidRDefault="00472FC7" w:rsidP="00472FC7">
      <w:pPr>
        <w:jc w:val="center"/>
      </w:pPr>
      <w:r w:rsidRPr="001F6E20">
        <w:rPr>
          <w:highlight w:val="green"/>
        </w:rPr>
        <w:t xml:space="preserve">***** </w:t>
      </w:r>
      <w:r>
        <w:rPr>
          <w:highlight w:val="green"/>
        </w:rPr>
        <w:t>Next</w:t>
      </w:r>
      <w:r w:rsidRPr="001F6E20">
        <w:rPr>
          <w:highlight w:val="green"/>
        </w:rPr>
        <w:t xml:space="preserve"> change *****</w:t>
      </w:r>
    </w:p>
    <w:p w14:paraId="2E80CE6C" w14:textId="77777777" w:rsidR="00E51B8C" w:rsidRDefault="00E51B8C" w:rsidP="00E51B8C">
      <w:pPr>
        <w:pStyle w:val="Heading4"/>
        <w:rPr>
          <w:lang w:eastAsia="en-GB"/>
        </w:rPr>
      </w:pPr>
      <w:bookmarkStart w:id="44" w:name="_Toc20233217"/>
      <w:bookmarkStart w:id="45" w:name="_Toc27747341"/>
      <w:bookmarkStart w:id="46" w:name="_Toc36213532"/>
      <w:bookmarkStart w:id="47" w:name="_Toc36657709"/>
      <w:bookmarkStart w:id="48" w:name="_Toc45287384"/>
      <w:bookmarkStart w:id="49" w:name="_Toc51948659"/>
      <w:bookmarkStart w:id="50" w:name="_Toc51949751"/>
      <w:bookmarkStart w:id="51" w:name="_Toc131396817"/>
      <w:r>
        <w:lastRenderedPageBreak/>
        <w:t>9.11.3.5</w:t>
      </w:r>
      <w:r>
        <w:tab/>
        <w:t>5GS network feature support</w:t>
      </w:r>
      <w:bookmarkEnd w:id="44"/>
      <w:bookmarkEnd w:id="45"/>
      <w:bookmarkEnd w:id="46"/>
      <w:bookmarkEnd w:id="47"/>
      <w:bookmarkEnd w:id="48"/>
      <w:bookmarkEnd w:id="49"/>
      <w:bookmarkEnd w:id="50"/>
      <w:bookmarkEnd w:id="51"/>
    </w:p>
    <w:p w14:paraId="1E7BE24C" w14:textId="77777777" w:rsidR="00E51B8C" w:rsidRDefault="00E51B8C" w:rsidP="00E51B8C">
      <w:r>
        <w:t>The purpose of the 5GS network feature support information element is to indicate whether certain features are supported by the network.</w:t>
      </w:r>
    </w:p>
    <w:p w14:paraId="11A54804" w14:textId="77777777" w:rsidR="00E51B8C" w:rsidRDefault="00E51B8C" w:rsidP="00E51B8C">
      <w:r>
        <w:t>The 5GS network feature support information element is coded as shown in figure 9.11.3.5.1 and table 9.11.3.5.1.</w:t>
      </w:r>
    </w:p>
    <w:p w14:paraId="0CC88318" w14:textId="53469B60" w:rsidR="00E51B8C" w:rsidRDefault="00E51B8C" w:rsidP="00E51B8C">
      <w:r>
        <w:t xml:space="preserve">The 5GS network feature support is a type 4 information element with a minimum length of 3 octets and a maximum length of </w:t>
      </w:r>
      <w:ins w:id="52" w:author="Mohamed A. Nassar (Nokia)" w:date="2023-04-04T10:32:00Z">
        <w:r w:rsidR="00122F26">
          <w:t>6</w:t>
        </w:r>
      </w:ins>
      <w:del w:id="53" w:author="Mohamed A. Nassar (Nokia)" w:date="2023-04-04T10:32:00Z">
        <w:r w:rsidDel="00122F26">
          <w:delText>5</w:delText>
        </w:r>
      </w:del>
      <w:r>
        <w:t xml:space="preserve"> octets.</w:t>
      </w:r>
    </w:p>
    <w:p w14:paraId="0359E7B2" w14:textId="77777777" w:rsidR="00E51B8C" w:rsidRDefault="00E51B8C" w:rsidP="00E51B8C">
      <w:r>
        <w:t>If:</w:t>
      </w:r>
    </w:p>
    <w:p w14:paraId="2B1A3F14" w14:textId="07D1019E" w:rsidR="00E51B8C" w:rsidRDefault="00E51B8C" w:rsidP="00F77C06">
      <w:pPr>
        <w:pStyle w:val="B1"/>
      </w:pPr>
      <w:r>
        <w:t>-</w:t>
      </w:r>
      <w:r>
        <w:tab/>
        <w:t>the length of 5GS network feature support contents field is set to one, then the UE shall interpret this as a receipt of an information element with all bits of octet 4</w:t>
      </w:r>
      <w:ins w:id="54" w:author="Mohamed A. Nassar (Nokia)" w:date="2023-04-04T10:32:00Z">
        <w:r w:rsidR="00F77C06">
          <w:t>,</w:t>
        </w:r>
      </w:ins>
      <w:r>
        <w:t xml:space="preserve"> </w:t>
      </w:r>
      <w:del w:id="55" w:author="Mohamed A. Nassar (Nokia)" w:date="2023-04-04T10:32:00Z">
        <w:r w:rsidDel="00F77C06">
          <w:delText xml:space="preserve">and </w:delText>
        </w:r>
      </w:del>
      <w:r>
        <w:t>octet 5</w:t>
      </w:r>
      <w:ins w:id="56" w:author="Mohamed A. Nassar (Nokia)" w:date="2023-04-04T10:32:00Z">
        <w:r w:rsidR="00F77C06">
          <w:t xml:space="preserve"> </w:t>
        </w:r>
        <w:r w:rsidR="00F77C06" w:rsidRPr="00F77C06">
          <w:t>and octet 6</w:t>
        </w:r>
      </w:ins>
      <w:r>
        <w:t xml:space="preserve"> coded as zero.</w:t>
      </w:r>
    </w:p>
    <w:p w14:paraId="28F2AA93" w14:textId="5CCF7A2A" w:rsidR="00E51B8C" w:rsidRDefault="00E51B8C" w:rsidP="00F77C06">
      <w:pPr>
        <w:pStyle w:val="B1"/>
        <w:rPr>
          <w:ins w:id="57" w:author="Mohamed A. Nassar (Nokia)" w:date="2023-04-04T10:33:00Z"/>
        </w:rPr>
      </w:pPr>
      <w:r>
        <w:t>-</w:t>
      </w:r>
      <w:r>
        <w:tab/>
        <w:t>the length of 5GS network feature support contents field is set to two, the UE shall interpret this as a receipt of an information element with all bits of octet 5</w:t>
      </w:r>
      <w:ins w:id="58" w:author="Mohamed A. Nassar (Nokia)" w:date="2023-04-04T10:32:00Z">
        <w:r w:rsidR="00F77C06">
          <w:t xml:space="preserve"> </w:t>
        </w:r>
        <w:r w:rsidR="00F77C06" w:rsidRPr="00F77C06">
          <w:t>and octet 6</w:t>
        </w:r>
      </w:ins>
      <w:r>
        <w:t xml:space="preserve"> coded as zero.</w:t>
      </w:r>
    </w:p>
    <w:p w14:paraId="1E8E785F" w14:textId="440618BC" w:rsidR="00F77C06" w:rsidRDefault="00F77C06" w:rsidP="00F77C06">
      <w:pPr>
        <w:pStyle w:val="B1"/>
      </w:pPr>
      <w:ins w:id="59" w:author="Mohamed A. Nassar (Nokia)" w:date="2023-04-04T10:33:00Z">
        <w:r>
          <w:t>-</w:t>
        </w:r>
        <w:r>
          <w:tab/>
        </w:r>
        <w:r w:rsidRPr="00F77C06">
          <w:t>the length of 5GS network feature support contents field is set to three, the UE shall interpret this as a receipt of an information element with all bits of octet 6 coded as zero</w:t>
        </w:r>
        <w:r>
          <w:t>.</w:t>
        </w:r>
      </w:ins>
    </w:p>
    <w:p w14:paraId="008687BF" w14:textId="77777777" w:rsidR="00E51B8C" w:rsidRDefault="00E51B8C" w:rsidP="00E51B8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E51B8C" w14:paraId="4961D93F" w14:textId="77777777" w:rsidTr="00E51B8C">
        <w:trPr>
          <w:cantSplit/>
          <w:jc w:val="center"/>
        </w:trPr>
        <w:tc>
          <w:tcPr>
            <w:tcW w:w="698" w:type="dxa"/>
            <w:tcBorders>
              <w:top w:val="nil"/>
              <w:left w:val="nil"/>
              <w:bottom w:val="single" w:sz="4" w:space="0" w:color="auto"/>
              <w:right w:val="nil"/>
            </w:tcBorders>
            <w:hideMark/>
          </w:tcPr>
          <w:p w14:paraId="441262A8" w14:textId="77777777" w:rsidR="00E51B8C" w:rsidRDefault="00E51B8C">
            <w:pPr>
              <w:pStyle w:val="TAC"/>
              <w:rPr>
                <w:lang w:val="en-US"/>
              </w:rPr>
            </w:pPr>
            <w:r>
              <w:rPr>
                <w:lang w:val="en-US"/>
              </w:rPr>
              <w:t>8</w:t>
            </w:r>
          </w:p>
        </w:tc>
        <w:tc>
          <w:tcPr>
            <w:tcW w:w="744" w:type="dxa"/>
            <w:tcBorders>
              <w:top w:val="nil"/>
              <w:left w:val="nil"/>
              <w:bottom w:val="single" w:sz="4" w:space="0" w:color="auto"/>
              <w:right w:val="nil"/>
            </w:tcBorders>
            <w:hideMark/>
          </w:tcPr>
          <w:p w14:paraId="105FB0AF" w14:textId="77777777" w:rsidR="00E51B8C" w:rsidRDefault="00E51B8C">
            <w:pPr>
              <w:pStyle w:val="TAC"/>
              <w:rPr>
                <w:lang w:val="en-US"/>
              </w:rPr>
            </w:pPr>
            <w:r>
              <w:rPr>
                <w:lang w:val="en-US"/>
              </w:rPr>
              <w:t>7</w:t>
            </w:r>
          </w:p>
        </w:tc>
        <w:tc>
          <w:tcPr>
            <w:tcW w:w="721" w:type="dxa"/>
            <w:tcBorders>
              <w:top w:val="nil"/>
              <w:left w:val="nil"/>
              <w:bottom w:val="single" w:sz="4" w:space="0" w:color="auto"/>
              <w:right w:val="nil"/>
            </w:tcBorders>
            <w:hideMark/>
          </w:tcPr>
          <w:p w14:paraId="4209ECDC" w14:textId="77777777" w:rsidR="00E51B8C" w:rsidRDefault="00E51B8C">
            <w:pPr>
              <w:pStyle w:val="TAC"/>
              <w:rPr>
                <w:lang w:val="en-US"/>
              </w:rPr>
            </w:pPr>
            <w:r>
              <w:rPr>
                <w:lang w:val="en-US"/>
              </w:rPr>
              <w:t>6</w:t>
            </w:r>
          </w:p>
        </w:tc>
        <w:tc>
          <w:tcPr>
            <w:tcW w:w="721" w:type="dxa"/>
            <w:gridSpan w:val="2"/>
            <w:tcBorders>
              <w:top w:val="nil"/>
              <w:left w:val="nil"/>
              <w:bottom w:val="single" w:sz="4" w:space="0" w:color="auto"/>
              <w:right w:val="nil"/>
            </w:tcBorders>
            <w:hideMark/>
          </w:tcPr>
          <w:p w14:paraId="11D0921C" w14:textId="77777777" w:rsidR="00E51B8C" w:rsidRDefault="00E51B8C">
            <w:pPr>
              <w:pStyle w:val="TAC"/>
              <w:rPr>
                <w:lang w:val="en-US"/>
              </w:rPr>
            </w:pPr>
            <w:r>
              <w:rPr>
                <w:lang w:val="en-US"/>
              </w:rPr>
              <w:t>5</w:t>
            </w:r>
          </w:p>
        </w:tc>
        <w:tc>
          <w:tcPr>
            <w:tcW w:w="721" w:type="dxa"/>
            <w:gridSpan w:val="2"/>
            <w:tcBorders>
              <w:top w:val="nil"/>
              <w:left w:val="nil"/>
              <w:bottom w:val="single" w:sz="4" w:space="0" w:color="auto"/>
              <w:right w:val="nil"/>
            </w:tcBorders>
            <w:hideMark/>
          </w:tcPr>
          <w:p w14:paraId="0981FC04" w14:textId="77777777" w:rsidR="00E51B8C" w:rsidRDefault="00E51B8C">
            <w:pPr>
              <w:pStyle w:val="TAC"/>
              <w:rPr>
                <w:lang w:val="en-US"/>
              </w:rPr>
            </w:pPr>
            <w:r>
              <w:rPr>
                <w:lang w:val="en-US"/>
              </w:rPr>
              <w:t>4</w:t>
            </w:r>
          </w:p>
        </w:tc>
        <w:tc>
          <w:tcPr>
            <w:tcW w:w="721" w:type="dxa"/>
            <w:tcBorders>
              <w:top w:val="nil"/>
              <w:left w:val="nil"/>
              <w:bottom w:val="single" w:sz="4" w:space="0" w:color="auto"/>
              <w:right w:val="nil"/>
            </w:tcBorders>
            <w:hideMark/>
          </w:tcPr>
          <w:p w14:paraId="5AADCFA3" w14:textId="77777777" w:rsidR="00E51B8C" w:rsidRDefault="00E51B8C">
            <w:pPr>
              <w:pStyle w:val="TAC"/>
              <w:rPr>
                <w:lang w:val="en-US"/>
              </w:rPr>
            </w:pPr>
            <w:r>
              <w:rPr>
                <w:lang w:val="en-US"/>
              </w:rPr>
              <w:t>3</w:t>
            </w:r>
          </w:p>
        </w:tc>
        <w:tc>
          <w:tcPr>
            <w:tcW w:w="724" w:type="dxa"/>
            <w:tcBorders>
              <w:top w:val="nil"/>
              <w:left w:val="nil"/>
              <w:bottom w:val="single" w:sz="4" w:space="0" w:color="auto"/>
              <w:right w:val="nil"/>
            </w:tcBorders>
            <w:hideMark/>
          </w:tcPr>
          <w:p w14:paraId="5903842B" w14:textId="77777777" w:rsidR="00E51B8C" w:rsidRDefault="00E51B8C">
            <w:pPr>
              <w:pStyle w:val="TAC"/>
              <w:rPr>
                <w:lang w:val="en-US"/>
              </w:rPr>
            </w:pPr>
            <w:r>
              <w:rPr>
                <w:lang w:val="en-US"/>
              </w:rPr>
              <w:t>2</w:t>
            </w:r>
          </w:p>
        </w:tc>
        <w:tc>
          <w:tcPr>
            <w:tcW w:w="726" w:type="dxa"/>
            <w:tcBorders>
              <w:top w:val="nil"/>
              <w:left w:val="nil"/>
              <w:bottom w:val="single" w:sz="4" w:space="0" w:color="auto"/>
              <w:right w:val="nil"/>
            </w:tcBorders>
            <w:hideMark/>
          </w:tcPr>
          <w:p w14:paraId="76F24B4C" w14:textId="77777777" w:rsidR="00E51B8C" w:rsidRDefault="00E51B8C">
            <w:pPr>
              <w:pStyle w:val="TAC"/>
              <w:rPr>
                <w:lang w:val="en-US"/>
              </w:rPr>
            </w:pPr>
            <w:r>
              <w:rPr>
                <w:lang w:val="en-US"/>
              </w:rPr>
              <w:t>1</w:t>
            </w:r>
          </w:p>
        </w:tc>
        <w:tc>
          <w:tcPr>
            <w:tcW w:w="1371" w:type="dxa"/>
            <w:tcBorders>
              <w:top w:val="nil"/>
              <w:left w:val="nil"/>
              <w:bottom w:val="nil"/>
              <w:right w:val="nil"/>
            </w:tcBorders>
          </w:tcPr>
          <w:p w14:paraId="483F8F1B" w14:textId="77777777" w:rsidR="00E51B8C" w:rsidRDefault="00E51B8C">
            <w:pPr>
              <w:pStyle w:val="TAL"/>
              <w:rPr>
                <w:lang w:val="en-US"/>
              </w:rPr>
            </w:pPr>
          </w:p>
        </w:tc>
      </w:tr>
      <w:tr w:rsidR="00E51B8C" w14:paraId="298CA877" w14:textId="77777777" w:rsidTr="00E51B8C">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49D828F1" w14:textId="77777777" w:rsidR="00E51B8C" w:rsidRDefault="00E51B8C">
            <w:pPr>
              <w:pStyle w:val="TAC"/>
              <w:rPr>
                <w:lang w:val="en-US"/>
              </w:rPr>
            </w:pPr>
            <w:r>
              <w:rPr>
                <w:lang w:val="en-US"/>
              </w:rPr>
              <w:t>5GS network feature support IEI</w:t>
            </w:r>
          </w:p>
        </w:tc>
        <w:tc>
          <w:tcPr>
            <w:tcW w:w="1371" w:type="dxa"/>
            <w:tcBorders>
              <w:top w:val="nil"/>
              <w:left w:val="nil"/>
              <w:bottom w:val="nil"/>
              <w:right w:val="nil"/>
            </w:tcBorders>
            <w:hideMark/>
          </w:tcPr>
          <w:p w14:paraId="04A78457" w14:textId="77777777" w:rsidR="00E51B8C" w:rsidRDefault="00E51B8C">
            <w:pPr>
              <w:pStyle w:val="TAL"/>
              <w:rPr>
                <w:lang w:val="en-US"/>
              </w:rPr>
            </w:pPr>
            <w:r>
              <w:rPr>
                <w:lang w:val="en-US"/>
              </w:rPr>
              <w:t>octet 1</w:t>
            </w:r>
          </w:p>
        </w:tc>
      </w:tr>
      <w:tr w:rsidR="00E51B8C" w14:paraId="054C11B2" w14:textId="77777777" w:rsidTr="00E51B8C">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1427B32D" w14:textId="77777777" w:rsidR="00E51B8C" w:rsidRDefault="00E51B8C">
            <w:pPr>
              <w:pStyle w:val="TAC"/>
              <w:rPr>
                <w:lang w:val="en-US"/>
              </w:rPr>
            </w:pPr>
            <w:r>
              <w:rPr>
                <w:lang w:val="en-US"/>
              </w:rPr>
              <w:t>Length of 5GS network feature support contents</w:t>
            </w:r>
          </w:p>
        </w:tc>
        <w:tc>
          <w:tcPr>
            <w:tcW w:w="1371" w:type="dxa"/>
            <w:tcBorders>
              <w:top w:val="nil"/>
              <w:left w:val="nil"/>
              <w:bottom w:val="nil"/>
              <w:right w:val="nil"/>
            </w:tcBorders>
            <w:hideMark/>
          </w:tcPr>
          <w:p w14:paraId="521185EF" w14:textId="77777777" w:rsidR="00E51B8C" w:rsidRDefault="00E51B8C">
            <w:pPr>
              <w:pStyle w:val="TAL"/>
              <w:rPr>
                <w:lang w:val="en-US"/>
              </w:rPr>
            </w:pPr>
            <w:r>
              <w:rPr>
                <w:lang w:val="en-US"/>
              </w:rPr>
              <w:t>octet 2</w:t>
            </w:r>
          </w:p>
        </w:tc>
      </w:tr>
      <w:tr w:rsidR="00E51B8C" w14:paraId="7141B32D" w14:textId="77777777" w:rsidTr="00E51B8C">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524F9468" w14:textId="77777777" w:rsidR="00E51B8C" w:rsidRDefault="00E51B8C">
            <w:pPr>
              <w:pStyle w:val="TAC"/>
              <w:rPr>
                <w:lang w:val="en-US"/>
              </w:rPr>
            </w:pPr>
            <w:r>
              <w:rPr>
                <w:lang w:val="en-US"/>
              </w:rPr>
              <w:t>MPSI</w:t>
            </w:r>
          </w:p>
        </w:tc>
        <w:tc>
          <w:tcPr>
            <w:tcW w:w="744" w:type="dxa"/>
            <w:tcBorders>
              <w:top w:val="single" w:sz="4" w:space="0" w:color="auto"/>
              <w:left w:val="single" w:sz="4" w:space="0" w:color="auto"/>
              <w:bottom w:val="single" w:sz="4" w:space="0" w:color="auto"/>
              <w:right w:val="single" w:sz="4" w:space="0" w:color="auto"/>
            </w:tcBorders>
            <w:hideMark/>
          </w:tcPr>
          <w:p w14:paraId="51FD4334" w14:textId="77777777" w:rsidR="00E51B8C" w:rsidRDefault="00E51B8C">
            <w:pPr>
              <w:pStyle w:val="TAC"/>
              <w:rPr>
                <w:lang w:val="en-US"/>
              </w:rPr>
            </w:pPr>
            <w:r>
              <w:rPr>
                <w:lang w:val="en-US"/>
              </w:rP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7C081188" w14:textId="77777777" w:rsidR="00E51B8C" w:rsidRDefault="00E51B8C">
            <w:pPr>
              <w:pStyle w:val="TAC"/>
              <w:rPr>
                <w:lang w:val="en-US"/>
              </w:rPr>
            </w:pPr>
            <w:r>
              <w:rPr>
                <w:lang w:val="en-US"/>
              </w:rP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5C9580F8" w14:textId="77777777" w:rsidR="00E51B8C" w:rsidRDefault="00E51B8C">
            <w:pPr>
              <w:pStyle w:val="TAC"/>
              <w:rPr>
                <w:lang w:val="en-US"/>
              </w:rPr>
            </w:pPr>
            <w:r>
              <w:rPr>
                <w:lang w:val="en-US"/>
              </w:rPr>
              <w:t>EMC</w:t>
            </w:r>
          </w:p>
        </w:tc>
        <w:tc>
          <w:tcPr>
            <w:tcW w:w="724" w:type="dxa"/>
            <w:tcBorders>
              <w:top w:val="single" w:sz="4" w:space="0" w:color="auto"/>
              <w:left w:val="single" w:sz="4" w:space="0" w:color="auto"/>
              <w:bottom w:val="single" w:sz="4" w:space="0" w:color="auto"/>
              <w:right w:val="single" w:sz="4" w:space="0" w:color="auto"/>
            </w:tcBorders>
            <w:hideMark/>
          </w:tcPr>
          <w:p w14:paraId="6E819FF4" w14:textId="77777777" w:rsidR="00E51B8C" w:rsidRDefault="00E51B8C">
            <w:pPr>
              <w:pStyle w:val="TAC"/>
              <w:rPr>
                <w:lang w:val="en-US"/>
              </w:rPr>
            </w:pPr>
            <w:r>
              <w:rPr>
                <w:lang w:val="en-US"/>
              </w:rPr>
              <w:t>IMS- VoPS-N3GPP</w:t>
            </w:r>
          </w:p>
        </w:tc>
        <w:tc>
          <w:tcPr>
            <w:tcW w:w="726" w:type="dxa"/>
            <w:tcBorders>
              <w:top w:val="single" w:sz="4" w:space="0" w:color="auto"/>
              <w:left w:val="single" w:sz="4" w:space="0" w:color="auto"/>
              <w:bottom w:val="single" w:sz="4" w:space="0" w:color="auto"/>
              <w:right w:val="single" w:sz="4" w:space="0" w:color="auto"/>
            </w:tcBorders>
            <w:hideMark/>
          </w:tcPr>
          <w:p w14:paraId="7DE24920" w14:textId="77777777" w:rsidR="00E51B8C" w:rsidRDefault="00E51B8C">
            <w:pPr>
              <w:pStyle w:val="TAC"/>
              <w:rPr>
                <w:lang w:val="en-US"/>
              </w:rPr>
            </w:pPr>
            <w:r>
              <w:rPr>
                <w:lang w:val="en-US"/>
              </w:rPr>
              <w:t>IMS- VoPS-3GPP</w:t>
            </w:r>
          </w:p>
        </w:tc>
        <w:tc>
          <w:tcPr>
            <w:tcW w:w="1371" w:type="dxa"/>
            <w:tcBorders>
              <w:top w:val="nil"/>
              <w:left w:val="nil"/>
              <w:bottom w:val="nil"/>
              <w:right w:val="nil"/>
            </w:tcBorders>
            <w:hideMark/>
          </w:tcPr>
          <w:p w14:paraId="6D1C49A2" w14:textId="77777777" w:rsidR="00E51B8C" w:rsidRDefault="00E51B8C">
            <w:pPr>
              <w:pStyle w:val="TAL"/>
              <w:rPr>
                <w:lang w:val="en-US"/>
              </w:rPr>
            </w:pPr>
            <w:r>
              <w:rPr>
                <w:lang w:val="en-US"/>
              </w:rPr>
              <w:t>octet 3</w:t>
            </w:r>
          </w:p>
        </w:tc>
      </w:tr>
      <w:tr w:rsidR="00E51B8C" w14:paraId="0AD00B8D" w14:textId="77777777" w:rsidTr="00E51B8C">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0083B1C6" w14:textId="77777777" w:rsidR="00E51B8C" w:rsidRDefault="00E51B8C">
            <w:pPr>
              <w:pStyle w:val="TAC"/>
              <w:rPr>
                <w:lang w:val="es-ES"/>
              </w:rPr>
            </w:pPr>
            <w:r>
              <w:rPr>
                <w:lang w:val="en-US"/>
              </w:rPr>
              <w:t>5G-UP CIoT</w:t>
            </w:r>
          </w:p>
        </w:tc>
        <w:tc>
          <w:tcPr>
            <w:tcW w:w="744" w:type="dxa"/>
            <w:tcBorders>
              <w:top w:val="single" w:sz="4" w:space="0" w:color="auto"/>
              <w:left w:val="single" w:sz="4" w:space="0" w:color="auto"/>
              <w:bottom w:val="single" w:sz="4" w:space="0" w:color="auto"/>
              <w:right w:val="single" w:sz="4" w:space="0" w:color="auto"/>
            </w:tcBorders>
            <w:hideMark/>
          </w:tcPr>
          <w:p w14:paraId="5747A61C" w14:textId="77777777" w:rsidR="00E51B8C" w:rsidRDefault="00E51B8C">
            <w:pPr>
              <w:pStyle w:val="TAC"/>
              <w:rPr>
                <w:lang w:val="es-ES"/>
              </w:rPr>
            </w:pPr>
            <w:r>
              <w:rPr>
                <w:rFonts w:eastAsia="MS Mincho"/>
                <w:lang w:val="en-US"/>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72BC6E51" w14:textId="77777777" w:rsidR="00E51B8C" w:rsidRDefault="00E51B8C">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41E0FF2E" w14:textId="77777777" w:rsidR="00E51B8C" w:rsidRDefault="00E51B8C">
            <w:pPr>
              <w:pStyle w:val="TAC"/>
              <w:rPr>
                <w:lang w:val="es-ES"/>
              </w:rPr>
            </w:pPr>
            <w:r>
              <w:rPr>
                <w:lang w:val="es-ES"/>
              </w:rPr>
              <w:t>5G-CP CIoT</w:t>
            </w:r>
          </w:p>
        </w:tc>
        <w:tc>
          <w:tcPr>
            <w:tcW w:w="1442" w:type="dxa"/>
            <w:gridSpan w:val="3"/>
            <w:tcBorders>
              <w:top w:val="single" w:sz="4" w:space="0" w:color="auto"/>
              <w:left w:val="single" w:sz="4" w:space="0" w:color="auto"/>
              <w:bottom w:val="single" w:sz="4" w:space="0" w:color="auto"/>
              <w:right w:val="single" w:sz="4" w:space="0" w:color="auto"/>
            </w:tcBorders>
            <w:hideMark/>
          </w:tcPr>
          <w:p w14:paraId="6FAA54F6" w14:textId="77777777" w:rsidR="00E51B8C" w:rsidRDefault="00E51B8C">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748A459E" w14:textId="77777777" w:rsidR="00E51B8C" w:rsidRDefault="00E51B8C">
            <w:pPr>
              <w:pStyle w:val="TAC"/>
              <w:rPr>
                <w:lang w:val="en-US"/>
              </w:rPr>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779DC019" w14:textId="77777777" w:rsidR="00E51B8C" w:rsidRDefault="00E51B8C">
            <w:pPr>
              <w:pStyle w:val="TAC"/>
              <w:rPr>
                <w:lang w:val="en-US"/>
              </w:rPr>
            </w:pPr>
            <w:r>
              <w:rPr>
                <w:lang w:val="en-US"/>
              </w:rPr>
              <w:t>EMCN3</w:t>
            </w:r>
          </w:p>
        </w:tc>
        <w:tc>
          <w:tcPr>
            <w:tcW w:w="1371" w:type="dxa"/>
            <w:tcBorders>
              <w:top w:val="nil"/>
              <w:left w:val="nil"/>
              <w:bottom w:val="nil"/>
              <w:right w:val="nil"/>
            </w:tcBorders>
            <w:hideMark/>
          </w:tcPr>
          <w:p w14:paraId="79DF691A" w14:textId="77777777" w:rsidR="00E51B8C" w:rsidRDefault="00E51B8C">
            <w:pPr>
              <w:pStyle w:val="TAL"/>
              <w:rPr>
                <w:lang w:val="es-ES"/>
              </w:rPr>
            </w:pPr>
            <w:r>
              <w:rPr>
                <w:lang w:val="es-ES"/>
              </w:rPr>
              <w:t>octet 4*</w:t>
            </w:r>
          </w:p>
        </w:tc>
      </w:tr>
      <w:tr w:rsidR="00E51B8C" w14:paraId="437FD3E1" w14:textId="77777777" w:rsidTr="00E51B8C">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6A57D27F" w14:textId="77777777" w:rsidR="00E51B8C" w:rsidRDefault="00E51B8C">
            <w:pPr>
              <w:pStyle w:val="TAC"/>
              <w:rPr>
                <w:lang w:val="en-US"/>
              </w:rPr>
            </w:pPr>
            <w:r>
              <w:rPr>
                <w:lang w:val="en-US"/>
              </w:rPr>
              <w:t>UN-PER</w:t>
            </w:r>
          </w:p>
        </w:tc>
        <w:tc>
          <w:tcPr>
            <w:tcW w:w="744" w:type="dxa"/>
            <w:tcBorders>
              <w:top w:val="single" w:sz="4" w:space="0" w:color="auto"/>
              <w:left w:val="single" w:sz="4" w:space="0" w:color="auto"/>
              <w:bottom w:val="single" w:sz="4" w:space="0" w:color="auto"/>
              <w:right w:val="single" w:sz="4" w:space="0" w:color="auto"/>
            </w:tcBorders>
            <w:hideMark/>
          </w:tcPr>
          <w:p w14:paraId="46334DC5" w14:textId="77777777" w:rsidR="00E51B8C" w:rsidRDefault="00E51B8C">
            <w:pPr>
              <w:pStyle w:val="TAC"/>
              <w:rPr>
                <w:rFonts w:eastAsia="MS Mincho"/>
                <w:lang w:val="en-US"/>
              </w:rPr>
            </w:pPr>
            <w:r>
              <w:rPr>
                <w:rFonts w:eastAsia="MS Mincho"/>
                <w:lang w:val="en-US"/>
              </w:rPr>
              <w:t>PR</w:t>
            </w:r>
          </w:p>
        </w:tc>
        <w:tc>
          <w:tcPr>
            <w:tcW w:w="721" w:type="dxa"/>
            <w:tcBorders>
              <w:top w:val="single" w:sz="4" w:space="0" w:color="auto"/>
              <w:left w:val="single" w:sz="4" w:space="0" w:color="auto"/>
              <w:bottom w:val="single" w:sz="4" w:space="0" w:color="auto"/>
              <w:right w:val="single" w:sz="4" w:space="0" w:color="auto"/>
            </w:tcBorders>
            <w:hideMark/>
          </w:tcPr>
          <w:p w14:paraId="393B4D2B" w14:textId="77777777" w:rsidR="00E51B8C" w:rsidRDefault="00E51B8C">
            <w:pPr>
              <w:pStyle w:val="TAC"/>
              <w:rPr>
                <w:lang w:val="es-ES"/>
              </w:rPr>
            </w:pPr>
            <w:r>
              <w:rPr>
                <w:lang w:val="es-ES"/>
              </w:rPr>
              <w:t>RPR</w:t>
            </w:r>
          </w:p>
        </w:tc>
        <w:tc>
          <w:tcPr>
            <w:tcW w:w="721" w:type="dxa"/>
            <w:gridSpan w:val="2"/>
            <w:tcBorders>
              <w:top w:val="single" w:sz="4" w:space="0" w:color="auto"/>
              <w:left w:val="single" w:sz="4" w:space="0" w:color="auto"/>
              <w:bottom w:val="single" w:sz="4" w:space="0" w:color="auto"/>
              <w:right w:val="single" w:sz="4" w:space="0" w:color="auto"/>
            </w:tcBorders>
            <w:hideMark/>
          </w:tcPr>
          <w:p w14:paraId="330C32DA" w14:textId="77777777" w:rsidR="00E51B8C" w:rsidRDefault="00E51B8C">
            <w:pPr>
              <w:pStyle w:val="TAC"/>
              <w:rPr>
                <w:lang w:val="en-US"/>
              </w:rPr>
            </w:pPr>
            <w:r>
              <w:rPr>
                <w:lang w:val="en-US"/>
              </w:rPr>
              <w:t>PIV</w:t>
            </w:r>
          </w:p>
        </w:tc>
        <w:tc>
          <w:tcPr>
            <w:tcW w:w="690" w:type="dxa"/>
            <w:tcBorders>
              <w:top w:val="single" w:sz="4" w:space="0" w:color="auto"/>
              <w:left w:val="single" w:sz="4" w:space="0" w:color="auto"/>
              <w:bottom w:val="single" w:sz="4" w:space="0" w:color="auto"/>
              <w:right w:val="single" w:sz="4" w:space="0" w:color="auto"/>
            </w:tcBorders>
            <w:hideMark/>
          </w:tcPr>
          <w:p w14:paraId="7607B2ED" w14:textId="77777777" w:rsidR="00E51B8C" w:rsidRDefault="00E51B8C">
            <w:pPr>
              <w:pStyle w:val="TAC"/>
              <w:rPr>
                <w:rFonts w:eastAsia="MS Mincho"/>
                <w:lang w:val="en-US"/>
              </w:rPr>
            </w:pPr>
            <w:r>
              <w:rPr>
                <w:rFonts w:eastAsia="MS Mincho"/>
                <w:lang w:val="en-US"/>
              </w:rPr>
              <w:t>NCR</w:t>
            </w:r>
          </w:p>
        </w:tc>
        <w:tc>
          <w:tcPr>
            <w:tcW w:w="752" w:type="dxa"/>
            <w:gridSpan w:val="2"/>
            <w:tcBorders>
              <w:top w:val="single" w:sz="4" w:space="0" w:color="auto"/>
              <w:left w:val="single" w:sz="4" w:space="0" w:color="auto"/>
              <w:bottom w:val="single" w:sz="4" w:space="0" w:color="auto"/>
              <w:right w:val="single" w:sz="4" w:space="0" w:color="auto"/>
            </w:tcBorders>
            <w:hideMark/>
          </w:tcPr>
          <w:p w14:paraId="20683738" w14:textId="77777777" w:rsidR="00E51B8C" w:rsidRDefault="00E51B8C">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hideMark/>
          </w:tcPr>
          <w:p w14:paraId="591B2267" w14:textId="77777777" w:rsidR="00E51B8C" w:rsidRDefault="00E51B8C">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hideMark/>
          </w:tcPr>
          <w:p w14:paraId="0103B911" w14:textId="77777777" w:rsidR="00E51B8C" w:rsidRDefault="00E51B8C">
            <w:pPr>
              <w:pStyle w:val="TAC"/>
              <w:rPr>
                <w:lang w:val="en-US"/>
              </w:rPr>
            </w:pPr>
            <w:r>
              <w:rPr>
                <w:lang w:val="en-US"/>
              </w:rPr>
              <w:t>5G-LCS</w:t>
            </w:r>
          </w:p>
        </w:tc>
        <w:tc>
          <w:tcPr>
            <w:tcW w:w="1371" w:type="dxa"/>
            <w:tcBorders>
              <w:top w:val="nil"/>
              <w:left w:val="nil"/>
              <w:bottom w:val="nil"/>
              <w:right w:val="nil"/>
            </w:tcBorders>
            <w:hideMark/>
          </w:tcPr>
          <w:p w14:paraId="06DF6705" w14:textId="77777777" w:rsidR="00E51B8C" w:rsidRDefault="00E51B8C">
            <w:pPr>
              <w:pStyle w:val="TAL"/>
              <w:rPr>
                <w:lang w:val="es-ES"/>
              </w:rPr>
            </w:pPr>
            <w:r>
              <w:rPr>
                <w:lang w:val="es-ES"/>
              </w:rPr>
              <w:t>octet 5*</w:t>
            </w:r>
          </w:p>
        </w:tc>
      </w:tr>
      <w:tr w:rsidR="003166DE" w14:paraId="617710D8" w14:textId="77777777" w:rsidTr="003166DE">
        <w:trPr>
          <w:cantSplit/>
          <w:trHeight w:val="104"/>
          <w:jc w:val="center"/>
          <w:ins w:id="60" w:author="Mohamed A. Nassar (Nokia)" w:date="2023-04-04T10:33:00Z"/>
        </w:trPr>
        <w:tc>
          <w:tcPr>
            <w:tcW w:w="698" w:type="dxa"/>
            <w:tcBorders>
              <w:top w:val="single" w:sz="4" w:space="0" w:color="auto"/>
              <w:left w:val="single" w:sz="4" w:space="0" w:color="auto"/>
              <w:bottom w:val="single" w:sz="4" w:space="0" w:color="auto"/>
              <w:right w:val="single" w:sz="4" w:space="0" w:color="auto"/>
            </w:tcBorders>
          </w:tcPr>
          <w:p w14:paraId="01221AA4" w14:textId="77777777" w:rsidR="003166DE" w:rsidRDefault="003166DE" w:rsidP="003166DE">
            <w:pPr>
              <w:pStyle w:val="TAC"/>
              <w:rPr>
                <w:ins w:id="61" w:author="Mohamed A. Nassar (Nokia)" w:date="2023-04-04T10:34:00Z"/>
                <w:lang w:val="es-ES"/>
              </w:rPr>
            </w:pPr>
            <w:ins w:id="62" w:author="Mohamed A. Nassar (Nokia)" w:date="2023-04-04T10:34:00Z">
              <w:r>
                <w:rPr>
                  <w:lang w:val="es-ES"/>
                </w:rPr>
                <w:t>0</w:t>
              </w:r>
            </w:ins>
          </w:p>
          <w:p w14:paraId="2EDBEE16" w14:textId="1464AC9E" w:rsidR="003166DE" w:rsidRDefault="003166DE" w:rsidP="003166DE">
            <w:pPr>
              <w:pStyle w:val="TAC"/>
              <w:rPr>
                <w:ins w:id="63" w:author="Mohamed A. Nassar (Nokia)" w:date="2023-04-04T10:33:00Z"/>
                <w:lang w:val="en-US"/>
              </w:rPr>
            </w:pPr>
            <w:ins w:id="64" w:author="Mohamed A. Nassar (Nokia)" w:date="2023-04-04T10:34:00Z">
              <w:r>
                <w:rPr>
                  <w:lang w:val="es-ES"/>
                </w:rPr>
                <w:t>spare</w:t>
              </w:r>
            </w:ins>
          </w:p>
        </w:tc>
        <w:tc>
          <w:tcPr>
            <w:tcW w:w="744" w:type="dxa"/>
            <w:tcBorders>
              <w:top w:val="single" w:sz="4" w:space="0" w:color="auto"/>
              <w:left w:val="single" w:sz="4" w:space="0" w:color="auto"/>
              <w:bottom w:val="single" w:sz="4" w:space="0" w:color="auto"/>
              <w:right w:val="single" w:sz="4" w:space="0" w:color="auto"/>
            </w:tcBorders>
          </w:tcPr>
          <w:p w14:paraId="753EF539" w14:textId="77777777" w:rsidR="003166DE" w:rsidRDefault="003166DE" w:rsidP="003166DE">
            <w:pPr>
              <w:pStyle w:val="TAC"/>
              <w:rPr>
                <w:ins w:id="65" w:author="Mohamed A. Nassar (Nokia)" w:date="2023-04-04T10:34:00Z"/>
                <w:rFonts w:eastAsia="MS Mincho"/>
                <w:lang w:val="es-ES"/>
              </w:rPr>
            </w:pPr>
            <w:ins w:id="66" w:author="Mohamed A. Nassar (Nokia)" w:date="2023-04-04T10:34:00Z">
              <w:r>
                <w:rPr>
                  <w:rFonts w:eastAsia="MS Mincho"/>
                  <w:lang w:val="es-ES"/>
                </w:rPr>
                <w:t>0</w:t>
              </w:r>
            </w:ins>
          </w:p>
          <w:p w14:paraId="464980C8" w14:textId="0B529085" w:rsidR="003166DE" w:rsidRDefault="003166DE" w:rsidP="003166DE">
            <w:pPr>
              <w:pStyle w:val="TAC"/>
              <w:rPr>
                <w:ins w:id="67" w:author="Mohamed A. Nassar (Nokia)" w:date="2023-04-04T10:33:00Z"/>
                <w:rFonts w:eastAsia="MS Mincho"/>
                <w:lang w:val="en-US"/>
              </w:rPr>
            </w:pPr>
            <w:ins w:id="68" w:author="Mohamed A. Nassar (Nokia)" w:date="2023-04-04T10:34:00Z">
              <w:r>
                <w:rPr>
                  <w:rFonts w:eastAsia="MS Mincho"/>
                  <w:lang w:val="es-ES"/>
                </w:rPr>
                <w:t>spare</w:t>
              </w:r>
            </w:ins>
          </w:p>
        </w:tc>
        <w:tc>
          <w:tcPr>
            <w:tcW w:w="721" w:type="dxa"/>
            <w:tcBorders>
              <w:top w:val="single" w:sz="4" w:space="0" w:color="auto"/>
              <w:left w:val="single" w:sz="4" w:space="0" w:color="auto"/>
              <w:bottom w:val="single" w:sz="4" w:space="0" w:color="auto"/>
              <w:right w:val="single" w:sz="4" w:space="0" w:color="auto"/>
            </w:tcBorders>
          </w:tcPr>
          <w:p w14:paraId="797F0379" w14:textId="77777777" w:rsidR="003166DE" w:rsidRDefault="003166DE" w:rsidP="003166DE">
            <w:pPr>
              <w:pStyle w:val="TAC"/>
              <w:rPr>
                <w:ins w:id="69" w:author="Mohamed A. Nassar (Nokia)" w:date="2023-04-04T10:34:00Z"/>
                <w:lang w:val="es-ES"/>
              </w:rPr>
            </w:pPr>
            <w:ins w:id="70" w:author="Mohamed A. Nassar (Nokia)" w:date="2023-04-04T10:34:00Z">
              <w:r>
                <w:rPr>
                  <w:lang w:val="es-ES"/>
                </w:rPr>
                <w:t>0</w:t>
              </w:r>
            </w:ins>
          </w:p>
          <w:p w14:paraId="0CDE5ABE" w14:textId="18B52BE6" w:rsidR="003166DE" w:rsidRDefault="003166DE" w:rsidP="003166DE">
            <w:pPr>
              <w:pStyle w:val="TAC"/>
              <w:rPr>
                <w:ins w:id="71" w:author="Mohamed A. Nassar (Nokia)" w:date="2023-04-04T10:33:00Z"/>
                <w:lang w:val="es-ES"/>
              </w:rPr>
            </w:pPr>
            <w:ins w:id="72" w:author="Mohamed A. Nassar (Nokia)" w:date="2023-04-04T10:34:00Z">
              <w:r>
                <w:rPr>
                  <w:lang w:val="es-ES"/>
                </w:rPr>
                <w:t>spare</w:t>
              </w:r>
            </w:ins>
          </w:p>
        </w:tc>
        <w:tc>
          <w:tcPr>
            <w:tcW w:w="721" w:type="dxa"/>
            <w:gridSpan w:val="2"/>
            <w:tcBorders>
              <w:top w:val="single" w:sz="4" w:space="0" w:color="auto"/>
              <w:left w:val="single" w:sz="4" w:space="0" w:color="auto"/>
              <w:bottom w:val="single" w:sz="4" w:space="0" w:color="auto"/>
              <w:right w:val="single" w:sz="4" w:space="0" w:color="auto"/>
            </w:tcBorders>
          </w:tcPr>
          <w:p w14:paraId="7961E29B" w14:textId="77777777" w:rsidR="003166DE" w:rsidRDefault="003166DE" w:rsidP="003166DE">
            <w:pPr>
              <w:pStyle w:val="TAC"/>
              <w:rPr>
                <w:ins w:id="73" w:author="Mohamed A. Nassar (Nokia)" w:date="2023-04-04T10:34:00Z"/>
                <w:lang w:val="es-ES"/>
              </w:rPr>
            </w:pPr>
            <w:ins w:id="74" w:author="Mohamed A. Nassar (Nokia)" w:date="2023-04-04T10:34:00Z">
              <w:r>
                <w:rPr>
                  <w:lang w:val="es-ES"/>
                </w:rPr>
                <w:t>0</w:t>
              </w:r>
            </w:ins>
          </w:p>
          <w:p w14:paraId="494BD595" w14:textId="3B3F3C29" w:rsidR="003166DE" w:rsidRDefault="003166DE" w:rsidP="003166DE">
            <w:pPr>
              <w:pStyle w:val="TAC"/>
              <w:rPr>
                <w:ins w:id="75" w:author="Mohamed A. Nassar (Nokia)" w:date="2023-04-04T10:33:00Z"/>
                <w:lang w:val="en-US"/>
              </w:rPr>
            </w:pPr>
            <w:ins w:id="76" w:author="Mohamed A. Nassar (Nokia)" w:date="2023-04-04T10:34:00Z">
              <w:r>
                <w:rPr>
                  <w:lang w:val="es-ES"/>
                </w:rPr>
                <w:t>spare</w:t>
              </w:r>
            </w:ins>
          </w:p>
        </w:tc>
        <w:tc>
          <w:tcPr>
            <w:tcW w:w="690" w:type="dxa"/>
            <w:tcBorders>
              <w:top w:val="single" w:sz="4" w:space="0" w:color="auto"/>
              <w:left w:val="single" w:sz="4" w:space="0" w:color="auto"/>
              <w:bottom w:val="single" w:sz="4" w:space="0" w:color="auto"/>
              <w:right w:val="single" w:sz="4" w:space="0" w:color="auto"/>
            </w:tcBorders>
          </w:tcPr>
          <w:p w14:paraId="03F3C172" w14:textId="77777777" w:rsidR="003166DE" w:rsidRDefault="003166DE" w:rsidP="003166DE">
            <w:pPr>
              <w:pStyle w:val="TAC"/>
              <w:rPr>
                <w:ins w:id="77" w:author="Mohamed A. Nassar (Nokia)" w:date="2023-04-04T10:34:00Z"/>
                <w:rFonts w:eastAsia="MS Mincho"/>
                <w:lang w:val="es-ES"/>
              </w:rPr>
            </w:pPr>
            <w:ins w:id="78" w:author="Mohamed A. Nassar (Nokia)" w:date="2023-04-04T10:34:00Z">
              <w:r>
                <w:rPr>
                  <w:rFonts w:eastAsia="MS Mincho"/>
                  <w:lang w:val="es-ES"/>
                </w:rPr>
                <w:t>0</w:t>
              </w:r>
            </w:ins>
          </w:p>
          <w:p w14:paraId="7D4D958F" w14:textId="3950F001" w:rsidR="003166DE" w:rsidRDefault="003166DE" w:rsidP="003166DE">
            <w:pPr>
              <w:pStyle w:val="TAC"/>
              <w:rPr>
                <w:ins w:id="79" w:author="Mohamed A. Nassar (Nokia)" w:date="2023-04-04T10:33:00Z"/>
                <w:rFonts w:eastAsia="MS Mincho"/>
                <w:lang w:val="en-US"/>
              </w:rPr>
            </w:pPr>
            <w:ins w:id="80" w:author="Mohamed A. Nassar (Nokia)" w:date="2023-04-04T10:34:00Z">
              <w:r>
                <w:rPr>
                  <w:rFonts w:eastAsia="MS Mincho"/>
                  <w:lang w:val="es-ES"/>
                </w:rPr>
                <w:t>spare</w:t>
              </w:r>
            </w:ins>
          </w:p>
        </w:tc>
        <w:tc>
          <w:tcPr>
            <w:tcW w:w="752" w:type="dxa"/>
            <w:gridSpan w:val="2"/>
            <w:tcBorders>
              <w:top w:val="single" w:sz="4" w:space="0" w:color="auto"/>
              <w:left w:val="single" w:sz="4" w:space="0" w:color="auto"/>
              <w:bottom w:val="single" w:sz="4" w:space="0" w:color="auto"/>
              <w:right w:val="single" w:sz="4" w:space="0" w:color="auto"/>
            </w:tcBorders>
          </w:tcPr>
          <w:p w14:paraId="71143C0A" w14:textId="77777777" w:rsidR="003166DE" w:rsidRDefault="003166DE" w:rsidP="003166DE">
            <w:pPr>
              <w:pStyle w:val="TAC"/>
              <w:rPr>
                <w:ins w:id="81" w:author="Mohamed A. Nassar (Nokia)" w:date="2023-04-04T10:34:00Z"/>
                <w:lang w:val="es-ES"/>
              </w:rPr>
            </w:pPr>
            <w:ins w:id="82" w:author="Mohamed A. Nassar (Nokia)" w:date="2023-04-04T10:34:00Z">
              <w:r>
                <w:rPr>
                  <w:lang w:val="es-ES"/>
                </w:rPr>
                <w:t>0</w:t>
              </w:r>
            </w:ins>
          </w:p>
          <w:p w14:paraId="246F8663" w14:textId="30503821" w:rsidR="003166DE" w:rsidRDefault="003166DE" w:rsidP="003166DE">
            <w:pPr>
              <w:pStyle w:val="TAC"/>
              <w:rPr>
                <w:ins w:id="83" w:author="Mohamed A. Nassar (Nokia)" w:date="2023-04-04T10:33:00Z"/>
                <w:lang w:val="es-ES"/>
              </w:rPr>
            </w:pPr>
            <w:ins w:id="84" w:author="Mohamed A. Nassar (Nokia)" w:date="2023-04-04T10:34:00Z">
              <w:r>
                <w:rPr>
                  <w:lang w:val="es-ES"/>
                </w:rPr>
                <w:t>spare</w:t>
              </w:r>
            </w:ins>
          </w:p>
        </w:tc>
        <w:tc>
          <w:tcPr>
            <w:tcW w:w="724" w:type="dxa"/>
            <w:tcBorders>
              <w:top w:val="single" w:sz="4" w:space="0" w:color="auto"/>
              <w:left w:val="single" w:sz="4" w:space="0" w:color="auto"/>
              <w:bottom w:val="single" w:sz="4" w:space="0" w:color="auto"/>
              <w:right w:val="single" w:sz="4" w:space="0" w:color="auto"/>
            </w:tcBorders>
          </w:tcPr>
          <w:p w14:paraId="1086246E" w14:textId="77777777" w:rsidR="003166DE" w:rsidRDefault="003166DE" w:rsidP="003166DE">
            <w:pPr>
              <w:pStyle w:val="TAC"/>
              <w:rPr>
                <w:ins w:id="85" w:author="Mohamed A. Nassar (Nokia)" w:date="2023-04-04T10:34:00Z"/>
                <w:lang w:val="es-ES"/>
              </w:rPr>
            </w:pPr>
            <w:ins w:id="86" w:author="Mohamed A. Nassar (Nokia)" w:date="2023-04-04T10:34:00Z">
              <w:r>
                <w:rPr>
                  <w:lang w:val="es-ES"/>
                </w:rPr>
                <w:t>0</w:t>
              </w:r>
            </w:ins>
          </w:p>
          <w:p w14:paraId="65834C1E" w14:textId="05304CA8" w:rsidR="003166DE" w:rsidRDefault="003166DE" w:rsidP="003166DE">
            <w:pPr>
              <w:pStyle w:val="TAC"/>
              <w:rPr>
                <w:ins w:id="87" w:author="Mohamed A. Nassar (Nokia)" w:date="2023-04-04T10:33:00Z"/>
                <w:lang w:val="es-ES"/>
              </w:rPr>
            </w:pPr>
            <w:ins w:id="88" w:author="Mohamed A. Nassar (Nokia)" w:date="2023-04-04T10:34:00Z">
              <w:r>
                <w:rPr>
                  <w:lang w:val="es-ES"/>
                </w:rPr>
                <w:t>spare</w:t>
              </w:r>
            </w:ins>
          </w:p>
        </w:tc>
        <w:tc>
          <w:tcPr>
            <w:tcW w:w="726" w:type="dxa"/>
            <w:tcBorders>
              <w:top w:val="single" w:sz="4" w:space="0" w:color="auto"/>
              <w:left w:val="single" w:sz="4" w:space="0" w:color="auto"/>
              <w:bottom w:val="single" w:sz="4" w:space="0" w:color="auto"/>
              <w:right w:val="single" w:sz="4" w:space="0" w:color="auto"/>
            </w:tcBorders>
          </w:tcPr>
          <w:p w14:paraId="790C1807" w14:textId="28F98174" w:rsidR="003166DE" w:rsidRDefault="003166DE" w:rsidP="003166DE">
            <w:pPr>
              <w:pStyle w:val="TAC"/>
              <w:rPr>
                <w:ins w:id="89" w:author="Mohamed A. Nassar (Nokia)" w:date="2023-04-04T10:33:00Z"/>
                <w:lang w:val="en-US"/>
              </w:rPr>
            </w:pPr>
            <w:ins w:id="90" w:author="Mohamed A. Nassar (Nokia)" w:date="2023-04-04T10:34:00Z">
              <w:r>
                <w:rPr>
                  <w:lang w:val="fr-FR"/>
                </w:rPr>
                <w:t>NAPS</w:t>
              </w:r>
            </w:ins>
          </w:p>
        </w:tc>
        <w:tc>
          <w:tcPr>
            <w:tcW w:w="1371" w:type="dxa"/>
            <w:tcBorders>
              <w:top w:val="nil"/>
              <w:left w:val="nil"/>
              <w:bottom w:val="nil"/>
              <w:right w:val="nil"/>
            </w:tcBorders>
          </w:tcPr>
          <w:p w14:paraId="6002AB6B" w14:textId="06E8105E" w:rsidR="003166DE" w:rsidRDefault="003166DE" w:rsidP="003166DE">
            <w:pPr>
              <w:pStyle w:val="TAL"/>
              <w:rPr>
                <w:ins w:id="91" w:author="Mohamed A. Nassar (Nokia)" w:date="2023-04-04T10:33:00Z"/>
                <w:lang w:val="es-ES"/>
              </w:rPr>
            </w:pPr>
            <w:ins w:id="92" w:author="Mohamed A. Nassar (Nokia)" w:date="2023-04-04T10:34:00Z">
              <w:r>
                <w:rPr>
                  <w:lang w:val="es-ES"/>
                </w:rPr>
                <w:t>octet 6*</w:t>
              </w:r>
            </w:ins>
          </w:p>
        </w:tc>
      </w:tr>
    </w:tbl>
    <w:p w14:paraId="19F03266" w14:textId="77777777" w:rsidR="00E51B8C" w:rsidRDefault="00E51B8C" w:rsidP="00E51B8C">
      <w:pPr>
        <w:pStyle w:val="TF"/>
        <w:rPr>
          <w:lang w:eastAsia="en-GB"/>
        </w:rPr>
      </w:pPr>
      <w:r>
        <w:t>Figure 9.11.3.5.1: 5GS network feature support information element</w:t>
      </w:r>
    </w:p>
    <w:p w14:paraId="2ECA3225" w14:textId="77777777" w:rsidR="00E51B8C" w:rsidRDefault="00E51B8C" w:rsidP="00E51B8C">
      <w:pPr>
        <w:pStyle w:val="TH"/>
      </w:pPr>
      <w:r>
        <w:lastRenderedPageBreak/>
        <w:t>Table 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E51B8C" w14:paraId="7D1952B4" w14:textId="77777777" w:rsidTr="00E51B8C">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1DF28D09" w14:textId="77777777" w:rsidR="00E51B8C" w:rsidRDefault="00E51B8C">
            <w:pPr>
              <w:pStyle w:val="TAL"/>
              <w:rPr>
                <w:lang w:val="en-US"/>
              </w:rPr>
            </w:pPr>
            <w:r>
              <w:rPr>
                <w:lang w:val="en-US" w:eastAsia="ja-JP"/>
              </w:rPr>
              <w:lastRenderedPageBreak/>
              <w:t xml:space="preserve">IMS voice over PS session over 3GPP access indicator </w:t>
            </w:r>
            <w:r>
              <w:rPr>
                <w:lang w:val="en-US"/>
              </w:rPr>
              <w:t>(IMS-VoPS-3GPP) (octet 3, bit 1)</w:t>
            </w:r>
          </w:p>
        </w:tc>
      </w:tr>
      <w:tr w:rsidR="00E51B8C" w14:paraId="0140E201"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F86CBAF" w14:textId="77777777" w:rsidR="00E51B8C" w:rsidRDefault="00E51B8C">
            <w:pPr>
              <w:pStyle w:val="TAL"/>
              <w:rPr>
                <w:lang w:val="en-US"/>
              </w:rPr>
            </w:pPr>
            <w:r>
              <w:rPr>
                <w:lang w:val="en-US"/>
              </w:rPr>
              <w:t>This bit indicates the support of IMS voice over PS session over 3GPP access (see NOTE 1).</w:t>
            </w:r>
          </w:p>
        </w:tc>
      </w:tr>
      <w:tr w:rsidR="00E51B8C" w14:paraId="555E0D5C"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12AE348" w14:textId="77777777" w:rsidR="00E51B8C" w:rsidRDefault="00E51B8C">
            <w:pPr>
              <w:pStyle w:val="TAL"/>
              <w:rPr>
                <w:lang w:val="en-US"/>
              </w:rPr>
            </w:pPr>
            <w:r>
              <w:rPr>
                <w:lang w:val="en-US"/>
              </w:rPr>
              <w:t>Bit</w:t>
            </w:r>
          </w:p>
        </w:tc>
      </w:tr>
      <w:tr w:rsidR="00E51B8C" w14:paraId="17ADFCF5"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14335D5A" w14:textId="77777777" w:rsidR="00E51B8C" w:rsidRDefault="00E51B8C">
            <w:pPr>
              <w:pStyle w:val="TAH"/>
              <w:rPr>
                <w:lang w:val="en-US"/>
              </w:rPr>
            </w:pPr>
            <w:r>
              <w:rPr>
                <w:lang w:val="en-US"/>
              </w:rPr>
              <w:t>1</w:t>
            </w:r>
          </w:p>
        </w:tc>
        <w:tc>
          <w:tcPr>
            <w:tcW w:w="284" w:type="dxa"/>
            <w:gridSpan w:val="2"/>
            <w:tcBorders>
              <w:top w:val="nil"/>
              <w:left w:val="nil"/>
              <w:bottom w:val="nil"/>
              <w:right w:val="nil"/>
            </w:tcBorders>
          </w:tcPr>
          <w:p w14:paraId="1190F61A" w14:textId="77777777" w:rsidR="00E51B8C" w:rsidRDefault="00E51B8C">
            <w:pPr>
              <w:pStyle w:val="TAH"/>
              <w:rPr>
                <w:lang w:val="en-US"/>
              </w:rPr>
            </w:pPr>
          </w:p>
        </w:tc>
        <w:tc>
          <w:tcPr>
            <w:tcW w:w="283" w:type="dxa"/>
            <w:gridSpan w:val="2"/>
            <w:tcBorders>
              <w:top w:val="nil"/>
              <w:left w:val="nil"/>
              <w:bottom w:val="nil"/>
              <w:right w:val="nil"/>
            </w:tcBorders>
          </w:tcPr>
          <w:p w14:paraId="013E03F6" w14:textId="77777777" w:rsidR="00E51B8C" w:rsidRDefault="00E51B8C">
            <w:pPr>
              <w:pStyle w:val="TAH"/>
              <w:rPr>
                <w:lang w:val="en-US"/>
              </w:rPr>
            </w:pPr>
          </w:p>
        </w:tc>
        <w:tc>
          <w:tcPr>
            <w:tcW w:w="283" w:type="dxa"/>
            <w:gridSpan w:val="2"/>
            <w:tcBorders>
              <w:top w:val="nil"/>
              <w:left w:val="nil"/>
              <w:bottom w:val="nil"/>
              <w:right w:val="nil"/>
            </w:tcBorders>
          </w:tcPr>
          <w:p w14:paraId="432AB6E7" w14:textId="77777777" w:rsidR="00E51B8C" w:rsidRDefault="00E51B8C">
            <w:pPr>
              <w:pStyle w:val="TAH"/>
              <w:rPr>
                <w:lang w:val="en-US"/>
              </w:rPr>
            </w:pPr>
          </w:p>
        </w:tc>
        <w:tc>
          <w:tcPr>
            <w:tcW w:w="5954" w:type="dxa"/>
            <w:gridSpan w:val="2"/>
            <w:tcBorders>
              <w:top w:val="nil"/>
              <w:left w:val="nil"/>
              <w:bottom w:val="nil"/>
              <w:right w:val="single" w:sz="4" w:space="0" w:color="auto"/>
            </w:tcBorders>
          </w:tcPr>
          <w:p w14:paraId="58B7A125" w14:textId="77777777" w:rsidR="00E51B8C" w:rsidRDefault="00E51B8C">
            <w:pPr>
              <w:pStyle w:val="TAL"/>
              <w:rPr>
                <w:lang w:val="en-US"/>
              </w:rPr>
            </w:pPr>
          </w:p>
        </w:tc>
      </w:tr>
      <w:tr w:rsidR="00E51B8C" w14:paraId="5BEBD843"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08CE07CB" w14:textId="77777777" w:rsidR="00E51B8C" w:rsidRDefault="00E51B8C">
            <w:pPr>
              <w:pStyle w:val="TAC"/>
              <w:rPr>
                <w:lang w:val="en-US"/>
              </w:rPr>
            </w:pPr>
            <w:r>
              <w:rPr>
                <w:lang w:val="en-US"/>
              </w:rPr>
              <w:t>0</w:t>
            </w:r>
          </w:p>
        </w:tc>
        <w:tc>
          <w:tcPr>
            <w:tcW w:w="284" w:type="dxa"/>
            <w:gridSpan w:val="2"/>
            <w:tcBorders>
              <w:top w:val="nil"/>
              <w:left w:val="nil"/>
              <w:bottom w:val="nil"/>
              <w:right w:val="nil"/>
            </w:tcBorders>
          </w:tcPr>
          <w:p w14:paraId="630DA07B" w14:textId="77777777" w:rsidR="00E51B8C" w:rsidRDefault="00E51B8C">
            <w:pPr>
              <w:pStyle w:val="TAC"/>
              <w:rPr>
                <w:lang w:val="en-US"/>
              </w:rPr>
            </w:pPr>
          </w:p>
        </w:tc>
        <w:tc>
          <w:tcPr>
            <w:tcW w:w="283" w:type="dxa"/>
            <w:gridSpan w:val="2"/>
            <w:tcBorders>
              <w:top w:val="nil"/>
              <w:left w:val="nil"/>
              <w:bottom w:val="nil"/>
              <w:right w:val="nil"/>
            </w:tcBorders>
          </w:tcPr>
          <w:p w14:paraId="1CD26F32" w14:textId="77777777" w:rsidR="00E51B8C" w:rsidRDefault="00E51B8C">
            <w:pPr>
              <w:pStyle w:val="TAC"/>
              <w:rPr>
                <w:lang w:val="en-US"/>
              </w:rPr>
            </w:pPr>
          </w:p>
        </w:tc>
        <w:tc>
          <w:tcPr>
            <w:tcW w:w="283" w:type="dxa"/>
            <w:gridSpan w:val="2"/>
            <w:tcBorders>
              <w:top w:val="nil"/>
              <w:left w:val="nil"/>
              <w:bottom w:val="nil"/>
              <w:right w:val="nil"/>
            </w:tcBorders>
          </w:tcPr>
          <w:p w14:paraId="500082D7"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3EA85C5B" w14:textId="77777777" w:rsidR="00E51B8C" w:rsidRDefault="00E51B8C">
            <w:pPr>
              <w:pStyle w:val="TAL"/>
              <w:rPr>
                <w:lang w:val="en-US"/>
              </w:rPr>
            </w:pPr>
            <w:r>
              <w:rPr>
                <w:lang w:val="en-US" w:eastAsia="ja-JP"/>
              </w:rPr>
              <w:t xml:space="preserve">IMS voice over PS session </w:t>
            </w:r>
            <w:r>
              <w:rPr>
                <w:lang w:val="en-US"/>
              </w:rPr>
              <w:t>not supported over 3GPP access</w:t>
            </w:r>
          </w:p>
        </w:tc>
      </w:tr>
      <w:tr w:rsidR="00E51B8C" w14:paraId="1D0800EE"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01D46DF1" w14:textId="77777777" w:rsidR="00E51B8C" w:rsidRDefault="00E51B8C">
            <w:pPr>
              <w:pStyle w:val="TAC"/>
              <w:rPr>
                <w:lang w:val="en-US"/>
              </w:rPr>
            </w:pPr>
            <w:r>
              <w:rPr>
                <w:lang w:val="en-US"/>
              </w:rPr>
              <w:t>1</w:t>
            </w:r>
          </w:p>
        </w:tc>
        <w:tc>
          <w:tcPr>
            <w:tcW w:w="284" w:type="dxa"/>
            <w:gridSpan w:val="2"/>
            <w:tcBorders>
              <w:top w:val="nil"/>
              <w:left w:val="nil"/>
              <w:bottom w:val="nil"/>
              <w:right w:val="nil"/>
            </w:tcBorders>
          </w:tcPr>
          <w:p w14:paraId="4D8A63BB" w14:textId="77777777" w:rsidR="00E51B8C" w:rsidRDefault="00E51B8C">
            <w:pPr>
              <w:pStyle w:val="TAC"/>
              <w:rPr>
                <w:lang w:val="en-US"/>
              </w:rPr>
            </w:pPr>
          </w:p>
        </w:tc>
        <w:tc>
          <w:tcPr>
            <w:tcW w:w="283" w:type="dxa"/>
            <w:gridSpan w:val="2"/>
            <w:tcBorders>
              <w:top w:val="nil"/>
              <w:left w:val="nil"/>
              <w:bottom w:val="nil"/>
              <w:right w:val="nil"/>
            </w:tcBorders>
          </w:tcPr>
          <w:p w14:paraId="5120EB14" w14:textId="77777777" w:rsidR="00E51B8C" w:rsidRDefault="00E51B8C">
            <w:pPr>
              <w:pStyle w:val="TAC"/>
              <w:rPr>
                <w:lang w:val="en-US"/>
              </w:rPr>
            </w:pPr>
          </w:p>
        </w:tc>
        <w:tc>
          <w:tcPr>
            <w:tcW w:w="283" w:type="dxa"/>
            <w:gridSpan w:val="2"/>
            <w:tcBorders>
              <w:top w:val="nil"/>
              <w:left w:val="nil"/>
              <w:bottom w:val="nil"/>
              <w:right w:val="nil"/>
            </w:tcBorders>
          </w:tcPr>
          <w:p w14:paraId="76E74F8E"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22E3ED01" w14:textId="77777777" w:rsidR="00E51B8C" w:rsidRDefault="00E51B8C">
            <w:pPr>
              <w:pStyle w:val="TAL"/>
              <w:rPr>
                <w:lang w:val="en-US" w:eastAsia="ja-JP"/>
              </w:rPr>
            </w:pPr>
            <w:r>
              <w:rPr>
                <w:lang w:val="en-US" w:eastAsia="ja-JP"/>
              </w:rPr>
              <w:t>IMS voice over PS session supported over 3GPP access</w:t>
            </w:r>
          </w:p>
        </w:tc>
      </w:tr>
      <w:tr w:rsidR="00E51B8C" w14:paraId="5C79B620"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tcPr>
          <w:p w14:paraId="57185B77" w14:textId="77777777" w:rsidR="00E51B8C" w:rsidRDefault="00E51B8C">
            <w:pPr>
              <w:pStyle w:val="TAL"/>
              <w:rPr>
                <w:lang w:val="en-US"/>
              </w:rPr>
            </w:pPr>
          </w:p>
        </w:tc>
      </w:tr>
      <w:tr w:rsidR="00E51B8C" w14:paraId="53043A98"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44CD7EB" w14:textId="77777777" w:rsidR="00E51B8C" w:rsidRDefault="00E51B8C">
            <w:pPr>
              <w:pStyle w:val="TAL"/>
              <w:rPr>
                <w:lang w:val="en-US"/>
              </w:rPr>
            </w:pPr>
            <w:r>
              <w:rPr>
                <w:lang w:val="en-US" w:eastAsia="ja-JP"/>
              </w:rPr>
              <w:t xml:space="preserve">IMS voice over PS session over non-3GPP access indicator </w:t>
            </w:r>
            <w:r>
              <w:rPr>
                <w:lang w:val="en-US"/>
              </w:rPr>
              <w:t>(IMS-VoPS-N3GPP) (octet 3, bit 2)</w:t>
            </w:r>
          </w:p>
        </w:tc>
      </w:tr>
      <w:tr w:rsidR="00E51B8C" w14:paraId="57D88C47"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448CC75" w14:textId="77777777" w:rsidR="00E51B8C" w:rsidRDefault="00E51B8C">
            <w:pPr>
              <w:pStyle w:val="TAL"/>
              <w:rPr>
                <w:lang w:val="en-US"/>
              </w:rPr>
            </w:pPr>
            <w:r>
              <w:rPr>
                <w:lang w:val="en-US"/>
              </w:rPr>
              <w:t>This bit indicates the support of IMS voice over PS session over non-3GPP access.</w:t>
            </w:r>
          </w:p>
        </w:tc>
      </w:tr>
      <w:tr w:rsidR="00E51B8C" w14:paraId="3EE7A7A2"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98A6F96" w14:textId="77777777" w:rsidR="00E51B8C" w:rsidRDefault="00E51B8C">
            <w:pPr>
              <w:pStyle w:val="TAL"/>
              <w:rPr>
                <w:lang w:val="en-US"/>
              </w:rPr>
            </w:pPr>
            <w:r>
              <w:rPr>
                <w:lang w:val="en-US"/>
              </w:rPr>
              <w:t>Bit</w:t>
            </w:r>
          </w:p>
        </w:tc>
      </w:tr>
      <w:tr w:rsidR="00E51B8C" w14:paraId="1FE6500A"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5816B908" w14:textId="77777777" w:rsidR="00E51B8C" w:rsidRDefault="00E51B8C">
            <w:pPr>
              <w:pStyle w:val="TAH"/>
              <w:rPr>
                <w:lang w:val="en-US"/>
              </w:rPr>
            </w:pPr>
            <w:r>
              <w:rPr>
                <w:lang w:val="en-US"/>
              </w:rPr>
              <w:t>2</w:t>
            </w:r>
          </w:p>
        </w:tc>
        <w:tc>
          <w:tcPr>
            <w:tcW w:w="284" w:type="dxa"/>
            <w:gridSpan w:val="2"/>
            <w:tcBorders>
              <w:top w:val="nil"/>
              <w:left w:val="nil"/>
              <w:bottom w:val="nil"/>
              <w:right w:val="nil"/>
            </w:tcBorders>
          </w:tcPr>
          <w:p w14:paraId="7AC5572C" w14:textId="77777777" w:rsidR="00E51B8C" w:rsidRDefault="00E51B8C">
            <w:pPr>
              <w:pStyle w:val="TAH"/>
              <w:rPr>
                <w:lang w:val="en-US"/>
              </w:rPr>
            </w:pPr>
          </w:p>
        </w:tc>
        <w:tc>
          <w:tcPr>
            <w:tcW w:w="283" w:type="dxa"/>
            <w:gridSpan w:val="2"/>
            <w:tcBorders>
              <w:top w:val="nil"/>
              <w:left w:val="nil"/>
              <w:bottom w:val="nil"/>
              <w:right w:val="nil"/>
            </w:tcBorders>
          </w:tcPr>
          <w:p w14:paraId="7FAE2911" w14:textId="77777777" w:rsidR="00E51B8C" w:rsidRDefault="00E51B8C">
            <w:pPr>
              <w:pStyle w:val="TAH"/>
              <w:rPr>
                <w:lang w:val="en-US"/>
              </w:rPr>
            </w:pPr>
          </w:p>
        </w:tc>
        <w:tc>
          <w:tcPr>
            <w:tcW w:w="283" w:type="dxa"/>
            <w:gridSpan w:val="2"/>
            <w:tcBorders>
              <w:top w:val="nil"/>
              <w:left w:val="nil"/>
              <w:bottom w:val="nil"/>
              <w:right w:val="nil"/>
            </w:tcBorders>
          </w:tcPr>
          <w:p w14:paraId="576A7B91" w14:textId="77777777" w:rsidR="00E51B8C" w:rsidRDefault="00E51B8C">
            <w:pPr>
              <w:pStyle w:val="TAH"/>
              <w:rPr>
                <w:lang w:val="en-US"/>
              </w:rPr>
            </w:pPr>
          </w:p>
        </w:tc>
        <w:tc>
          <w:tcPr>
            <w:tcW w:w="5954" w:type="dxa"/>
            <w:gridSpan w:val="2"/>
            <w:tcBorders>
              <w:top w:val="nil"/>
              <w:left w:val="nil"/>
              <w:bottom w:val="nil"/>
              <w:right w:val="single" w:sz="4" w:space="0" w:color="auto"/>
            </w:tcBorders>
          </w:tcPr>
          <w:p w14:paraId="2B135666" w14:textId="77777777" w:rsidR="00E51B8C" w:rsidRDefault="00E51B8C">
            <w:pPr>
              <w:pStyle w:val="TAL"/>
              <w:rPr>
                <w:lang w:val="en-US"/>
              </w:rPr>
            </w:pPr>
          </w:p>
        </w:tc>
      </w:tr>
      <w:tr w:rsidR="00E51B8C" w14:paraId="1DC8ABDC"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61993FF6" w14:textId="77777777" w:rsidR="00E51B8C" w:rsidRDefault="00E51B8C">
            <w:pPr>
              <w:pStyle w:val="TAC"/>
              <w:rPr>
                <w:lang w:val="en-US"/>
              </w:rPr>
            </w:pPr>
            <w:r>
              <w:rPr>
                <w:lang w:val="en-US"/>
              </w:rPr>
              <w:t>0</w:t>
            </w:r>
          </w:p>
        </w:tc>
        <w:tc>
          <w:tcPr>
            <w:tcW w:w="284" w:type="dxa"/>
            <w:gridSpan w:val="2"/>
            <w:tcBorders>
              <w:top w:val="nil"/>
              <w:left w:val="nil"/>
              <w:bottom w:val="nil"/>
              <w:right w:val="nil"/>
            </w:tcBorders>
          </w:tcPr>
          <w:p w14:paraId="4F37A046" w14:textId="77777777" w:rsidR="00E51B8C" w:rsidRDefault="00E51B8C">
            <w:pPr>
              <w:pStyle w:val="TAC"/>
              <w:rPr>
                <w:lang w:val="en-US"/>
              </w:rPr>
            </w:pPr>
          </w:p>
        </w:tc>
        <w:tc>
          <w:tcPr>
            <w:tcW w:w="283" w:type="dxa"/>
            <w:gridSpan w:val="2"/>
            <w:tcBorders>
              <w:top w:val="nil"/>
              <w:left w:val="nil"/>
              <w:bottom w:val="nil"/>
              <w:right w:val="nil"/>
            </w:tcBorders>
          </w:tcPr>
          <w:p w14:paraId="240C8A74" w14:textId="77777777" w:rsidR="00E51B8C" w:rsidRDefault="00E51B8C">
            <w:pPr>
              <w:pStyle w:val="TAC"/>
              <w:rPr>
                <w:lang w:val="en-US"/>
              </w:rPr>
            </w:pPr>
          </w:p>
        </w:tc>
        <w:tc>
          <w:tcPr>
            <w:tcW w:w="283" w:type="dxa"/>
            <w:gridSpan w:val="2"/>
            <w:tcBorders>
              <w:top w:val="nil"/>
              <w:left w:val="nil"/>
              <w:bottom w:val="nil"/>
              <w:right w:val="nil"/>
            </w:tcBorders>
          </w:tcPr>
          <w:p w14:paraId="102842A2"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7391070E" w14:textId="77777777" w:rsidR="00E51B8C" w:rsidRDefault="00E51B8C">
            <w:pPr>
              <w:pStyle w:val="TAL"/>
              <w:rPr>
                <w:lang w:val="en-US"/>
              </w:rPr>
            </w:pPr>
            <w:r>
              <w:rPr>
                <w:lang w:val="en-US" w:eastAsia="ja-JP"/>
              </w:rPr>
              <w:t xml:space="preserve">IMS voice over PS session </w:t>
            </w:r>
            <w:r>
              <w:rPr>
                <w:lang w:val="en-US"/>
              </w:rPr>
              <w:t>not supported over non-3GPP access</w:t>
            </w:r>
          </w:p>
        </w:tc>
      </w:tr>
      <w:tr w:rsidR="00E51B8C" w14:paraId="7B890312"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3675CF7E" w14:textId="77777777" w:rsidR="00E51B8C" w:rsidRDefault="00E51B8C">
            <w:pPr>
              <w:pStyle w:val="TAC"/>
              <w:rPr>
                <w:lang w:val="en-US"/>
              </w:rPr>
            </w:pPr>
            <w:r>
              <w:rPr>
                <w:lang w:val="en-US"/>
              </w:rPr>
              <w:t>1</w:t>
            </w:r>
          </w:p>
        </w:tc>
        <w:tc>
          <w:tcPr>
            <w:tcW w:w="284" w:type="dxa"/>
            <w:gridSpan w:val="2"/>
            <w:tcBorders>
              <w:top w:val="nil"/>
              <w:left w:val="nil"/>
              <w:bottom w:val="nil"/>
              <w:right w:val="nil"/>
            </w:tcBorders>
          </w:tcPr>
          <w:p w14:paraId="60A5F3EE" w14:textId="77777777" w:rsidR="00E51B8C" w:rsidRDefault="00E51B8C">
            <w:pPr>
              <w:pStyle w:val="TAC"/>
              <w:rPr>
                <w:lang w:val="en-US"/>
              </w:rPr>
            </w:pPr>
          </w:p>
        </w:tc>
        <w:tc>
          <w:tcPr>
            <w:tcW w:w="283" w:type="dxa"/>
            <w:gridSpan w:val="2"/>
            <w:tcBorders>
              <w:top w:val="nil"/>
              <w:left w:val="nil"/>
              <w:bottom w:val="nil"/>
              <w:right w:val="nil"/>
            </w:tcBorders>
          </w:tcPr>
          <w:p w14:paraId="598BE586" w14:textId="77777777" w:rsidR="00E51B8C" w:rsidRDefault="00E51B8C">
            <w:pPr>
              <w:pStyle w:val="TAC"/>
              <w:rPr>
                <w:lang w:val="en-US"/>
              </w:rPr>
            </w:pPr>
          </w:p>
        </w:tc>
        <w:tc>
          <w:tcPr>
            <w:tcW w:w="283" w:type="dxa"/>
            <w:gridSpan w:val="2"/>
            <w:tcBorders>
              <w:top w:val="nil"/>
              <w:left w:val="nil"/>
              <w:bottom w:val="nil"/>
              <w:right w:val="nil"/>
            </w:tcBorders>
          </w:tcPr>
          <w:p w14:paraId="66F12D61"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4D66CB10" w14:textId="77777777" w:rsidR="00E51B8C" w:rsidRDefault="00E51B8C">
            <w:pPr>
              <w:pStyle w:val="TAL"/>
              <w:rPr>
                <w:lang w:val="en-US" w:eastAsia="ja-JP"/>
              </w:rPr>
            </w:pPr>
            <w:r>
              <w:rPr>
                <w:lang w:val="en-US" w:eastAsia="ja-JP"/>
              </w:rPr>
              <w:t>IMS voice over PS session supported over non-3GPP access</w:t>
            </w:r>
          </w:p>
        </w:tc>
      </w:tr>
      <w:tr w:rsidR="00E51B8C" w14:paraId="2439309F"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tcPr>
          <w:p w14:paraId="5247B6B5" w14:textId="77777777" w:rsidR="00E51B8C" w:rsidRDefault="00E51B8C">
            <w:pPr>
              <w:pStyle w:val="TAL"/>
              <w:rPr>
                <w:lang w:val="en-US" w:eastAsia="ja-JP"/>
              </w:rPr>
            </w:pPr>
          </w:p>
        </w:tc>
      </w:tr>
      <w:tr w:rsidR="00E51B8C" w14:paraId="5F5972B3"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10B08B2" w14:textId="77777777" w:rsidR="00E51B8C" w:rsidRDefault="00E51B8C">
            <w:pPr>
              <w:pStyle w:val="TAL"/>
              <w:rPr>
                <w:lang w:val="en-US"/>
              </w:rPr>
            </w:pPr>
            <w:r>
              <w:rPr>
                <w:lang w:val="en-US" w:eastAsia="ja-JP"/>
              </w:rPr>
              <w:t>Emergency service support indicator for 3GPP access (EMC)</w:t>
            </w:r>
            <w:r>
              <w:rPr>
                <w:lang w:val="en-US"/>
              </w:rPr>
              <w:t xml:space="preserve"> (octet 3, bit 3 and bit 4)</w:t>
            </w:r>
          </w:p>
        </w:tc>
      </w:tr>
      <w:tr w:rsidR="00E51B8C" w14:paraId="5047B709"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592154C" w14:textId="77777777" w:rsidR="00E51B8C" w:rsidRDefault="00E51B8C">
            <w:pPr>
              <w:pStyle w:val="TAL"/>
              <w:rPr>
                <w:lang w:val="en-US"/>
              </w:rPr>
            </w:pPr>
            <w:r>
              <w:rPr>
                <w:lang w:val="en-US"/>
              </w:rPr>
              <w:t>These bits indicate the support of emergency services in 5GS for 3GPP access (see NOTE 1).</w:t>
            </w:r>
          </w:p>
        </w:tc>
      </w:tr>
      <w:tr w:rsidR="00E51B8C" w14:paraId="0F9C89AE"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A45B779" w14:textId="77777777" w:rsidR="00E51B8C" w:rsidRDefault="00E51B8C">
            <w:pPr>
              <w:pStyle w:val="TAL"/>
              <w:rPr>
                <w:lang w:val="en-US"/>
              </w:rPr>
            </w:pPr>
            <w:r>
              <w:rPr>
                <w:lang w:val="en-US"/>
              </w:rPr>
              <w:t>Bits</w:t>
            </w:r>
          </w:p>
        </w:tc>
      </w:tr>
      <w:tr w:rsidR="00E51B8C" w14:paraId="43098917"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035AA132" w14:textId="77777777" w:rsidR="00E51B8C" w:rsidRDefault="00E51B8C">
            <w:pPr>
              <w:pStyle w:val="TAH"/>
              <w:rPr>
                <w:lang w:val="en-US"/>
              </w:rPr>
            </w:pPr>
            <w:r>
              <w:rPr>
                <w:lang w:val="en-US"/>
              </w:rPr>
              <w:t>4</w:t>
            </w:r>
          </w:p>
        </w:tc>
        <w:tc>
          <w:tcPr>
            <w:tcW w:w="284" w:type="dxa"/>
            <w:gridSpan w:val="2"/>
            <w:tcBorders>
              <w:top w:val="nil"/>
              <w:left w:val="nil"/>
              <w:bottom w:val="nil"/>
              <w:right w:val="nil"/>
            </w:tcBorders>
            <w:hideMark/>
          </w:tcPr>
          <w:p w14:paraId="46E6AB7E" w14:textId="77777777" w:rsidR="00E51B8C" w:rsidRDefault="00E51B8C">
            <w:pPr>
              <w:pStyle w:val="TAH"/>
              <w:rPr>
                <w:lang w:val="en-US"/>
              </w:rPr>
            </w:pPr>
            <w:r>
              <w:rPr>
                <w:lang w:val="en-US"/>
              </w:rPr>
              <w:t>3</w:t>
            </w:r>
          </w:p>
        </w:tc>
        <w:tc>
          <w:tcPr>
            <w:tcW w:w="283" w:type="dxa"/>
            <w:gridSpan w:val="2"/>
            <w:tcBorders>
              <w:top w:val="nil"/>
              <w:left w:val="nil"/>
              <w:bottom w:val="nil"/>
              <w:right w:val="nil"/>
            </w:tcBorders>
          </w:tcPr>
          <w:p w14:paraId="1A4DE0AF" w14:textId="77777777" w:rsidR="00E51B8C" w:rsidRDefault="00E51B8C">
            <w:pPr>
              <w:pStyle w:val="TAH"/>
              <w:rPr>
                <w:lang w:val="en-US"/>
              </w:rPr>
            </w:pPr>
          </w:p>
        </w:tc>
        <w:tc>
          <w:tcPr>
            <w:tcW w:w="283" w:type="dxa"/>
            <w:gridSpan w:val="2"/>
            <w:tcBorders>
              <w:top w:val="nil"/>
              <w:left w:val="nil"/>
              <w:bottom w:val="nil"/>
              <w:right w:val="nil"/>
            </w:tcBorders>
          </w:tcPr>
          <w:p w14:paraId="38B1603B" w14:textId="77777777" w:rsidR="00E51B8C" w:rsidRDefault="00E51B8C">
            <w:pPr>
              <w:pStyle w:val="TAH"/>
              <w:rPr>
                <w:lang w:val="en-US"/>
              </w:rPr>
            </w:pPr>
          </w:p>
        </w:tc>
        <w:tc>
          <w:tcPr>
            <w:tcW w:w="5954" w:type="dxa"/>
            <w:gridSpan w:val="2"/>
            <w:tcBorders>
              <w:top w:val="nil"/>
              <w:left w:val="nil"/>
              <w:bottom w:val="nil"/>
              <w:right w:val="single" w:sz="4" w:space="0" w:color="auto"/>
            </w:tcBorders>
          </w:tcPr>
          <w:p w14:paraId="07C59C4A" w14:textId="77777777" w:rsidR="00E51B8C" w:rsidRDefault="00E51B8C">
            <w:pPr>
              <w:pStyle w:val="TAL"/>
              <w:rPr>
                <w:lang w:val="en-US"/>
              </w:rPr>
            </w:pPr>
          </w:p>
        </w:tc>
      </w:tr>
      <w:tr w:rsidR="00E51B8C" w14:paraId="67F9FDD8"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5FDD18C3" w14:textId="77777777" w:rsidR="00E51B8C" w:rsidRDefault="00E51B8C">
            <w:pPr>
              <w:pStyle w:val="TAC"/>
              <w:rPr>
                <w:lang w:val="en-US"/>
              </w:rPr>
            </w:pPr>
            <w:r>
              <w:rPr>
                <w:lang w:val="en-US"/>
              </w:rPr>
              <w:t>0</w:t>
            </w:r>
          </w:p>
        </w:tc>
        <w:tc>
          <w:tcPr>
            <w:tcW w:w="284" w:type="dxa"/>
            <w:gridSpan w:val="2"/>
            <w:tcBorders>
              <w:top w:val="nil"/>
              <w:left w:val="nil"/>
              <w:bottom w:val="nil"/>
              <w:right w:val="nil"/>
            </w:tcBorders>
            <w:hideMark/>
          </w:tcPr>
          <w:p w14:paraId="400BCFC6" w14:textId="77777777" w:rsidR="00E51B8C" w:rsidRDefault="00E51B8C">
            <w:pPr>
              <w:pStyle w:val="TAC"/>
              <w:rPr>
                <w:lang w:val="en-US"/>
              </w:rPr>
            </w:pPr>
            <w:r>
              <w:rPr>
                <w:lang w:val="en-US"/>
              </w:rPr>
              <w:t>0</w:t>
            </w:r>
          </w:p>
        </w:tc>
        <w:tc>
          <w:tcPr>
            <w:tcW w:w="283" w:type="dxa"/>
            <w:gridSpan w:val="2"/>
            <w:tcBorders>
              <w:top w:val="nil"/>
              <w:left w:val="nil"/>
              <w:bottom w:val="nil"/>
              <w:right w:val="nil"/>
            </w:tcBorders>
          </w:tcPr>
          <w:p w14:paraId="202EBE17" w14:textId="77777777" w:rsidR="00E51B8C" w:rsidRDefault="00E51B8C">
            <w:pPr>
              <w:pStyle w:val="TAC"/>
              <w:rPr>
                <w:lang w:val="en-US"/>
              </w:rPr>
            </w:pPr>
          </w:p>
        </w:tc>
        <w:tc>
          <w:tcPr>
            <w:tcW w:w="283" w:type="dxa"/>
            <w:gridSpan w:val="2"/>
            <w:tcBorders>
              <w:top w:val="nil"/>
              <w:left w:val="nil"/>
              <w:bottom w:val="nil"/>
              <w:right w:val="nil"/>
            </w:tcBorders>
          </w:tcPr>
          <w:p w14:paraId="3C3F460F"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626F6EC9" w14:textId="77777777" w:rsidR="00E51B8C" w:rsidRDefault="00E51B8C">
            <w:pPr>
              <w:pStyle w:val="TAL"/>
              <w:rPr>
                <w:lang w:val="en-US"/>
              </w:rPr>
            </w:pPr>
            <w:r>
              <w:rPr>
                <w:lang w:val="en-US" w:eastAsia="ja-JP"/>
              </w:rPr>
              <w:t>Emergency services not supported</w:t>
            </w:r>
          </w:p>
        </w:tc>
      </w:tr>
      <w:tr w:rsidR="00E51B8C" w14:paraId="791C8AD2"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7C8C25BA" w14:textId="77777777" w:rsidR="00E51B8C" w:rsidRDefault="00E51B8C">
            <w:pPr>
              <w:pStyle w:val="TAC"/>
              <w:rPr>
                <w:lang w:val="en-US"/>
              </w:rPr>
            </w:pPr>
            <w:r>
              <w:rPr>
                <w:lang w:val="en-US"/>
              </w:rPr>
              <w:t>0</w:t>
            </w:r>
          </w:p>
        </w:tc>
        <w:tc>
          <w:tcPr>
            <w:tcW w:w="284" w:type="dxa"/>
            <w:gridSpan w:val="2"/>
            <w:tcBorders>
              <w:top w:val="nil"/>
              <w:left w:val="nil"/>
              <w:bottom w:val="nil"/>
              <w:right w:val="nil"/>
            </w:tcBorders>
            <w:hideMark/>
          </w:tcPr>
          <w:p w14:paraId="27903DBE" w14:textId="77777777" w:rsidR="00E51B8C" w:rsidRDefault="00E51B8C">
            <w:pPr>
              <w:pStyle w:val="TAC"/>
              <w:rPr>
                <w:lang w:val="en-US"/>
              </w:rPr>
            </w:pPr>
            <w:r>
              <w:rPr>
                <w:lang w:val="en-US"/>
              </w:rPr>
              <w:t>1</w:t>
            </w:r>
          </w:p>
        </w:tc>
        <w:tc>
          <w:tcPr>
            <w:tcW w:w="283" w:type="dxa"/>
            <w:gridSpan w:val="2"/>
            <w:tcBorders>
              <w:top w:val="nil"/>
              <w:left w:val="nil"/>
              <w:bottom w:val="nil"/>
              <w:right w:val="nil"/>
            </w:tcBorders>
          </w:tcPr>
          <w:p w14:paraId="639D6E86" w14:textId="77777777" w:rsidR="00E51B8C" w:rsidRDefault="00E51B8C">
            <w:pPr>
              <w:pStyle w:val="TAC"/>
              <w:rPr>
                <w:lang w:val="en-US"/>
              </w:rPr>
            </w:pPr>
          </w:p>
        </w:tc>
        <w:tc>
          <w:tcPr>
            <w:tcW w:w="283" w:type="dxa"/>
            <w:gridSpan w:val="2"/>
            <w:tcBorders>
              <w:top w:val="nil"/>
              <w:left w:val="nil"/>
              <w:bottom w:val="nil"/>
              <w:right w:val="nil"/>
            </w:tcBorders>
          </w:tcPr>
          <w:p w14:paraId="29A5F5FB"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5EDA55DB" w14:textId="77777777" w:rsidR="00E51B8C" w:rsidRDefault="00E51B8C">
            <w:pPr>
              <w:pStyle w:val="TAL"/>
              <w:rPr>
                <w:lang w:val="en-US"/>
              </w:rPr>
            </w:pPr>
            <w:r>
              <w:rPr>
                <w:lang w:val="en-US" w:eastAsia="ja-JP"/>
              </w:rPr>
              <w:t>Emergency services supported in NR connected to 5GCN only</w:t>
            </w:r>
          </w:p>
        </w:tc>
      </w:tr>
      <w:tr w:rsidR="00E51B8C" w14:paraId="589AB255"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57069971" w14:textId="77777777" w:rsidR="00E51B8C" w:rsidRDefault="00E51B8C">
            <w:pPr>
              <w:pStyle w:val="TAC"/>
              <w:rPr>
                <w:lang w:val="en-US"/>
              </w:rPr>
            </w:pPr>
            <w:r>
              <w:rPr>
                <w:lang w:val="en-US"/>
              </w:rPr>
              <w:t>1</w:t>
            </w:r>
          </w:p>
        </w:tc>
        <w:tc>
          <w:tcPr>
            <w:tcW w:w="284" w:type="dxa"/>
            <w:gridSpan w:val="2"/>
            <w:tcBorders>
              <w:top w:val="nil"/>
              <w:left w:val="nil"/>
              <w:bottom w:val="nil"/>
              <w:right w:val="nil"/>
            </w:tcBorders>
            <w:hideMark/>
          </w:tcPr>
          <w:p w14:paraId="33396755" w14:textId="77777777" w:rsidR="00E51B8C" w:rsidRDefault="00E51B8C">
            <w:pPr>
              <w:pStyle w:val="TAC"/>
              <w:rPr>
                <w:lang w:val="en-US"/>
              </w:rPr>
            </w:pPr>
            <w:r>
              <w:rPr>
                <w:lang w:val="en-US"/>
              </w:rPr>
              <w:t>0</w:t>
            </w:r>
          </w:p>
        </w:tc>
        <w:tc>
          <w:tcPr>
            <w:tcW w:w="283" w:type="dxa"/>
            <w:gridSpan w:val="2"/>
            <w:tcBorders>
              <w:top w:val="nil"/>
              <w:left w:val="nil"/>
              <w:bottom w:val="nil"/>
              <w:right w:val="nil"/>
            </w:tcBorders>
          </w:tcPr>
          <w:p w14:paraId="3C3DF535" w14:textId="77777777" w:rsidR="00E51B8C" w:rsidRDefault="00E51B8C">
            <w:pPr>
              <w:pStyle w:val="TAC"/>
              <w:rPr>
                <w:lang w:val="en-US"/>
              </w:rPr>
            </w:pPr>
          </w:p>
        </w:tc>
        <w:tc>
          <w:tcPr>
            <w:tcW w:w="283" w:type="dxa"/>
            <w:gridSpan w:val="2"/>
            <w:tcBorders>
              <w:top w:val="nil"/>
              <w:left w:val="nil"/>
              <w:bottom w:val="nil"/>
              <w:right w:val="nil"/>
            </w:tcBorders>
          </w:tcPr>
          <w:p w14:paraId="2FF4B71D"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5A21AA9A" w14:textId="77777777" w:rsidR="00E51B8C" w:rsidRDefault="00E51B8C">
            <w:pPr>
              <w:pStyle w:val="TAL"/>
              <w:rPr>
                <w:lang w:val="en-US" w:eastAsia="ja-JP"/>
              </w:rPr>
            </w:pPr>
            <w:r>
              <w:rPr>
                <w:lang w:val="en-US" w:eastAsia="ja-JP"/>
              </w:rPr>
              <w:t>Emergency services supported in E-UTRA connected to 5GCN only</w:t>
            </w:r>
          </w:p>
        </w:tc>
      </w:tr>
      <w:tr w:rsidR="00E51B8C" w14:paraId="59F00820"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41B83F4B" w14:textId="77777777" w:rsidR="00E51B8C" w:rsidRDefault="00E51B8C">
            <w:pPr>
              <w:pStyle w:val="TAC"/>
              <w:rPr>
                <w:lang w:val="en-US"/>
              </w:rPr>
            </w:pPr>
            <w:r>
              <w:rPr>
                <w:lang w:val="en-US"/>
              </w:rPr>
              <w:t>1</w:t>
            </w:r>
          </w:p>
        </w:tc>
        <w:tc>
          <w:tcPr>
            <w:tcW w:w="284" w:type="dxa"/>
            <w:gridSpan w:val="2"/>
            <w:tcBorders>
              <w:top w:val="nil"/>
              <w:left w:val="nil"/>
              <w:bottom w:val="nil"/>
              <w:right w:val="nil"/>
            </w:tcBorders>
            <w:hideMark/>
          </w:tcPr>
          <w:p w14:paraId="546106F9" w14:textId="77777777" w:rsidR="00E51B8C" w:rsidRDefault="00E51B8C">
            <w:pPr>
              <w:pStyle w:val="TAC"/>
              <w:rPr>
                <w:lang w:val="en-US"/>
              </w:rPr>
            </w:pPr>
            <w:r>
              <w:rPr>
                <w:lang w:val="en-US"/>
              </w:rPr>
              <w:t>1</w:t>
            </w:r>
          </w:p>
        </w:tc>
        <w:tc>
          <w:tcPr>
            <w:tcW w:w="283" w:type="dxa"/>
            <w:gridSpan w:val="2"/>
            <w:tcBorders>
              <w:top w:val="nil"/>
              <w:left w:val="nil"/>
              <w:bottom w:val="nil"/>
              <w:right w:val="nil"/>
            </w:tcBorders>
          </w:tcPr>
          <w:p w14:paraId="2955596C" w14:textId="77777777" w:rsidR="00E51B8C" w:rsidRDefault="00E51B8C">
            <w:pPr>
              <w:pStyle w:val="TAC"/>
              <w:rPr>
                <w:lang w:val="en-US"/>
              </w:rPr>
            </w:pPr>
          </w:p>
        </w:tc>
        <w:tc>
          <w:tcPr>
            <w:tcW w:w="283" w:type="dxa"/>
            <w:gridSpan w:val="2"/>
            <w:tcBorders>
              <w:top w:val="nil"/>
              <w:left w:val="nil"/>
              <w:bottom w:val="nil"/>
              <w:right w:val="nil"/>
            </w:tcBorders>
          </w:tcPr>
          <w:p w14:paraId="4A544B57"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1EDB30E8" w14:textId="77777777" w:rsidR="00E51B8C" w:rsidRDefault="00E51B8C">
            <w:pPr>
              <w:pStyle w:val="TAL"/>
              <w:rPr>
                <w:lang w:val="en-US" w:eastAsia="ja-JP"/>
              </w:rPr>
            </w:pPr>
            <w:r>
              <w:rPr>
                <w:lang w:val="en-US" w:eastAsia="ja-JP"/>
              </w:rPr>
              <w:t>Emergency services supported in NR connected to 5GCN and E-UTRA connected to 5GCN</w:t>
            </w:r>
          </w:p>
        </w:tc>
      </w:tr>
      <w:tr w:rsidR="00E51B8C" w14:paraId="5BDC6EF6"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8749747" w14:textId="77777777" w:rsidR="00E51B8C" w:rsidRDefault="00E51B8C">
            <w:pPr>
              <w:pStyle w:val="TAL"/>
              <w:rPr>
                <w:lang w:val="en-US"/>
              </w:rPr>
            </w:pPr>
          </w:p>
        </w:tc>
      </w:tr>
      <w:tr w:rsidR="00E51B8C" w14:paraId="4C1B017D"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299A9FC" w14:textId="77777777" w:rsidR="00E51B8C" w:rsidRDefault="00E51B8C">
            <w:pPr>
              <w:pStyle w:val="TAL"/>
              <w:rPr>
                <w:lang w:val="en-US" w:eastAsia="ja-JP"/>
              </w:rPr>
            </w:pPr>
            <w:r>
              <w:rPr>
                <w:lang w:val="en-US" w:eastAsia="ja-JP"/>
              </w:rPr>
              <w:t>Emergency services fallback indicator for 3GPP access (EMF) (octet 3, bit 5 and bit 6)</w:t>
            </w:r>
          </w:p>
        </w:tc>
      </w:tr>
      <w:tr w:rsidR="00E51B8C" w14:paraId="135C8CEB"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314E330" w14:textId="77777777" w:rsidR="00E51B8C" w:rsidRDefault="00E51B8C">
            <w:pPr>
              <w:pStyle w:val="TAL"/>
              <w:rPr>
                <w:lang w:val="en-US"/>
              </w:rPr>
            </w:pPr>
            <w:r>
              <w:rPr>
                <w:lang w:val="en-US"/>
              </w:rPr>
              <w:t>These bits indicate the support of emergency services fallback for 3GPP access (see NOTE 1).</w:t>
            </w:r>
          </w:p>
        </w:tc>
      </w:tr>
      <w:tr w:rsidR="00E51B8C" w14:paraId="16ACFE19"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096DD19" w14:textId="77777777" w:rsidR="00E51B8C" w:rsidRDefault="00E51B8C">
            <w:pPr>
              <w:pStyle w:val="TAL"/>
              <w:rPr>
                <w:lang w:val="en-US"/>
              </w:rPr>
            </w:pPr>
            <w:r>
              <w:rPr>
                <w:lang w:val="en-US"/>
              </w:rPr>
              <w:t>Bits</w:t>
            </w:r>
          </w:p>
        </w:tc>
      </w:tr>
      <w:tr w:rsidR="00E51B8C" w14:paraId="105DF23E"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059CBBC9" w14:textId="77777777" w:rsidR="00E51B8C" w:rsidRDefault="00E51B8C">
            <w:pPr>
              <w:pStyle w:val="TAH"/>
              <w:rPr>
                <w:lang w:val="en-US"/>
              </w:rPr>
            </w:pPr>
            <w:r>
              <w:rPr>
                <w:lang w:val="en-US"/>
              </w:rPr>
              <w:t>6</w:t>
            </w:r>
          </w:p>
        </w:tc>
        <w:tc>
          <w:tcPr>
            <w:tcW w:w="284" w:type="dxa"/>
            <w:gridSpan w:val="2"/>
            <w:tcBorders>
              <w:top w:val="nil"/>
              <w:left w:val="nil"/>
              <w:bottom w:val="nil"/>
              <w:right w:val="nil"/>
            </w:tcBorders>
            <w:hideMark/>
          </w:tcPr>
          <w:p w14:paraId="68DCB20F" w14:textId="77777777" w:rsidR="00E51B8C" w:rsidRDefault="00E51B8C">
            <w:pPr>
              <w:pStyle w:val="TAH"/>
              <w:rPr>
                <w:lang w:val="en-US"/>
              </w:rPr>
            </w:pPr>
            <w:r>
              <w:rPr>
                <w:lang w:val="en-US"/>
              </w:rPr>
              <w:t>5</w:t>
            </w:r>
          </w:p>
        </w:tc>
        <w:tc>
          <w:tcPr>
            <w:tcW w:w="283" w:type="dxa"/>
            <w:gridSpan w:val="2"/>
            <w:tcBorders>
              <w:top w:val="nil"/>
              <w:left w:val="nil"/>
              <w:bottom w:val="nil"/>
              <w:right w:val="nil"/>
            </w:tcBorders>
          </w:tcPr>
          <w:p w14:paraId="75A7D172" w14:textId="77777777" w:rsidR="00E51B8C" w:rsidRDefault="00E51B8C">
            <w:pPr>
              <w:pStyle w:val="TAH"/>
              <w:rPr>
                <w:lang w:val="en-US"/>
              </w:rPr>
            </w:pPr>
          </w:p>
        </w:tc>
        <w:tc>
          <w:tcPr>
            <w:tcW w:w="283" w:type="dxa"/>
            <w:gridSpan w:val="2"/>
            <w:tcBorders>
              <w:top w:val="nil"/>
              <w:left w:val="nil"/>
              <w:bottom w:val="nil"/>
              <w:right w:val="nil"/>
            </w:tcBorders>
          </w:tcPr>
          <w:p w14:paraId="421B071D" w14:textId="77777777" w:rsidR="00E51B8C" w:rsidRDefault="00E51B8C">
            <w:pPr>
              <w:pStyle w:val="TAH"/>
              <w:rPr>
                <w:lang w:val="en-US"/>
              </w:rPr>
            </w:pPr>
          </w:p>
        </w:tc>
        <w:tc>
          <w:tcPr>
            <w:tcW w:w="5954" w:type="dxa"/>
            <w:gridSpan w:val="2"/>
            <w:tcBorders>
              <w:top w:val="nil"/>
              <w:left w:val="nil"/>
              <w:bottom w:val="nil"/>
              <w:right w:val="single" w:sz="4" w:space="0" w:color="auto"/>
            </w:tcBorders>
          </w:tcPr>
          <w:p w14:paraId="21ECB163" w14:textId="77777777" w:rsidR="00E51B8C" w:rsidRDefault="00E51B8C">
            <w:pPr>
              <w:pStyle w:val="TAL"/>
              <w:rPr>
                <w:lang w:val="en-US"/>
              </w:rPr>
            </w:pPr>
          </w:p>
        </w:tc>
      </w:tr>
      <w:tr w:rsidR="00E51B8C" w14:paraId="4546ACA0"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7F22EEBD" w14:textId="77777777" w:rsidR="00E51B8C" w:rsidRDefault="00E51B8C">
            <w:pPr>
              <w:pStyle w:val="TAC"/>
              <w:rPr>
                <w:lang w:val="en-US"/>
              </w:rPr>
            </w:pPr>
            <w:r>
              <w:rPr>
                <w:lang w:val="en-US"/>
              </w:rPr>
              <w:t>0</w:t>
            </w:r>
          </w:p>
        </w:tc>
        <w:tc>
          <w:tcPr>
            <w:tcW w:w="284" w:type="dxa"/>
            <w:gridSpan w:val="2"/>
            <w:tcBorders>
              <w:top w:val="nil"/>
              <w:left w:val="nil"/>
              <w:bottom w:val="nil"/>
              <w:right w:val="nil"/>
            </w:tcBorders>
            <w:hideMark/>
          </w:tcPr>
          <w:p w14:paraId="7A2DCE07" w14:textId="77777777" w:rsidR="00E51B8C" w:rsidRDefault="00E51B8C">
            <w:pPr>
              <w:pStyle w:val="TAC"/>
              <w:rPr>
                <w:lang w:val="en-US"/>
              </w:rPr>
            </w:pPr>
            <w:r>
              <w:rPr>
                <w:lang w:val="en-US"/>
              </w:rPr>
              <w:t>0</w:t>
            </w:r>
          </w:p>
        </w:tc>
        <w:tc>
          <w:tcPr>
            <w:tcW w:w="283" w:type="dxa"/>
            <w:gridSpan w:val="2"/>
            <w:tcBorders>
              <w:top w:val="nil"/>
              <w:left w:val="nil"/>
              <w:bottom w:val="nil"/>
              <w:right w:val="nil"/>
            </w:tcBorders>
          </w:tcPr>
          <w:p w14:paraId="4A45EF09" w14:textId="77777777" w:rsidR="00E51B8C" w:rsidRDefault="00E51B8C">
            <w:pPr>
              <w:pStyle w:val="TAC"/>
              <w:rPr>
                <w:lang w:val="en-US"/>
              </w:rPr>
            </w:pPr>
          </w:p>
        </w:tc>
        <w:tc>
          <w:tcPr>
            <w:tcW w:w="283" w:type="dxa"/>
            <w:gridSpan w:val="2"/>
            <w:tcBorders>
              <w:top w:val="nil"/>
              <w:left w:val="nil"/>
              <w:bottom w:val="nil"/>
              <w:right w:val="nil"/>
            </w:tcBorders>
          </w:tcPr>
          <w:p w14:paraId="77EFF5EC"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4BBA4DC7" w14:textId="77777777" w:rsidR="00E51B8C" w:rsidRDefault="00E51B8C">
            <w:pPr>
              <w:pStyle w:val="TAL"/>
              <w:rPr>
                <w:lang w:val="en-US"/>
              </w:rPr>
            </w:pPr>
            <w:r>
              <w:rPr>
                <w:lang w:val="en-US" w:eastAsia="ja-JP"/>
              </w:rPr>
              <w:t>Emergency services fallback not supported</w:t>
            </w:r>
          </w:p>
        </w:tc>
      </w:tr>
      <w:tr w:rsidR="00E51B8C" w14:paraId="4CA9D803"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43594E17" w14:textId="77777777" w:rsidR="00E51B8C" w:rsidRDefault="00E51B8C">
            <w:pPr>
              <w:pStyle w:val="TAC"/>
              <w:rPr>
                <w:lang w:val="en-US"/>
              </w:rPr>
            </w:pPr>
            <w:r>
              <w:rPr>
                <w:lang w:val="en-US"/>
              </w:rPr>
              <w:t>0</w:t>
            </w:r>
          </w:p>
        </w:tc>
        <w:tc>
          <w:tcPr>
            <w:tcW w:w="284" w:type="dxa"/>
            <w:gridSpan w:val="2"/>
            <w:tcBorders>
              <w:top w:val="nil"/>
              <w:left w:val="nil"/>
              <w:bottom w:val="nil"/>
              <w:right w:val="nil"/>
            </w:tcBorders>
            <w:hideMark/>
          </w:tcPr>
          <w:p w14:paraId="5415ABA2" w14:textId="77777777" w:rsidR="00E51B8C" w:rsidRDefault="00E51B8C">
            <w:pPr>
              <w:pStyle w:val="TAC"/>
              <w:rPr>
                <w:lang w:val="en-US"/>
              </w:rPr>
            </w:pPr>
            <w:r>
              <w:rPr>
                <w:lang w:val="en-US"/>
              </w:rPr>
              <w:t>1</w:t>
            </w:r>
          </w:p>
        </w:tc>
        <w:tc>
          <w:tcPr>
            <w:tcW w:w="283" w:type="dxa"/>
            <w:gridSpan w:val="2"/>
            <w:tcBorders>
              <w:top w:val="nil"/>
              <w:left w:val="nil"/>
              <w:bottom w:val="nil"/>
              <w:right w:val="nil"/>
            </w:tcBorders>
          </w:tcPr>
          <w:p w14:paraId="5E66598A" w14:textId="77777777" w:rsidR="00E51B8C" w:rsidRDefault="00E51B8C">
            <w:pPr>
              <w:pStyle w:val="TAC"/>
              <w:rPr>
                <w:lang w:val="en-US"/>
              </w:rPr>
            </w:pPr>
          </w:p>
        </w:tc>
        <w:tc>
          <w:tcPr>
            <w:tcW w:w="283" w:type="dxa"/>
            <w:gridSpan w:val="2"/>
            <w:tcBorders>
              <w:top w:val="nil"/>
              <w:left w:val="nil"/>
              <w:bottom w:val="nil"/>
              <w:right w:val="nil"/>
            </w:tcBorders>
          </w:tcPr>
          <w:p w14:paraId="1785EE5C"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0815F021" w14:textId="77777777" w:rsidR="00E51B8C" w:rsidRDefault="00E51B8C">
            <w:pPr>
              <w:pStyle w:val="TAL"/>
              <w:rPr>
                <w:lang w:val="en-US" w:eastAsia="ja-JP"/>
              </w:rPr>
            </w:pPr>
            <w:r>
              <w:rPr>
                <w:lang w:val="en-US" w:eastAsia="ja-JP"/>
              </w:rPr>
              <w:t>Emergency services fallback supported in NR connected to 5GCN only</w:t>
            </w:r>
          </w:p>
        </w:tc>
      </w:tr>
      <w:tr w:rsidR="00E51B8C" w14:paraId="3970F611"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2AD0C382" w14:textId="77777777" w:rsidR="00E51B8C" w:rsidRDefault="00E51B8C">
            <w:pPr>
              <w:pStyle w:val="TAC"/>
              <w:rPr>
                <w:lang w:val="en-US"/>
              </w:rPr>
            </w:pPr>
            <w:r>
              <w:rPr>
                <w:lang w:val="en-US"/>
              </w:rPr>
              <w:t>1</w:t>
            </w:r>
          </w:p>
        </w:tc>
        <w:tc>
          <w:tcPr>
            <w:tcW w:w="284" w:type="dxa"/>
            <w:gridSpan w:val="2"/>
            <w:tcBorders>
              <w:top w:val="nil"/>
              <w:left w:val="nil"/>
              <w:bottom w:val="nil"/>
              <w:right w:val="nil"/>
            </w:tcBorders>
            <w:hideMark/>
          </w:tcPr>
          <w:p w14:paraId="25E91298" w14:textId="77777777" w:rsidR="00E51B8C" w:rsidRDefault="00E51B8C">
            <w:pPr>
              <w:pStyle w:val="TAC"/>
              <w:rPr>
                <w:lang w:val="en-US"/>
              </w:rPr>
            </w:pPr>
            <w:r>
              <w:rPr>
                <w:lang w:val="en-US"/>
              </w:rPr>
              <w:t>0</w:t>
            </w:r>
          </w:p>
        </w:tc>
        <w:tc>
          <w:tcPr>
            <w:tcW w:w="283" w:type="dxa"/>
            <w:gridSpan w:val="2"/>
            <w:tcBorders>
              <w:top w:val="nil"/>
              <w:left w:val="nil"/>
              <w:bottom w:val="nil"/>
              <w:right w:val="nil"/>
            </w:tcBorders>
          </w:tcPr>
          <w:p w14:paraId="797B05D1" w14:textId="77777777" w:rsidR="00E51B8C" w:rsidRDefault="00E51B8C">
            <w:pPr>
              <w:pStyle w:val="TAC"/>
              <w:rPr>
                <w:lang w:val="en-US"/>
              </w:rPr>
            </w:pPr>
          </w:p>
        </w:tc>
        <w:tc>
          <w:tcPr>
            <w:tcW w:w="283" w:type="dxa"/>
            <w:gridSpan w:val="2"/>
            <w:tcBorders>
              <w:top w:val="nil"/>
              <w:left w:val="nil"/>
              <w:bottom w:val="nil"/>
              <w:right w:val="nil"/>
            </w:tcBorders>
          </w:tcPr>
          <w:p w14:paraId="7F9B1064"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7AD0DB10" w14:textId="77777777" w:rsidR="00E51B8C" w:rsidRDefault="00E51B8C">
            <w:pPr>
              <w:pStyle w:val="TAL"/>
              <w:rPr>
                <w:lang w:val="en-US" w:eastAsia="ja-JP"/>
              </w:rPr>
            </w:pPr>
            <w:r>
              <w:rPr>
                <w:lang w:val="en-US" w:eastAsia="ja-JP"/>
              </w:rPr>
              <w:t>Emergency services fallback supported in E-UTRA connected to 5GCN only</w:t>
            </w:r>
          </w:p>
        </w:tc>
      </w:tr>
      <w:tr w:rsidR="00E51B8C" w14:paraId="0D90BA73"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3D9CAA64" w14:textId="77777777" w:rsidR="00E51B8C" w:rsidRDefault="00E51B8C">
            <w:pPr>
              <w:pStyle w:val="TAC"/>
              <w:rPr>
                <w:lang w:val="en-US"/>
              </w:rPr>
            </w:pPr>
            <w:r>
              <w:rPr>
                <w:lang w:val="en-US"/>
              </w:rPr>
              <w:t>1</w:t>
            </w:r>
          </w:p>
        </w:tc>
        <w:tc>
          <w:tcPr>
            <w:tcW w:w="284" w:type="dxa"/>
            <w:gridSpan w:val="2"/>
            <w:tcBorders>
              <w:top w:val="nil"/>
              <w:left w:val="nil"/>
              <w:bottom w:val="nil"/>
              <w:right w:val="nil"/>
            </w:tcBorders>
            <w:hideMark/>
          </w:tcPr>
          <w:p w14:paraId="3E418B5B" w14:textId="77777777" w:rsidR="00E51B8C" w:rsidRDefault="00E51B8C">
            <w:pPr>
              <w:pStyle w:val="TAC"/>
              <w:rPr>
                <w:lang w:val="en-US"/>
              </w:rPr>
            </w:pPr>
            <w:r>
              <w:rPr>
                <w:lang w:val="en-US"/>
              </w:rPr>
              <w:t>1</w:t>
            </w:r>
          </w:p>
        </w:tc>
        <w:tc>
          <w:tcPr>
            <w:tcW w:w="283" w:type="dxa"/>
            <w:gridSpan w:val="2"/>
            <w:tcBorders>
              <w:top w:val="nil"/>
              <w:left w:val="nil"/>
              <w:bottom w:val="nil"/>
              <w:right w:val="nil"/>
            </w:tcBorders>
          </w:tcPr>
          <w:p w14:paraId="738BF168" w14:textId="77777777" w:rsidR="00E51B8C" w:rsidRDefault="00E51B8C">
            <w:pPr>
              <w:pStyle w:val="TAC"/>
              <w:rPr>
                <w:lang w:val="en-US"/>
              </w:rPr>
            </w:pPr>
          </w:p>
        </w:tc>
        <w:tc>
          <w:tcPr>
            <w:tcW w:w="283" w:type="dxa"/>
            <w:gridSpan w:val="2"/>
            <w:tcBorders>
              <w:top w:val="nil"/>
              <w:left w:val="nil"/>
              <w:bottom w:val="nil"/>
              <w:right w:val="nil"/>
            </w:tcBorders>
          </w:tcPr>
          <w:p w14:paraId="5AB90A55"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07CE39EC" w14:textId="77777777" w:rsidR="00E51B8C" w:rsidRDefault="00E51B8C">
            <w:pPr>
              <w:pStyle w:val="TAL"/>
              <w:rPr>
                <w:lang w:val="en-US"/>
              </w:rPr>
            </w:pPr>
            <w:r>
              <w:rPr>
                <w:lang w:val="en-US" w:eastAsia="ja-JP"/>
              </w:rPr>
              <w:t>Emergency services fallback supported in NR connected to 5GCN and E-UTRA connected to 5GCN</w:t>
            </w:r>
          </w:p>
        </w:tc>
      </w:tr>
      <w:tr w:rsidR="00E51B8C" w14:paraId="2DF11A71"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44D8B99" w14:textId="77777777" w:rsidR="00E51B8C" w:rsidRDefault="00E51B8C">
            <w:pPr>
              <w:pStyle w:val="TAL"/>
              <w:rPr>
                <w:lang w:val="en-US"/>
              </w:rPr>
            </w:pPr>
          </w:p>
        </w:tc>
      </w:tr>
      <w:tr w:rsidR="00E51B8C" w14:paraId="5461C5DA"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5901AD3" w14:textId="77777777" w:rsidR="00E51B8C" w:rsidRDefault="00E51B8C">
            <w:pPr>
              <w:pStyle w:val="TAL"/>
              <w:rPr>
                <w:lang w:val="en-US"/>
              </w:rPr>
            </w:pPr>
            <w:r>
              <w:rPr>
                <w:lang w:val="en-US"/>
              </w:rPr>
              <w:t>Interworking without N26 interface indicator (IWK N26) (octet 3, bit 7)</w:t>
            </w:r>
          </w:p>
        </w:tc>
      </w:tr>
      <w:tr w:rsidR="00E51B8C" w14:paraId="26566B45"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5F014B0" w14:textId="77777777" w:rsidR="00E51B8C" w:rsidRDefault="00E51B8C">
            <w:pPr>
              <w:pStyle w:val="TAL"/>
              <w:rPr>
                <w:lang w:val="en-US"/>
              </w:rPr>
            </w:pPr>
            <w:r>
              <w:rPr>
                <w:lang w:val="en-US"/>
              </w:rPr>
              <w:t>This bit indicates whether interworking without N26 interface is supported.</w:t>
            </w:r>
          </w:p>
        </w:tc>
      </w:tr>
      <w:tr w:rsidR="00E51B8C" w14:paraId="1F220E21"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C5E0CE8" w14:textId="77777777" w:rsidR="00E51B8C" w:rsidRDefault="00E51B8C">
            <w:pPr>
              <w:pStyle w:val="TAL"/>
              <w:rPr>
                <w:lang w:val="en-US"/>
              </w:rPr>
            </w:pPr>
            <w:r>
              <w:rPr>
                <w:lang w:val="en-US"/>
              </w:rPr>
              <w:t>Bit</w:t>
            </w:r>
          </w:p>
        </w:tc>
      </w:tr>
      <w:tr w:rsidR="00E51B8C" w14:paraId="561D0E83"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7884C667" w14:textId="77777777" w:rsidR="00E51B8C" w:rsidRDefault="00E51B8C">
            <w:pPr>
              <w:pStyle w:val="TAH"/>
              <w:rPr>
                <w:lang w:val="en-US"/>
              </w:rPr>
            </w:pPr>
            <w:r>
              <w:rPr>
                <w:lang w:val="en-US"/>
              </w:rPr>
              <w:t>7</w:t>
            </w:r>
          </w:p>
        </w:tc>
        <w:tc>
          <w:tcPr>
            <w:tcW w:w="284" w:type="dxa"/>
            <w:gridSpan w:val="2"/>
            <w:tcBorders>
              <w:top w:val="nil"/>
              <w:left w:val="nil"/>
              <w:bottom w:val="nil"/>
              <w:right w:val="nil"/>
            </w:tcBorders>
          </w:tcPr>
          <w:p w14:paraId="18BC4306" w14:textId="77777777" w:rsidR="00E51B8C" w:rsidRDefault="00E51B8C">
            <w:pPr>
              <w:pStyle w:val="TAH"/>
              <w:rPr>
                <w:lang w:val="en-US"/>
              </w:rPr>
            </w:pPr>
          </w:p>
        </w:tc>
        <w:tc>
          <w:tcPr>
            <w:tcW w:w="283" w:type="dxa"/>
            <w:gridSpan w:val="2"/>
            <w:tcBorders>
              <w:top w:val="nil"/>
              <w:left w:val="nil"/>
              <w:bottom w:val="nil"/>
              <w:right w:val="nil"/>
            </w:tcBorders>
          </w:tcPr>
          <w:p w14:paraId="0963FC59" w14:textId="77777777" w:rsidR="00E51B8C" w:rsidRDefault="00E51B8C">
            <w:pPr>
              <w:pStyle w:val="TAH"/>
              <w:rPr>
                <w:lang w:val="en-US"/>
              </w:rPr>
            </w:pPr>
          </w:p>
        </w:tc>
        <w:tc>
          <w:tcPr>
            <w:tcW w:w="283" w:type="dxa"/>
            <w:gridSpan w:val="2"/>
            <w:tcBorders>
              <w:top w:val="nil"/>
              <w:left w:val="nil"/>
              <w:bottom w:val="nil"/>
              <w:right w:val="nil"/>
            </w:tcBorders>
          </w:tcPr>
          <w:p w14:paraId="5BD49A87" w14:textId="77777777" w:rsidR="00E51B8C" w:rsidRDefault="00E51B8C">
            <w:pPr>
              <w:pStyle w:val="TAH"/>
              <w:rPr>
                <w:lang w:val="en-US"/>
              </w:rPr>
            </w:pPr>
          </w:p>
        </w:tc>
        <w:tc>
          <w:tcPr>
            <w:tcW w:w="5954" w:type="dxa"/>
            <w:gridSpan w:val="2"/>
            <w:tcBorders>
              <w:top w:val="nil"/>
              <w:left w:val="nil"/>
              <w:bottom w:val="nil"/>
              <w:right w:val="single" w:sz="4" w:space="0" w:color="auto"/>
            </w:tcBorders>
          </w:tcPr>
          <w:p w14:paraId="06390FBA" w14:textId="77777777" w:rsidR="00E51B8C" w:rsidRDefault="00E51B8C">
            <w:pPr>
              <w:pStyle w:val="TAL"/>
              <w:rPr>
                <w:lang w:val="en-US"/>
              </w:rPr>
            </w:pPr>
          </w:p>
        </w:tc>
      </w:tr>
      <w:tr w:rsidR="00E51B8C" w14:paraId="31F730F2"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33C29D6B" w14:textId="77777777" w:rsidR="00E51B8C" w:rsidRDefault="00E51B8C">
            <w:pPr>
              <w:pStyle w:val="TAC"/>
              <w:rPr>
                <w:lang w:val="en-US"/>
              </w:rPr>
            </w:pPr>
            <w:r>
              <w:rPr>
                <w:lang w:val="en-US"/>
              </w:rPr>
              <w:t>0</w:t>
            </w:r>
          </w:p>
        </w:tc>
        <w:tc>
          <w:tcPr>
            <w:tcW w:w="284" w:type="dxa"/>
            <w:gridSpan w:val="2"/>
            <w:tcBorders>
              <w:top w:val="nil"/>
              <w:left w:val="nil"/>
              <w:bottom w:val="nil"/>
              <w:right w:val="nil"/>
            </w:tcBorders>
          </w:tcPr>
          <w:p w14:paraId="4C1DE5F1" w14:textId="77777777" w:rsidR="00E51B8C" w:rsidRDefault="00E51B8C">
            <w:pPr>
              <w:pStyle w:val="TAC"/>
              <w:rPr>
                <w:lang w:val="en-US"/>
              </w:rPr>
            </w:pPr>
          </w:p>
        </w:tc>
        <w:tc>
          <w:tcPr>
            <w:tcW w:w="283" w:type="dxa"/>
            <w:gridSpan w:val="2"/>
            <w:tcBorders>
              <w:top w:val="nil"/>
              <w:left w:val="nil"/>
              <w:bottom w:val="nil"/>
              <w:right w:val="nil"/>
            </w:tcBorders>
          </w:tcPr>
          <w:p w14:paraId="320B20C0" w14:textId="77777777" w:rsidR="00E51B8C" w:rsidRDefault="00E51B8C">
            <w:pPr>
              <w:pStyle w:val="TAC"/>
              <w:rPr>
                <w:lang w:val="en-US"/>
              </w:rPr>
            </w:pPr>
          </w:p>
        </w:tc>
        <w:tc>
          <w:tcPr>
            <w:tcW w:w="283" w:type="dxa"/>
            <w:gridSpan w:val="2"/>
            <w:tcBorders>
              <w:top w:val="nil"/>
              <w:left w:val="nil"/>
              <w:bottom w:val="nil"/>
              <w:right w:val="nil"/>
            </w:tcBorders>
          </w:tcPr>
          <w:p w14:paraId="6FF42330"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03F6E68C" w14:textId="77777777" w:rsidR="00E51B8C" w:rsidRDefault="00E51B8C">
            <w:pPr>
              <w:pStyle w:val="TAL"/>
              <w:rPr>
                <w:lang w:val="en-US"/>
              </w:rPr>
            </w:pPr>
            <w:r>
              <w:rPr>
                <w:lang w:val="en-US"/>
              </w:rPr>
              <w:t>Interworking without N26 interface not supported</w:t>
            </w:r>
          </w:p>
        </w:tc>
      </w:tr>
      <w:tr w:rsidR="00E51B8C" w14:paraId="3DA6055F"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731D9492" w14:textId="77777777" w:rsidR="00E51B8C" w:rsidRDefault="00E51B8C">
            <w:pPr>
              <w:pStyle w:val="TAC"/>
              <w:rPr>
                <w:lang w:val="en-US"/>
              </w:rPr>
            </w:pPr>
            <w:r>
              <w:rPr>
                <w:lang w:val="en-US"/>
              </w:rPr>
              <w:t>1</w:t>
            </w:r>
          </w:p>
        </w:tc>
        <w:tc>
          <w:tcPr>
            <w:tcW w:w="284" w:type="dxa"/>
            <w:gridSpan w:val="2"/>
            <w:tcBorders>
              <w:top w:val="nil"/>
              <w:left w:val="nil"/>
              <w:bottom w:val="nil"/>
              <w:right w:val="nil"/>
            </w:tcBorders>
          </w:tcPr>
          <w:p w14:paraId="50D98B04" w14:textId="77777777" w:rsidR="00E51B8C" w:rsidRDefault="00E51B8C">
            <w:pPr>
              <w:pStyle w:val="TAC"/>
              <w:rPr>
                <w:lang w:val="en-US"/>
              </w:rPr>
            </w:pPr>
          </w:p>
        </w:tc>
        <w:tc>
          <w:tcPr>
            <w:tcW w:w="283" w:type="dxa"/>
            <w:gridSpan w:val="2"/>
            <w:tcBorders>
              <w:top w:val="nil"/>
              <w:left w:val="nil"/>
              <w:bottom w:val="nil"/>
              <w:right w:val="nil"/>
            </w:tcBorders>
          </w:tcPr>
          <w:p w14:paraId="44B6FA89" w14:textId="77777777" w:rsidR="00E51B8C" w:rsidRDefault="00E51B8C">
            <w:pPr>
              <w:pStyle w:val="TAC"/>
              <w:rPr>
                <w:lang w:val="en-US"/>
              </w:rPr>
            </w:pPr>
          </w:p>
        </w:tc>
        <w:tc>
          <w:tcPr>
            <w:tcW w:w="283" w:type="dxa"/>
            <w:gridSpan w:val="2"/>
            <w:tcBorders>
              <w:top w:val="nil"/>
              <w:left w:val="nil"/>
              <w:bottom w:val="nil"/>
              <w:right w:val="nil"/>
            </w:tcBorders>
          </w:tcPr>
          <w:p w14:paraId="3AB62AB1"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7990A8BB" w14:textId="77777777" w:rsidR="00E51B8C" w:rsidRDefault="00E51B8C">
            <w:pPr>
              <w:pStyle w:val="TAL"/>
              <w:rPr>
                <w:lang w:val="en-US"/>
              </w:rPr>
            </w:pPr>
            <w:r>
              <w:rPr>
                <w:lang w:val="en-US"/>
              </w:rPr>
              <w:t>Interworking without N26 interface supported</w:t>
            </w:r>
          </w:p>
        </w:tc>
      </w:tr>
      <w:tr w:rsidR="00E51B8C" w14:paraId="2A99D7E4"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528D5AB" w14:textId="77777777" w:rsidR="00E51B8C" w:rsidRDefault="00E51B8C">
            <w:pPr>
              <w:pStyle w:val="TAL"/>
              <w:rPr>
                <w:lang w:val="en-US"/>
              </w:rPr>
            </w:pPr>
          </w:p>
        </w:tc>
      </w:tr>
      <w:tr w:rsidR="00E51B8C" w14:paraId="618C2081"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AFC0657" w14:textId="77777777" w:rsidR="00E51B8C" w:rsidRDefault="00E51B8C">
            <w:pPr>
              <w:pStyle w:val="TAL"/>
              <w:rPr>
                <w:lang w:val="en-US"/>
              </w:rPr>
            </w:pPr>
            <w:r>
              <w:rPr>
                <w:lang w:val="en-US" w:eastAsia="ja-JP"/>
              </w:rPr>
              <w:t>MPS indicator (MPSI) (octet 3, bit 8)</w:t>
            </w:r>
          </w:p>
        </w:tc>
      </w:tr>
      <w:tr w:rsidR="00E51B8C" w14:paraId="29068D68"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7C7DA17" w14:textId="77777777" w:rsidR="00E51B8C" w:rsidRDefault="00E51B8C">
            <w:pPr>
              <w:pStyle w:val="TAL"/>
              <w:rPr>
                <w:lang w:val="en-US"/>
              </w:rPr>
            </w:pPr>
            <w:r>
              <w:rPr>
                <w:lang w:val="en-US"/>
              </w:rPr>
              <w:t>This bit indicates the validity of MPS.</w:t>
            </w:r>
          </w:p>
        </w:tc>
      </w:tr>
      <w:tr w:rsidR="00E51B8C" w14:paraId="6A3C83EF"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B6B9B94" w14:textId="77777777" w:rsidR="00E51B8C" w:rsidRDefault="00E51B8C">
            <w:pPr>
              <w:pStyle w:val="TAL"/>
              <w:rPr>
                <w:lang w:val="en-US"/>
              </w:rPr>
            </w:pPr>
            <w:r>
              <w:rPr>
                <w:lang w:val="en-US"/>
              </w:rPr>
              <w:t>Bit</w:t>
            </w:r>
          </w:p>
        </w:tc>
      </w:tr>
      <w:tr w:rsidR="00E51B8C" w14:paraId="74A68AE7"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2E9E5BBD" w14:textId="77777777" w:rsidR="00E51B8C" w:rsidRDefault="00E51B8C">
            <w:pPr>
              <w:pStyle w:val="TAH"/>
              <w:rPr>
                <w:lang w:val="en-US"/>
              </w:rPr>
            </w:pPr>
            <w:r>
              <w:rPr>
                <w:lang w:val="en-US"/>
              </w:rPr>
              <w:t>8</w:t>
            </w:r>
          </w:p>
        </w:tc>
        <w:tc>
          <w:tcPr>
            <w:tcW w:w="284" w:type="dxa"/>
            <w:gridSpan w:val="2"/>
            <w:tcBorders>
              <w:top w:val="nil"/>
              <w:left w:val="nil"/>
              <w:bottom w:val="nil"/>
              <w:right w:val="nil"/>
            </w:tcBorders>
          </w:tcPr>
          <w:p w14:paraId="0C323B6E" w14:textId="77777777" w:rsidR="00E51B8C" w:rsidRDefault="00E51B8C">
            <w:pPr>
              <w:pStyle w:val="TAC"/>
              <w:rPr>
                <w:lang w:val="en-US"/>
              </w:rPr>
            </w:pPr>
          </w:p>
        </w:tc>
        <w:tc>
          <w:tcPr>
            <w:tcW w:w="283" w:type="dxa"/>
            <w:gridSpan w:val="2"/>
            <w:tcBorders>
              <w:top w:val="nil"/>
              <w:left w:val="nil"/>
              <w:bottom w:val="nil"/>
              <w:right w:val="nil"/>
            </w:tcBorders>
          </w:tcPr>
          <w:p w14:paraId="7E1E8F4C" w14:textId="77777777" w:rsidR="00E51B8C" w:rsidRDefault="00E51B8C">
            <w:pPr>
              <w:pStyle w:val="TAC"/>
              <w:rPr>
                <w:lang w:val="en-US"/>
              </w:rPr>
            </w:pPr>
          </w:p>
        </w:tc>
        <w:tc>
          <w:tcPr>
            <w:tcW w:w="283" w:type="dxa"/>
            <w:gridSpan w:val="2"/>
            <w:tcBorders>
              <w:top w:val="nil"/>
              <w:left w:val="nil"/>
              <w:bottom w:val="nil"/>
              <w:right w:val="nil"/>
            </w:tcBorders>
          </w:tcPr>
          <w:p w14:paraId="756C5A7B" w14:textId="77777777" w:rsidR="00E51B8C" w:rsidRDefault="00E51B8C">
            <w:pPr>
              <w:pStyle w:val="TAC"/>
              <w:rPr>
                <w:lang w:val="en-US"/>
              </w:rPr>
            </w:pPr>
          </w:p>
        </w:tc>
        <w:tc>
          <w:tcPr>
            <w:tcW w:w="5954" w:type="dxa"/>
            <w:gridSpan w:val="2"/>
            <w:tcBorders>
              <w:top w:val="nil"/>
              <w:left w:val="nil"/>
              <w:bottom w:val="nil"/>
              <w:right w:val="single" w:sz="4" w:space="0" w:color="auto"/>
            </w:tcBorders>
          </w:tcPr>
          <w:p w14:paraId="58D814E5" w14:textId="77777777" w:rsidR="00E51B8C" w:rsidRDefault="00E51B8C">
            <w:pPr>
              <w:pStyle w:val="TAL"/>
              <w:rPr>
                <w:lang w:val="en-US"/>
              </w:rPr>
            </w:pPr>
          </w:p>
        </w:tc>
      </w:tr>
      <w:tr w:rsidR="00E51B8C" w14:paraId="40DB4839"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342BA778" w14:textId="77777777" w:rsidR="00E51B8C" w:rsidRDefault="00E51B8C">
            <w:pPr>
              <w:pStyle w:val="TAC"/>
              <w:rPr>
                <w:lang w:val="en-US"/>
              </w:rPr>
            </w:pPr>
            <w:r>
              <w:rPr>
                <w:lang w:val="en-US"/>
              </w:rPr>
              <w:t>0</w:t>
            </w:r>
          </w:p>
        </w:tc>
        <w:tc>
          <w:tcPr>
            <w:tcW w:w="284" w:type="dxa"/>
            <w:gridSpan w:val="2"/>
            <w:tcBorders>
              <w:top w:val="nil"/>
              <w:left w:val="nil"/>
              <w:bottom w:val="nil"/>
              <w:right w:val="nil"/>
            </w:tcBorders>
          </w:tcPr>
          <w:p w14:paraId="09C481A3" w14:textId="77777777" w:rsidR="00E51B8C" w:rsidRDefault="00E51B8C">
            <w:pPr>
              <w:pStyle w:val="TAC"/>
              <w:rPr>
                <w:lang w:val="en-US"/>
              </w:rPr>
            </w:pPr>
          </w:p>
        </w:tc>
        <w:tc>
          <w:tcPr>
            <w:tcW w:w="283" w:type="dxa"/>
            <w:gridSpan w:val="2"/>
            <w:tcBorders>
              <w:top w:val="nil"/>
              <w:left w:val="nil"/>
              <w:bottom w:val="nil"/>
              <w:right w:val="nil"/>
            </w:tcBorders>
          </w:tcPr>
          <w:p w14:paraId="52ADF1ED" w14:textId="77777777" w:rsidR="00E51B8C" w:rsidRDefault="00E51B8C">
            <w:pPr>
              <w:pStyle w:val="TAC"/>
              <w:rPr>
                <w:lang w:val="en-US"/>
              </w:rPr>
            </w:pPr>
          </w:p>
        </w:tc>
        <w:tc>
          <w:tcPr>
            <w:tcW w:w="283" w:type="dxa"/>
            <w:gridSpan w:val="2"/>
            <w:tcBorders>
              <w:top w:val="nil"/>
              <w:left w:val="nil"/>
              <w:bottom w:val="nil"/>
              <w:right w:val="nil"/>
            </w:tcBorders>
          </w:tcPr>
          <w:p w14:paraId="7626F546"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4F9C7903" w14:textId="77777777" w:rsidR="00E51B8C" w:rsidRDefault="00E51B8C">
            <w:pPr>
              <w:pStyle w:val="TAL"/>
              <w:rPr>
                <w:lang w:val="en-US"/>
              </w:rPr>
            </w:pPr>
            <w:r>
              <w:rPr>
                <w:lang w:val="en-US"/>
              </w:rPr>
              <w:t>Access identity 1 not valid</w:t>
            </w:r>
          </w:p>
        </w:tc>
      </w:tr>
      <w:tr w:rsidR="00E51B8C" w14:paraId="7245C568"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376E8E45" w14:textId="77777777" w:rsidR="00E51B8C" w:rsidRDefault="00E51B8C">
            <w:pPr>
              <w:pStyle w:val="TAC"/>
              <w:rPr>
                <w:lang w:val="en-US"/>
              </w:rPr>
            </w:pPr>
            <w:r>
              <w:rPr>
                <w:lang w:val="en-US"/>
              </w:rPr>
              <w:t>1</w:t>
            </w:r>
          </w:p>
        </w:tc>
        <w:tc>
          <w:tcPr>
            <w:tcW w:w="284" w:type="dxa"/>
            <w:gridSpan w:val="2"/>
            <w:tcBorders>
              <w:top w:val="nil"/>
              <w:left w:val="nil"/>
              <w:bottom w:val="nil"/>
              <w:right w:val="nil"/>
            </w:tcBorders>
          </w:tcPr>
          <w:p w14:paraId="2754C58F" w14:textId="77777777" w:rsidR="00E51B8C" w:rsidRDefault="00E51B8C">
            <w:pPr>
              <w:pStyle w:val="TAC"/>
              <w:rPr>
                <w:lang w:val="en-US"/>
              </w:rPr>
            </w:pPr>
          </w:p>
        </w:tc>
        <w:tc>
          <w:tcPr>
            <w:tcW w:w="283" w:type="dxa"/>
            <w:gridSpan w:val="2"/>
            <w:tcBorders>
              <w:top w:val="nil"/>
              <w:left w:val="nil"/>
              <w:bottom w:val="nil"/>
              <w:right w:val="nil"/>
            </w:tcBorders>
          </w:tcPr>
          <w:p w14:paraId="7A2BC647" w14:textId="77777777" w:rsidR="00E51B8C" w:rsidRDefault="00E51B8C">
            <w:pPr>
              <w:pStyle w:val="TAC"/>
              <w:rPr>
                <w:lang w:val="en-US"/>
              </w:rPr>
            </w:pPr>
          </w:p>
        </w:tc>
        <w:tc>
          <w:tcPr>
            <w:tcW w:w="283" w:type="dxa"/>
            <w:gridSpan w:val="2"/>
            <w:tcBorders>
              <w:top w:val="nil"/>
              <w:left w:val="nil"/>
              <w:bottom w:val="nil"/>
              <w:right w:val="nil"/>
            </w:tcBorders>
          </w:tcPr>
          <w:p w14:paraId="7C628EFF"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6C14BA8E" w14:textId="77777777" w:rsidR="00E51B8C" w:rsidRDefault="00E51B8C">
            <w:pPr>
              <w:pStyle w:val="TAL"/>
              <w:rPr>
                <w:lang w:val="en-US"/>
              </w:rPr>
            </w:pPr>
            <w:r>
              <w:rPr>
                <w:lang w:val="en-US"/>
              </w:rPr>
              <w:t>Access identity 1 valid</w:t>
            </w:r>
          </w:p>
        </w:tc>
      </w:tr>
      <w:tr w:rsidR="00E51B8C" w14:paraId="655F0C29"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9B30F4E" w14:textId="77777777" w:rsidR="00E51B8C" w:rsidRDefault="00E51B8C">
            <w:pPr>
              <w:pStyle w:val="TAL"/>
              <w:rPr>
                <w:lang w:val="en-US"/>
              </w:rPr>
            </w:pPr>
          </w:p>
        </w:tc>
      </w:tr>
      <w:tr w:rsidR="00E51B8C" w14:paraId="7AEC2835"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A625F3C" w14:textId="77777777" w:rsidR="00E51B8C" w:rsidRDefault="00E51B8C">
            <w:pPr>
              <w:pStyle w:val="TAL"/>
              <w:rPr>
                <w:lang w:val="en-US"/>
              </w:rPr>
            </w:pPr>
            <w:r>
              <w:rPr>
                <w:lang w:val="en-US"/>
              </w:rPr>
              <w:t>Emergency service support for non-3GPP access indicator (EMCN3) (octet 4, bit 1)</w:t>
            </w:r>
          </w:p>
        </w:tc>
      </w:tr>
      <w:tr w:rsidR="00E51B8C" w14:paraId="3FD2AD83"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0CF67EC" w14:textId="77777777" w:rsidR="00E51B8C" w:rsidRDefault="00E51B8C">
            <w:pPr>
              <w:pStyle w:val="TAL"/>
              <w:rPr>
                <w:lang w:val="en-US"/>
              </w:rPr>
            </w:pPr>
            <w:r>
              <w:rPr>
                <w:lang w:val="en-US"/>
              </w:rPr>
              <w:t>This bit indicates the support of emergency services in 5GS for non-3GPP access.</w:t>
            </w:r>
          </w:p>
        </w:tc>
      </w:tr>
      <w:tr w:rsidR="00E51B8C" w14:paraId="03121D55"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0576032" w14:textId="77777777" w:rsidR="00E51B8C" w:rsidRDefault="00E51B8C">
            <w:pPr>
              <w:pStyle w:val="TAL"/>
              <w:rPr>
                <w:lang w:val="en-US"/>
              </w:rPr>
            </w:pPr>
            <w:r>
              <w:rPr>
                <w:lang w:val="en-US"/>
              </w:rPr>
              <w:t>Bit (see NOTE 2)</w:t>
            </w:r>
          </w:p>
        </w:tc>
      </w:tr>
      <w:tr w:rsidR="00E51B8C" w14:paraId="7649479A"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68FBFE13" w14:textId="77777777" w:rsidR="00E51B8C" w:rsidRDefault="00E51B8C">
            <w:pPr>
              <w:pStyle w:val="TAH"/>
              <w:rPr>
                <w:lang w:val="en-US"/>
              </w:rPr>
            </w:pPr>
            <w:r>
              <w:rPr>
                <w:lang w:val="en-US"/>
              </w:rPr>
              <w:t>1</w:t>
            </w:r>
          </w:p>
        </w:tc>
        <w:tc>
          <w:tcPr>
            <w:tcW w:w="284" w:type="dxa"/>
            <w:gridSpan w:val="2"/>
            <w:tcBorders>
              <w:top w:val="nil"/>
              <w:left w:val="nil"/>
              <w:bottom w:val="nil"/>
              <w:right w:val="nil"/>
            </w:tcBorders>
          </w:tcPr>
          <w:p w14:paraId="264F0196" w14:textId="77777777" w:rsidR="00E51B8C" w:rsidRDefault="00E51B8C">
            <w:pPr>
              <w:pStyle w:val="TAH"/>
              <w:rPr>
                <w:lang w:val="en-US"/>
              </w:rPr>
            </w:pPr>
          </w:p>
        </w:tc>
        <w:tc>
          <w:tcPr>
            <w:tcW w:w="283" w:type="dxa"/>
            <w:gridSpan w:val="2"/>
            <w:tcBorders>
              <w:top w:val="nil"/>
              <w:left w:val="nil"/>
              <w:bottom w:val="nil"/>
              <w:right w:val="nil"/>
            </w:tcBorders>
          </w:tcPr>
          <w:p w14:paraId="3FFCAA70" w14:textId="77777777" w:rsidR="00E51B8C" w:rsidRDefault="00E51B8C">
            <w:pPr>
              <w:pStyle w:val="TAH"/>
              <w:rPr>
                <w:lang w:val="en-US"/>
              </w:rPr>
            </w:pPr>
          </w:p>
        </w:tc>
        <w:tc>
          <w:tcPr>
            <w:tcW w:w="283" w:type="dxa"/>
            <w:gridSpan w:val="2"/>
            <w:tcBorders>
              <w:top w:val="nil"/>
              <w:left w:val="nil"/>
              <w:bottom w:val="nil"/>
              <w:right w:val="nil"/>
            </w:tcBorders>
          </w:tcPr>
          <w:p w14:paraId="5B236773" w14:textId="77777777" w:rsidR="00E51B8C" w:rsidRDefault="00E51B8C">
            <w:pPr>
              <w:pStyle w:val="TAH"/>
              <w:rPr>
                <w:lang w:val="en-US"/>
              </w:rPr>
            </w:pPr>
          </w:p>
        </w:tc>
        <w:tc>
          <w:tcPr>
            <w:tcW w:w="5954" w:type="dxa"/>
            <w:gridSpan w:val="2"/>
            <w:tcBorders>
              <w:top w:val="nil"/>
              <w:left w:val="nil"/>
              <w:bottom w:val="nil"/>
              <w:right w:val="single" w:sz="4" w:space="0" w:color="auto"/>
            </w:tcBorders>
          </w:tcPr>
          <w:p w14:paraId="78447BAB" w14:textId="77777777" w:rsidR="00E51B8C" w:rsidRDefault="00E51B8C">
            <w:pPr>
              <w:pStyle w:val="TAL"/>
              <w:rPr>
                <w:lang w:val="en-US"/>
              </w:rPr>
            </w:pPr>
          </w:p>
        </w:tc>
      </w:tr>
      <w:tr w:rsidR="00E51B8C" w14:paraId="28220F04"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744CE224" w14:textId="77777777" w:rsidR="00E51B8C" w:rsidRDefault="00E51B8C">
            <w:pPr>
              <w:pStyle w:val="TAC"/>
              <w:rPr>
                <w:lang w:val="en-US"/>
              </w:rPr>
            </w:pPr>
            <w:r>
              <w:rPr>
                <w:lang w:val="en-US"/>
              </w:rPr>
              <w:t>0</w:t>
            </w:r>
          </w:p>
        </w:tc>
        <w:tc>
          <w:tcPr>
            <w:tcW w:w="284" w:type="dxa"/>
            <w:gridSpan w:val="2"/>
            <w:tcBorders>
              <w:top w:val="nil"/>
              <w:left w:val="nil"/>
              <w:bottom w:val="nil"/>
              <w:right w:val="nil"/>
            </w:tcBorders>
          </w:tcPr>
          <w:p w14:paraId="448C8161" w14:textId="77777777" w:rsidR="00E51B8C" w:rsidRDefault="00E51B8C">
            <w:pPr>
              <w:pStyle w:val="TAC"/>
              <w:rPr>
                <w:lang w:val="en-US"/>
              </w:rPr>
            </w:pPr>
          </w:p>
        </w:tc>
        <w:tc>
          <w:tcPr>
            <w:tcW w:w="283" w:type="dxa"/>
            <w:gridSpan w:val="2"/>
            <w:tcBorders>
              <w:top w:val="nil"/>
              <w:left w:val="nil"/>
              <w:bottom w:val="nil"/>
              <w:right w:val="nil"/>
            </w:tcBorders>
          </w:tcPr>
          <w:p w14:paraId="5D4C3B48" w14:textId="77777777" w:rsidR="00E51B8C" w:rsidRDefault="00E51B8C">
            <w:pPr>
              <w:pStyle w:val="TAC"/>
              <w:rPr>
                <w:lang w:val="en-US"/>
              </w:rPr>
            </w:pPr>
          </w:p>
        </w:tc>
        <w:tc>
          <w:tcPr>
            <w:tcW w:w="283" w:type="dxa"/>
            <w:gridSpan w:val="2"/>
            <w:tcBorders>
              <w:top w:val="nil"/>
              <w:left w:val="nil"/>
              <w:bottom w:val="nil"/>
              <w:right w:val="nil"/>
            </w:tcBorders>
          </w:tcPr>
          <w:p w14:paraId="508B1937"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03532794" w14:textId="77777777" w:rsidR="00E51B8C" w:rsidRDefault="00E51B8C">
            <w:pPr>
              <w:pStyle w:val="TAL"/>
              <w:rPr>
                <w:lang w:val="en-US"/>
              </w:rPr>
            </w:pPr>
            <w:r>
              <w:rPr>
                <w:lang w:val="en-US" w:eastAsia="ja-JP"/>
              </w:rPr>
              <w:t>Emergency services not supported over non-3GPP access</w:t>
            </w:r>
          </w:p>
        </w:tc>
      </w:tr>
      <w:tr w:rsidR="00E51B8C" w14:paraId="4230A64C"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3DA6D36A" w14:textId="77777777" w:rsidR="00E51B8C" w:rsidRDefault="00E51B8C">
            <w:pPr>
              <w:pStyle w:val="TAC"/>
              <w:rPr>
                <w:lang w:val="en-US"/>
              </w:rPr>
            </w:pPr>
            <w:r>
              <w:rPr>
                <w:lang w:val="en-US"/>
              </w:rPr>
              <w:t>1</w:t>
            </w:r>
          </w:p>
        </w:tc>
        <w:tc>
          <w:tcPr>
            <w:tcW w:w="284" w:type="dxa"/>
            <w:gridSpan w:val="2"/>
            <w:tcBorders>
              <w:top w:val="nil"/>
              <w:left w:val="nil"/>
              <w:bottom w:val="nil"/>
              <w:right w:val="nil"/>
            </w:tcBorders>
          </w:tcPr>
          <w:p w14:paraId="44095483" w14:textId="77777777" w:rsidR="00E51B8C" w:rsidRDefault="00E51B8C">
            <w:pPr>
              <w:pStyle w:val="TAC"/>
              <w:rPr>
                <w:lang w:val="en-US"/>
              </w:rPr>
            </w:pPr>
          </w:p>
        </w:tc>
        <w:tc>
          <w:tcPr>
            <w:tcW w:w="283" w:type="dxa"/>
            <w:gridSpan w:val="2"/>
            <w:tcBorders>
              <w:top w:val="nil"/>
              <w:left w:val="nil"/>
              <w:bottom w:val="nil"/>
              <w:right w:val="nil"/>
            </w:tcBorders>
          </w:tcPr>
          <w:p w14:paraId="34FBF89D" w14:textId="77777777" w:rsidR="00E51B8C" w:rsidRDefault="00E51B8C">
            <w:pPr>
              <w:pStyle w:val="TAC"/>
              <w:rPr>
                <w:lang w:val="en-US"/>
              </w:rPr>
            </w:pPr>
          </w:p>
        </w:tc>
        <w:tc>
          <w:tcPr>
            <w:tcW w:w="283" w:type="dxa"/>
            <w:gridSpan w:val="2"/>
            <w:tcBorders>
              <w:top w:val="nil"/>
              <w:left w:val="nil"/>
              <w:bottom w:val="nil"/>
              <w:right w:val="nil"/>
            </w:tcBorders>
          </w:tcPr>
          <w:p w14:paraId="417D5C67"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014EAC32" w14:textId="77777777" w:rsidR="00E51B8C" w:rsidRDefault="00E51B8C">
            <w:pPr>
              <w:pStyle w:val="TAL"/>
              <w:rPr>
                <w:lang w:val="en-US"/>
              </w:rPr>
            </w:pPr>
            <w:r>
              <w:rPr>
                <w:lang w:val="en-US" w:eastAsia="ja-JP"/>
              </w:rPr>
              <w:t>Emergency services supported over non-3GPP access</w:t>
            </w:r>
          </w:p>
        </w:tc>
      </w:tr>
      <w:tr w:rsidR="00E51B8C" w14:paraId="6E0C6594" w14:textId="77777777" w:rsidTr="00E51B8C">
        <w:trPr>
          <w:gridAfter w:val="1"/>
          <w:wAfter w:w="33" w:type="dxa"/>
          <w:cantSplit/>
          <w:jc w:val="center"/>
        </w:trPr>
        <w:tc>
          <w:tcPr>
            <w:tcW w:w="285" w:type="dxa"/>
            <w:gridSpan w:val="2"/>
            <w:tcBorders>
              <w:top w:val="nil"/>
              <w:left w:val="single" w:sz="4" w:space="0" w:color="auto"/>
              <w:bottom w:val="nil"/>
              <w:right w:val="nil"/>
            </w:tcBorders>
          </w:tcPr>
          <w:p w14:paraId="5F688AEC" w14:textId="77777777" w:rsidR="00E51B8C" w:rsidRDefault="00E51B8C">
            <w:pPr>
              <w:pStyle w:val="TAC"/>
              <w:rPr>
                <w:lang w:val="en-US"/>
              </w:rPr>
            </w:pPr>
          </w:p>
        </w:tc>
        <w:tc>
          <w:tcPr>
            <w:tcW w:w="284" w:type="dxa"/>
            <w:gridSpan w:val="2"/>
            <w:tcBorders>
              <w:top w:val="nil"/>
              <w:left w:val="nil"/>
              <w:bottom w:val="nil"/>
              <w:right w:val="nil"/>
            </w:tcBorders>
          </w:tcPr>
          <w:p w14:paraId="48A678D1" w14:textId="77777777" w:rsidR="00E51B8C" w:rsidRDefault="00E51B8C">
            <w:pPr>
              <w:pStyle w:val="TAC"/>
              <w:rPr>
                <w:lang w:val="en-US"/>
              </w:rPr>
            </w:pPr>
          </w:p>
        </w:tc>
        <w:tc>
          <w:tcPr>
            <w:tcW w:w="283" w:type="dxa"/>
            <w:gridSpan w:val="2"/>
            <w:tcBorders>
              <w:top w:val="nil"/>
              <w:left w:val="nil"/>
              <w:bottom w:val="nil"/>
              <w:right w:val="nil"/>
            </w:tcBorders>
          </w:tcPr>
          <w:p w14:paraId="3575D825" w14:textId="77777777" w:rsidR="00E51B8C" w:rsidRDefault="00E51B8C">
            <w:pPr>
              <w:pStyle w:val="TAC"/>
              <w:rPr>
                <w:lang w:val="en-US"/>
              </w:rPr>
            </w:pPr>
          </w:p>
        </w:tc>
        <w:tc>
          <w:tcPr>
            <w:tcW w:w="283" w:type="dxa"/>
            <w:gridSpan w:val="2"/>
            <w:tcBorders>
              <w:top w:val="nil"/>
              <w:left w:val="nil"/>
              <w:bottom w:val="nil"/>
              <w:right w:val="nil"/>
            </w:tcBorders>
          </w:tcPr>
          <w:p w14:paraId="04F1E4B4" w14:textId="77777777" w:rsidR="00E51B8C" w:rsidRDefault="00E51B8C">
            <w:pPr>
              <w:pStyle w:val="TAC"/>
              <w:rPr>
                <w:lang w:val="en-US"/>
              </w:rPr>
            </w:pPr>
          </w:p>
        </w:tc>
        <w:tc>
          <w:tcPr>
            <w:tcW w:w="5954" w:type="dxa"/>
            <w:gridSpan w:val="2"/>
            <w:tcBorders>
              <w:top w:val="nil"/>
              <w:left w:val="nil"/>
              <w:bottom w:val="nil"/>
              <w:right w:val="single" w:sz="4" w:space="0" w:color="auto"/>
            </w:tcBorders>
          </w:tcPr>
          <w:p w14:paraId="4EDF7806" w14:textId="77777777" w:rsidR="00E51B8C" w:rsidRDefault="00E51B8C">
            <w:pPr>
              <w:pStyle w:val="TAL"/>
              <w:rPr>
                <w:lang w:val="en-US" w:eastAsia="ja-JP"/>
              </w:rPr>
            </w:pPr>
          </w:p>
        </w:tc>
      </w:tr>
      <w:tr w:rsidR="00E51B8C" w14:paraId="17053816"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CA1D214" w14:textId="77777777" w:rsidR="00E51B8C" w:rsidRDefault="00E51B8C">
            <w:pPr>
              <w:pStyle w:val="TAL"/>
              <w:rPr>
                <w:lang w:val="en-US"/>
              </w:rPr>
            </w:pPr>
            <w:r>
              <w:rPr>
                <w:lang w:val="en-US" w:eastAsia="ja-JP"/>
              </w:rPr>
              <w:t>MCS indicator (MCSI) (octet 4, bit 2)</w:t>
            </w:r>
          </w:p>
        </w:tc>
      </w:tr>
      <w:tr w:rsidR="00E51B8C" w14:paraId="08F3BD55"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E457058" w14:textId="77777777" w:rsidR="00E51B8C" w:rsidRDefault="00E51B8C">
            <w:pPr>
              <w:pStyle w:val="TAL"/>
              <w:rPr>
                <w:lang w:val="en-US"/>
              </w:rPr>
            </w:pPr>
            <w:r>
              <w:rPr>
                <w:lang w:val="en-US"/>
              </w:rPr>
              <w:t>This bit indicates the validity of MCS.</w:t>
            </w:r>
          </w:p>
        </w:tc>
      </w:tr>
      <w:tr w:rsidR="00E51B8C" w14:paraId="38BDB443"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9B325CC" w14:textId="77777777" w:rsidR="00E51B8C" w:rsidRDefault="00E51B8C">
            <w:pPr>
              <w:pStyle w:val="TAL"/>
              <w:rPr>
                <w:lang w:val="en-US"/>
              </w:rPr>
            </w:pPr>
            <w:r>
              <w:rPr>
                <w:lang w:val="en-US"/>
              </w:rPr>
              <w:t>Bit</w:t>
            </w:r>
          </w:p>
        </w:tc>
      </w:tr>
      <w:tr w:rsidR="00E51B8C" w14:paraId="571E781B"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60B94E2C" w14:textId="77777777" w:rsidR="00E51B8C" w:rsidRDefault="00E51B8C">
            <w:pPr>
              <w:pStyle w:val="TAH"/>
              <w:rPr>
                <w:lang w:val="en-US"/>
              </w:rPr>
            </w:pPr>
            <w:r>
              <w:rPr>
                <w:lang w:val="en-US"/>
              </w:rPr>
              <w:t>2</w:t>
            </w:r>
          </w:p>
        </w:tc>
        <w:tc>
          <w:tcPr>
            <w:tcW w:w="284" w:type="dxa"/>
            <w:gridSpan w:val="2"/>
            <w:tcBorders>
              <w:top w:val="nil"/>
              <w:left w:val="nil"/>
              <w:bottom w:val="nil"/>
              <w:right w:val="nil"/>
            </w:tcBorders>
          </w:tcPr>
          <w:p w14:paraId="3FF8D409" w14:textId="77777777" w:rsidR="00E51B8C" w:rsidRDefault="00E51B8C">
            <w:pPr>
              <w:pStyle w:val="TAC"/>
              <w:rPr>
                <w:lang w:val="en-US"/>
              </w:rPr>
            </w:pPr>
          </w:p>
        </w:tc>
        <w:tc>
          <w:tcPr>
            <w:tcW w:w="283" w:type="dxa"/>
            <w:gridSpan w:val="2"/>
            <w:tcBorders>
              <w:top w:val="nil"/>
              <w:left w:val="nil"/>
              <w:bottom w:val="nil"/>
              <w:right w:val="nil"/>
            </w:tcBorders>
          </w:tcPr>
          <w:p w14:paraId="47EB463E" w14:textId="77777777" w:rsidR="00E51B8C" w:rsidRDefault="00E51B8C">
            <w:pPr>
              <w:pStyle w:val="TAC"/>
              <w:rPr>
                <w:lang w:val="en-US"/>
              </w:rPr>
            </w:pPr>
          </w:p>
        </w:tc>
        <w:tc>
          <w:tcPr>
            <w:tcW w:w="283" w:type="dxa"/>
            <w:gridSpan w:val="2"/>
            <w:tcBorders>
              <w:top w:val="nil"/>
              <w:left w:val="nil"/>
              <w:bottom w:val="nil"/>
              <w:right w:val="nil"/>
            </w:tcBorders>
          </w:tcPr>
          <w:p w14:paraId="27F2A4B9" w14:textId="77777777" w:rsidR="00E51B8C" w:rsidRDefault="00E51B8C">
            <w:pPr>
              <w:pStyle w:val="TAC"/>
              <w:rPr>
                <w:lang w:val="en-US"/>
              </w:rPr>
            </w:pPr>
          </w:p>
        </w:tc>
        <w:tc>
          <w:tcPr>
            <w:tcW w:w="5954" w:type="dxa"/>
            <w:gridSpan w:val="2"/>
            <w:tcBorders>
              <w:top w:val="nil"/>
              <w:left w:val="nil"/>
              <w:bottom w:val="nil"/>
              <w:right w:val="single" w:sz="4" w:space="0" w:color="auto"/>
            </w:tcBorders>
          </w:tcPr>
          <w:p w14:paraId="22A60BC6" w14:textId="77777777" w:rsidR="00E51B8C" w:rsidRDefault="00E51B8C">
            <w:pPr>
              <w:pStyle w:val="TAL"/>
              <w:rPr>
                <w:lang w:val="en-US"/>
              </w:rPr>
            </w:pPr>
          </w:p>
        </w:tc>
      </w:tr>
      <w:tr w:rsidR="00E51B8C" w14:paraId="2F543562"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46F28118" w14:textId="77777777" w:rsidR="00E51B8C" w:rsidRDefault="00E51B8C">
            <w:pPr>
              <w:pStyle w:val="TAC"/>
              <w:rPr>
                <w:lang w:val="en-US"/>
              </w:rPr>
            </w:pPr>
            <w:r>
              <w:rPr>
                <w:lang w:val="en-US"/>
              </w:rPr>
              <w:t>0</w:t>
            </w:r>
          </w:p>
        </w:tc>
        <w:tc>
          <w:tcPr>
            <w:tcW w:w="284" w:type="dxa"/>
            <w:gridSpan w:val="2"/>
            <w:tcBorders>
              <w:top w:val="nil"/>
              <w:left w:val="nil"/>
              <w:bottom w:val="nil"/>
              <w:right w:val="nil"/>
            </w:tcBorders>
          </w:tcPr>
          <w:p w14:paraId="604F5507" w14:textId="77777777" w:rsidR="00E51B8C" w:rsidRDefault="00E51B8C">
            <w:pPr>
              <w:pStyle w:val="TAC"/>
              <w:rPr>
                <w:lang w:val="en-US"/>
              </w:rPr>
            </w:pPr>
          </w:p>
        </w:tc>
        <w:tc>
          <w:tcPr>
            <w:tcW w:w="283" w:type="dxa"/>
            <w:gridSpan w:val="2"/>
            <w:tcBorders>
              <w:top w:val="nil"/>
              <w:left w:val="nil"/>
              <w:bottom w:val="nil"/>
              <w:right w:val="nil"/>
            </w:tcBorders>
          </w:tcPr>
          <w:p w14:paraId="5E7DC92E" w14:textId="77777777" w:rsidR="00E51B8C" w:rsidRDefault="00E51B8C">
            <w:pPr>
              <w:pStyle w:val="TAC"/>
              <w:rPr>
                <w:lang w:val="en-US"/>
              </w:rPr>
            </w:pPr>
          </w:p>
        </w:tc>
        <w:tc>
          <w:tcPr>
            <w:tcW w:w="283" w:type="dxa"/>
            <w:gridSpan w:val="2"/>
            <w:tcBorders>
              <w:top w:val="nil"/>
              <w:left w:val="nil"/>
              <w:bottom w:val="nil"/>
              <w:right w:val="nil"/>
            </w:tcBorders>
          </w:tcPr>
          <w:p w14:paraId="1A9BC92C"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65816031" w14:textId="77777777" w:rsidR="00E51B8C" w:rsidRDefault="00E51B8C">
            <w:pPr>
              <w:pStyle w:val="TAL"/>
              <w:rPr>
                <w:lang w:val="en-US"/>
              </w:rPr>
            </w:pPr>
            <w:r>
              <w:rPr>
                <w:lang w:val="en-US"/>
              </w:rPr>
              <w:t>Access identity 2 not valid</w:t>
            </w:r>
          </w:p>
        </w:tc>
      </w:tr>
      <w:tr w:rsidR="00E51B8C" w14:paraId="493C0AF0"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4C90B490" w14:textId="77777777" w:rsidR="00E51B8C" w:rsidRDefault="00E51B8C">
            <w:pPr>
              <w:pStyle w:val="TAC"/>
              <w:rPr>
                <w:lang w:val="en-US"/>
              </w:rPr>
            </w:pPr>
            <w:r>
              <w:rPr>
                <w:lang w:val="en-US"/>
              </w:rPr>
              <w:t>1</w:t>
            </w:r>
          </w:p>
        </w:tc>
        <w:tc>
          <w:tcPr>
            <w:tcW w:w="284" w:type="dxa"/>
            <w:gridSpan w:val="2"/>
            <w:tcBorders>
              <w:top w:val="nil"/>
              <w:left w:val="nil"/>
              <w:bottom w:val="nil"/>
              <w:right w:val="nil"/>
            </w:tcBorders>
          </w:tcPr>
          <w:p w14:paraId="666BC87C" w14:textId="77777777" w:rsidR="00E51B8C" w:rsidRDefault="00E51B8C">
            <w:pPr>
              <w:pStyle w:val="TAC"/>
              <w:rPr>
                <w:lang w:val="en-US"/>
              </w:rPr>
            </w:pPr>
          </w:p>
        </w:tc>
        <w:tc>
          <w:tcPr>
            <w:tcW w:w="283" w:type="dxa"/>
            <w:gridSpan w:val="2"/>
            <w:tcBorders>
              <w:top w:val="nil"/>
              <w:left w:val="nil"/>
              <w:bottom w:val="nil"/>
              <w:right w:val="nil"/>
            </w:tcBorders>
          </w:tcPr>
          <w:p w14:paraId="4FF72486" w14:textId="77777777" w:rsidR="00E51B8C" w:rsidRDefault="00E51B8C">
            <w:pPr>
              <w:pStyle w:val="TAC"/>
              <w:rPr>
                <w:lang w:val="en-US"/>
              </w:rPr>
            </w:pPr>
          </w:p>
        </w:tc>
        <w:tc>
          <w:tcPr>
            <w:tcW w:w="283" w:type="dxa"/>
            <w:gridSpan w:val="2"/>
            <w:tcBorders>
              <w:top w:val="nil"/>
              <w:left w:val="nil"/>
              <w:bottom w:val="nil"/>
              <w:right w:val="nil"/>
            </w:tcBorders>
          </w:tcPr>
          <w:p w14:paraId="5740FC99"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73276434" w14:textId="77777777" w:rsidR="00E51B8C" w:rsidRDefault="00E51B8C">
            <w:pPr>
              <w:pStyle w:val="TAL"/>
              <w:rPr>
                <w:lang w:val="en-US"/>
              </w:rPr>
            </w:pPr>
            <w:r>
              <w:rPr>
                <w:lang w:val="en-US"/>
              </w:rPr>
              <w:t>Access identity 2 valid</w:t>
            </w:r>
          </w:p>
        </w:tc>
      </w:tr>
      <w:tr w:rsidR="00E51B8C" w14:paraId="03EE29E0"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F7C7055" w14:textId="77777777" w:rsidR="00E51B8C" w:rsidRDefault="00E51B8C">
            <w:pPr>
              <w:pStyle w:val="TAL"/>
              <w:rPr>
                <w:lang w:val="en-US"/>
              </w:rPr>
            </w:pPr>
          </w:p>
        </w:tc>
      </w:tr>
      <w:tr w:rsidR="00E51B8C" w14:paraId="04F7BF22"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2C9244E" w14:textId="77777777" w:rsidR="00E51B8C" w:rsidRDefault="00E51B8C">
            <w:pPr>
              <w:pStyle w:val="TAL"/>
              <w:rPr>
                <w:lang w:val="en-US"/>
              </w:rPr>
            </w:pPr>
            <w:r>
              <w:rPr>
                <w:lang w:val="en-US"/>
              </w:rPr>
              <w:lastRenderedPageBreak/>
              <w:t>Restriction on enhanced coverage (RestrictEC) (octet 4, bit 3 and bit 4)</w:t>
            </w:r>
          </w:p>
          <w:p w14:paraId="5982AB70" w14:textId="77777777" w:rsidR="00E51B8C" w:rsidRDefault="00E51B8C">
            <w:pPr>
              <w:pStyle w:val="TAL"/>
              <w:rPr>
                <w:lang w:val="en-US"/>
              </w:rPr>
            </w:pPr>
            <w:r>
              <w:rPr>
                <w:lang w:val="en-US"/>
              </w:rPr>
              <w:t>These bits indicate enhanced coverage restricted information</w:t>
            </w:r>
            <w:r>
              <w:rPr>
                <w:rFonts w:cs="Arial"/>
                <w:lang w:val="en-US"/>
              </w:rPr>
              <w:t>.</w:t>
            </w:r>
          </w:p>
        </w:tc>
      </w:tr>
      <w:tr w:rsidR="00E51B8C" w14:paraId="6AF074BF"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F6C2DDB" w14:textId="77777777" w:rsidR="00E51B8C" w:rsidRDefault="00E51B8C">
            <w:pPr>
              <w:pStyle w:val="TAL"/>
              <w:rPr>
                <w:rFonts w:cs="Arial"/>
                <w:lang w:val="en-US"/>
              </w:rPr>
            </w:pPr>
            <w:r>
              <w:rPr>
                <w:rFonts w:cs="Arial"/>
                <w:lang w:val="en-US"/>
              </w:rPr>
              <w:t>In WB-N1 mode these bits are set as follows:</w:t>
            </w:r>
          </w:p>
          <w:p w14:paraId="6427EE5E" w14:textId="77777777" w:rsidR="00E51B8C" w:rsidRDefault="00E51B8C">
            <w:pPr>
              <w:pStyle w:val="TAL"/>
              <w:rPr>
                <w:lang w:val="en-US"/>
              </w:rPr>
            </w:pPr>
            <w:r>
              <w:rPr>
                <w:lang w:val="en-US"/>
              </w:rPr>
              <w:t>Bits</w:t>
            </w:r>
          </w:p>
        </w:tc>
      </w:tr>
      <w:tr w:rsidR="00E51B8C" w14:paraId="463443C0"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25BBB31B" w14:textId="77777777" w:rsidR="00E51B8C" w:rsidRDefault="00E51B8C">
            <w:pPr>
              <w:pStyle w:val="TAH"/>
              <w:rPr>
                <w:lang w:val="en-US"/>
              </w:rPr>
            </w:pPr>
            <w:r>
              <w:rPr>
                <w:lang w:val="en-US"/>
              </w:rPr>
              <w:t>4</w:t>
            </w:r>
          </w:p>
        </w:tc>
        <w:tc>
          <w:tcPr>
            <w:tcW w:w="284" w:type="dxa"/>
            <w:gridSpan w:val="2"/>
            <w:tcBorders>
              <w:top w:val="nil"/>
              <w:left w:val="nil"/>
              <w:bottom w:val="nil"/>
              <w:right w:val="nil"/>
            </w:tcBorders>
            <w:hideMark/>
          </w:tcPr>
          <w:p w14:paraId="2CD2E60E" w14:textId="77777777" w:rsidR="00E51B8C" w:rsidRDefault="00E51B8C">
            <w:pPr>
              <w:pStyle w:val="TAH"/>
              <w:rPr>
                <w:lang w:val="en-US"/>
              </w:rPr>
            </w:pPr>
            <w:r>
              <w:rPr>
                <w:lang w:val="en-US"/>
              </w:rPr>
              <w:t>3</w:t>
            </w:r>
          </w:p>
        </w:tc>
        <w:tc>
          <w:tcPr>
            <w:tcW w:w="283" w:type="dxa"/>
            <w:gridSpan w:val="2"/>
            <w:tcBorders>
              <w:top w:val="nil"/>
              <w:left w:val="nil"/>
              <w:bottom w:val="nil"/>
              <w:right w:val="nil"/>
            </w:tcBorders>
          </w:tcPr>
          <w:p w14:paraId="31D0795C" w14:textId="77777777" w:rsidR="00E51B8C" w:rsidRDefault="00E51B8C">
            <w:pPr>
              <w:pStyle w:val="TAH"/>
              <w:rPr>
                <w:lang w:val="en-US"/>
              </w:rPr>
            </w:pPr>
          </w:p>
        </w:tc>
        <w:tc>
          <w:tcPr>
            <w:tcW w:w="283" w:type="dxa"/>
            <w:gridSpan w:val="2"/>
            <w:tcBorders>
              <w:top w:val="nil"/>
              <w:left w:val="nil"/>
              <w:bottom w:val="nil"/>
              <w:right w:val="nil"/>
            </w:tcBorders>
          </w:tcPr>
          <w:p w14:paraId="25CC82D5" w14:textId="77777777" w:rsidR="00E51B8C" w:rsidRDefault="00E51B8C">
            <w:pPr>
              <w:pStyle w:val="TAH"/>
              <w:rPr>
                <w:lang w:val="en-US"/>
              </w:rPr>
            </w:pPr>
          </w:p>
        </w:tc>
        <w:tc>
          <w:tcPr>
            <w:tcW w:w="5954" w:type="dxa"/>
            <w:gridSpan w:val="2"/>
            <w:tcBorders>
              <w:top w:val="nil"/>
              <w:left w:val="nil"/>
              <w:bottom w:val="nil"/>
              <w:right w:val="single" w:sz="4" w:space="0" w:color="auto"/>
            </w:tcBorders>
          </w:tcPr>
          <w:p w14:paraId="31C3F900" w14:textId="77777777" w:rsidR="00E51B8C" w:rsidRDefault="00E51B8C">
            <w:pPr>
              <w:pStyle w:val="TAL"/>
              <w:rPr>
                <w:lang w:val="en-US"/>
              </w:rPr>
            </w:pPr>
          </w:p>
        </w:tc>
      </w:tr>
      <w:tr w:rsidR="00E51B8C" w14:paraId="28B15462"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5E17F2EB" w14:textId="77777777" w:rsidR="00E51B8C" w:rsidRDefault="00E51B8C">
            <w:pPr>
              <w:pStyle w:val="TAC"/>
              <w:rPr>
                <w:lang w:val="en-US"/>
              </w:rPr>
            </w:pPr>
            <w:r>
              <w:rPr>
                <w:lang w:val="en-US"/>
              </w:rPr>
              <w:t>0</w:t>
            </w:r>
          </w:p>
        </w:tc>
        <w:tc>
          <w:tcPr>
            <w:tcW w:w="284" w:type="dxa"/>
            <w:gridSpan w:val="2"/>
            <w:tcBorders>
              <w:top w:val="nil"/>
              <w:left w:val="nil"/>
              <w:bottom w:val="nil"/>
              <w:right w:val="nil"/>
            </w:tcBorders>
            <w:hideMark/>
          </w:tcPr>
          <w:p w14:paraId="57CEF6DD" w14:textId="77777777" w:rsidR="00E51B8C" w:rsidRDefault="00E51B8C">
            <w:pPr>
              <w:pStyle w:val="TAC"/>
              <w:rPr>
                <w:lang w:val="en-US"/>
              </w:rPr>
            </w:pPr>
            <w:r>
              <w:rPr>
                <w:lang w:val="en-US"/>
              </w:rPr>
              <w:t>0</w:t>
            </w:r>
          </w:p>
        </w:tc>
        <w:tc>
          <w:tcPr>
            <w:tcW w:w="283" w:type="dxa"/>
            <w:gridSpan w:val="2"/>
            <w:tcBorders>
              <w:top w:val="nil"/>
              <w:left w:val="nil"/>
              <w:bottom w:val="nil"/>
              <w:right w:val="nil"/>
            </w:tcBorders>
          </w:tcPr>
          <w:p w14:paraId="39E15FCA" w14:textId="77777777" w:rsidR="00E51B8C" w:rsidRDefault="00E51B8C">
            <w:pPr>
              <w:pStyle w:val="TAC"/>
              <w:rPr>
                <w:lang w:val="en-US"/>
              </w:rPr>
            </w:pPr>
          </w:p>
        </w:tc>
        <w:tc>
          <w:tcPr>
            <w:tcW w:w="283" w:type="dxa"/>
            <w:gridSpan w:val="2"/>
            <w:tcBorders>
              <w:top w:val="nil"/>
              <w:left w:val="nil"/>
              <w:bottom w:val="nil"/>
              <w:right w:val="nil"/>
            </w:tcBorders>
          </w:tcPr>
          <w:p w14:paraId="1624AA9E"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17B227E6" w14:textId="77777777" w:rsidR="00E51B8C" w:rsidRDefault="00E51B8C">
            <w:pPr>
              <w:pStyle w:val="TAL"/>
              <w:rPr>
                <w:lang w:val="en-US"/>
              </w:rPr>
            </w:pPr>
            <w:r>
              <w:rPr>
                <w:lang w:val="en-US" w:eastAsia="ja-JP"/>
              </w:rPr>
              <w:t>Both CE mode A and CE mode B are not restricted</w:t>
            </w:r>
          </w:p>
        </w:tc>
      </w:tr>
      <w:tr w:rsidR="00E51B8C" w14:paraId="396A6BA1"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35FF056D" w14:textId="77777777" w:rsidR="00E51B8C" w:rsidRDefault="00E51B8C">
            <w:pPr>
              <w:pStyle w:val="TAC"/>
              <w:rPr>
                <w:lang w:val="en-US"/>
              </w:rPr>
            </w:pPr>
            <w:r>
              <w:rPr>
                <w:lang w:val="en-US"/>
              </w:rPr>
              <w:t>0</w:t>
            </w:r>
          </w:p>
        </w:tc>
        <w:tc>
          <w:tcPr>
            <w:tcW w:w="284" w:type="dxa"/>
            <w:gridSpan w:val="2"/>
            <w:tcBorders>
              <w:top w:val="nil"/>
              <w:left w:val="nil"/>
              <w:bottom w:val="nil"/>
              <w:right w:val="nil"/>
            </w:tcBorders>
            <w:hideMark/>
          </w:tcPr>
          <w:p w14:paraId="137FE790" w14:textId="77777777" w:rsidR="00E51B8C" w:rsidRDefault="00E51B8C">
            <w:pPr>
              <w:pStyle w:val="TAC"/>
              <w:rPr>
                <w:lang w:val="en-US"/>
              </w:rPr>
            </w:pPr>
            <w:r>
              <w:rPr>
                <w:lang w:val="en-US"/>
              </w:rPr>
              <w:t>1</w:t>
            </w:r>
          </w:p>
        </w:tc>
        <w:tc>
          <w:tcPr>
            <w:tcW w:w="283" w:type="dxa"/>
            <w:gridSpan w:val="2"/>
            <w:tcBorders>
              <w:top w:val="nil"/>
              <w:left w:val="nil"/>
              <w:bottom w:val="nil"/>
              <w:right w:val="nil"/>
            </w:tcBorders>
          </w:tcPr>
          <w:p w14:paraId="2CE3454C" w14:textId="77777777" w:rsidR="00E51B8C" w:rsidRDefault="00E51B8C">
            <w:pPr>
              <w:pStyle w:val="TAC"/>
              <w:rPr>
                <w:lang w:val="en-US"/>
              </w:rPr>
            </w:pPr>
          </w:p>
        </w:tc>
        <w:tc>
          <w:tcPr>
            <w:tcW w:w="283" w:type="dxa"/>
            <w:gridSpan w:val="2"/>
            <w:tcBorders>
              <w:top w:val="nil"/>
              <w:left w:val="nil"/>
              <w:bottom w:val="nil"/>
              <w:right w:val="nil"/>
            </w:tcBorders>
          </w:tcPr>
          <w:p w14:paraId="25E6411D"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0D5CBA79" w14:textId="77777777" w:rsidR="00E51B8C" w:rsidRDefault="00E51B8C">
            <w:pPr>
              <w:pStyle w:val="TAL"/>
              <w:rPr>
                <w:lang w:val="en-US" w:eastAsia="ja-JP"/>
              </w:rPr>
            </w:pPr>
            <w:r>
              <w:rPr>
                <w:lang w:val="en-US" w:eastAsia="ja-JP"/>
              </w:rPr>
              <w:t>Both CE mode A and CE mode B are restricted</w:t>
            </w:r>
          </w:p>
        </w:tc>
      </w:tr>
      <w:tr w:rsidR="00E51B8C" w14:paraId="58765ABC"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42AFD7C1" w14:textId="77777777" w:rsidR="00E51B8C" w:rsidRDefault="00E51B8C">
            <w:pPr>
              <w:pStyle w:val="TAC"/>
              <w:rPr>
                <w:lang w:val="en-US"/>
              </w:rPr>
            </w:pPr>
            <w:r>
              <w:rPr>
                <w:lang w:val="en-US"/>
              </w:rPr>
              <w:t>1</w:t>
            </w:r>
          </w:p>
        </w:tc>
        <w:tc>
          <w:tcPr>
            <w:tcW w:w="284" w:type="dxa"/>
            <w:gridSpan w:val="2"/>
            <w:tcBorders>
              <w:top w:val="nil"/>
              <w:left w:val="nil"/>
              <w:bottom w:val="nil"/>
              <w:right w:val="nil"/>
            </w:tcBorders>
            <w:hideMark/>
          </w:tcPr>
          <w:p w14:paraId="6EF4DFE7" w14:textId="77777777" w:rsidR="00E51B8C" w:rsidRDefault="00E51B8C">
            <w:pPr>
              <w:pStyle w:val="TAC"/>
              <w:rPr>
                <w:lang w:val="en-US"/>
              </w:rPr>
            </w:pPr>
            <w:r>
              <w:rPr>
                <w:lang w:val="en-US"/>
              </w:rPr>
              <w:t>0</w:t>
            </w:r>
          </w:p>
        </w:tc>
        <w:tc>
          <w:tcPr>
            <w:tcW w:w="283" w:type="dxa"/>
            <w:gridSpan w:val="2"/>
            <w:tcBorders>
              <w:top w:val="nil"/>
              <w:left w:val="nil"/>
              <w:bottom w:val="nil"/>
              <w:right w:val="nil"/>
            </w:tcBorders>
          </w:tcPr>
          <w:p w14:paraId="433E8420" w14:textId="77777777" w:rsidR="00E51B8C" w:rsidRDefault="00E51B8C">
            <w:pPr>
              <w:pStyle w:val="TAC"/>
              <w:rPr>
                <w:lang w:val="en-US"/>
              </w:rPr>
            </w:pPr>
          </w:p>
        </w:tc>
        <w:tc>
          <w:tcPr>
            <w:tcW w:w="283" w:type="dxa"/>
            <w:gridSpan w:val="2"/>
            <w:tcBorders>
              <w:top w:val="nil"/>
              <w:left w:val="nil"/>
              <w:bottom w:val="nil"/>
              <w:right w:val="nil"/>
            </w:tcBorders>
          </w:tcPr>
          <w:p w14:paraId="505F85FB"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7BA3DD86" w14:textId="77777777" w:rsidR="00E51B8C" w:rsidRDefault="00E51B8C">
            <w:pPr>
              <w:pStyle w:val="TAL"/>
              <w:rPr>
                <w:lang w:val="en-US" w:eastAsia="ja-JP"/>
              </w:rPr>
            </w:pPr>
            <w:r>
              <w:rPr>
                <w:lang w:val="en-US" w:eastAsia="ja-JP"/>
              </w:rPr>
              <w:t>CE mode B is restricted</w:t>
            </w:r>
          </w:p>
        </w:tc>
      </w:tr>
      <w:tr w:rsidR="00E51B8C" w14:paraId="71128FBC"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4F83BE48" w14:textId="77777777" w:rsidR="00E51B8C" w:rsidRDefault="00E51B8C">
            <w:pPr>
              <w:pStyle w:val="TAC"/>
              <w:rPr>
                <w:lang w:val="en-US"/>
              </w:rPr>
            </w:pPr>
            <w:r>
              <w:rPr>
                <w:lang w:val="en-US"/>
              </w:rPr>
              <w:t>1</w:t>
            </w:r>
          </w:p>
        </w:tc>
        <w:tc>
          <w:tcPr>
            <w:tcW w:w="284" w:type="dxa"/>
            <w:gridSpan w:val="2"/>
            <w:tcBorders>
              <w:top w:val="nil"/>
              <w:left w:val="nil"/>
              <w:bottom w:val="nil"/>
              <w:right w:val="nil"/>
            </w:tcBorders>
            <w:hideMark/>
          </w:tcPr>
          <w:p w14:paraId="0C279DC9" w14:textId="77777777" w:rsidR="00E51B8C" w:rsidRDefault="00E51B8C">
            <w:pPr>
              <w:pStyle w:val="TAC"/>
              <w:rPr>
                <w:lang w:val="en-US"/>
              </w:rPr>
            </w:pPr>
            <w:r>
              <w:rPr>
                <w:lang w:val="en-US"/>
              </w:rPr>
              <w:t>1</w:t>
            </w:r>
          </w:p>
        </w:tc>
        <w:tc>
          <w:tcPr>
            <w:tcW w:w="283" w:type="dxa"/>
            <w:gridSpan w:val="2"/>
            <w:tcBorders>
              <w:top w:val="nil"/>
              <w:left w:val="nil"/>
              <w:bottom w:val="nil"/>
              <w:right w:val="nil"/>
            </w:tcBorders>
          </w:tcPr>
          <w:p w14:paraId="66DCE263" w14:textId="77777777" w:rsidR="00E51B8C" w:rsidRDefault="00E51B8C">
            <w:pPr>
              <w:pStyle w:val="TAC"/>
              <w:rPr>
                <w:lang w:val="en-US"/>
              </w:rPr>
            </w:pPr>
          </w:p>
        </w:tc>
        <w:tc>
          <w:tcPr>
            <w:tcW w:w="283" w:type="dxa"/>
            <w:gridSpan w:val="2"/>
            <w:tcBorders>
              <w:top w:val="nil"/>
              <w:left w:val="nil"/>
              <w:bottom w:val="nil"/>
              <w:right w:val="nil"/>
            </w:tcBorders>
          </w:tcPr>
          <w:p w14:paraId="42E5DCE9"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0758B489" w14:textId="77777777" w:rsidR="00E51B8C" w:rsidRDefault="00E51B8C">
            <w:pPr>
              <w:pStyle w:val="TAL"/>
              <w:rPr>
                <w:lang w:val="en-US" w:eastAsia="ja-JP"/>
              </w:rPr>
            </w:pPr>
            <w:r>
              <w:rPr>
                <w:lang w:val="en-US" w:eastAsia="ja-JP"/>
              </w:rPr>
              <w:t>Reserved</w:t>
            </w:r>
          </w:p>
        </w:tc>
      </w:tr>
      <w:tr w:rsidR="00E51B8C" w14:paraId="3D16790C"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0210054" w14:textId="77777777" w:rsidR="00E51B8C" w:rsidRDefault="00E51B8C">
            <w:pPr>
              <w:pStyle w:val="TAL"/>
              <w:rPr>
                <w:lang w:val="en-US"/>
              </w:rPr>
            </w:pPr>
            <w:r>
              <w:rPr>
                <w:lang w:val="en-US"/>
              </w:rPr>
              <w:t>In NB-N1 mode these bits are set as follows</w:t>
            </w:r>
          </w:p>
        </w:tc>
      </w:tr>
      <w:tr w:rsidR="00E51B8C" w14:paraId="7035CE82"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22E95CE" w14:textId="77777777" w:rsidR="00E51B8C" w:rsidRDefault="00E51B8C">
            <w:pPr>
              <w:pStyle w:val="TAL"/>
              <w:rPr>
                <w:lang w:val="en-US"/>
              </w:rPr>
            </w:pPr>
            <w:r>
              <w:rPr>
                <w:lang w:val="en-US"/>
              </w:rPr>
              <w:t>Bits</w:t>
            </w:r>
          </w:p>
        </w:tc>
      </w:tr>
      <w:tr w:rsidR="00E51B8C" w14:paraId="385FDA7F"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5B4046CA" w14:textId="77777777" w:rsidR="00E51B8C" w:rsidRDefault="00E51B8C">
            <w:pPr>
              <w:pStyle w:val="TAH"/>
              <w:rPr>
                <w:lang w:val="en-US"/>
              </w:rPr>
            </w:pPr>
            <w:r>
              <w:rPr>
                <w:lang w:val="en-US"/>
              </w:rPr>
              <w:t>4</w:t>
            </w:r>
          </w:p>
        </w:tc>
        <w:tc>
          <w:tcPr>
            <w:tcW w:w="284" w:type="dxa"/>
            <w:gridSpan w:val="2"/>
            <w:tcBorders>
              <w:top w:val="nil"/>
              <w:left w:val="nil"/>
              <w:bottom w:val="nil"/>
              <w:right w:val="nil"/>
            </w:tcBorders>
            <w:hideMark/>
          </w:tcPr>
          <w:p w14:paraId="4BE88D12" w14:textId="77777777" w:rsidR="00E51B8C" w:rsidRDefault="00E51B8C">
            <w:pPr>
              <w:pStyle w:val="TAH"/>
              <w:rPr>
                <w:lang w:val="en-US"/>
              </w:rPr>
            </w:pPr>
            <w:r>
              <w:rPr>
                <w:lang w:val="en-US"/>
              </w:rPr>
              <w:t>3</w:t>
            </w:r>
          </w:p>
        </w:tc>
        <w:tc>
          <w:tcPr>
            <w:tcW w:w="283" w:type="dxa"/>
            <w:gridSpan w:val="2"/>
            <w:tcBorders>
              <w:top w:val="nil"/>
              <w:left w:val="nil"/>
              <w:bottom w:val="nil"/>
              <w:right w:val="nil"/>
            </w:tcBorders>
          </w:tcPr>
          <w:p w14:paraId="3378D5A3" w14:textId="77777777" w:rsidR="00E51B8C" w:rsidRDefault="00E51B8C">
            <w:pPr>
              <w:pStyle w:val="TAH"/>
              <w:rPr>
                <w:lang w:val="en-US"/>
              </w:rPr>
            </w:pPr>
          </w:p>
        </w:tc>
        <w:tc>
          <w:tcPr>
            <w:tcW w:w="283" w:type="dxa"/>
            <w:gridSpan w:val="2"/>
            <w:tcBorders>
              <w:top w:val="nil"/>
              <w:left w:val="nil"/>
              <w:bottom w:val="nil"/>
              <w:right w:val="nil"/>
            </w:tcBorders>
          </w:tcPr>
          <w:p w14:paraId="3DA8AFD9" w14:textId="77777777" w:rsidR="00E51B8C" w:rsidRDefault="00E51B8C">
            <w:pPr>
              <w:pStyle w:val="TAH"/>
              <w:rPr>
                <w:lang w:val="en-US"/>
              </w:rPr>
            </w:pPr>
          </w:p>
        </w:tc>
        <w:tc>
          <w:tcPr>
            <w:tcW w:w="5954" w:type="dxa"/>
            <w:gridSpan w:val="2"/>
            <w:tcBorders>
              <w:top w:val="nil"/>
              <w:left w:val="nil"/>
              <w:bottom w:val="nil"/>
              <w:right w:val="single" w:sz="4" w:space="0" w:color="auto"/>
            </w:tcBorders>
          </w:tcPr>
          <w:p w14:paraId="0B6EE550" w14:textId="77777777" w:rsidR="00E51B8C" w:rsidRDefault="00E51B8C">
            <w:pPr>
              <w:pStyle w:val="TAL"/>
              <w:rPr>
                <w:lang w:val="en-US"/>
              </w:rPr>
            </w:pPr>
          </w:p>
        </w:tc>
      </w:tr>
      <w:tr w:rsidR="00E51B8C" w14:paraId="07868014"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504E08F6" w14:textId="77777777" w:rsidR="00E51B8C" w:rsidRDefault="00E51B8C">
            <w:pPr>
              <w:pStyle w:val="TAC"/>
              <w:rPr>
                <w:lang w:val="en-US"/>
              </w:rPr>
            </w:pPr>
            <w:r>
              <w:rPr>
                <w:lang w:val="en-US"/>
              </w:rPr>
              <w:t>0</w:t>
            </w:r>
          </w:p>
        </w:tc>
        <w:tc>
          <w:tcPr>
            <w:tcW w:w="284" w:type="dxa"/>
            <w:gridSpan w:val="2"/>
            <w:tcBorders>
              <w:top w:val="nil"/>
              <w:left w:val="nil"/>
              <w:bottom w:val="nil"/>
              <w:right w:val="nil"/>
            </w:tcBorders>
            <w:hideMark/>
          </w:tcPr>
          <w:p w14:paraId="5CBAA280" w14:textId="77777777" w:rsidR="00E51B8C" w:rsidRDefault="00E51B8C">
            <w:pPr>
              <w:pStyle w:val="TAC"/>
              <w:rPr>
                <w:lang w:val="en-US"/>
              </w:rPr>
            </w:pPr>
            <w:r>
              <w:rPr>
                <w:lang w:val="en-US"/>
              </w:rPr>
              <w:t>0</w:t>
            </w:r>
          </w:p>
        </w:tc>
        <w:tc>
          <w:tcPr>
            <w:tcW w:w="283" w:type="dxa"/>
            <w:gridSpan w:val="2"/>
            <w:tcBorders>
              <w:top w:val="nil"/>
              <w:left w:val="nil"/>
              <w:bottom w:val="nil"/>
              <w:right w:val="nil"/>
            </w:tcBorders>
          </w:tcPr>
          <w:p w14:paraId="7EF9003B" w14:textId="77777777" w:rsidR="00E51B8C" w:rsidRDefault="00E51B8C">
            <w:pPr>
              <w:pStyle w:val="TAC"/>
              <w:rPr>
                <w:lang w:val="en-US"/>
              </w:rPr>
            </w:pPr>
          </w:p>
        </w:tc>
        <w:tc>
          <w:tcPr>
            <w:tcW w:w="283" w:type="dxa"/>
            <w:gridSpan w:val="2"/>
            <w:tcBorders>
              <w:top w:val="nil"/>
              <w:left w:val="nil"/>
              <w:bottom w:val="nil"/>
              <w:right w:val="nil"/>
            </w:tcBorders>
          </w:tcPr>
          <w:p w14:paraId="318AE1AD"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380088A2" w14:textId="77777777" w:rsidR="00E51B8C" w:rsidRDefault="00E51B8C">
            <w:pPr>
              <w:pStyle w:val="TAL"/>
              <w:rPr>
                <w:lang w:val="en-US"/>
              </w:rPr>
            </w:pPr>
            <w:r>
              <w:rPr>
                <w:lang w:val="en-US" w:eastAsia="ja-JP"/>
              </w:rPr>
              <w:t>Use of enhanced coverage is not restricted</w:t>
            </w:r>
          </w:p>
        </w:tc>
      </w:tr>
      <w:tr w:rsidR="00E51B8C" w14:paraId="6AEF49A8"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4DEC2ED8" w14:textId="77777777" w:rsidR="00E51B8C" w:rsidRDefault="00E51B8C">
            <w:pPr>
              <w:pStyle w:val="TAC"/>
              <w:rPr>
                <w:lang w:val="en-US"/>
              </w:rPr>
            </w:pPr>
            <w:r>
              <w:rPr>
                <w:lang w:val="en-US"/>
              </w:rPr>
              <w:t>0</w:t>
            </w:r>
          </w:p>
        </w:tc>
        <w:tc>
          <w:tcPr>
            <w:tcW w:w="284" w:type="dxa"/>
            <w:gridSpan w:val="2"/>
            <w:tcBorders>
              <w:top w:val="nil"/>
              <w:left w:val="nil"/>
              <w:bottom w:val="nil"/>
              <w:right w:val="nil"/>
            </w:tcBorders>
            <w:hideMark/>
          </w:tcPr>
          <w:p w14:paraId="78CDFB6B" w14:textId="77777777" w:rsidR="00E51B8C" w:rsidRDefault="00E51B8C">
            <w:pPr>
              <w:pStyle w:val="TAC"/>
              <w:rPr>
                <w:lang w:val="en-US"/>
              </w:rPr>
            </w:pPr>
            <w:r>
              <w:rPr>
                <w:lang w:val="en-US"/>
              </w:rPr>
              <w:t>1</w:t>
            </w:r>
          </w:p>
        </w:tc>
        <w:tc>
          <w:tcPr>
            <w:tcW w:w="283" w:type="dxa"/>
            <w:gridSpan w:val="2"/>
            <w:tcBorders>
              <w:top w:val="nil"/>
              <w:left w:val="nil"/>
              <w:bottom w:val="nil"/>
              <w:right w:val="nil"/>
            </w:tcBorders>
          </w:tcPr>
          <w:p w14:paraId="113327BE" w14:textId="77777777" w:rsidR="00E51B8C" w:rsidRDefault="00E51B8C">
            <w:pPr>
              <w:pStyle w:val="TAC"/>
              <w:rPr>
                <w:lang w:val="en-US"/>
              </w:rPr>
            </w:pPr>
          </w:p>
        </w:tc>
        <w:tc>
          <w:tcPr>
            <w:tcW w:w="283" w:type="dxa"/>
            <w:gridSpan w:val="2"/>
            <w:tcBorders>
              <w:top w:val="nil"/>
              <w:left w:val="nil"/>
              <w:bottom w:val="nil"/>
              <w:right w:val="nil"/>
            </w:tcBorders>
          </w:tcPr>
          <w:p w14:paraId="72885ED7"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74AB4E7F" w14:textId="77777777" w:rsidR="00E51B8C" w:rsidRDefault="00E51B8C">
            <w:pPr>
              <w:pStyle w:val="TAL"/>
              <w:rPr>
                <w:lang w:val="en-US" w:eastAsia="ja-JP"/>
              </w:rPr>
            </w:pPr>
            <w:r>
              <w:rPr>
                <w:lang w:val="en-US" w:eastAsia="ja-JP"/>
              </w:rPr>
              <w:t>Use of enhanced coverage is restricted</w:t>
            </w:r>
          </w:p>
        </w:tc>
      </w:tr>
      <w:tr w:rsidR="00E51B8C" w14:paraId="11012E98"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78E9A50B" w14:textId="77777777" w:rsidR="00E51B8C" w:rsidRDefault="00E51B8C">
            <w:pPr>
              <w:pStyle w:val="TAC"/>
              <w:rPr>
                <w:lang w:val="en-US"/>
              </w:rPr>
            </w:pPr>
            <w:r>
              <w:rPr>
                <w:lang w:val="en-US"/>
              </w:rPr>
              <w:t>1</w:t>
            </w:r>
          </w:p>
        </w:tc>
        <w:tc>
          <w:tcPr>
            <w:tcW w:w="284" w:type="dxa"/>
            <w:gridSpan w:val="2"/>
            <w:tcBorders>
              <w:top w:val="nil"/>
              <w:left w:val="nil"/>
              <w:bottom w:val="nil"/>
              <w:right w:val="nil"/>
            </w:tcBorders>
            <w:hideMark/>
          </w:tcPr>
          <w:p w14:paraId="366D904E" w14:textId="77777777" w:rsidR="00E51B8C" w:rsidRDefault="00E51B8C">
            <w:pPr>
              <w:pStyle w:val="TAC"/>
              <w:rPr>
                <w:lang w:val="en-US"/>
              </w:rPr>
            </w:pPr>
            <w:r>
              <w:rPr>
                <w:lang w:val="en-US"/>
              </w:rPr>
              <w:t>0</w:t>
            </w:r>
          </w:p>
        </w:tc>
        <w:tc>
          <w:tcPr>
            <w:tcW w:w="283" w:type="dxa"/>
            <w:gridSpan w:val="2"/>
            <w:tcBorders>
              <w:top w:val="nil"/>
              <w:left w:val="nil"/>
              <w:bottom w:val="nil"/>
              <w:right w:val="nil"/>
            </w:tcBorders>
          </w:tcPr>
          <w:p w14:paraId="2445DD2D" w14:textId="77777777" w:rsidR="00E51B8C" w:rsidRDefault="00E51B8C">
            <w:pPr>
              <w:pStyle w:val="TAC"/>
              <w:rPr>
                <w:lang w:val="en-US"/>
              </w:rPr>
            </w:pPr>
          </w:p>
        </w:tc>
        <w:tc>
          <w:tcPr>
            <w:tcW w:w="283" w:type="dxa"/>
            <w:gridSpan w:val="2"/>
            <w:tcBorders>
              <w:top w:val="nil"/>
              <w:left w:val="nil"/>
              <w:bottom w:val="nil"/>
              <w:right w:val="nil"/>
            </w:tcBorders>
          </w:tcPr>
          <w:p w14:paraId="2742BCD9"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46539ED5" w14:textId="77777777" w:rsidR="00E51B8C" w:rsidRDefault="00E51B8C">
            <w:pPr>
              <w:pStyle w:val="TAL"/>
              <w:rPr>
                <w:lang w:val="en-US" w:eastAsia="ja-JP"/>
              </w:rPr>
            </w:pPr>
            <w:r>
              <w:rPr>
                <w:lang w:val="en-US" w:eastAsia="ja-JP"/>
              </w:rPr>
              <w:t>Reserved</w:t>
            </w:r>
          </w:p>
        </w:tc>
      </w:tr>
      <w:tr w:rsidR="00E51B8C" w14:paraId="05642813"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75652F31" w14:textId="77777777" w:rsidR="00E51B8C" w:rsidRDefault="00E51B8C">
            <w:pPr>
              <w:pStyle w:val="TAC"/>
              <w:rPr>
                <w:lang w:val="en-US"/>
              </w:rPr>
            </w:pPr>
            <w:r>
              <w:rPr>
                <w:lang w:val="en-US"/>
              </w:rPr>
              <w:t>1</w:t>
            </w:r>
          </w:p>
        </w:tc>
        <w:tc>
          <w:tcPr>
            <w:tcW w:w="284" w:type="dxa"/>
            <w:gridSpan w:val="2"/>
            <w:tcBorders>
              <w:top w:val="nil"/>
              <w:left w:val="nil"/>
              <w:bottom w:val="nil"/>
              <w:right w:val="nil"/>
            </w:tcBorders>
            <w:hideMark/>
          </w:tcPr>
          <w:p w14:paraId="45D070EC" w14:textId="77777777" w:rsidR="00E51B8C" w:rsidRDefault="00E51B8C">
            <w:pPr>
              <w:pStyle w:val="TAC"/>
              <w:rPr>
                <w:lang w:val="en-US"/>
              </w:rPr>
            </w:pPr>
            <w:r>
              <w:rPr>
                <w:lang w:val="en-US"/>
              </w:rPr>
              <w:t>1</w:t>
            </w:r>
          </w:p>
        </w:tc>
        <w:tc>
          <w:tcPr>
            <w:tcW w:w="283" w:type="dxa"/>
            <w:gridSpan w:val="2"/>
            <w:tcBorders>
              <w:top w:val="nil"/>
              <w:left w:val="nil"/>
              <w:bottom w:val="nil"/>
              <w:right w:val="nil"/>
            </w:tcBorders>
          </w:tcPr>
          <w:p w14:paraId="6888ECF7" w14:textId="77777777" w:rsidR="00E51B8C" w:rsidRDefault="00E51B8C">
            <w:pPr>
              <w:pStyle w:val="TAC"/>
              <w:rPr>
                <w:lang w:val="en-US"/>
              </w:rPr>
            </w:pPr>
          </w:p>
        </w:tc>
        <w:tc>
          <w:tcPr>
            <w:tcW w:w="283" w:type="dxa"/>
            <w:gridSpan w:val="2"/>
            <w:tcBorders>
              <w:top w:val="nil"/>
              <w:left w:val="nil"/>
              <w:bottom w:val="nil"/>
              <w:right w:val="nil"/>
            </w:tcBorders>
          </w:tcPr>
          <w:p w14:paraId="67F7BAC3"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25C4AE6C" w14:textId="77777777" w:rsidR="00E51B8C" w:rsidRDefault="00E51B8C">
            <w:pPr>
              <w:pStyle w:val="TAL"/>
              <w:rPr>
                <w:lang w:val="en-US" w:eastAsia="ja-JP"/>
              </w:rPr>
            </w:pPr>
            <w:r>
              <w:rPr>
                <w:lang w:val="en-US" w:eastAsia="ja-JP"/>
              </w:rPr>
              <w:t>Reserved</w:t>
            </w:r>
          </w:p>
        </w:tc>
      </w:tr>
      <w:tr w:rsidR="00E51B8C" w14:paraId="43D71D5C"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E621546" w14:textId="77777777" w:rsidR="00E51B8C" w:rsidRDefault="00E51B8C">
            <w:pPr>
              <w:pStyle w:val="TAL"/>
              <w:rPr>
                <w:lang w:val="en-US"/>
              </w:rPr>
            </w:pPr>
          </w:p>
        </w:tc>
      </w:tr>
      <w:tr w:rsidR="00E51B8C" w14:paraId="1D8FEBAC"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E8E20E0" w14:textId="77777777" w:rsidR="00E51B8C" w:rsidRDefault="00E51B8C">
            <w:pPr>
              <w:pStyle w:val="TAL"/>
              <w:rPr>
                <w:lang w:val="en-US"/>
              </w:rPr>
            </w:pPr>
            <w:r>
              <w:rPr>
                <w:lang w:val="en-US"/>
              </w:rPr>
              <w:t>Control plane CIoT 5GS optimization (5G-CP CIoT) (</w:t>
            </w:r>
            <w:r>
              <w:rPr>
                <w:lang w:val="en-US" w:eastAsia="ja-JP"/>
              </w:rPr>
              <w:t>octet 4, bit 5</w:t>
            </w:r>
            <w:r>
              <w:rPr>
                <w:lang w:val="en-US"/>
              </w:rPr>
              <w:t>)</w:t>
            </w:r>
          </w:p>
        </w:tc>
      </w:tr>
      <w:tr w:rsidR="00E51B8C" w14:paraId="7B71D216"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550E519" w14:textId="77777777" w:rsidR="00E51B8C" w:rsidRDefault="00E51B8C">
            <w:pPr>
              <w:pStyle w:val="TAL"/>
              <w:rPr>
                <w:lang w:val="en-US"/>
              </w:rPr>
            </w:pPr>
            <w:r>
              <w:rPr>
                <w:lang w:val="en-US"/>
              </w:rPr>
              <w:t>This bit indicates the capability for control plane CIoT 5GS optimization.</w:t>
            </w:r>
          </w:p>
        </w:tc>
      </w:tr>
      <w:tr w:rsidR="00E51B8C" w14:paraId="7B4E6953"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895864F" w14:textId="77777777" w:rsidR="00E51B8C" w:rsidRDefault="00E51B8C">
            <w:pPr>
              <w:pStyle w:val="TAL"/>
              <w:rPr>
                <w:lang w:val="en-US"/>
              </w:rPr>
            </w:pPr>
            <w:r>
              <w:rPr>
                <w:lang w:val="en-US"/>
              </w:rPr>
              <w:t>Bit</w:t>
            </w:r>
          </w:p>
        </w:tc>
      </w:tr>
      <w:tr w:rsidR="00E51B8C" w14:paraId="44BA39A1"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A2B932F" w14:textId="77777777" w:rsidR="00E51B8C" w:rsidRDefault="00E51B8C">
            <w:pPr>
              <w:pStyle w:val="TAL"/>
              <w:rPr>
                <w:lang w:val="en-US"/>
              </w:rPr>
            </w:pPr>
            <w:r>
              <w:rPr>
                <w:b/>
                <w:lang w:val="en-US"/>
              </w:rPr>
              <w:t>5</w:t>
            </w:r>
          </w:p>
        </w:tc>
      </w:tr>
      <w:tr w:rsidR="00E51B8C" w14:paraId="587D6C69"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3741C13C" w14:textId="77777777" w:rsidR="00E51B8C" w:rsidRDefault="00E51B8C">
            <w:pPr>
              <w:pStyle w:val="TAC"/>
              <w:rPr>
                <w:lang w:val="en-US"/>
              </w:rPr>
            </w:pPr>
            <w:r>
              <w:rPr>
                <w:lang w:val="en-US"/>
              </w:rPr>
              <w:t>0</w:t>
            </w:r>
          </w:p>
        </w:tc>
        <w:tc>
          <w:tcPr>
            <w:tcW w:w="284" w:type="dxa"/>
            <w:gridSpan w:val="2"/>
            <w:tcBorders>
              <w:top w:val="nil"/>
              <w:left w:val="nil"/>
              <w:bottom w:val="nil"/>
              <w:right w:val="nil"/>
            </w:tcBorders>
          </w:tcPr>
          <w:p w14:paraId="709EFC47" w14:textId="77777777" w:rsidR="00E51B8C" w:rsidRDefault="00E51B8C">
            <w:pPr>
              <w:pStyle w:val="TAC"/>
              <w:rPr>
                <w:lang w:val="en-US"/>
              </w:rPr>
            </w:pPr>
          </w:p>
        </w:tc>
        <w:tc>
          <w:tcPr>
            <w:tcW w:w="283" w:type="dxa"/>
            <w:gridSpan w:val="2"/>
            <w:tcBorders>
              <w:top w:val="nil"/>
              <w:left w:val="nil"/>
              <w:bottom w:val="nil"/>
              <w:right w:val="nil"/>
            </w:tcBorders>
          </w:tcPr>
          <w:p w14:paraId="1E4115B3" w14:textId="77777777" w:rsidR="00E51B8C" w:rsidRDefault="00E51B8C">
            <w:pPr>
              <w:pStyle w:val="TAC"/>
              <w:rPr>
                <w:lang w:val="en-US"/>
              </w:rPr>
            </w:pPr>
          </w:p>
        </w:tc>
        <w:tc>
          <w:tcPr>
            <w:tcW w:w="283" w:type="dxa"/>
            <w:gridSpan w:val="2"/>
            <w:tcBorders>
              <w:top w:val="nil"/>
              <w:left w:val="nil"/>
              <w:bottom w:val="nil"/>
              <w:right w:val="nil"/>
            </w:tcBorders>
          </w:tcPr>
          <w:p w14:paraId="41EA28B4"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4F284F77" w14:textId="77777777" w:rsidR="00E51B8C" w:rsidRDefault="00E51B8C">
            <w:pPr>
              <w:pStyle w:val="TAL"/>
              <w:rPr>
                <w:lang w:val="en-US"/>
              </w:rPr>
            </w:pPr>
            <w:r>
              <w:rPr>
                <w:lang w:val="en-US"/>
              </w:rPr>
              <w:t>Control plane CIoT 5GS optimization not supported</w:t>
            </w:r>
          </w:p>
        </w:tc>
      </w:tr>
      <w:tr w:rsidR="00E51B8C" w14:paraId="544CB130"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5EB4CC5D" w14:textId="77777777" w:rsidR="00E51B8C" w:rsidRDefault="00E51B8C">
            <w:pPr>
              <w:pStyle w:val="TAC"/>
              <w:rPr>
                <w:lang w:val="en-US"/>
              </w:rPr>
            </w:pPr>
            <w:r>
              <w:rPr>
                <w:lang w:val="en-US"/>
              </w:rPr>
              <w:t>1</w:t>
            </w:r>
          </w:p>
        </w:tc>
        <w:tc>
          <w:tcPr>
            <w:tcW w:w="284" w:type="dxa"/>
            <w:gridSpan w:val="2"/>
            <w:tcBorders>
              <w:top w:val="nil"/>
              <w:left w:val="nil"/>
              <w:bottom w:val="nil"/>
              <w:right w:val="nil"/>
            </w:tcBorders>
          </w:tcPr>
          <w:p w14:paraId="5910EBEB" w14:textId="77777777" w:rsidR="00E51B8C" w:rsidRDefault="00E51B8C">
            <w:pPr>
              <w:pStyle w:val="TAC"/>
              <w:rPr>
                <w:lang w:val="en-US"/>
              </w:rPr>
            </w:pPr>
          </w:p>
        </w:tc>
        <w:tc>
          <w:tcPr>
            <w:tcW w:w="283" w:type="dxa"/>
            <w:gridSpan w:val="2"/>
            <w:tcBorders>
              <w:top w:val="nil"/>
              <w:left w:val="nil"/>
              <w:bottom w:val="nil"/>
              <w:right w:val="nil"/>
            </w:tcBorders>
          </w:tcPr>
          <w:p w14:paraId="793771EE" w14:textId="77777777" w:rsidR="00E51B8C" w:rsidRDefault="00E51B8C">
            <w:pPr>
              <w:pStyle w:val="TAC"/>
              <w:rPr>
                <w:lang w:val="en-US"/>
              </w:rPr>
            </w:pPr>
          </w:p>
        </w:tc>
        <w:tc>
          <w:tcPr>
            <w:tcW w:w="283" w:type="dxa"/>
            <w:gridSpan w:val="2"/>
            <w:tcBorders>
              <w:top w:val="nil"/>
              <w:left w:val="nil"/>
              <w:bottom w:val="nil"/>
              <w:right w:val="nil"/>
            </w:tcBorders>
          </w:tcPr>
          <w:p w14:paraId="5F1AB650"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1ED108D6" w14:textId="77777777" w:rsidR="00E51B8C" w:rsidRDefault="00E51B8C">
            <w:pPr>
              <w:pStyle w:val="TAL"/>
              <w:rPr>
                <w:lang w:val="en-US"/>
              </w:rPr>
            </w:pPr>
            <w:r>
              <w:rPr>
                <w:lang w:val="en-US"/>
              </w:rPr>
              <w:t>Control plane CIoT 5GS optimization supported</w:t>
            </w:r>
          </w:p>
        </w:tc>
      </w:tr>
      <w:tr w:rsidR="00E51B8C" w14:paraId="4B46D20C"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D36682A" w14:textId="77777777" w:rsidR="00E51B8C" w:rsidRDefault="00E51B8C">
            <w:pPr>
              <w:pStyle w:val="TAL"/>
              <w:rPr>
                <w:lang w:val="en-US"/>
              </w:rPr>
            </w:pPr>
          </w:p>
        </w:tc>
      </w:tr>
      <w:tr w:rsidR="00E51B8C" w14:paraId="2EEBD7FA"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6F4F870" w14:textId="77777777" w:rsidR="00E51B8C" w:rsidRDefault="00E51B8C">
            <w:pPr>
              <w:pStyle w:val="TAL"/>
              <w:rPr>
                <w:lang w:val="en-US"/>
              </w:rPr>
            </w:pPr>
            <w:r>
              <w:rPr>
                <w:lang w:val="en-US"/>
              </w:rPr>
              <w:t>N3 data transfer (N3 data) (octet 4, bit 6)</w:t>
            </w:r>
          </w:p>
        </w:tc>
      </w:tr>
      <w:tr w:rsidR="00E51B8C" w14:paraId="4D713AE6"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8C94BE4" w14:textId="77777777" w:rsidR="00E51B8C" w:rsidRDefault="00E51B8C">
            <w:pPr>
              <w:pStyle w:val="TAL"/>
              <w:rPr>
                <w:lang w:val="en-US"/>
              </w:rPr>
            </w:pPr>
            <w:r>
              <w:rPr>
                <w:lang w:val="en-US"/>
              </w:rPr>
              <w:t>This bit indicates the capability for N3 data transfer.</w:t>
            </w:r>
          </w:p>
        </w:tc>
      </w:tr>
      <w:tr w:rsidR="00E51B8C" w14:paraId="301E87EE"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BED77ED" w14:textId="77777777" w:rsidR="00E51B8C" w:rsidRDefault="00E51B8C">
            <w:pPr>
              <w:pStyle w:val="TAL"/>
              <w:rPr>
                <w:lang w:val="en-US"/>
              </w:rPr>
            </w:pPr>
            <w:r>
              <w:rPr>
                <w:lang w:val="en-US"/>
              </w:rPr>
              <w:t>Bit</w:t>
            </w:r>
          </w:p>
        </w:tc>
      </w:tr>
      <w:tr w:rsidR="00E51B8C" w14:paraId="3763EC22"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E517E38" w14:textId="77777777" w:rsidR="00E51B8C" w:rsidRDefault="00E51B8C">
            <w:pPr>
              <w:pStyle w:val="TAL"/>
              <w:rPr>
                <w:lang w:val="en-US"/>
              </w:rPr>
            </w:pPr>
            <w:r>
              <w:rPr>
                <w:b/>
                <w:lang w:val="en-US"/>
              </w:rPr>
              <w:t>6</w:t>
            </w:r>
          </w:p>
        </w:tc>
      </w:tr>
      <w:tr w:rsidR="00E51B8C" w14:paraId="11AA1926"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0F669A43" w14:textId="77777777" w:rsidR="00E51B8C" w:rsidRDefault="00E51B8C">
            <w:pPr>
              <w:pStyle w:val="TAC"/>
              <w:rPr>
                <w:lang w:val="en-US"/>
              </w:rPr>
            </w:pPr>
            <w:r>
              <w:rPr>
                <w:lang w:val="en-US"/>
              </w:rPr>
              <w:t>0</w:t>
            </w:r>
          </w:p>
        </w:tc>
        <w:tc>
          <w:tcPr>
            <w:tcW w:w="284" w:type="dxa"/>
            <w:gridSpan w:val="2"/>
            <w:tcBorders>
              <w:top w:val="nil"/>
              <w:left w:val="nil"/>
              <w:bottom w:val="nil"/>
              <w:right w:val="nil"/>
            </w:tcBorders>
          </w:tcPr>
          <w:p w14:paraId="6E38C1DF" w14:textId="77777777" w:rsidR="00E51B8C" w:rsidRDefault="00E51B8C">
            <w:pPr>
              <w:pStyle w:val="TAC"/>
              <w:rPr>
                <w:lang w:val="en-US"/>
              </w:rPr>
            </w:pPr>
          </w:p>
        </w:tc>
        <w:tc>
          <w:tcPr>
            <w:tcW w:w="283" w:type="dxa"/>
            <w:gridSpan w:val="2"/>
            <w:tcBorders>
              <w:top w:val="nil"/>
              <w:left w:val="nil"/>
              <w:bottom w:val="nil"/>
              <w:right w:val="nil"/>
            </w:tcBorders>
          </w:tcPr>
          <w:p w14:paraId="1272776F" w14:textId="77777777" w:rsidR="00E51B8C" w:rsidRDefault="00E51B8C">
            <w:pPr>
              <w:pStyle w:val="TAC"/>
              <w:rPr>
                <w:lang w:val="en-US"/>
              </w:rPr>
            </w:pPr>
          </w:p>
        </w:tc>
        <w:tc>
          <w:tcPr>
            <w:tcW w:w="283" w:type="dxa"/>
            <w:gridSpan w:val="2"/>
            <w:tcBorders>
              <w:top w:val="nil"/>
              <w:left w:val="nil"/>
              <w:bottom w:val="nil"/>
              <w:right w:val="nil"/>
            </w:tcBorders>
          </w:tcPr>
          <w:p w14:paraId="4C5C94B2"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16C1536C" w14:textId="77777777" w:rsidR="00E51B8C" w:rsidRDefault="00E51B8C">
            <w:pPr>
              <w:pStyle w:val="TAL"/>
              <w:rPr>
                <w:lang w:val="en-US"/>
              </w:rPr>
            </w:pPr>
            <w:r>
              <w:rPr>
                <w:lang w:val="en-US"/>
              </w:rPr>
              <w:t>N3 data transfer supported</w:t>
            </w:r>
          </w:p>
        </w:tc>
      </w:tr>
      <w:tr w:rsidR="00E51B8C" w14:paraId="2B927AD7"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45938226" w14:textId="77777777" w:rsidR="00E51B8C" w:rsidRDefault="00E51B8C">
            <w:pPr>
              <w:pStyle w:val="TAC"/>
              <w:rPr>
                <w:lang w:val="en-US"/>
              </w:rPr>
            </w:pPr>
            <w:r>
              <w:rPr>
                <w:lang w:val="en-US"/>
              </w:rPr>
              <w:t>1</w:t>
            </w:r>
          </w:p>
        </w:tc>
        <w:tc>
          <w:tcPr>
            <w:tcW w:w="284" w:type="dxa"/>
            <w:gridSpan w:val="2"/>
            <w:tcBorders>
              <w:top w:val="nil"/>
              <w:left w:val="nil"/>
              <w:bottom w:val="nil"/>
              <w:right w:val="nil"/>
            </w:tcBorders>
          </w:tcPr>
          <w:p w14:paraId="46F4C040" w14:textId="77777777" w:rsidR="00E51B8C" w:rsidRDefault="00E51B8C">
            <w:pPr>
              <w:pStyle w:val="TAC"/>
              <w:rPr>
                <w:lang w:val="en-US"/>
              </w:rPr>
            </w:pPr>
          </w:p>
        </w:tc>
        <w:tc>
          <w:tcPr>
            <w:tcW w:w="283" w:type="dxa"/>
            <w:gridSpan w:val="2"/>
            <w:tcBorders>
              <w:top w:val="nil"/>
              <w:left w:val="nil"/>
              <w:bottom w:val="nil"/>
              <w:right w:val="nil"/>
            </w:tcBorders>
          </w:tcPr>
          <w:p w14:paraId="368025ED" w14:textId="77777777" w:rsidR="00E51B8C" w:rsidRDefault="00E51B8C">
            <w:pPr>
              <w:pStyle w:val="TAC"/>
              <w:rPr>
                <w:lang w:val="en-US"/>
              </w:rPr>
            </w:pPr>
          </w:p>
        </w:tc>
        <w:tc>
          <w:tcPr>
            <w:tcW w:w="283" w:type="dxa"/>
            <w:gridSpan w:val="2"/>
            <w:tcBorders>
              <w:top w:val="nil"/>
              <w:left w:val="nil"/>
              <w:bottom w:val="nil"/>
              <w:right w:val="nil"/>
            </w:tcBorders>
          </w:tcPr>
          <w:p w14:paraId="6D3BC44B"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28E6713A" w14:textId="77777777" w:rsidR="00E51B8C" w:rsidRDefault="00E51B8C">
            <w:pPr>
              <w:pStyle w:val="TAL"/>
              <w:rPr>
                <w:lang w:val="en-US"/>
              </w:rPr>
            </w:pPr>
            <w:r>
              <w:rPr>
                <w:lang w:val="en-US"/>
              </w:rPr>
              <w:t>N3 data transfer not supported</w:t>
            </w:r>
          </w:p>
        </w:tc>
      </w:tr>
      <w:tr w:rsidR="00E51B8C" w14:paraId="07335A3E"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D7F497F" w14:textId="77777777" w:rsidR="00E51B8C" w:rsidRDefault="00E51B8C">
            <w:pPr>
              <w:pStyle w:val="TAL"/>
              <w:rPr>
                <w:lang w:val="en-US"/>
              </w:rPr>
            </w:pPr>
          </w:p>
        </w:tc>
      </w:tr>
      <w:tr w:rsidR="00E51B8C" w14:paraId="6BFAA7BF"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819AC7A" w14:textId="77777777" w:rsidR="00E51B8C" w:rsidRDefault="00E51B8C">
            <w:pPr>
              <w:pStyle w:val="TAL"/>
              <w:rPr>
                <w:lang w:val="en-US"/>
              </w:rPr>
            </w:pPr>
            <w:r>
              <w:rPr>
                <w:lang w:val="en-US"/>
              </w:rPr>
              <w:t>IP header compression for control plane CIoT 5GS optimization (5G-IPHC-CP CIoT) (octet 4, bit 7)</w:t>
            </w:r>
          </w:p>
        </w:tc>
      </w:tr>
      <w:tr w:rsidR="00E51B8C" w14:paraId="152AF239"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A024C04" w14:textId="77777777" w:rsidR="00E51B8C" w:rsidRDefault="00E51B8C">
            <w:pPr>
              <w:pStyle w:val="TAL"/>
              <w:rPr>
                <w:lang w:val="en-US"/>
              </w:rPr>
            </w:pPr>
            <w:r>
              <w:rPr>
                <w:lang w:val="en-US"/>
              </w:rPr>
              <w:t>This bit indicates the capability for IP header compression for control plane CIoT 5GS optimization.</w:t>
            </w:r>
          </w:p>
        </w:tc>
      </w:tr>
      <w:tr w:rsidR="00E51B8C" w14:paraId="7C2A702E"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B9B3419" w14:textId="77777777" w:rsidR="00E51B8C" w:rsidRDefault="00E51B8C">
            <w:pPr>
              <w:pStyle w:val="TAL"/>
              <w:rPr>
                <w:lang w:val="en-US"/>
              </w:rPr>
            </w:pPr>
            <w:r>
              <w:rPr>
                <w:lang w:val="en-US"/>
              </w:rPr>
              <w:t>Bit</w:t>
            </w:r>
          </w:p>
        </w:tc>
      </w:tr>
      <w:tr w:rsidR="00E51B8C" w14:paraId="46BC8CC2"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31E9165" w14:textId="77777777" w:rsidR="00E51B8C" w:rsidRDefault="00E51B8C">
            <w:pPr>
              <w:pStyle w:val="TAL"/>
              <w:rPr>
                <w:lang w:val="en-US"/>
              </w:rPr>
            </w:pPr>
            <w:r>
              <w:rPr>
                <w:lang w:val="en-US"/>
              </w:rPr>
              <w:t>7</w:t>
            </w:r>
          </w:p>
        </w:tc>
      </w:tr>
      <w:tr w:rsidR="00E51B8C" w14:paraId="25682180"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4A70C9BE" w14:textId="77777777" w:rsidR="00E51B8C" w:rsidRDefault="00E51B8C">
            <w:pPr>
              <w:pStyle w:val="TAC"/>
              <w:rPr>
                <w:lang w:val="en-US"/>
              </w:rPr>
            </w:pPr>
            <w:r>
              <w:rPr>
                <w:lang w:val="en-US"/>
              </w:rPr>
              <w:t>0</w:t>
            </w:r>
          </w:p>
        </w:tc>
        <w:tc>
          <w:tcPr>
            <w:tcW w:w="284" w:type="dxa"/>
            <w:gridSpan w:val="2"/>
            <w:tcBorders>
              <w:top w:val="nil"/>
              <w:left w:val="nil"/>
              <w:bottom w:val="nil"/>
              <w:right w:val="nil"/>
            </w:tcBorders>
          </w:tcPr>
          <w:p w14:paraId="63F851A4" w14:textId="77777777" w:rsidR="00E51B8C" w:rsidRDefault="00E51B8C">
            <w:pPr>
              <w:pStyle w:val="TAC"/>
              <w:rPr>
                <w:lang w:val="en-US"/>
              </w:rPr>
            </w:pPr>
          </w:p>
        </w:tc>
        <w:tc>
          <w:tcPr>
            <w:tcW w:w="283" w:type="dxa"/>
            <w:gridSpan w:val="2"/>
            <w:tcBorders>
              <w:top w:val="nil"/>
              <w:left w:val="nil"/>
              <w:bottom w:val="nil"/>
              <w:right w:val="nil"/>
            </w:tcBorders>
          </w:tcPr>
          <w:p w14:paraId="4860F5B1" w14:textId="77777777" w:rsidR="00E51B8C" w:rsidRDefault="00E51B8C">
            <w:pPr>
              <w:pStyle w:val="TAC"/>
              <w:rPr>
                <w:lang w:val="en-US"/>
              </w:rPr>
            </w:pPr>
          </w:p>
        </w:tc>
        <w:tc>
          <w:tcPr>
            <w:tcW w:w="283" w:type="dxa"/>
            <w:gridSpan w:val="2"/>
            <w:tcBorders>
              <w:top w:val="nil"/>
              <w:left w:val="nil"/>
              <w:bottom w:val="nil"/>
              <w:right w:val="nil"/>
            </w:tcBorders>
          </w:tcPr>
          <w:p w14:paraId="4ABE5D78"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04149A17" w14:textId="77777777" w:rsidR="00E51B8C" w:rsidRDefault="00E51B8C">
            <w:pPr>
              <w:pStyle w:val="TAL"/>
              <w:rPr>
                <w:lang w:val="en-US"/>
              </w:rPr>
            </w:pPr>
            <w:r>
              <w:rPr>
                <w:lang w:val="en-US"/>
              </w:rPr>
              <w:t>IP header compression for control plane CIoT 5GS optimization not supported</w:t>
            </w:r>
          </w:p>
        </w:tc>
      </w:tr>
      <w:tr w:rsidR="00E51B8C" w14:paraId="09783FFA"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26D9E75F" w14:textId="77777777" w:rsidR="00E51B8C" w:rsidRDefault="00E51B8C">
            <w:pPr>
              <w:pStyle w:val="TAC"/>
              <w:rPr>
                <w:lang w:val="en-US"/>
              </w:rPr>
            </w:pPr>
            <w:r>
              <w:rPr>
                <w:lang w:val="en-US"/>
              </w:rPr>
              <w:t>1</w:t>
            </w:r>
          </w:p>
        </w:tc>
        <w:tc>
          <w:tcPr>
            <w:tcW w:w="284" w:type="dxa"/>
            <w:gridSpan w:val="2"/>
            <w:tcBorders>
              <w:top w:val="nil"/>
              <w:left w:val="nil"/>
              <w:bottom w:val="nil"/>
              <w:right w:val="nil"/>
            </w:tcBorders>
          </w:tcPr>
          <w:p w14:paraId="108DE003" w14:textId="77777777" w:rsidR="00E51B8C" w:rsidRDefault="00E51B8C">
            <w:pPr>
              <w:pStyle w:val="TAC"/>
              <w:rPr>
                <w:lang w:val="en-US"/>
              </w:rPr>
            </w:pPr>
          </w:p>
        </w:tc>
        <w:tc>
          <w:tcPr>
            <w:tcW w:w="283" w:type="dxa"/>
            <w:gridSpan w:val="2"/>
            <w:tcBorders>
              <w:top w:val="nil"/>
              <w:left w:val="nil"/>
              <w:bottom w:val="nil"/>
              <w:right w:val="nil"/>
            </w:tcBorders>
          </w:tcPr>
          <w:p w14:paraId="2DD784EB" w14:textId="77777777" w:rsidR="00E51B8C" w:rsidRDefault="00E51B8C">
            <w:pPr>
              <w:pStyle w:val="TAC"/>
              <w:rPr>
                <w:lang w:val="en-US"/>
              </w:rPr>
            </w:pPr>
          </w:p>
        </w:tc>
        <w:tc>
          <w:tcPr>
            <w:tcW w:w="283" w:type="dxa"/>
            <w:gridSpan w:val="2"/>
            <w:tcBorders>
              <w:top w:val="nil"/>
              <w:left w:val="nil"/>
              <w:bottom w:val="nil"/>
              <w:right w:val="nil"/>
            </w:tcBorders>
          </w:tcPr>
          <w:p w14:paraId="4012FD31"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33882821" w14:textId="77777777" w:rsidR="00E51B8C" w:rsidRDefault="00E51B8C">
            <w:pPr>
              <w:pStyle w:val="TAL"/>
              <w:rPr>
                <w:lang w:val="en-US"/>
              </w:rPr>
            </w:pPr>
            <w:r>
              <w:rPr>
                <w:lang w:val="en-US"/>
              </w:rPr>
              <w:t>IP header compression for control plane CIoT 5GS optimization supported</w:t>
            </w:r>
          </w:p>
        </w:tc>
      </w:tr>
      <w:tr w:rsidR="00E51B8C" w14:paraId="237A454E"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53AFFF5" w14:textId="77777777" w:rsidR="00E51B8C" w:rsidRDefault="00E51B8C">
            <w:pPr>
              <w:pStyle w:val="TAL"/>
              <w:rPr>
                <w:lang w:val="en-US"/>
              </w:rPr>
            </w:pPr>
          </w:p>
        </w:tc>
      </w:tr>
      <w:tr w:rsidR="00E51B8C" w14:paraId="2D4C19FE"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4C17902" w14:textId="77777777" w:rsidR="00E51B8C" w:rsidRDefault="00E51B8C">
            <w:pPr>
              <w:pStyle w:val="TAL"/>
              <w:rPr>
                <w:lang w:val="en-US"/>
              </w:rPr>
            </w:pPr>
            <w:r>
              <w:rPr>
                <w:lang w:val="en-US"/>
              </w:rPr>
              <w:t>User plane CIoT 5GS optimization (5G-UP CIoT) (</w:t>
            </w:r>
            <w:r>
              <w:rPr>
                <w:lang w:val="en-US" w:eastAsia="ja-JP"/>
              </w:rPr>
              <w:t>octet 4, bit 8</w:t>
            </w:r>
            <w:r>
              <w:rPr>
                <w:lang w:val="en-US"/>
              </w:rPr>
              <w:t>)</w:t>
            </w:r>
          </w:p>
        </w:tc>
      </w:tr>
      <w:tr w:rsidR="00E51B8C" w14:paraId="71588F04"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B8DFE10" w14:textId="77777777" w:rsidR="00E51B8C" w:rsidRDefault="00E51B8C">
            <w:pPr>
              <w:pStyle w:val="TAL"/>
              <w:rPr>
                <w:lang w:val="en-US"/>
              </w:rPr>
            </w:pPr>
            <w:r>
              <w:rPr>
                <w:lang w:val="en-US"/>
              </w:rPr>
              <w:t>This bit indicates the capability for user plane CIoT 5GS optimization.</w:t>
            </w:r>
          </w:p>
        </w:tc>
      </w:tr>
      <w:tr w:rsidR="00E51B8C" w14:paraId="01FC7C68"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D73792C" w14:textId="77777777" w:rsidR="00E51B8C" w:rsidRDefault="00E51B8C">
            <w:pPr>
              <w:pStyle w:val="TAL"/>
              <w:rPr>
                <w:lang w:val="en-US"/>
              </w:rPr>
            </w:pPr>
            <w:r>
              <w:rPr>
                <w:lang w:val="en-US"/>
              </w:rPr>
              <w:t>Bit</w:t>
            </w:r>
          </w:p>
        </w:tc>
      </w:tr>
      <w:tr w:rsidR="00E51B8C" w14:paraId="22920FEE"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E3D5927" w14:textId="77777777" w:rsidR="00E51B8C" w:rsidRDefault="00E51B8C">
            <w:pPr>
              <w:pStyle w:val="TAL"/>
              <w:rPr>
                <w:lang w:val="en-US"/>
              </w:rPr>
            </w:pPr>
            <w:r>
              <w:rPr>
                <w:b/>
                <w:lang w:val="en-US"/>
              </w:rPr>
              <w:t>8</w:t>
            </w:r>
          </w:p>
        </w:tc>
      </w:tr>
      <w:tr w:rsidR="00E51B8C" w14:paraId="7718E618"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5879D103" w14:textId="77777777" w:rsidR="00E51B8C" w:rsidRDefault="00E51B8C">
            <w:pPr>
              <w:pStyle w:val="TAC"/>
              <w:rPr>
                <w:lang w:val="en-US"/>
              </w:rPr>
            </w:pPr>
            <w:r>
              <w:rPr>
                <w:lang w:val="en-US"/>
              </w:rPr>
              <w:t>0</w:t>
            </w:r>
          </w:p>
        </w:tc>
        <w:tc>
          <w:tcPr>
            <w:tcW w:w="284" w:type="dxa"/>
            <w:gridSpan w:val="2"/>
            <w:tcBorders>
              <w:top w:val="nil"/>
              <w:left w:val="nil"/>
              <w:bottom w:val="nil"/>
              <w:right w:val="nil"/>
            </w:tcBorders>
          </w:tcPr>
          <w:p w14:paraId="545438BB" w14:textId="77777777" w:rsidR="00E51B8C" w:rsidRDefault="00E51B8C">
            <w:pPr>
              <w:pStyle w:val="TAC"/>
              <w:rPr>
                <w:lang w:val="en-US"/>
              </w:rPr>
            </w:pPr>
          </w:p>
        </w:tc>
        <w:tc>
          <w:tcPr>
            <w:tcW w:w="283" w:type="dxa"/>
            <w:gridSpan w:val="2"/>
            <w:tcBorders>
              <w:top w:val="nil"/>
              <w:left w:val="nil"/>
              <w:bottom w:val="nil"/>
              <w:right w:val="nil"/>
            </w:tcBorders>
          </w:tcPr>
          <w:p w14:paraId="3E113334" w14:textId="77777777" w:rsidR="00E51B8C" w:rsidRDefault="00E51B8C">
            <w:pPr>
              <w:pStyle w:val="TAC"/>
              <w:rPr>
                <w:lang w:val="en-US"/>
              </w:rPr>
            </w:pPr>
          </w:p>
        </w:tc>
        <w:tc>
          <w:tcPr>
            <w:tcW w:w="283" w:type="dxa"/>
            <w:gridSpan w:val="2"/>
            <w:tcBorders>
              <w:top w:val="nil"/>
              <w:left w:val="nil"/>
              <w:bottom w:val="nil"/>
              <w:right w:val="nil"/>
            </w:tcBorders>
          </w:tcPr>
          <w:p w14:paraId="34E6207E"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7B794A00" w14:textId="77777777" w:rsidR="00E51B8C" w:rsidRDefault="00E51B8C">
            <w:pPr>
              <w:pStyle w:val="TAL"/>
              <w:rPr>
                <w:lang w:val="en-US"/>
              </w:rPr>
            </w:pPr>
            <w:r>
              <w:rPr>
                <w:lang w:val="en-US"/>
              </w:rPr>
              <w:t>User plane CIoT 5GS optimization not supported</w:t>
            </w:r>
          </w:p>
        </w:tc>
      </w:tr>
      <w:tr w:rsidR="00E51B8C" w14:paraId="494D81A1"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11402FEA" w14:textId="77777777" w:rsidR="00E51B8C" w:rsidRDefault="00E51B8C">
            <w:pPr>
              <w:pStyle w:val="TAC"/>
              <w:rPr>
                <w:lang w:val="en-US"/>
              </w:rPr>
            </w:pPr>
            <w:r>
              <w:rPr>
                <w:lang w:val="en-US"/>
              </w:rPr>
              <w:t>1</w:t>
            </w:r>
          </w:p>
        </w:tc>
        <w:tc>
          <w:tcPr>
            <w:tcW w:w="284" w:type="dxa"/>
            <w:gridSpan w:val="2"/>
            <w:tcBorders>
              <w:top w:val="nil"/>
              <w:left w:val="nil"/>
              <w:bottom w:val="nil"/>
              <w:right w:val="nil"/>
            </w:tcBorders>
          </w:tcPr>
          <w:p w14:paraId="667AEDF6" w14:textId="77777777" w:rsidR="00E51B8C" w:rsidRDefault="00E51B8C">
            <w:pPr>
              <w:pStyle w:val="TAC"/>
              <w:rPr>
                <w:lang w:val="en-US"/>
              </w:rPr>
            </w:pPr>
          </w:p>
        </w:tc>
        <w:tc>
          <w:tcPr>
            <w:tcW w:w="283" w:type="dxa"/>
            <w:gridSpan w:val="2"/>
            <w:tcBorders>
              <w:top w:val="nil"/>
              <w:left w:val="nil"/>
              <w:bottom w:val="nil"/>
              <w:right w:val="nil"/>
            </w:tcBorders>
          </w:tcPr>
          <w:p w14:paraId="1507DAED" w14:textId="77777777" w:rsidR="00E51B8C" w:rsidRDefault="00E51B8C">
            <w:pPr>
              <w:pStyle w:val="TAC"/>
              <w:rPr>
                <w:lang w:val="en-US"/>
              </w:rPr>
            </w:pPr>
          </w:p>
        </w:tc>
        <w:tc>
          <w:tcPr>
            <w:tcW w:w="283" w:type="dxa"/>
            <w:gridSpan w:val="2"/>
            <w:tcBorders>
              <w:top w:val="nil"/>
              <w:left w:val="nil"/>
              <w:bottom w:val="nil"/>
              <w:right w:val="nil"/>
            </w:tcBorders>
          </w:tcPr>
          <w:p w14:paraId="6966606E"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178E4DDB" w14:textId="77777777" w:rsidR="00E51B8C" w:rsidRDefault="00E51B8C">
            <w:pPr>
              <w:pStyle w:val="TAL"/>
              <w:rPr>
                <w:lang w:val="en-US"/>
              </w:rPr>
            </w:pPr>
            <w:r>
              <w:rPr>
                <w:lang w:val="en-US"/>
              </w:rPr>
              <w:t>User plane CIoT 5GS optimization supported</w:t>
            </w:r>
          </w:p>
        </w:tc>
      </w:tr>
      <w:tr w:rsidR="00E51B8C" w14:paraId="7CA401B0"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D72EABC" w14:textId="77777777" w:rsidR="00E51B8C" w:rsidRDefault="00E51B8C">
            <w:pPr>
              <w:pStyle w:val="TAL"/>
              <w:rPr>
                <w:lang w:val="en-US"/>
              </w:rPr>
            </w:pPr>
          </w:p>
        </w:tc>
      </w:tr>
      <w:tr w:rsidR="00E51B8C" w14:paraId="021634C3"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AE1C382" w14:textId="77777777" w:rsidR="00E51B8C" w:rsidRDefault="00E51B8C">
            <w:pPr>
              <w:pStyle w:val="TAL"/>
              <w:rPr>
                <w:lang w:val="en-US"/>
              </w:rPr>
            </w:pPr>
            <w:r>
              <w:rPr>
                <w:lang w:val="en-US"/>
              </w:rPr>
              <w:t>Location Services indicator in 5GC (5G-LCS) (</w:t>
            </w:r>
            <w:r>
              <w:rPr>
                <w:lang w:val="en-US" w:eastAsia="ja-JP"/>
              </w:rPr>
              <w:t>octet 5, bit 1</w:t>
            </w:r>
            <w:r>
              <w:rPr>
                <w:lang w:val="en-US"/>
              </w:rPr>
              <w:t>)</w:t>
            </w:r>
          </w:p>
        </w:tc>
      </w:tr>
      <w:tr w:rsidR="00E51B8C" w14:paraId="055CAE8B"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8F2CAD9" w14:textId="77777777" w:rsidR="00E51B8C" w:rsidRDefault="00E51B8C">
            <w:pPr>
              <w:pStyle w:val="TAL"/>
              <w:rPr>
                <w:lang w:val="en-US"/>
              </w:rPr>
            </w:pPr>
            <w:r>
              <w:rPr>
                <w:lang w:val="en-US"/>
              </w:rPr>
              <w:t>Bit</w:t>
            </w:r>
          </w:p>
        </w:tc>
      </w:tr>
      <w:tr w:rsidR="00E51B8C" w14:paraId="671D2EAD"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FA0CE75" w14:textId="77777777" w:rsidR="00E51B8C" w:rsidRDefault="00E51B8C">
            <w:pPr>
              <w:pStyle w:val="TAL"/>
              <w:rPr>
                <w:lang w:val="en-US"/>
              </w:rPr>
            </w:pPr>
            <w:r>
              <w:rPr>
                <w:b/>
                <w:lang w:val="en-US"/>
              </w:rPr>
              <w:t>1</w:t>
            </w:r>
          </w:p>
        </w:tc>
      </w:tr>
      <w:tr w:rsidR="00E51B8C" w14:paraId="5BB834EA"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65948A52" w14:textId="77777777" w:rsidR="00E51B8C" w:rsidRDefault="00E51B8C">
            <w:pPr>
              <w:pStyle w:val="TAC"/>
              <w:rPr>
                <w:lang w:val="en-US"/>
              </w:rPr>
            </w:pPr>
            <w:r>
              <w:rPr>
                <w:lang w:val="en-US"/>
              </w:rPr>
              <w:t>0</w:t>
            </w:r>
          </w:p>
        </w:tc>
        <w:tc>
          <w:tcPr>
            <w:tcW w:w="284" w:type="dxa"/>
            <w:gridSpan w:val="2"/>
            <w:tcBorders>
              <w:top w:val="nil"/>
              <w:left w:val="nil"/>
              <w:bottom w:val="nil"/>
              <w:right w:val="nil"/>
            </w:tcBorders>
          </w:tcPr>
          <w:p w14:paraId="0E8B6613" w14:textId="77777777" w:rsidR="00E51B8C" w:rsidRDefault="00E51B8C">
            <w:pPr>
              <w:pStyle w:val="TAC"/>
              <w:rPr>
                <w:lang w:val="en-US"/>
              </w:rPr>
            </w:pPr>
          </w:p>
        </w:tc>
        <w:tc>
          <w:tcPr>
            <w:tcW w:w="283" w:type="dxa"/>
            <w:gridSpan w:val="2"/>
            <w:tcBorders>
              <w:top w:val="nil"/>
              <w:left w:val="nil"/>
              <w:bottom w:val="nil"/>
              <w:right w:val="nil"/>
            </w:tcBorders>
          </w:tcPr>
          <w:p w14:paraId="14D7AB2A" w14:textId="77777777" w:rsidR="00E51B8C" w:rsidRDefault="00E51B8C">
            <w:pPr>
              <w:pStyle w:val="TAC"/>
              <w:rPr>
                <w:lang w:val="en-US"/>
              </w:rPr>
            </w:pPr>
          </w:p>
        </w:tc>
        <w:tc>
          <w:tcPr>
            <w:tcW w:w="283" w:type="dxa"/>
            <w:gridSpan w:val="2"/>
            <w:tcBorders>
              <w:top w:val="nil"/>
              <w:left w:val="nil"/>
              <w:bottom w:val="nil"/>
              <w:right w:val="nil"/>
            </w:tcBorders>
          </w:tcPr>
          <w:p w14:paraId="30CE2FF1"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7112078A" w14:textId="77777777" w:rsidR="00E51B8C" w:rsidRDefault="00E51B8C">
            <w:pPr>
              <w:pStyle w:val="TAL"/>
              <w:rPr>
                <w:lang w:val="en-US"/>
              </w:rPr>
            </w:pPr>
            <w:r>
              <w:rPr>
                <w:lang w:val="en-US"/>
              </w:rPr>
              <w:t>Location services via 5GC not supported</w:t>
            </w:r>
          </w:p>
        </w:tc>
      </w:tr>
      <w:tr w:rsidR="00E51B8C" w14:paraId="434C389B"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44D2D18B" w14:textId="77777777" w:rsidR="00E51B8C" w:rsidRDefault="00E51B8C">
            <w:pPr>
              <w:pStyle w:val="TAC"/>
              <w:rPr>
                <w:lang w:val="en-US"/>
              </w:rPr>
            </w:pPr>
            <w:r>
              <w:rPr>
                <w:lang w:val="en-US"/>
              </w:rPr>
              <w:t>1</w:t>
            </w:r>
          </w:p>
        </w:tc>
        <w:tc>
          <w:tcPr>
            <w:tcW w:w="284" w:type="dxa"/>
            <w:gridSpan w:val="2"/>
            <w:tcBorders>
              <w:top w:val="nil"/>
              <w:left w:val="nil"/>
              <w:bottom w:val="nil"/>
              <w:right w:val="nil"/>
            </w:tcBorders>
          </w:tcPr>
          <w:p w14:paraId="66BDA7D9" w14:textId="77777777" w:rsidR="00E51B8C" w:rsidRDefault="00E51B8C">
            <w:pPr>
              <w:pStyle w:val="TAC"/>
              <w:rPr>
                <w:lang w:val="en-US"/>
              </w:rPr>
            </w:pPr>
          </w:p>
        </w:tc>
        <w:tc>
          <w:tcPr>
            <w:tcW w:w="283" w:type="dxa"/>
            <w:gridSpan w:val="2"/>
            <w:tcBorders>
              <w:top w:val="nil"/>
              <w:left w:val="nil"/>
              <w:bottom w:val="nil"/>
              <w:right w:val="nil"/>
            </w:tcBorders>
          </w:tcPr>
          <w:p w14:paraId="14DD0E52" w14:textId="77777777" w:rsidR="00E51B8C" w:rsidRDefault="00E51B8C">
            <w:pPr>
              <w:pStyle w:val="TAC"/>
              <w:rPr>
                <w:lang w:val="en-US"/>
              </w:rPr>
            </w:pPr>
          </w:p>
        </w:tc>
        <w:tc>
          <w:tcPr>
            <w:tcW w:w="283" w:type="dxa"/>
            <w:gridSpan w:val="2"/>
            <w:tcBorders>
              <w:top w:val="nil"/>
              <w:left w:val="nil"/>
              <w:bottom w:val="nil"/>
              <w:right w:val="nil"/>
            </w:tcBorders>
          </w:tcPr>
          <w:p w14:paraId="7F7B1522"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2FE6C625" w14:textId="77777777" w:rsidR="00E51B8C" w:rsidRDefault="00E51B8C">
            <w:pPr>
              <w:pStyle w:val="TAL"/>
              <w:rPr>
                <w:lang w:val="en-US"/>
              </w:rPr>
            </w:pPr>
            <w:r>
              <w:rPr>
                <w:lang w:val="en-US"/>
              </w:rPr>
              <w:t>Location services via 5GC supported</w:t>
            </w:r>
          </w:p>
        </w:tc>
      </w:tr>
      <w:tr w:rsidR="00E51B8C" w14:paraId="370AD754"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tcPr>
          <w:p w14:paraId="5E2470DE" w14:textId="77777777" w:rsidR="00E51B8C" w:rsidRDefault="00E51B8C">
            <w:pPr>
              <w:pStyle w:val="TAL"/>
              <w:rPr>
                <w:lang w:val="en-US"/>
              </w:rPr>
            </w:pPr>
          </w:p>
        </w:tc>
      </w:tr>
      <w:tr w:rsidR="00E51B8C" w14:paraId="5C7AC51D"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5F393D3" w14:textId="77777777" w:rsidR="00E51B8C" w:rsidRDefault="00E51B8C">
            <w:pPr>
              <w:pStyle w:val="TAL"/>
              <w:rPr>
                <w:lang w:val="en-US"/>
              </w:rPr>
            </w:pPr>
            <w:r>
              <w:rPr>
                <w:lang w:val="en-US"/>
              </w:rPr>
              <w:t>ATSSS support indicator (ATS-IND) (octet 5, bit 2)</w:t>
            </w:r>
          </w:p>
        </w:tc>
      </w:tr>
      <w:tr w:rsidR="00E51B8C" w14:paraId="3D7E734A"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CE8E3F7" w14:textId="77777777" w:rsidR="00E51B8C" w:rsidRDefault="00E51B8C">
            <w:pPr>
              <w:pStyle w:val="TAL"/>
              <w:rPr>
                <w:lang w:val="en-US"/>
              </w:rPr>
            </w:pPr>
            <w:r>
              <w:rPr>
                <w:lang w:val="en-US"/>
              </w:rPr>
              <w:t>This bit indicates the network support for ATSSS.</w:t>
            </w:r>
          </w:p>
        </w:tc>
      </w:tr>
      <w:tr w:rsidR="00E51B8C" w14:paraId="722B348C"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719C1C3" w14:textId="77777777" w:rsidR="00E51B8C" w:rsidRDefault="00E51B8C">
            <w:pPr>
              <w:pStyle w:val="TAL"/>
              <w:rPr>
                <w:lang w:val="en-US"/>
              </w:rPr>
            </w:pPr>
            <w:r>
              <w:rPr>
                <w:lang w:val="en-US"/>
              </w:rPr>
              <w:t>Bit</w:t>
            </w:r>
          </w:p>
        </w:tc>
      </w:tr>
      <w:tr w:rsidR="00E51B8C" w14:paraId="54A35575"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E8BCF79" w14:textId="77777777" w:rsidR="00E51B8C" w:rsidRDefault="00E51B8C">
            <w:pPr>
              <w:pStyle w:val="TAL"/>
              <w:rPr>
                <w:lang w:val="en-US"/>
              </w:rPr>
            </w:pPr>
            <w:r>
              <w:rPr>
                <w:b/>
                <w:lang w:val="en-US"/>
              </w:rPr>
              <w:t>2</w:t>
            </w:r>
          </w:p>
        </w:tc>
      </w:tr>
      <w:tr w:rsidR="00E51B8C" w14:paraId="324456AA"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19125720" w14:textId="77777777" w:rsidR="00E51B8C" w:rsidRDefault="00E51B8C">
            <w:pPr>
              <w:pStyle w:val="TAC"/>
              <w:rPr>
                <w:lang w:val="en-US"/>
              </w:rPr>
            </w:pPr>
            <w:r>
              <w:rPr>
                <w:lang w:val="en-US"/>
              </w:rPr>
              <w:t>0</w:t>
            </w:r>
          </w:p>
        </w:tc>
        <w:tc>
          <w:tcPr>
            <w:tcW w:w="284" w:type="dxa"/>
            <w:gridSpan w:val="2"/>
            <w:tcBorders>
              <w:top w:val="nil"/>
              <w:left w:val="nil"/>
              <w:bottom w:val="nil"/>
              <w:right w:val="nil"/>
            </w:tcBorders>
          </w:tcPr>
          <w:p w14:paraId="6FA5367F" w14:textId="77777777" w:rsidR="00E51B8C" w:rsidRDefault="00E51B8C">
            <w:pPr>
              <w:pStyle w:val="TAC"/>
              <w:rPr>
                <w:lang w:val="en-US"/>
              </w:rPr>
            </w:pPr>
          </w:p>
        </w:tc>
        <w:tc>
          <w:tcPr>
            <w:tcW w:w="283" w:type="dxa"/>
            <w:gridSpan w:val="2"/>
            <w:tcBorders>
              <w:top w:val="nil"/>
              <w:left w:val="nil"/>
              <w:bottom w:val="nil"/>
              <w:right w:val="nil"/>
            </w:tcBorders>
          </w:tcPr>
          <w:p w14:paraId="3028981B" w14:textId="77777777" w:rsidR="00E51B8C" w:rsidRDefault="00E51B8C">
            <w:pPr>
              <w:pStyle w:val="TAC"/>
              <w:rPr>
                <w:lang w:val="en-US"/>
              </w:rPr>
            </w:pPr>
          </w:p>
        </w:tc>
        <w:tc>
          <w:tcPr>
            <w:tcW w:w="283" w:type="dxa"/>
            <w:gridSpan w:val="2"/>
            <w:tcBorders>
              <w:top w:val="nil"/>
              <w:left w:val="nil"/>
              <w:bottom w:val="nil"/>
              <w:right w:val="nil"/>
            </w:tcBorders>
          </w:tcPr>
          <w:p w14:paraId="206001ED"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1E36AAD4" w14:textId="77777777" w:rsidR="00E51B8C" w:rsidRDefault="00E51B8C">
            <w:pPr>
              <w:pStyle w:val="TAL"/>
              <w:rPr>
                <w:lang w:val="en-US"/>
              </w:rPr>
            </w:pPr>
            <w:r>
              <w:rPr>
                <w:lang w:val="en-US"/>
              </w:rPr>
              <w:t>ATSSS not supported</w:t>
            </w:r>
          </w:p>
        </w:tc>
      </w:tr>
      <w:tr w:rsidR="00E51B8C" w14:paraId="5464550F"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02BD94D3" w14:textId="77777777" w:rsidR="00E51B8C" w:rsidRDefault="00E51B8C">
            <w:pPr>
              <w:pStyle w:val="TAC"/>
              <w:rPr>
                <w:lang w:val="en-US"/>
              </w:rPr>
            </w:pPr>
            <w:r>
              <w:rPr>
                <w:lang w:val="en-US"/>
              </w:rPr>
              <w:t>1</w:t>
            </w:r>
          </w:p>
        </w:tc>
        <w:tc>
          <w:tcPr>
            <w:tcW w:w="284" w:type="dxa"/>
            <w:gridSpan w:val="2"/>
            <w:tcBorders>
              <w:top w:val="nil"/>
              <w:left w:val="nil"/>
              <w:bottom w:val="nil"/>
              <w:right w:val="nil"/>
            </w:tcBorders>
          </w:tcPr>
          <w:p w14:paraId="3E0306B1" w14:textId="77777777" w:rsidR="00E51B8C" w:rsidRDefault="00E51B8C">
            <w:pPr>
              <w:pStyle w:val="TAC"/>
              <w:rPr>
                <w:lang w:val="en-US"/>
              </w:rPr>
            </w:pPr>
          </w:p>
        </w:tc>
        <w:tc>
          <w:tcPr>
            <w:tcW w:w="283" w:type="dxa"/>
            <w:gridSpan w:val="2"/>
            <w:tcBorders>
              <w:top w:val="nil"/>
              <w:left w:val="nil"/>
              <w:bottom w:val="nil"/>
              <w:right w:val="nil"/>
            </w:tcBorders>
          </w:tcPr>
          <w:p w14:paraId="15249C4E" w14:textId="77777777" w:rsidR="00E51B8C" w:rsidRDefault="00E51B8C">
            <w:pPr>
              <w:pStyle w:val="TAC"/>
              <w:rPr>
                <w:lang w:val="en-US"/>
              </w:rPr>
            </w:pPr>
          </w:p>
        </w:tc>
        <w:tc>
          <w:tcPr>
            <w:tcW w:w="283" w:type="dxa"/>
            <w:gridSpan w:val="2"/>
            <w:tcBorders>
              <w:top w:val="nil"/>
              <w:left w:val="nil"/>
              <w:bottom w:val="nil"/>
              <w:right w:val="nil"/>
            </w:tcBorders>
          </w:tcPr>
          <w:p w14:paraId="388D2B50"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1AC360C6" w14:textId="77777777" w:rsidR="00E51B8C" w:rsidRDefault="00E51B8C">
            <w:pPr>
              <w:pStyle w:val="TAL"/>
              <w:rPr>
                <w:lang w:val="en-US"/>
              </w:rPr>
            </w:pPr>
            <w:r>
              <w:rPr>
                <w:lang w:val="en-US"/>
              </w:rPr>
              <w:t>ATSSS supported</w:t>
            </w:r>
          </w:p>
        </w:tc>
      </w:tr>
      <w:tr w:rsidR="00E51B8C" w14:paraId="6F6FA7EE"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8200514" w14:textId="77777777" w:rsidR="00E51B8C" w:rsidRDefault="00E51B8C">
            <w:pPr>
              <w:pStyle w:val="TAL"/>
              <w:rPr>
                <w:lang w:val="en-US"/>
              </w:rPr>
            </w:pPr>
          </w:p>
        </w:tc>
      </w:tr>
      <w:tr w:rsidR="00E51B8C" w14:paraId="38420C52" w14:textId="77777777" w:rsidTr="00E51B8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298A433C" w14:textId="77777777" w:rsidR="00E51B8C" w:rsidRDefault="00E51B8C">
            <w:pPr>
              <w:pStyle w:val="TAL"/>
              <w:rPr>
                <w:lang w:val="en-US"/>
              </w:rPr>
            </w:pPr>
          </w:p>
        </w:tc>
      </w:tr>
      <w:tr w:rsidR="00E51B8C" w14:paraId="0EDD0FEF" w14:textId="77777777" w:rsidTr="00E51B8C">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58DF701E" w14:textId="77777777" w:rsidR="00E51B8C" w:rsidRDefault="00E51B8C">
            <w:pPr>
              <w:pStyle w:val="TAL"/>
              <w:rPr>
                <w:lang w:val="en-US"/>
              </w:rPr>
            </w:pPr>
            <w:r>
              <w:rPr>
                <w:lang w:val="en-US"/>
              </w:rPr>
              <w:t>Ethernet header compression for control plane CIoT 5GS optimization (5G-EHC-CP CIoT) (octet 5, bit 3)</w:t>
            </w:r>
          </w:p>
        </w:tc>
      </w:tr>
      <w:tr w:rsidR="00E51B8C" w14:paraId="413EA7C6" w14:textId="77777777" w:rsidTr="00E51B8C">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51B8FFEA" w14:textId="77777777" w:rsidR="00E51B8C" w:rsidRDefault="00E51B8C">
            <w:pPr>
              <w:pStyle w:val="TAL"/>
              <w:rPr>
                <w:lang w:val="en-US"/>
              </w:rPr>
            </w:pPr>
            <w:r>
              <w:rPr>
                <w:lang w:val="en-US"/>
              </w:rPr>
              <w:t>This bit indicates the capability for Ethernet header compression for control plane CIoT 5GS optimization</w:t>
            </w:r>
          </w:p>
        </w:tc>
      </w:tr>
      <w:tr w:rsidR="00E51B8C" w14:paraId="5BBD3F6C" w14:textId="77777777" w:rsidTr="00E51B8C">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1BB722C2" w14:textId="77777777" w:rsidR="00E51B8C" w:rsidRDefault="00E51B8C">
            <w:pPr>
              <w:pStyle w:val="TAL"/>
              <w:rPr>
                <w:lang w:val="en-US"/>
              </w:rPr>
            </w:pPr>
            <w:r>
              <w:rPr>
                <w:lang w:val="en-US"/>
              </w:rPr>
              <w:t>Bit</w:t>
            </w:r>
          </w:p>
        </w:tc>
      </w:tr>
      <w:tr w:rsidR="00E51B8C" w14:paraId="047B8189" w14:textId="77777777" w:rsidTr="00E51B8C">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0636EF00" w14:textId="77777777" w:rsidR="00E51B8C" w:rsidRDefault="00E51B8C">
            <w:pPr>
              <w:pStyle w:val="TAL"/>
              <w:rPr>
                <w:b/>
                <w:bCs/>
                <w:lang w:val="en-US"/>
              </w:rPr>
            </w:pPr>
            <w:r>
              <w:rPr>
                <w:b/>
                <w:bCs/>
                <w:lang w:val="en-US"/>
              </w:rPr>
              <w:t>3</w:t>
            </w:r>
          </w:p>
        </w:tc>
      </w:tr>
      <w:tr w:rsidR="00E51B8C" w14:paraId="532EBFF7" w14:textId="77777777" w:rsidTr="00E51B8C">
        <w:trPr>
          <w:gridBefore w:val="1"/>
          <w:wBefore w:w="33" w:type="dxa"/>
          <w:cantSplit/>
          <w:jc w:val="center"/>
        </w:trPr>
        <w:tc>
          <w:tcPr>
            <w:tcW w:w="285" w:type="dxa"/>
            <w:gridSpan w:val="2"/>
            <w:tcBorders>
              <w:top w:val="nil"/>
              <w:left w:val="single" w:sz="4" w:space="0" w:color="auto"/>
              <w:bottom w:val="nil"/>
              <w:right w:val="nil"/>
            </w:tcBorders>
            <w:hideMark/>
          </w:tcPr>
          <w:p w14:paraId="11251088" w14:textId="77777777" w:rsidR="00E51B8C" w:rsidRDefault="00E51B8C">
            <w:pPr>
              <w:pStyle w:val="TAC"/>
              <w:rPr>
                <w:lang w:val="en-US"/>
              </w:rPr>
            </w:pPr>
            <w:r>
              <w:rPr>
                <w:lang w:val="en-US"/>
              </w:rPr>
              <w:lastRenderedPageBreak/>
              <w:t>0</w:t>
            </w:r>
          </w:p>
        </w:tc>
        <w:tc>
          <w:tcPr>
            <w:tcW w:w="284" w:type="dxa"/>
            <w:gridSpan w:val="2"/>
            <w:tcBorders>
              <w:top w:val="nil"/>
              <w:left w:val="nil"/>
              <w:bottom w:val="nil"/>
              <w:right w:val="nil"/>
            </w:tcBorders>
          </w:tcPr>
          <w:p w14:paraId="55F7E7E1" w14:textId="77777777" w:rsidR="00E51B8C" w:rsidRDefault="00E51B8C">
            <w:pPr>
              <w:pStyle w:val="TAC"/>
              <w:rPr>
                <w:lang w:val="en-US"/>
              </w:rPr>
            </w:pPr>
          </w:p>
        </w:tc>
        <w:tc>
          <w:tcPr>
            <w:tcW w:w="283" w:type="dxa"/>
            <w:gridSpan w:val="2"/>
            <w:tcBorders>
              <w:top w:val="nil"/>
              <w:left w:val="nil"/>
              <w:bottom w:val="nil"/>
              <w:right w:val="nil"/>
            </w:tcBorders>
          </w:tcPr>
          <w:p w14:paraId="22877E9A" w14:textId="77777777" w:rsidR="00E51B8C" w:rsidRDefault="00E51B8C">
            <w:pPr>
              <w:pStyle w:val="TAC"/>
              <w:rPr>
                <w:lang w:val="en-US"/>
              </w:rPr>
            </w:pPr>
          </w:p>
        </w:tc>
        <w:tc>
          <w:tcPr>
            <w:tcW w:w="283" w:type="dxa"/>
            <w:gridSpan w:val="2"/>
            <w:tcBorders>
              <w:top w:val="nil"/>
              <w:left w:val="nil"/>
              <w:bottom w:val="nil"/>
              <w:right w:val="nil"/>
            </w:tcBorders>
          </w:tcPr>
          <w:p w14:paraId="4310A7F2"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7107CC1F" w14:textId="77777777" w:rsidR="00E51B8C" w:rsidRDefault="00E51B8C">
            <w:pPr>
              <w:pStyle w:val="TAL"/>
              <w:rPr>
                <w:lang w:val="en-US"/>
              </w:rPr>
            </w:pPr>
            <w:r>
              <w:rPr>
                <w:lang w:val="en-US"/>
              </w:rPr>
              <w:t>Ethernet header compression for control plane CIoT 5GS optimization not supported</w:t>
            </w:r>
          </w:p>
        </w:tc>
      </w:tr>
      <w:tr w:rsidR="00E51B8C" w14:paraId="4A2EDCAF" w14:textId="77777777" w:rsidTr="00E51B8C">
        <w:trPr>
          <w:gridBefore w:val="1"/>
          <w:wBefore w:w="33" w:type="dxa"/>
          <w:cantSplit/>
          <w:jc w:val="center"/>
        </w:trPr>
        <w:tc>
          <w:tcPr>
            <w:tcW w:w="285" w:type="dxa"/>
            <w:gridSpan w:val="2"/>
            <w:tcBorders>
              <w:top w:val="nil"/>
              <w:left w:val="single" w:sz="4" w:space="0" w:color="auto"/>
              <w:bottom w:val="nil"/>
              <w:right w:val="nil"/>
            </w:tcBorders>
            <w:hideMark/>
          </w:tcPr>
          <w:p w14:paraId="43874690" w14:textId="77777777" w:rsidR="00E51B8C" w:rsidRDefault="00E51B8C">
            <w:pPr>
              <w:pStyle w:val="TAC"/>
              <w:rPr>
                <w:lang w:val="en-US"/>
              </w:rPr>
            </w:pPr>
            <w:r>
              <w:rPr>
                <w:lang w:val="en-US"/>
              </w:rPr>
              <w:t>1</w:t>
            </w:r>
          </w:p>
        </w:tc>
        <w:tc>
          <w:tcPr>
            <w:tcW w:w="284" w:type="dxa"/>
            <w:gridSpan w:val="2"/>
            <w:tcBorders>
              <w:top w:val="nil"/>
              <w:left w:val="nil"/>
              <w:bottom w:val="nil"/>
              <w:right w:val="nil"/>
            </w:tcBorders>
          </w:tcPr>
          <w:p w14:paraId="37AAE85E" w14:textId="77777777" w:rsidR="00E51B8C" w:rsidRDefault="00E51B8C">
            <w:pPr>
              <w:pStyle w:val="TAC"/>
              <w:rPr>
                <w:lang w:val="en-US"/>
              </w:rPr>
            </w:pPr>
          </w:p>
        </w:tc>
        <w:tc>
          <w:tcPr>
            <w:tcW w:w="283" w:type="dxa"/>
            <w:gridSpan w:val="2"/>
            <w:tcBorders>
              <w:top w:val="nil"/>
              <w:left w:val="nil"/>
              <w:bottom w:val="nil"/>
              <w:right w:val="nil"/>
            </w:tcBorders>
          </w:tcPr>
          <w:p w14:paraId="32A120C3" w14:textId="77777777" w:rsidR="00E51B8C" w:rsidRDefault="00E51B8C">
            <w:pPr>
              <w:pStyle w:val="TAC"/>
              <w:rPr>
                <w:lang w:val="en-US"/>
              </w:rPr>
            </w:pPr>
          </w:p>
        </w:tc>
        <w:tc>
          <w:tcPr>
            <w:tcW w:w="283" w:type="dxa"/>
            <w:gridSpan w:val="2"/>
            <w:tcBorders>
              <w:top w:val="nil"/>
              <w:left w:val="nil"/>
              <w:bottom w:val="nil"/>
              <w:right w:val="nil"/>
            </w:tcBorders>
          </w:tcPr>
          <w:p w14:paraId="6A729EAC"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4A3E116A" w14:textId="77777777" w:rsidR="00E51B8C" w:rsidRDefault="00E51B8C">
            <w:pPr>
              <w:pStyle w:val="TAL"/>
              <w:rPr>
                <w:lang w:val="en-US"/>
              </w:rPr>
            </w:pPr>
            <w:r>
              <w:rPr>
                <w:lang w:val="en-US"/>
              </w:rPr>
              <w:t>Ethernet header compression for control plane CIoT 5GS optimization supported</w:t>
            </w:r>
          </w:p>
        </w:tc>
      </w:tr>
      <w:tr w:rsidR="00E51B8C" w14:paraId="2CFB4445" w14:textId="77777777" w:rsidTr="00E51B8C">
        <w:trPr>
          <w:gridBefore w:val="1"/>
          <w:wBefore w:w="33" w:type="dxa"/>
          <w:cantSplit/>
          <w:jc w:val="center"/>
        </w:trPr>
        <w:tc>
          <w:tcPr>
            <w:tcW w:w="285" w:type="dxa"/>
            <w:gridSpan w:val="2"/>
            <w:tcBorders>
              <w:top w:val="nil"/>
              <w:left w:val="single" w:sz="4" w:space="0" w:color="auto"/>
              <w:bottom w:val="nil"/>
              <w:right w:val="nil"/>
            </w:tcBorders>
          </w:tcPr>
          <w:p w14:paraId="02D502DD" w14:textId="77777777" w:rsidR="00E51B8C" w:rsidRDefault="00E51B8C">
            <w:pPr>
              <w:pStyle w:val="TAC"/>
              <w:rPr>
                <w:lang w:val="en-US"/>
              </w:rPr>
            </w:pPr>
          </w:p>
        </w:tc>
        <w:tc>
          <w:tcPr>
            <w:tcW w:w="284" w:type="dxa"/>
            <w:gridSpan w:val="2"/>
            <w:tcBorders>
              <w:top w:val="nil"/>
              <w:left w:val="nil"/>
              <w:bottom w:val="nil"/>
              <w:right w:val="nil"/>
            </w:tcBorders>
          </w:tcPr>
          <w:p w14:paraId="40DB913B" w14:textId="77777777" w:rsidR="00E51B8C" w:rsidRDefault="00E51B8C">
            <w:pPr>
              <w:pStyle w:val="TAC"/>
              <w:rPr>
                <w:lang w:val="en-US"/>
              </w:rPr>
            </w:pPr>
          </w:p>
        </w:tc>
        <w:tc>
          <w:tcPr>
            <w:tcW w:w="283" w:type="dxa"/>
            <w:gridSpan w:val="2"/>
            <w:tcBorders>
              <w:top w:val="nil"/>
              <w:left w:val="nil"/>
              <w:bottom w:val="nil"/>
              <w:right w:val="nil"/>
            </w:tcBorders>
          </w:tcPr>
          <w:p w14:paraId="425F6013" w14:textId="77777777" w:rsidR="00E51B8C" w:rsidRDefault="00E51B8C">
            <w:pPr>
              <w:pStyle w:val="TAC"/>
              <w:rPr>
                <w:lang w:val="en-US"/>
              </w:rPr>
            </w:pPr>
          </w:p>
        </w:tc>
        <w:tc>
          <w:tcPr>
            <w:tcW w:w="283" w:type="dxa"/>
            <w:gridSpan w:val="2"/>
            <w:tcBorders>
              <w:top w:val="nil"/>
              <w:left w:val="nil"/>
              <w:bottom w:val="nil"/>
              <w:right w:val="nil"/>
            </w:tcBorders>
          </w:tcPr>
          <w:p w14:paraId="5FF58900" w14:textId="77777777" w:rsidR="00E51B8C" w:rsidRDefault="00E51B8C">
            <w:pPr>
              <w:pStyle w:val="TAC"/>
              <w:rPr>
                <w:lang w:val="en-US"/>
              </w:rPr>
            </w:pPr>
          </w:p>
        </w:tc>
        <w:tc>
          <w:tcPr>
            <w:tcW w:w="5954" w:type="dxa"/>
            <w:gridSpan w:val="2"/>
            <w:tcBorders>
              <w:top w:val="nil"/>
              <w:left w:val="nil"/>
              <w:bottom w:val="nil"/>
              <w:right w:val="single" w:sz="4" w:space="0" w:color="auto"/>
            </w:tcBorders>
          </w:tcPr>
          <w:p w14:paraId="6995A581" w14:textId="77777777" w:rsidR="00E51B8C" w:rsidRDefault="00E51B8C">
            <w:pPr>
              <w:pStyle w:val="TAL"/>
              <w:rPr>
                <w:lang w:val="en-US"/>
              </w:rPr>
            </w:pPr>
          </w:p>
        </w:tc>
      </w:tr>
      <w:tr w:rsidR="00E51B8C" w14:paraId="6EEE2FD8"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E76CEF4" w14:textId="77777777" w:rsidR="00E51B8C" w:rsidRDefault="00E51B8C">
            <w:pPr>
              <w:pStyle w:val="TAL"/>
              <w:rPr>
                <w:lang w:val="en-US"/>
              </w:rPr>
            </w:pPr>
          </w:p>
        </w:tc>
      </w:tr>
      <w:tr w:rsidR="00E51B8C" w14:paraId="363528B9"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2AE5D11" w14:textId="77777777" w:rsidR="00E51B8C" w:rsidRDefault="00E51B8C">
            <w:pPr>
              <w:pStyle w:val="TAL"/>
              <w:rPr>
                <w:lang w:val="en-US"/>
              </w:rPr>
            </w:pPr>
            <w:r>
              <w:rPr>
                <w:lang w:val="en-US"/>
              </w:rPr>
              <w:t>N1 NAS signalling connection release (NCR) (octet 5, bit 4)</w:t>
            </w:r>
          </w:p>
        </w:tc>
      </w:tr>
      <w:tr w:rsidR="00E51B8C" w14:paraId="222DAC33"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06808FD" w14:textId="77777777" w:rsidR="00E51B8C" w:rsidRDefault="00E51B8C">
            <w:pPr>
              <w:pStyle w:val="TAL"/>
              <w:rPr>
                <w:lang w:val="en-US"/>
              </w:rPr>
            </w:pPr>
            <w:r>
              <w:rPr>
                <w:lang w:val="en-US"/>
              </w:rPr>
              <w:t>This bit indicates whether N1 NAS signalling connection release is supported.</w:t>
            </w:r>
          </w:p>
        </w:tc>
      </w:tr>
      <w:tr w:rsidR="00E51B8C" w14:paraId="5D63A1F7"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D33F5A5" w14:textId="77777777" w:rsidR="00E51B8C" w:rsidRDefault="00E51B8C">
            <w:pPr>
              <w:pStyle w:val="TAL"/>
              <w:rPr>
                <w:lang w:val="en-US"/>
              </w:rPr>
            </w:pPr>
            <w:r>
              <w:rPr>
                <w:lang w:val="en-US"/>
              </w:rPr>
              <w:t>Bit</w:t>
            </w:r>
          </w:p>
        </w:tc>
      </w:tr>
      <w:tr w:rsidR="00E51B8C" w14:paraId="677CD2A9"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2497791" w14:textId="77777777" w:rsidR="00E51B8C" w:rsidRDefault="00E51B8C">
            <w:pPr>
              <w:pStyle w:val="TAL"/>
              <w:rPr>
                <w:b/>
                <w:bCs/>
                <w:lang w:val="en-US"/>
              </w:rPr>
            </w:pPr>
            <w:r>
              <w:rPr>
                <w:b/>
                <w:bCs/>
                <w:lang w:val="en-US"/>
              </w:rPr>
              <w:t>4</w:t>
            </w:r>
          </w:p>
        </w:tc>
      </w:tr>
      <w:tr w:rsidR="00E51B8C" w14:paraId="609A129F"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3AAA8732" w14:textId="77777777" w:rsidR="00E51B8C" w:rsidRDefault="00E51B8C">
            <w:pPr>
              <w:pStyle w:val="TAC"/>
              <w:rPr>
                <w:lang w:val="en-US"/>
              </w:rPr>
            </w:pPr>
            <w:r>
              <w:rPr>
                <w:lang w:val="en-US"/>
              </w:rPr>
              <w:t>0</w:t>
            </w:r>
          </w:p>
        </w:tc>
        <w:tc>
          <w:tcPr>
            <w:tcW w:w="284" w:type="dxa"/>
            <w:gridSpan w:val="2"/>
            <w:tcBorders>
              <w:top w:val="nil"/>
              <w:left w:val="nil"/>
              <w:bottom w:val="nil"/>
              <w:right w:val="nil"/>
            </w:tcBorders>
          </w:tcPr>
          <w:p w14:paraId="3B114EEC" w14:textId="77777777" w:rsidR="00E51B8C" w:rsidRDefault="00E51B8C">
            <w:pPr>
              <w:pStyle w:val="TAC"/>
              <w:rPr>
                <w:lang w:val="en-US"/>
              </w:rPr>
            </w:pPr>
          </w:p>
        </w:tc>
        <w:tc>
          <w:tcPr>
            <w:tcW w:w="283" w:type="dxa"/>
            <w:gridSpan w:val="2"/>
            <w:tcBorders>
              <w:top w:val="nil"/>
              <w:left w:val="nil"/>
              <w:bottom w:val="nil"/>
              <w:right w:val="nil"/>
            </w:tcBorders>
          </w:tcPr>
          <w:p w14:paraId="220D91B2" w14:textId="77777777" w:rsidR="00E51B8C" w:rsidRDefault="00E51B8C">
            <w:pPr>
              <w:pStyle w:val="TAC"/>
              <w:rPr>
                <w:lang w:val="en-US"/>
              </w:rPr>
            </w:pPr>
          </w:p>
        </w:tc>
        <w:tc>
          <w:tcPr>
            <w:tcW w:w="283" w:type="dxa"/>
            <w:gridSpan w:val="2"/>
            <w:tcBorders>
              <w:top w:val="nil"/>
              <w:left w:val="nil"/>
              <w:bottom w:val="nil"/>
              <w:right w:val="nil"/>
            </w:tcBorders>
          </w:tcPr>
          <w:p w14:paraId="7D9B2AF5"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44CBFC47" w14:textId="77777777" w:rsidR="00E51B8C" w:rsidRDefault="00E51B8C">
            <w:pPr>
              <w:pStyle w:val="TAL"/>
              <w:rPr>
                <w:lang w:val="en-US"/>
              </w:rPr>
            </w:pPr>
            <w:r>
              <w:rPr>
                <w:lang w:val="en-US"/>
              </w:rPr>
              <w:t>N1-NAS signalling connection release not supported</w:t>
            </w:r>
          </w:p>
        </w:tc>
      </w:tr>
      <w:tr w:rsidR="00E51B8C" w14:paraId="0D95AB9B"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11C94E02" w14:textId="77777777" w:rsidR="00E51B8C" w:rsidRDefault="00E51B8C">
            <w:pPr>
              <w:pStyle w:val="TAC"/>
              <w:rPr>
                <w:lang w:val="en-US"/>
              </w:rPr>
            </w:pPr>
            <w:r>
              <w:rPr>
                <w:lang w:val="en-US"/>
              </w:rPr>
              <w:t>1</w:t>
            </w:r>
          </w:p>
        </w:tc>
        <w:tc>
          <w:tcPr>
            <w:tcW w:w="284" w:type="dxa"/>
            <w:gridSpan w:val="2"/>
            <w:tcBorders>
              <w:top w:val="nil"/>
              <w:left w:val="nil"/>
              <w:bottom w:val="nil"/>
              <w:right w:val="nil"/>
            </w:tcBorders>
          </w:tcPr>
          <w:p w14:paraId="72C259F2" w14:textId="77777777" w:rsidR="00E51B8C" w:rsidRDefault="00E51B8C">
            <w:pPr>
              <w:pStyle w:val="TAC"/>
              <w:rPr>
                <w:lang w:val="en-US"/>
              </w:rPr>
            </w:pPr>
          </w:p>
        </w:tc>
        <w:tc>
          <w:tcPr>
            <w:tcW w:w="283" w:type="dxa"/>
            <w:gridSpan w:val="2"/>
            <w:tcBorders>
              <w:top w:val="nil"/>
              <w:left w:val="nil"/>
              <w:bottom w:val="nil"/>
              <w:right w:val="nil"/>
            </w:tcBorders>
          </w:tcPr>
          <w:p w14:paraId="25019419" w14:textId="77777777" w:rsidR="00E51B8C" w:rsidRDefault="00E51B8C">
            <w:pPr>
              <w:pStyle w:val="TAC"/>
              <w:rPr>
                <w:lang w:val="en-US"/>
              </w:rPr>
            </w:pPr>
          </w:p>
        </w:tc>
        <w:tc>
          <w:tcPr>
            <w:tcW w:w="283" w:type="dxa"/>
            <w:gridSpan w:val="2"/>
            <w:tcBorders>
              <w:top w:val="nil"/>
              <w:left w:val="nil"/>
              <w:bottom w:val="nil"/>
              <w:right w:val="nil"/>
            </w:tcBorders>
          </w:tcPr>
          <w:p w14:paraId="489B4E3C"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091534C2" w14:textId="77777777" w:rsidR="00E51B8C" w:rsidRDefault="00E51B8C">
            <w:pPr>
              <w:pStyle w:val="TAL"/>
              <w:rPr>
                <w:lang w:val="en-US"/>
              </w:rPr>
            </w:pPr>
            <w:r>
              <w:rPr>
                <w:lang w:val="en-US"/>
              </w:rPr>
              <w:t>N1-NAS signalling connection release supported</w:t>
            </w:r>
          </w:p>
        </w:tc>
      </w:tr>
      <w:tr w:rsidR="00E51B8C" w14:paraId="09E93B0D"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1E50478" w14:textId="77777777" w:rsidR="00E51B8C" w:rsidRDefault="00E51B8C">
            <w:pPr>
              <w:pStyle w:val="TAL"/>
              <w:rPr>
                <w:lang w:val="en-US"/>
              </w:rPr>
            </w:pPr>
          </w:p>
        </w:tc>
      </w:tr>
      <w:tr w:rsidR="00E51B8C" w14:paraId="1937BD06"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38B11D3" w14:textId="77777777" w:rsidR="00E51B8C" w:rsidRDefault="00E51B8C">
            <w:pPr>
              <w:pStyle w:val="TAL"/>
              <w:rPr>
                <w:lang w:val="en-US"/>
              </w:rPr>
            </w:pPr>
            <w:r>
              <w:rPr>
                <w:lang w:val="en-US"/>
              </w:rPr>
              <w:t>Paging indication for voice services (PIV) (octet 5, bit 5)</w:t>
            </w:r>
          </w:p>
        </w:tc>
      </w:tr>
      <w:tr w:rsidR="00E51B8C" w14:paraId="69136478"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A5B3BD7" w14:textId="77777777" w:rsidR="00E51B8C" w:rsidRDefault="00E51B8C">
            <w:pPr>
              <w:pStyle w:val="TAL"/>
              <w:rPr>
                <w:lang w:val="en-US"/>
              </w:rPr>
            </w:pPr>
            <w:r>
              <w:rPr>
                <w:lang w:val="en-US"/>
              </w:rPr>
              <w:t>This bit indicates whether paging indication for voice services is supported.</w:t>
            </w:r>
          </w:p>
        </w:tc>
      </w:tr>
      <w:tr w:rsidR="00E51B8C" w14:paraId="7A60466D"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80246BB" w14:textId="77777777" w:rsidR="00E51B8C" w:rsidRDefault="00E51B8C">
            <w:pPr>
              <w:pStyle w:val="TAL"/>
              <w:rPr>
                <w:lang w:val="en-US"/>
              </w:rPr>
            </w:pPr>
            <w:r>
              <w:rPr>
                <w:lang w:val="en-US"/>
              </w:rPr>
              <w:t>Bit</w:t>
            </w:r>
          </w:p>
        </w:tc>
      </w:tr>
      <w:tr w:rsidR="00E51B8C" w14:paraId="32A2420D"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A7AC346" w14:textId="77777777" w:rsidR="00E51B8C" w:rsidRDefault="00E51B8C">
            <w:pPr>
              <w:pStyle w:val="TAL"/>
              <w:rPr>
                <w:b/>
                <w:bCs/>
                <w:lang w:val="en-US"/>
              </w:rPr>
            </w:pPr>
            <w:r>
              <w:rPr>
                <w:b/>
                <w:bCs/>
                <w:lang w:val="en-US"/>
              </w:rPr>
              <w:t>5</w:t>
            </w:r>
          </w:p>
        </w:tc>
      </w:tr>
      <w:tr w:rsidR="00E51B8C" w14:paraId="5680C5E9"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15CCBC99" w14:textId="77777777" w:rsidR="00E51B8C" w:rsidRDefault="00E51B8C">
            <w:pPr>
              <w:pStyle w:val="TAC"/>
              <w:rPr>
                <w:lang w:val="en-US"/>
              </w:rPr>
            </w:pPr>
            <w:r>
              <w:rPr>
                <w:lang w:val="en-US"/>
              </w:rPr>
              <w:t>0</w:t>
            </w:r>
          </w:p>
        </w:tc>
        <w:tc>
          <w:tcPr>
            <w:tcW w:w="284" w:type="dxa"/>
            <w:gridSpan w:val="2"/>
            <w:tcBorders>
              <w:top w:val="nil"/>
              <w:left w:val="nil"/>
              <w:bottom w:val="nil"/>
              <w:right w:val="nil"/>
            </w:tcBorders>
          </w:tcPr>
          <w:p w14:paraId="6A6C052F" w14:textId="77777777" w:rsidR="00E51B8C" w:rsidRDefault="00E51B8C">
            <w:pPr>
              <w:pStyle w:val="TAC"/>
              <w:rPr>
                <w:lang w:val="en-US"/>
              </w:rPr>
            </w:pPr>
          </w:p>
        </w:tc>
        <w:tc>
          <w:tcPr>
            <w:tcW w:w="283" w:type="dxa"/>
            <w:gridSpan w:val="2"/>
            <w:tcBorders>
              <w:top w:val="nil"/>
              <w:left w:val="nil"/>
              <w:bottom w:val="nil"/>
              <w:right w:val="nil"/>
            </w:tcBorders>
          </w:tcPr>
          <w:p w14:paraId="4D0FC07A" w14:textId="77777777" w:rsidR="00E51B8C" w:rsidRDefault="00E51B8C">
            <w:pPr>
              <w:pStyle w:val="TAC"/>
              <w:rPr>
                <w:lang w:val="en-US"/>
              </w:rPr>
            </w:pPr>
          </w:p>
        </w:tc>
        <w:tc>
          <w:tcPr>
            <w:tcW w:w="283" w:type="dxa"/>
            <w:gridSpan w:val="2"/>
            <w:tcBorders>
              <w:top w:val="nil"/>
              <w:left w:val="nil"/>
              <w:bottom w:val="nil"/>
              <w:right w:val="nil"/>
            </w:tcBorders>
          </w:tcPr>
          <w:p w14:paraId="7057F171"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78D6762E" w14:textId="77777777" w:rsidR="00E51B8C" w:rsidRDefault="00E51B8C">
            <w:pPr>
              <w:pStyle w:val="TAL"/>
              <w:rPr>
                <w:lang w:val="en-US"/>
              </w:rPr>
            </w:pPr>
            <w:r>
              <w:rPr>
                <w:lang w:val="en-US"/>
              </w:rPr>
              <w:t>paging indication for voice services not supported</w:t>
            </w:r>
          </w:p>
        </w:tc>
      </w:tr>
      <w:tr w:rsidR="00E51B8C" w14:paraId="7BFA7A2E"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25355795" w14:textId="77777777" w:rsidR="00E51B8C" w:rsidRDefault="00E51B8C">
            <w:pPr>
              <w:pStyle w:val="TAC"/>
              <w:rPr>
                <w:lang w:val="en-US"/>
              </w:rPr>
            </w:pPr>
            <w:r>
              <w:rPr>
                <w:lang w:val="en-US"/>
              </w:rPr>
              <w:t>1</w:t>
            </w:r>
          </w:p>
        </w:tc>
        <w:tc>
          <w:tcPr>
            <w:tcW w:w="284" w:type="dxa"/>
            <w:gridSpan w:val="2"/>
            <w:tcBorders>
              <w:top w:val="nil"/>
              <w:left w:val="nil"/>
              <w:bottom w:val="nil"/>
              <w:right w:val="nil"/>
            </w:tcBorders>
          </w:tcPr>
          <w:p w14:paraId="0A6DC41A" w14:textId="77777777" w:rsidR="00E51B8C" w:rsidRDefault="00E51B8C">
            <w:pPr>
              <w:pStyle w:val="TAC"/>
              <w:rPr>
                <w:lang w:val="en-US"/>
              </w:rPr>
            </w:pPr>
          </w:p>
        </w:tc>
        <w:tc>
          <w:tcPr>
            <w:tcW w:w="283" w:type="dxa"/>
            <w:gridSpan w:val="2"/>
            <w:tcBorders>
              <w:top w:val="nil"/>
              <w:left w:val="nil"/>
              <w:bottom w:val="nil"/>
              <w:right w:val="nil"/>
            </w:tcBorders>
          </w:tcPr>
          <w:p w14:paraId="3008CC2C" w14:textId="77777777" w:rsidR="00E51B8C" w:rsidRDefault="00E51B8C">
            <w:pPr>
              <w:pStyle w:val="TAC"/>
              <w:rPr>
                <w:lang w:val="en-US"/>
              </w:rPr>
            </w:pPr>
          </w:p>
        </w:tc>
        <w:tc>
          <w:tcPr>
            <w:tcW w:w="283" w:type="dxa"/>
            <w:gridSpan w:val="2"/>
            <w:tcBorders>
              <w:top w:val="nil"/>
              <w:left w:val="nil"/>
              <w:bottom w:val="nil"/>
              <w:right w:val="nil"/>
            </w:tcBorders>
          </w:tcPr>
          <w:p w14:paraId="5C8D8CB3"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3D5B8B44" w14:textId="77777777" w:rsidR="00E51B8C" w:rsidRDefault="00E51B8C">
            <w:pPr>
              <w:pStyle w:val="TAL"/>
              <w:rPr>
                <w:lang w:val="en-US"/>
              </w:rPr>
            </w:pPr>
            <w:r>
              <w:rPr>
                <w:lang w:val="en-US"/>
              </w:rPr>
              <w:t>paging indication for voice services supported</w:t>
            </w:r>
          </w:p>
        </w:tc>
      </w:tr>
      <w:tr w:rsidR="00E51B8C" w14:paraId="2C685E80"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tcPr>
          <w:p w14:paraId="532E25AE" w14:textId="77777777" w:rsidR="00E51B8C" w:rsidRDefault="00E51B8C">
            <w:pPr>
              <w:pStyle w:val="TAL"/>
              <w:rPr>
                <w:lang w:val="en-US"/>
              </w:rPr>
            </w:pPr>
          </w:p>
        </w:tc>
      </w:tr>
      <w:tr w:rsidR="00E51B8C" w14:paraId="438F796D"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AFE299F" w14:textId="77777777" w:rsidR="00E51B8C" w:rsidRDefault="00E51B8C">
            <w:pPr>
              <w:pStyle w:val="TAL"/>
              <w:rPr>
                <w:lang w:val="en-US"/>
              </w:rPr>
            </w:pPr>
            <w:r>
              <w:rPr>
                <w:lang w:val="en-US"/>
              </w:rPr>
              <w:t>Reject paging request (RPR) (octet 5, bit 6)</w:t>
            </w:r>
          </w:p>
        </w:tc>
      </w:tr>
      <w:tr w:rsidR="00E51B8C" w14:paraId="07455E87"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2321B11" w14:textId="77777777" w:rsidR="00E51B8C" w:rsidRDefault="00E51B8C">
            <w:pPr>
              <w:pStyle w:val="TAL"/>
              <w:rPr>
                <w:lang w:val="en-US"/>
              </w:rPr>
            </w:pPr>
            <w:r>
              <w:rPr>
                <w:lang w:val="en-US"/>
              </w:rPr>
              <w:t>This bit indicates whether reject paging request is supported.</w:t>
            </w:r>
          </w:p>
        </w:tc>
      </w:tr>
      <w:tr w:rsidR="00E51B8C" w14:paraId="69AF284F"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B48248F" w14:textId="77777777" w:rsidR="00E51B8C" w:rsidRDefault="00E51B8C">
            <w:pPr>
              <w:pStyle w:val="TAL"/>
              <w:rPr>
                <w:lang w:val="en-US"/>
              </w:rPr>
            </w:pPr>
            <w:r>
              <w:rPr>
                <w:lang w:val="en-US"/>
              </w:rPr>
              <w:t>Bit</w:t>
            </w:r>
          </w:p>
        </w:tc>
      </w:tr>
      <w:tr w:rsidR="00E51B8C" w14:paraId="46079597"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FAA5EE6" w14:textId="77777777" w:rsidR="00E51B8C" w:rsidRDefault="00E51B8C">
            <w:pPr>
              <w:pStyle w:val="TAL"/>
              <w:rPr>
                <w:b/>
                <w:bCs/>
                <w:lang w:val="en-US"/>
              </w:rPr>
            </w:pPr>
            <w:r>
              <w:rPr>
                <w:b/>
                <w:bCs/>
                <w:lang w:val="en-US"/>
              </w:rPr>
              <w:t>6</w:t>
            </w:r>
          </w:p>
        </w:tc>
      </w:tr>
      <w:tr w:rsidR="00E51B8C" w14:paraId="57C62F0F"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2C029B65" w14:textId="77777777" w:rsidR="00E51B8C" w:rsidRDefault="00E51B8C">
            <w:pPr>
              <w:pStyle w:val="TAC"/>
              <w:rPr>
                <w:lang w:val="en-US"/>
              </w:rPr>
            </w:pPr>
            <w:r>
              <w:rPr>
                <w:lang w:val="en-US"/>
              </w:rPr>
              <w:t>0</w:t>
            </w:r>
          </w:p>
        </w:tc>
        <w:tc>
          <w:tcPr>
            <w:tcW w:w="284" w:type="dxa"/>
            <w:gridSpan w:val="2"/>
            <w:tcBorders>
              <w:top w:val="nil"/>
              <w:left w:val="nil"/>
              <w:bottom w:val="nil"/>
              <w:right w:val="nil"/>
            </w:tcBorders>
          </w:tcPr>
          <w:p w14:paraId="7B104DDA" w14:textId="77777777" w:rsidR="00E51B8C" w:rsidRDefault="00E51B8C">
            <w:pPr>
              <w:pStyle w:val="TAC"/>
              <w:rPr>
                <w:lang w:val="en-US"/>
              </w:rPr>
            </w:pPr>
          </w:p>
        </w:tc>
        <w:tc>
          <w:tcPr>
            <w:tcW w:w="283" w:type="dxa"/>
            <w:gridSpan w:val="2"/>
            <w:tcBorders>
              <w:top w:val="nil"/>
              <w:left w:val="nil"/>
              <w:bottom w:val="nil"/>
              <w:right w:val="nil"/>
            </w:tcBorders>
          </w:tcPr>
          <w:p w14:paraId="3B878E12" w14:textId="77777777" w:rsidR="00E51B8C" w:rsidRDefault="00E51B8C">
            <w:pPr>
              <w:pStyle w:val="TAC"/>
              <w:rPr>
                <w:lang w:val="en-US"/>
              </w:rPr>
            </w:pPr>
          </w:p>
        </w:tc>
        <w:tc>
          <w:tcPr>
            <w:tcW w:w="283" w:type="dxa"/>
            <w:gridSpan w:val="2"/>
            <w:tcBorders>
              <w:top w:val="nil"/>
              <w:left w:val="nil"/>
              <w:bottom w:val="nil"/>
              <w:right w:val="nil"/>
            </w:tcBorders>
          </w:tcPr>
          <w:p w14:paraId="5A621557"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7FD98B69" w14:textId="77777777" w:rsidR="00E51B8C" w:rsidRDefault="00E51B8C">
            <w:pPr>
              <w:pStyle w:val="TAL"/>
              <w:rPr>
                <w:lang w:val="en-US"/>
              </w:rPr>
            </w:pPr>
            <w:r>
              <w:rPr>
                <w:lang w:val="en-US"/>
              </w:rPr>
              <w:t>reject paging request not supported</w:t>
            </w:r>
          </w:p>
        </w:tc>
      </w:tr>
      <w:tr w:rsidR="00E51B8C" w14:paraId="6D05B767"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69082C49" w14:textId="77777777" w:rsidR="00E51B8C" w:rsidRDefault="00E51B8C">
            <w:pPr>
              <w:pStyle w:val="TAC"/>
              <w:rPr>
                <w:lang w:val="en-US"/>
              </w:rPr>
            </w:pPr>
            <w:r>
              <w:rPr>
                <w:lang w:val="en-US"/>
              </w:rPr>
              <w:t>1</w:t>
            </w:r>
          </w:p>
        </w:tc>
        <w:tc>
          <w:tcPr>
            <w:tcW w:w="284" w:type="dxa"/>
            <w:gridSpan w:val="2"/>
            <w:tcBorders>
              <w:top w:val="nil"/>
              <w:left w:val="nil"/>
              <w:bottom w:val="nil"/>
              <w:right w:val="nil"/>
            </w:tcBorders>
          </w:tcPr>
          <w:p w14:paraId="7997E48D" w14:textId="77777777" w:rsidR="00E51B8C" w:rsidRDefault="00E51B8C">
            <w:pPr>
              <w:pStyle w:val="TAC"/>
              <w:rPr>
                <w:lang w:val="en-US"/>
              </w:rPr>
            </w:pPr>
          </w:p>
        </w:tc>
        <w:tc>
          <w:tcPr>
            <w:tcW w:w="283" w:type="dxa"/>
            <w:gridSpan w:val="2"/>
            <w:tcBorders>
              <w:top w:val="nil"/>
              <w:left w:val="nil"/>
              <w:bottom w:val="nil"/>
              <w:right w:val="nil"/>
            </w:tcBorders>
          </w:tcPr>
          <w:p w14:paraId="5327F4F9" w14:textId="77777777" w:rsidR="00E51B8C" w:rsidRDefault="00E51B8C">
            <w:pPr>
              <w:pStyle w:val="TAC"/>
              <w:rPr>
                <w:lang w:val="en-US"/>
              </w:rPr>
            </w:pPr>
          </w:p>
        </w:tc>
        <w:tc>
          <w:tcPr>
            <w:tcW w:w="283" w:type="dxa"/>
            <w:gridSpan w:val="2"/>
            <w:tcBorders>
              <w:top w:val="nil"/>
              <w:left w:val="nil"/>
              <w:bottom w:val="nil"/>
              <w:right w:val="nil"/>
            </w:tcBorders>
          </w:tcPr>
          <w:p w14:paraId="3EEDE91F"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48151CFB" w14:textId="77777777" w:rsidR="00E51B8C" w:rsidRDefault="00E51B8C">
            <w:pPr>
              <w:pStyle w:val="TAL"/>
              <w:rPr>
                <w:lang w:val="en-US"/>
              </w:rPr>
            </w:pPr>
            <w:r>
              <w:rPr>
                <w:lang w:val="en-US"/>
              </w:rPr>
              <w:t>reject paging request supported</w:t>
            </w:r>
          </w:p>
        </w:tc>
      </w:tr>
      <w:tr w:rsidR="00E51B8C" w14:paraId="02E77D00"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F59CBAE" w14:textId="77777777" w:rsidR="00E51B8C" w:rsidRDefault="00E51B8C">
            <w:pPr>
              <w:pStyle w:val="TAL"/>
              <w:rPr>
                <w:lang w:val="en-US"/>
              </w:rPr>
            </w:pPr>
          </w:p>
        </w:tc>
      </w:tr>
      <w:tr w:rsidR="00E51B8C" w14:paraId="41B778BF"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5B3119D" w14:textId="77777777" w:rsidR="00E51B8C" w:rsidRDefault="00E51B8C">
            <w:pPr>
              <w:pStyle w:val="TAL"/>
              <w:rPr>
                <w:lang w:val="en-US"/>
              </w:rPr>
            </w:pPr>
            <w:r>
              <w:rPr>
                <w:lang w:val="en-US"/>
              </w:rPr>
              <w:t>Paging restriction (PR) (octet 5, bit 7)</w:t>
            </w:r>
          </w:p>
        </w:tc>
      </w:tr>
      <w:tr w:rsidR="00E51B8C" w14:paraId="36B2C8DE"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6A01783" w14:textId="77777777" w:rsidR="00E51B8C" w:rsidRDefault="00E51B8C">
            <w:pPr>
              <w:pStyle w:val="TAL"/>
              <w:rPr>
                <w:lang w:val="en-US"/>
              </w:rPr>
            </w:pPr>
            <w:r>
              <w:rPr>
                <w:lang w:val="en-US"/>
              </w:rPr>
              <w:t>This bit indicates whether paging restriction is supported.</w:t>
            </w:r>
          </w:p>
        </w:tc>
      </w:tr>
      <w:tr w:rsidR="00E51B8C" w14:paraId="7AD74107"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3D0C30B" w14:textId="77777777" w:rsidR="00E51B8C" w:rsidRDefault="00E51B8C">
            <w:pPr>
              <w:pStyle w:val="TAL"/>
              <w:rPr>
                <w:lang w:val="en-US"/>
              </w:rPr>
            </w:pPr>
            <w:r>
              <w:rPr>
                <w:lang w:val="en-US"/>
              </w:rPr>
              <w:t>Bit</w:t>
            </w:r>
          </w:p>
        </w:tc>
      </w:tr>
      <w:tr w:rsidR="00E51B8C" w14:paraId="61A35ACA"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EE6A70D" w14:textId="77777777" w:rsidR="00E51B8C" w:rsidRDefault="00E51B8C">
            <w:pPr>
              <w:pStyle w:val="TAL"/>
              <w:rPr>
                <w:b/>
                <w:bCs/>
                <w:lang w:val="en-US"/>
              </w:rPr>
            </w:pPr>
            <w:r>
              <w:rPr>
                <w:b/>
                <w:bCs/>
                <w:lang w:val="en-US"/>
              </w:rPr>
              <w:t>7</w:t>
            </w:r>
          </w:p>
        </w:tc>
      </w:tr>
      <w:tr w:rsidR="00E51B8C" w14:paraId="449E79FF"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52DED2A5" w14:textId="77777777" w:rsidR="00E51B8C" w:rsidRDefault="00E51B8C">
            <w:pPr>
              <w:pStyle w:val="TAC"/>
              <w:rPr>
                <w:lang w:val="en-US"/>
              </w:rPr>
            </w:pPr>
            <w:r>
              <w:rPr>
                <w:lang w:val="en-US"/>
              </w:rPr>
              <w:t>0</w:t>
            </w:r>
          </w:p>
        </w:tc>
        <w:tc>
          <w:tcPr>
            <w:tcW w:w="284" w:type="dxa"/>
            <w:gridSpan w:val="2"/>
            <w:tcBorders>
              <w:top w:val="nil"/>
              <w:left w:val="nil"/>
              <w:bottom w:val="nil"/>
              <w:right w:val="nil"/>
            </w:tcBorders>
          </w:tcPr>
          <w:p w14:paraId="4943E6EC" w14:textId="77777777" w:rsidR="00E51B8C" w:rsidRDefault="00E51B8C">
            <w:pPr>
              <w:pStyle w:val="TAC"/>
              <w:rPr>
                <w:lang w:val="en-US"/>
              </w:rPr>
            </w:pPr>
          </w:p>
        </w:tc>
        <w:tc>
          <w:tcPr>
            <w:tcW w:w="283" w:type="dxa"/>
            <w:gridSpan w:val="2"/>
            <w:tcBorders>
              <w:top w:val="nil"/>
              <w:left w:val="nil"/>
              <w:bottom w:val="nil"/>
              <w:right w:val="nil"/>
            </w:tcBorders>
          </w:tcPr>
          <w:p w14:paraId="4CFEC38D" w14:textId="77777777" w:rsidR="00E51B8C" w:rsidRDefault="00E51B8C">
            <w:pPr>
              <w:pStyle w:val="TAC"/>
              <w:rPr>
                <w:lang w:val="en-US"/>
              </w:rPr>
            </w:pPr>
          </w:p>
        </w:tc>
        <w:tc>
          <w:tcPr>
            <w:tcW w:w="283" w:type="dxa"/>
            <w:gridSpan w:val="2"/>
            <w:tcBorders>
              <w:top w:val="nil"/>
              <w:left w:val="nil"/>
              <w:bottom w:val="nil"/>
              <w:right w:val="nil"/>
            </w:tcBorders>
          </w:tcPr>
          <w:p w14:paraId="64A0CD90"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07FB093F" w14:textId="77777777" w:rsidR="00E51B8C" w:rsidRDefault="00E51B8C">
            <w:pPr>
              <w:pStyle w:val="TAL"/>
              <w:rPr>
                <w:lang w:val="en-US"/>
              </w:rPr>
            </w:pPr>
            <w:r>
              <w:rPr>
                <w:lang w:val="en-US"/>
              </w:rPr>
              <w:t>paging restriction not supported</w:t>
            </w:r>
          </w:p>
        </w:tc>
      </w:tr>
      <w:tr w:rsidR="00E51B8C" w14:paraId="2A39647D" w14:textId="77777777" w:rsidTr="00E51B8C">
        <w:trPr>
          <w:gridAfter w:val="1"/>
          <w:wAfter w:w="33" w:type="dxa"/>
          <w:cantSplit/>
          <w:jc w:val="center"/>
        </w:trPr>
        <w:tc>
          <w:tcPr>
            <w:tcW w:w="285" w:type="dxa"/>
            <w:gridSpan w:val="2"/>
            <w:tcBorders>
              <w:top w:val="nil"/>
              <w:left w:val="single" w:sz="4" w:space="0" w:color="auto"/>
              <w:bottom w:val="nil"/>
              <w:right w:val="nil"/>
            </w:tcBorders>
            <w:hideMark/>
          </w:tcPr>
          <w:p w14:paraId="0EBB09C0" w14:textId="77777777" w:rsidR="00E51B8C" w:rsidRDefault="00E51B8C">
            <w:pPr>
              <w:pStyle w:val="TAC"/>
              <w:rPr>
                <w:lang w:val="en-US"/>
              </w:rPr>
            </w:pPr>
            <w:r>
              <w:rPr>
                <w:lang w:val="en-US"/>
              </w:rPr>
              <w:t>1</w:t>
            </w:r>
          </w:p>
        </w:tc>
        <w:tc>
          <w:tcPr>
            <w:tcW w:w="284" w:type="dxa"/>
            <w:gridSpan w:val="2"/>
            <w:tcBorders>
              <w:top w:val="nil"/>
              <w:left w:val="nil"/>
              <w:bottom w:val="nil"/>
              <w:right w:val="nil"/>
            </w:tcBorders>
          </w:tcPr>
          <w:p w14:paraId="3871C39F" w14:textId="77777777" w:rsidR="00E51B8C" w:rsidRDefault="00E51B8C">
            <w:pPr>
              <w:pStyle w:val="TAC"/>
              <w:rPr>
                <w:lang w:val="en-US"/>
              </w:rPr>
            </w:pPr>
          </w:p>
        </w:tc>
        <w:tc>
          <w:tcPr>
            <w:tcW w:w="283" w:type="dxa"/>
            <w:gridSpan w:val="2"/>
            <w:tcBorders>
              <w:top w:val="nil"/>
              <w:left w:val="nil"/>
              <w:bottom w:val="nil"/>
              <w:right w:val="nil"/>
            </w:tcBorders>
          </w:tcPr>
          <w:p w14:paraId="7F6A7F6D" w14:textId="77777777" w:rsidR="00E51B8C" w:rsidRDefault="00E51B8C">
            <w:pPr>
              <w:pStyle w:val="TAC"/>
              <w:rPr>
                <w:lang w:val="en-US"/>
              </w:rPr>
            </w:pPr>
          </w:p>
        </w:tc>
        <w:tc>
          <w:tcPr>
            <w:tcW w:w="283" w:type="dxa"/>
            <w:gridSpan w:val="2"/>
            <w:tcBorders>
              <w:top w:val="nil"/>
              <w:left w:val="nil"/>
              <w:bottom w:val="nil"/>
              <w:right w:val="nil"/>
            </w:tcBorders>
          </w:tcPr>
          <w:p w14:paraId="33A7828B" w14:textId="77777777" w:rsidR="00E51B8C" w:rsidRDefault="00E51B8C">
            <w:pPr>
              <w:pStyle w:val="TAC"/>
              <w:rPr>
                <w:lang w:val="en-US"/>
              </w:rPr>
            </w:pPr>
          </w:p>
        </w:tc>
        <w:tc>
          <w:tcPr>
            <w:tcW w:w="5954" w:type="dxa"/>
            <w:gridSpan w:val="2"/>
            <w:tcBorders>
              <w:top w:val="nil"/>
              <w:left w:val="nil"/>
              <w:bottom w:val="nil"/>
              <w:right w:val="single" w:sz="4" w:space="0" w:color="auto"/>
            </w:tcBorders>
            <w:hideMark/>
          </w:tcPr>
          <w:p w14:paraId="3C47D168" w14:textId="77777777" w:rsidR="00E51B8C" w:rsidRDefault="00E51B8C">
            <w:pPr>
              <w:pStyle w:val="TAL"/>
              <w:rPr>
                <w:lang w:val="en-US"/>
              </w:rPr>
            </w:pPr>
            <w:r>
              <w:rPr>
                <w:lang w:val="en-US"/>
              </w:rPr>
              <w:t>paging restriction supported</w:t>
            </w:r>
          </w:p>
        </w:tc>
      </w:tr>
      <w:tr w:rsidR="00E51B8C" w14:paraId="46C2173C"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6D0E3DA" w14:textId="77777777" w:rsidR="00E51B8C" w:rsidRDefault="00E51B8C">
            <w:pPr>
              <w:pStyle w:val="TAL"/>
              <w:rPr>
                <w:lang w:val="en-US"/>
              </w:rPr>
            </w:pPr>
          </w:p>
        </w:tc>
      </w:tr>
      <w:tr w:rsidR="00E51B8C" w14:paraId="30CAFAFE"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F022826" w14:textId="77777777" w:rsidR="00E51B8C" w:rsidRDefault="00E51B8C">
            <w:pPr>
              <w:pStyle w:val="TAL"/>
              <w:rPr>
                <w:lang w:val="en-US"/>
              </w:rPr>
            </w:pPr>
          </w:p>
        </w:tc>
      </w:tr>
      <w:tr w:rsidR="00E51B8C" w14:paraId="3B64B466"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60BBD29" w14:textId="77777777" w:rsidR="00E51B8C" w:rsidRDefault="00E51B8C">
            <w:pPr>
              <w:pStyle w:val="TAL"/>
              <w:rPr>
                <w:lang w:val="en-US"/>
              </w:rPr>
            </w:pPr>
            <w:r>
              <w:rPr>
                <w:lang w:val="en-US"/>
              </w:rPr>
              <w:t>UN-PER (octet 5, bit 8)</w:t>
            </w:r>
          </w:p>
        </w:tc>
      </w:tr>
      <w:tr w:rsidR="00E51B8C" w14:paraId="6571F301"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169731D" w14:textId="77777777" w:rsidR="00E51B8C" w:rsidRDefault="00E51B8C">
            <w:pPr>
              <w:pStyle w:val="TAL"/>
              <w:rPr>
                <w:lang w:val="en-US"/>
              </w:rPr>
            </w:pPr>
            <w:r>
              <w:rPr>
                <w:lang w:val="en-US"/>
              </w:rPr>
              <w:t>This bit indicates the capability to support Unavailability period</w:t>
            </w:r>
          </w:p>
        </w:tc>
      </w:tr>
      <w:tr w:rsidR="00E51B8C" w14:paraId="72AC108A"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F84548A" w14:textId="77777777" w:rsidR="00E51B8C" w:rsidRDefault="00E51B8C">
            <w:pPr>
              <w:pStyle w:val="TAL"/>
              <w:rPr>
                <w:lang w:val="en-US"/>
              </w:rPr>
            </w:pPr>
            <w:r>
              <w:rPr>
                <w:lang w:val="en-US"/>
              </w:rPr>
              <w:t>Bit</w:t>
            </w:r>
          </w:p>
        </w:tc>
      </w:tr>
      <w:tr w:rsidR="00E51B8C" w14:paraId="764F03C8"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E03793D" w14:textId="77777777" w:rsidR="00E51B8C" w:rsidRDefault="00E51B8C">
            <w:pPr>
              <w:pStyle w:val="TAL"/>
              <w:rPr>
                <w:lang w:val="en-US"/>
              </w:rPr>
            </w:pPr>
            <w:r>
              <w:rPr>
                <w:lang w:val="en-US"/>
              </w:rPr>
              <w:t>8</w:t>
            </w:r>
          </w:p>
        </w:tc>
      </w:tr>
      <w:tr w:rsidR="00E51B8C" w14:paraId="3B06EAE2"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E51B8C" w14:paraId="5D657473" w14:textId="77777777">
              <w:trPr>
                <w:cantSplit/>
                <w:jc w:val="center"/>
              </w:trPr>
              <w:tc>
                <w:tcPr>
                  <w:tcW w:w="396" w:type="dxa"/>
                  <w:tcBorders>
                    <w:top w:val="nil"/>
                    <w:left w:val="single" w:sz="4" w:space="0" w:color="auto"/>
                    <w:bottom w:val="nil"/>
                    <w:right w:val="nil"/>
                  </w:tcBorders>
                  <w:hideMark/>
                </w:tcPr>
                <w:p w14:paraId="5050FBB4" w14:textId="77777777" w:rsidR="00E51B8C" w:rsidRDefault="00E51B8C">
                  <w:pPr>
                    <w:pStyle w:val="TAC"/>
                    <w:rPr>
                      <w:lang w:val="en-US"/>
                    </w:rPr>
                  </w:pPr>
                  <w:r>
                    <w:rPr>
                      <w:lang w:val="en-US"/>
                    </w:rPr>
                    <w:t>0</w:t>
                  </w:r>
                </w:p>
              </w:tc>
              <w:tc>
                <w:tcPr>
                  <w:tcW w:w="284" w:type="dxa"/>
                  <w:tcBorders>
                    <w:top w:val="nil"/>
                    <w:left w:val="nil"/>
                    <w:bottom w:val="nil"/>
                    <w:right w:val="nil"/>
                  </w:tcBorders>
                </w:tcPr>
                <w:p w14:paraId="4DD4FF88" w14:textId="77777777" w:rsidR="00E51B8C" w:rsidRDefault="00E51B8C">
                  <w:pPr>
                    <w:pStyle w:val="TAC"/>
                    <w:snapToGrid w:val="0"/>
                    <w:rPr>
                      <w:lang w:val="en-US"/>
                    </w:rPr>
                  </w:pPr>
                </w:p>
              </w:tc>
              <w:tc>
                <w:tcPr>
                  <w:tcW w:w="283" w:type="dxa"/>
                  <w:tcBorders>
                    <w:top w:val="nil"/>
                    <w:left w:val="nil"/>
                    <w:bottom w:val="nil"/>
                    <w:right w:val="nil"/>
                  </w:tcBorders>
                </w:tcPr>
                <w:p w14:paraId="7F5BE7C2" w14:textId="77777777" w:rsidR="00E51B8C" w:rsidRDefault="00E51B8C">
                  <w:pPr>
                    <w:pStyle w:val="TAC"/>
                    <w:snapToGrid w:val="0"/>
                    <w:rPr>
                      <w:lang w:val="en-US"/>
                    </w:rPr>
                  </w:pPr>
                </w:p>
              </w:tc>
              <w:tc>
                <w:tcPr>
                  <w:tcW w:w="236" w:type="dxa"/>
                  <w:tcBorders>
                    <w:top w:val="nil"/>
                    <w:left w:val="nil"/>
                    <w:bottom w:val="nil"/>
                    <w:right w:val="nil"/>
                  </w:tcBorders>
                </w:tcPr>
                <w:p w14:paraId="03D6F823" w14:textId="77777777" w:rsidR="00E51B8C" w:rsidRDefault="00E51B8C">
                  <w:pPr>
                    <w:pStyle w:val="TAC"/>
                    <w:snapToGrid w:val="0"/>
                    <w:rPr>
                      <w:lang w:val="en-US"/>
                    </w:rPr>
                  </w:pPr>
                </w:p>
              </w:tc>
              <w:tc>
                <w:tcPr>
                  <w:tcW w:w="5909" w:type="dxa"/>
                  <w:tcBorders>
                    <w:top w:val="nil"/>
                    <w:left w:val="nil"/>
                    <w:bottom w:val="nil"/>
                    <w:right w:val="single" w:sz="4" w:space="0" w:color="auto"/>
                  </w:tcBorders>
                  <w:hideMark/>
                </w:tcPr>
                <w:p w14:paraId="68FA1787" w14:textId="77777777" w:rsidR="00E51B8C" w:rsidRDefault="00E51B8C">
                  <w:pPr>
                    <w:pStyle w:val="TAL"/>
                    <w:snapToGrid w:val="0"/>
                    <w:rPr>
                      <w:lang w:val="en-US" w:eastAsia="zh-CN"/>
                    </w:rPr>
                  </w:pPr>
                  <w:r>
                    <w:rPr>
                      <w:lang w:val="en-US"/>
                    </w:rPr>
                    <w:t>unavailability period not supported</w:t>
                  </w:r>
                </w:p>
              </w:tc>
            </w:tr>
            <w:tr w:rsidR="00E51B8C" w14:paraId="41FE6A34" w14:textId="77777777">
              <w:trPr>
                <w:cantSplit/>
                <w:jc w:val="center"/>
              </w:trPr>
              <w:tc>
                <w:tcPr>
                  <w:tcW w:w="396" w:type="dxa"/>
                  <w:tcBorders>
                    <w:top w:val="nil"/>
                    <w:left w:val="single" w:sz="4" w:space="0" w:color="auto"/>
                    <w:bottom w:val="nil"/>
                    <w:right w:val="nil"/>
                  </w:tcBorders>
                  <w:hideMark/>
                </w:tcPr>
                <w:p w14:paraId="18315AE3" w14:textId="77777777" w:rsidR="00E51B8C" w:rsidRDefault="00E51B8C">
                  <w:pPr>
                    <w:pStyle w:val="TAC"/>
                    <w:rPr>
                      <w:lang w:val="en-US"/>
                    </w:rPr>
                  </w:pPr>
                  <w:r>
                    <w:rPr>
                      <w:lang w:val="en-US"/>
                    </w:rPr>
                    <w:t>1</w:t>
                  </w:r>
                </w:p>
              </w:tc>
              <w:tc>
                <w:tcPr>
                  <w:tcW w:w="284" w:type="dxa"/>
                  <w:tcBorders>
                    <w:top w:val="nil"/>
                    <w:left w:val="nil"/>
                    <w:bottom w:val="nil"/>
                    <w:right w:val="nil"/>
                  </w:tcBorders>
                </w:tcPr>
                <w:p w14:paraId="38787AA6" w14:textId="77777777" w:rsidR="00E51B8C" w:rsidRDefault="00E51B8C">
                  <w:pPr>
                    <w:pStyle w:val="TAC"/>
                    <w:snapToGrid w:val="0"/>
                    <w:rPr>
                      <w:lang w:val="en-US"/>
                    </w:rPr>
                  </w:pPr>
                </w:p>
              </w:tc>
              <w:tc>
                <w:tcPr>
                  <w:tcW w:w="283" w:type="dxa"/>
                  <w:tcBorders>
                    <w:top w:val="nil"/>
                    <w:left w:val="nil"/>
                    <w:bottom w:val="nil"/>
                    <w:right w:val="nil"/>
                  </w:tcBorders>
                </w:tcPr>
                <w:p w14:paraId="01061763" w14:textId="77777777" w:rsidR="00E51B8C" w:rsidRDefault="00E51B8C">
                  <w:pPr>
                    <w:pStyle w:val="TAC"/>
                    <w:snapToGrid w:val="0"/>
                    <w:rPr>
                      <w:lang w:val="en-US"/>
                    </w:rPr>
                  </w:pPr>
                </w:p>
              </w:tc>
              <w:tc>
                <w:tcPr>
                  <w:tcW w:w="236" w:type="dxa"/>
                  <w:tcBorders>
                    <w:top w:val="nil"/>
                    <w:left w:val="nil"/>
                    <w:bottom w:val="nil"/>
                    <w:right w:val="nil"/>
                  </w:tcBorders>
                </w:tcPr>
                <w:p w14:paraId="61BBE5B6" w14:textId="77777777" w:rsidR="00E51B8C" w:rsidRDefault="00E51B8C">
                  <w:pPr>
                    <w:pStyle w:val="TAC"/>
                    <w:snapToGrid w:val="0"/>
                    <w:rPr>
                      <w:lang w:val="en-US"/>
                    </w:rPr>
                  </w:pPr>
                </w:p>
              </w:tc>
              <w:tc>
                <w:tcPr>
                  <w:tcW w:w="5909" w:type="dxa"/>
                  <w:tcBorders>
                    <w:top w:val="nil"/>
                    <w:left w:val="nil"/>
                    <w:bottom w:val="nil"/>
                    <w:right w:val="single" w:sz="4" w:space="0" w:color="auto"/>
                  </w:tcBorders>
                  <w:hideMark/>
                </w:tcPr>
                <w:p w14:paraId="00687288" w14:textId="77777777" w:rsidR="00E51B8C" w:rsidRDefault="00E51B8C">
                  <w:pPr>
                    <w:pStyle w:val="TAL"/>
                    <w:snapToGrid w:val="0"/>
                    <w:rPr>
                      <w:lang w:val="en-US" w:eastAsia="zh-CN"/>
                    </w:rPr>
                  </w:pPr>
                  <w:r>
                    <w:rPr>
                      <w:lang w:val="en-US"/>
                    </w:rPr>
                    <w:t>unavailability period supported</w:t>
                  </w:r>
                </w:p>
              </w:tc>
            </w:tr>
          </w:tbl>
          <w:p w14:paraId="583D1978" w14:textId="77777777" w:rsidR="00E51B8C" w:rsidRDefault="00E51B8C">
            <w:pPr>
              <w:pStyle w:val="TAL"/>
              <w:rPr>
                <w:lang w:val="en-US"/>
              </w:rPr>
            </w:pPr>
          </w:p>
        </w:tc>
      </w:tr>
      <w:tr w:rsidR="00E51B8C" w14:paraId="72CE0C5E" w14:textId="77777777" w:rsidTr="00E51B8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36DB539" w14:textId="77777777" w:rsidR="00E51B8C" w:rsidRDefault="00E51B8C">
            <w:pPr>
              <w:pStyle w:val="TAL"/>
              <w:rPr>
                <w:lang w:val="en-US"/>
              </w:rPr>
            </w:pPr>
          </w:p>
        </w:tc>
      </w:tr>
      <w:tr w:rsidR="00542820" w14:paraId="3A490654" w14:textId="77777777" w:rsidTr="00E51B8C">
        <w:trPr>
          <w:gridAfter w:val="1"/>
          <w:wAfter w:w="33" w:type="dxa"/>
          <w:cantSplit/>
          <w:jc w:val="center"/>
          <w:ins w:id="93" w:author="Mohamed A. Nassar (Nokia)" w:date="2023-04-04T10:36:00Z"/>
        </w:trPr>
        <w:tc>
          <w:tcPr>
            <w:tcW w:w="7089" w:type="dxa"/>
            <w:gridSpan w:val="10"/>
            <w:tcBorders>
              <w:top w:val="nil"/>
              <w:left w:val="single" w:sz="4" w:space="0" w:color="auto"/>
              <w:bottom w:val="nil"/>
              <w:right w:val="single" w:sz="4" w:space="0" w:color="auto"/>
            </w:tcBorders>
          </w:tcPr>
          <w:p w14:paraId="1C31B713" w14:textId="77777777" w:rsidR="00542820" w:rsidRPr="002D0A68" w:rsidRDefault="00542820">
            <w:pPr>
              <w:pStyle w:val="TAL"/>
              <w:rPr>
                <w:ins w:id="94" w:author="Mohamed A. Nassar (Nokia)" w:date="2023-04-04T10:36:00Z"/>
              </w:rPr>
            </w:pPr>
          </w:p>
        </w:tc>
      </w:tr>
      <w:tr w:rsidR="00542820" w:rsidRPr="00542820" w14:paraId="541C9C47" w14:textId="77777777" w:rsidTr="00542820">
        <w:trPr>
          <w:gridAfter w:val="1"/>
          <w:wAfter w:w="33" w:type="dxa"/>
          <w:cantSplit/>
          <w:jc w:val="center"/>
          <w:ins w:id="95" w:author="Mohamed A. Nassar (Nokia)" w:date="2023-04-04T10:36:00Z"/>
        </w:trPr>
        <w:tc>
          <w:tcPr>
            <w:tcW w:w="7089" w:type="dxa"/>
            <w:gridSpan w:val="10"/>
            <w:tcBorders>
              <w:top w:val="nil"/>
              <w:left w:val="single" w:sz="4" w:space="0" w:color="auto"/>
              <w:bottom w:val="nil"/>
              <w:right w:val="single" w:sz="4" w:space="0" w:color="auto"/>
            </w:tcBorders>
            <w:hideMark/>
          </w:tcPr>
          <w:p w14:paraId="5353E247" w14:textId="77777777" w:rsidR="00542820" w:rsidRPr="00542820" w:rsidRDefault="00542820" w:rsidP="00542820">
            <w:pPr>
              <w:pStyle w:val="TAL"/>
              <w:rPr>
                <w:ins w:id="96" w:author="Mohamed A. Nassar (Nokia)" w:date="2023-04-04T10:36:00Z"/>
              </w:rPr>
            </w:pPr>
            <w:ins w:id="97" w:author="Mohamed A. Nassar (Nokia)" w:date="2023-04-04T10:36:00Z">
              <w:r w:rsidRPr="00542820">
                <w:t>Non-3GPP access path switching (NAPS) (octet 6, bit 1)</w:t>
              </w:r>
            </w:ins>
          </w:p>
        </w:tc>
      </w:tr>
      <w:tr w:rsidR="00542820" w:rsidRPr="00542820" w14:paraId="7D25DA49" w14:textId="77777777" w:rsidTr="00542820">
        <w:trPr>
          <w:gridAfter w:val="1"/>
          <w:wAfter w:w="33" w:type="dxa"/>
          <w:cantSplit/>
          <w:jc w:val="center"/>
          <w:ins w:id="98" w:author="Mohamed A. Nassar (Nokia)" w:date="2023-04-04T10:36:00Z"/>
        </w:trPr>
        <w:tc>
          <w:tcPr>
            <w:tcW w:w="7089" w:type="dxa"/>
            <w:gridSpan w:val="10"/>
            <w:tcBorders>
              <w:top w:val="nil"/>
              <w:left w:val="single" w:sz="4" w:space="0" w:color="auto"/>
              <w:bottom w:val="nil"/>
              <w:right w:val="single" w:sz="4" w:space="0" w:color="auto"/>
            </w:tcBorders>
            <w:hideMark/>
          </w:tcPr>
          <w:p w14:paraId="68A42B81" w14:textId="77777777" w:rsidR="00542820" w:rsidRPr="00542820" w:rsidRDefault="00542820" w:rsidP="00542820">
            <w:pPr>
              <w:pStyle w:val="TAL"/>
              <w:rPr>
                <w:ins w:id="99" w:author="Mohamed A. Nassar (Nokia)" w:date="2023-04-04T10:36:00Z"/>
              </w:rPr>
            </w:pPr>
            <w:ins w:id="100" w:author="Mohamed A. Nassar (Nokia)" w:date="2023-04-04T10:36:00Z">
              <w:r w:rsidRPr="00542820">
                <w:t>This bit indicates whether non-3GPP access path switching is supported.</w:t>
              </w:r>
            </w:ins>
          </w:p>
        </w:tc>
      </w:tr>
      <w:tr w:rsidR="00542820" w:rsidRPr="00542820" w14:paraId="5CE270FB" w14:textId="77777777" w:rsidTr="00542820">
        <w:trPr>
          <w:gridAfter w:val="1"/>
          <w:wAfter w:w="33" w:type="dxa"/>
          <w:cantSplit/>
          <w:jc w:val="center"/>
          <w:ins w:id="101" w:author="Mohamed A. Nassar (Nokia)" w:date="2023-04-04T10:36:00Z"/>
        </w:trPr>
        <w:tc>
          <w:tcPr>
            <w:tcW w:w="7089" w:type="dxa"/>
            <w:gridSpan w:val="10"/>
            <w:tcBorders>
              <w:top w:val="nil"/>
              <w:left w:val="single" w:sz="4" w:space="0" w:color="auto"/>
              <w:bottom w:val="nil"/>
              <w:right w:val="single" w:sz="4" w:space="0" w:color="auto"/>
            </w:tcBorders>
            <w:hideMark/>
          </w:tcPr>
          <w:p w14:paraId="30342E56" w14:textId="77777777" w:rsidR="00542820" w:rsidRPr="00542820" w:rsidRDefault="00542820" w:rsidP="00542820">
            <w:pPr>
              <w:pStyle w:val="TAL"/>
              <w:rPr>
                <w:ins w:id="102" w:author="Mohamed A. Nassar (Nokia)" w:date="2023-04-04T10:36:00Z"/>
              </w:rPr>
            </w:pPr>
            <w:ins w:id="103" w:author="Mohamed A. Nassar (Nokia)" w:date="2023-04-04T10:36:00Z">
              <w:r w:rsidRPr="00542820">
                <w:t>Bit</w:t>
              </w:r>
            </w:ins>
          </w:p>
        </w:tc>
      </w:tr>
      <w:tr w:rsidR="00542820" w:rsidRPr="00542820" w14:paraId="288ED46D" w14:textId="77777777" w:rsidTr="00542820">
        <w:trPr>
          <w:gridAfter w:val="1"/>
          <w:wAfter w:w="33" w:type="dxa"/>
          <w:cantSplit/>
          <w:jc w:val="center"/>
          <w:ins w:id="104" w:author="Mohamed A. Nassar (Nokia)" w:date="2023-04-04T10:36:00Z"/>
        </w:trPr>
        <w:tc>
          <w:tcPr>
            <w:tcW w:w="7089" w:type="dxa"/>
            <w:gridSpan w:val="10"/>
            <w:tcBorders>
              <w:top w:val="nil"/>
              <w:left w:val="single" w:sz="4" w:space="0" w:color="auto"/>
              <w:bottom w:val="nil"/>
              <w:right w:val="single" w:sz="4" w:space="0" w:color="auto"/>
            </w:tcBorders>
            <w:hideMark/>
          </w:tcPr>
          <w:p w14:paraId="761541EB" w14:textId="77777777" w:rsidR="00542820" w:rsidRPr="00542820" w:rsidRDefault="00542820" w:rsidP="00542820">
            <w:pPr>
              <w:pStyle w:val="TAL"/>
              <w:rPr>
                <w:ins w:id="105" w:author="Mohamed A. Nassar (Nokia)" w:date="2023-04-04T10:36:00Z"/>
                <w:b/>
                <w:bCs/>
              </w:rPr>
            </w:pPr>
            <w:ins w:id="106" w:author="Mohamed A. Nassar (Nokia)" w:date="2023-04-04T10:36:00Z">
              <w:r w:rsidRPr="00542820">
                <w:rPr>
                  <w:b/>
                  <w:bCs/>
                </w:rPr>
                <w:t>1</w:t>
              </w:r>
            </w:ins>
          </w:p>
        </w:tc>
      </w:tr>
      <w:tr w:rsidR="00542820" w:rsidRPr="00542820" w14:paraId="1518FD34" w14:textId="77777777" w:rsidTr="00542820">
        <w:trPr>
          <w:gridAfter w:val="1"/>
          <w:wAfter w:w="33" w:type="dxa"/>
          <w:cantSplit/>
          <w:jc w:val="center"/>
          <w:ins w:id="107" w:author="Mohamed A. Nassar (Nokia)" w:date="2023-04-04T10:36:00Z"/>
        </w:trPr>
        <w:tc>
          <w:tcPr>
            <w:tcW w:w="285" w:type="dxa"/>
            <w:gridSpan w:val="2"/>
            <w:tcBorders>
              <w:top w:val="nil"/>
              <w:left w:val="single" w:sz="4" w:space="0" w:color="auto"/>
              <w:bottom w:val="nil"/>
              <w:right w:val="nil"/>
            </w:tcBorders>
            <w:hideMark/>
          </w:tcPr>
          <w:p w14:paraId="0A781D69" w14:textId="77777777" w:rsidR="00542820" w:rsidRPr="00542820" w:rsidRDefault="00542820" w:rsidP="00542820">
            <w:pPr>
              <w:pStyle w:val="TAL"/>
              <w:rPr>
                <w:ins w:id="108" w:author="Mohamed A. Nassar (Nokia)" w:date="2023-04-04T10:36:00Z"/>
              </w:rPr>
            </w:pPr>
            <w:ins w:id="109" w:author="Mohamed A. Nassar (Nokia)" w:date="2023-04-04T10:36:00Z">
              <w:r w:rsidRPr="00542820">
                <w:t>0</w:t>
              </w:r>
            </w:ins>
          </w:p>
        </w:tc>
        <w:tc>
          <w:tcPr>
            <w:tcW w:w="284" w:type="dxa"/>
            <w:gridSpan w:val="2"/>
            <w:tcBorders>
              <w:top w:val="nil"/>
              <w:left w:val="nil"/>
              <w:bottom w:val="nil"/>
              <w:right w:val="nil"/>
            </w:tcBorders>
          </w:tcPr>
          <w:p w14:paraId="3D0D0762" w14:textId="77777777" w:rsidR="00542820" w:rsidRPr="00542820" w:rsidRDefault="00542820" w:rsidP="00542820">
            <w:pPr>
              <w:pStyle w:val="TAL"/>
              <w:rPr>
                <w:ins w:id="110" w:author="Mohamed A. Nassar (Nokia)" w:date="2023-04-04T10:36:00Z"/>
              </w:rPr>
            </w:pPr>
          </w:p>
        </w:tc>
        <w:tc>
          <w:tcPr>
            <w:tcW w:w="283" w:type="dxa"/>
            <w:gridSpan w:val="2"/>
            <w:tcBorders>
              <w:top w:val="nil"/>
              <w:left w:val="nil"/>
              <w:bottom w:val="nil"/>
              <w:right w:val="nil"/>
            </w:tcBorders>
          </w:tcPr>
          <w:p w14:paraId="37E103F5" w14:textId="77777777" w:rsidR="00542820" w:rsidRPr="00542820" w:rsidRDefault="00542820" w:rsidP="00542820">
            <w:pPr>
              <w:pStyle w:val="TAL"/>
              <w:rPr>
                <w:ins w:id="111" w:author="Mohamed A. Nassar (Nokia)" w:date="2023-04-04T10:36:00Z"/>
              </w:rPr>
            </w:pPr>
          </w:p>
        </w:tc>
        <w:tc>
          <w:tcPr>
            <w:tcW w:w="283" w:type="dxa"/>
            <w:gridSpan w:val="2"/>
            <w:tcBorders>
              <w:top w:val="nil"/>
              <w:left w:val="nil"/>
              <w:bottom w:val="nil"/>
              <w:right w:val="nil"/>
            </w:tcBorders>
          </w:tcPr>
          <w:p w14:paraId="4E61A12C" w14:textId="77777777" w:rsidR="00542820" w:rsidRPr="00542820" w:rsidRDefault="00542820" w:rsidP="00542820">
            <w:pPr>
              <w:pStyle w:val="TAL"/>
              <w:rPr>
                <w:ins w:id="112" w:author="Mohamed A. Nassar (Nokia)" w:date="2023-04-04T10:36:00Z"/>
              </w:rPr>
            </w:pPr>
          </w:p>
        </w:tc>
        <w:tc>
          <w:tcPr>
            <w:tcW w:w="5954" w:type="dxa"/>
            <w:gridSpan w:val="2"/>
            <w:tcBorders>
              <w:top w:val="nil"/>
              <w:left w:val="nil"/>
              <w:bottom w:val="nil"/>
              <w:right w:val="single" w:sz="4" w:space="0" w:color="auto"/>
            </w:tcBorders>
            <w:hideMark/>
          </w:tcPr>
          <w:p w14:paraId="127106A7" w14:textId="77777777" w:rsidR="00542820" w:rsidRPr="00542820" w:rsidRDefault="00542820" w:rsidP="00542820">
            <w:pPr>
              <w:pStyle w:val="TAL"/>
              <w:rPr>
                <w:ins w:id="113" w:author="Mohamed A. Nassar (Nokia)" w:date="2023-04-04T10:36:00Z"/>
              </w:rPr>
            </w:pPr>
            <w:ins w:id="114" w:author="Mohamed A. Nassar (Nokia)" w:date="2023-04-04T10:36:00Z">
              <w:r w:rsidRPr="00542820">
                <w:t>non-3GPP access path switching not supported</w:t>
              </w:r>
            </w:ins>
          </w:p>
        </w:tc>
      </w:tr>
      <w:tr w:rsidR="00542820" w:rsidRPr="00542820" w14:paraId="2F784FAB" w14:textId="77777777" w:rsidTr="00542820">
        <w:trPr>
          <w:gridAfter w:val="1"/>
          <w:wAfter w:w="33" w:type="dxa"/>
          <w:cantSplit/>
          <w:jc w:val="center"/>
          <w:ins w:id="115" w:author="Mohamed A. Nassar (Nokia)" w:date="2023-04-04T10:36:00Z"/>
        </w:trPr>
        <w:tc>
          <w:tcPr>
            <w:tcW w:w="285" w:type="dxa"/>
            <w:gridSpan w:val="2"/>
            <w:tcBorders>
              <w:top w:val="nil"/>
              <w:left w:val="single" w:sz="4" w:space="0" w:color="auto"/>
              <w:bottom w:val="nil"/>
              <w:right w:val="nil"/>
            </w:tcBorders>
            <w:hideMark/>
          </w:tcPr>
          <w:p w14:paraId="7AB660C5" w14:textId="77777777" w:rsidR="00542820" w:rsidRPr="00542820" w:rsidRDefault="00542820" w:rsidP="00542820">
            <w:pPr>
              <w:pStyle w:val="TAL"/>
              <w:rPr>
                <w:ins w:id="116" w:author="Mohamed A. Nassar (Nokia)" w:date="2023-04-04T10:36:00Z"/>
              </w:rPr>
            </w:pPr>
            <w:ins w:id="117" w:author="Mohamed A. Nassar (Nokia)" w:date="2023-04-04T10:36:00Z">
              <w:r w:rsidRPr="00542820">
                <w:t>1</w:t>
              </w:r>
            </w:ins>
          </w:p>
        </w:tc>
        <w:tc>
          <w:tcPr>
            <w:tcW w:w="284" w:type="dxa"/>
            <w:gridSpan w:val="2"/>
            <w:tcBorders>
              <w:top w:val="nil"/>
              <w:left w:val="nil"/>
              <w:bottom w:val="nil"/>
              <w:right w:val="nil"/>
            </w:tcBorders>
          </w:tcPr>
          <w:p w14:paraId="41AB5E34" w14:textId="77777777" w:rsidR="00542820" w:rsidRPr="00542820" w:rsidRDefault="00542820" w:rsidP="00542820">
            <w:pPr>
              <w:pStyle w:val="TAL"/>
              <w:rPr>
                <w:ins w:id="118" w:author="Mohamed A. Nassar (Nokia)" w:date="2023-04-04T10:36:00Z"/>
              </w:rPr>
            </w:pPr>
          </w:p>
        </w:tc>
        <w:tc>
          <w:tcPr>
            <w:tcW w:w="283" w:type="dxa"/>
            <w:gridSpan w:val="2"/>
            <w:tcBorders>
              <w:top w:val="nil"/>
              <w:left w:val="nil"/>
              <w:bottom w:val="nil"/>
              <w:right w:val="nil"/>
            </w:tcBorders>
          </w:tcPr>
          <w:p w14:paraId="6649B573" w14:textId="77777777" w:rsidR="00542820" w:rsidRPr="00542820" w:rsidRDefault="00542820" w:rsidP="00542820">
            <w:pPr>
              <w:pStyle w:val="TAL"/>
              <w:rPr>
                <w:ins w:id="119" w:author="Mohamed A. Nassar (Nokia)" w:date="2023-04-04T10:36:00Z"/>
              </w:rPr>
            </w:pPr>
          </w:p>
        </w:tc>
        <w:tc>
          <w:tcPr>
            <w:tcW w:w="283" w:type="dxa"/>
            <w:gridSpan w:val="2"/>
            <w:tcBorders>
              <w:top w:val="nil"/>
              <w:left w:val="nil"/>
              <w:bottom w:val="nil"/>
              <w:right w:val="nil"/>
            </w:tcBorders>
          </w:tcPr>
          <w:p w14:paraId="34C2DE56" w14:textId="77777777" w:rsidR="00542820" w:rsidRPr="00542820" w:rsidRDefault="00542820" w:rsidP="00542820">
            <w:pPr>
              <w:pStyle w:val="TAL"/>
              <w:rPr>
                <w:ins w:id="120" w:author="Mohamed A. Nassar (Nokia)" w:date="2023-04-04T10:36:00Z"/>
              </w:rPr>
            </w:pPr>
          </w:p>
        </w:tc>
        <w:tc>
          <w:tcPr>
            <w:tcW w:w="5954" w:type="dxa"/>
            <w:gridSpan w:val="2"/>
            <w:tcBorders>
              <w:top w:val="nil"/>
              <w:left w:val="nil"/>
              <w:bottom w:val="nil"/>
              <w:right w:val="single" w:sz="4" w:space="0" w:color="auto"/>
            </w:tcBorders>
            <w:hideMark/>
          </w:tcPr>
          <w:p w14:paraId="32D84FC0" w14:textId="77777777" w:rsidR="00542820" w:rsidRPr="00542820" w:rsidRDefault="00542820" w:rsidP="00542820">
            <w:pPr>
              <w:pStyle w:val="TAL"/>
              <w:rPr>
                <w:ins w:id="121" w:author="Mohamed A. Nassar (Nokia)" w:date="2023-04-04T10:36:00Z"/>
              </w:rPr>
            </w:pPr>
            <w:ins w:id="122" w:author="Mohamed A. Nassar (Nokia)" w:date="2023-04-04T10:36:00Z">
              <w:r w:rsidRPr="00542820">
                <w:t>non-3GPP access path switching supported</w:t>
              </w:r>
            </w:ins>
          </w:p>
        </w:tc>
      </w:tr>
      <w:tr w:rsidR="00542820" w:rsidRPr="00542820" w14:paraId="3535BEB3" w14:textId="77777777" w:rsidTr="00542820">
        <w:trPr>
          <w:gridAfter w:val="1"/>
          <w:wAfter w:w="33" w:type="dxa"/>
          <w:cantSplit/>
          <w:jc w:val="center"/>
          <w:ins w:id="123" w:author="Mohamed A. Nassar (Nokia)" w:date="2023-04-04T10:36:00Z"/>
        </w:trPr>
        <w:tc>
          <w:tcPr>
            <w:tcW w:w="7089" w:type="dxa"/>
            <w:gridSpan w:val="10"/>
            <w:tcBorders>
              <w:top w:val="nil"/>
              <w:left w:val="single" w:sz="4" w:space="0" w:color="auto"/>
              <w:bottom w:val="nil"/>
              <w:right w:val="single" w:sz="4" w:space="0" w:color="auto"/>
            </w:tcBorders>
          </w:tcPr>
          <w:p w14:paraId="35952192" w14:textId="77777777" w:rsidR="00542820" w:rsidRPr="00542820" w:rsidRDefault="00542820" w:rsidP="00542820">
            <w:pPr>
              <w:pStyle w:val="TAL"/>
              <w:rPr>
                <w:ins w:id="124" w:author="Mohamed A. Nassar (Nokia)" w:date="2023-04-04T10:36:00Z"/>
              </w:rPr>
            </w:pPr>
          </w:p>
        </w:tc>
      </w:tr>
      <w:tr w:rsidR="00542820" w:rsidRPr="00542820" w14:paraId="0EA9AD96" w14:textId="77777777" w:rsidTr="00542820">
        <w:trPr>
          <w:gridAfter w:val="1"/>
          <w:wAfter w:w="33" w:type="dxa"/>
          <w:cantSplit/>
          <w:jc w:val="center"/>
          <w:ins w:id="125" w:author="Mohamed A. Nassar (Nokia)" w:date="2023-04-04T10:36:00Z"/>
        </w:trPr>
        <w:tc>
          <w:tcPr>
            <w:tcW w:w="7089" w:type="dxa"/>
            <w:gridSpan w:val="10"/>
            <w:tcBorders>
              <w:top w:val="nil"/>
              <w:left w:val="single" w:sz="4" w:space="0" w:color="auto"/>
              <w:bottom w:val="nil"/>
              <w:right w:val="single" w:sz="4" w:space="0" w:color="auto"/>
            </w:tcBorders>
            <w:hideMark/>
          </w:tcPr>
          <w:p w14:paraId="69E198A4" w14:textId="77777777" w:rsidR="00542820" w:rsidRPr="00542820" w:rsidRDefault="00542820" w:rsidP="00542820">
            <w:pPr>
              <w:pStyle w:val="TAL"/>
              <w:rPr>
                <w:ins w:id="126" w:author="Mohamed A. Nassar (Nokia)" w:date="2023-04-04T10:36:00Z"/>
              </w:rPr>
            </w:pPr>
            <w:ins w:id="127" w:author="Mohamed A. Nassar (Nokia)" w:date="2023-04-04T10:36:00Z">
              <w:r w:rsidRPr="00542820">
                <w:t>Bits 2 to 8 of octet 6 are spare and shall be coded as zero.</w:t>
              </w:r>
            </w:ins>
          </w:p>
        </w:tc>
      </w:tr>
      <w:tr w:rsidR="00542820" w14:paraId="23D62E1C" w14:textId="77777777" w:rsidTr="00E51B8C">
        <w:trPr>
          <w:gridAfter w:val="1"/>
          <w:wAfter w:w="33" w:type="dxa"/>
          <w:cantSplit/>
          <w:jc w:val="center"/>
          <w:ins w:id="128" w:author="Mohamed A. Nassar (Nokia)" w:date="2023-04-04T10:36:00Z"/>
        </w:trPr>
        <w:tc>
          <w:tcPr>
            <w:tcW w:w="7089" w:type="dxa"/>
            <w:gridSpan w:val="10"/>
            <w:tcBorders>
              <w:top w:val="nil"/>
              <w:left w:val="single" w:sz="4" w:space="0" w:color="auto"/>
              <w:bottom w:val="nil"/>
              <w:right w:val="single" w:sz="4" w:space="0" w:color="auto"/>
            </w:tcBorders>
          </w:tcPr>
          <w:p w14:paraId="20BD93A7" w14:textId="77777777" w:rsidR="00542820" w:rsidRPr="002D0A68" w:rsidRDefault="00542820">
            <w:pPr>
              <w:pStyle w:val="TAL"/>
              <w:rPr>
                <w:ins w:id="129" w:author="Mohamed A. Nassar (Nokia)" w:date="2023-04-04T10:36:00Z"/>
              </w:rPr>
            </w:pPr>
          </w:p>
        </w:tc>
      </w:tr>
      <w:tr w:rsidR="00E51B8C" w14:paraId="0CAE71CC" w14:textId="77777777" w:rsidTr="00E51B8C">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65BD68FC" w14:textId="77777777" w:rsidR="00E51B8C" w:rsidRPr="002D0A68" w:rsidRDefault="00E51B8C">
            <w:pPr>
              <w:pStyle w:val="TAN"/>
            </w:pPr>
            <w:r w:rsidRPr="002D0A68">
              <w:t>NOTE 1:</w:t>
            </w:r>
            <w:r w:rsidRPr="002D0A68">
              <w:tab/>
              <w:t>For a registration procedure over non-3GPP access, bit 1 of octet 3 and bits 3 to 7 of octet 3 are ignored.</w:t>
            </w:r>
          </w:p>
          <w:p w14:paraId="2E7168AF" w14:textId="77777777" w:rsidR="00E51B8C" w:rsidRPr="002D0A68" w:rsidRDefault="00E51B8C">
            <w:pPr>
              <w:pStyle w:val="TAN"/>
            </w:pPr>
            <w:r w:rsidRPr="002D0A68">
              <w:t>NOTE 2:</w:t>
            </w:r>
            <w:r w:rsidRPr="002D0A68">
              <w:tab/>
              <w:t>For a registration procedure over 3GPP access, bit 2 of octet 3 and bit 1 of octet 4 are ignored.</w:t>
            </w:r>
          </w:p>
          <w:p w14:paraId="4FC9D2F2" w14:textId="77777777" w:rsidR="00E51B8C" w:rsidRPr="002D0A68" w:rsidRDefault="00E51B8C">
            <w:pPr>
              <w:pStyle w:val="TAN"/>
            </w:pPr>
          </w:p>
        </w:tc>
      </w:tr>
    </w:tbl>
    <w:p w14:paraId="1B505775" w14:textId="77777777" w:rsidR="00E51B8C" w:rsidRDefault="00E51B8C" w:rsidP="00E51B8C">
      <w:pPr>
        <w:rPr>
          <w:noProof/>
          <w:lang w:eastAsia="en-GB"/>
        </w:rPr>
      </w:pPr>
    </w:p>
    <w:p w14:paraId="305E4615" w14:textId="77777777" w:rsidR="00472FC7" w:rsidRDefault="00472FC7" w:rsidP="00472FC7">
      <w:pPr>
        <w:rPr>
          <w:highlight w:val="green"/>
        </w:rPr>
      </w:pPr>
    </w:p>
    <w:p w14:paraId="3288311A" w14:textId="399C7ED3"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A0822" w14:textId="77777777" w:rsidR="000B5641" w:rsidRDefault="000B5641">
      <w:r>
        <w:separator/>
      </w:r>
    </w:p>
  </w:endnote>
  <w:endnote w:type="continuationSeparator" w:id="0">
    <w:p w14:paraId="6619724A" w14:textId="77777777" w:rsidR="000B5641" w:rsidRDefault="000B5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345D7" w14:textId="77777777" w:rsidR="000B5641" w:rsidRDefault="000B5641">
      <w:r>
        <w:separator/>
      </w:r>
    </w:p>
  </w:footnote>
  <w:footnote w:type="continuationSeparator" w:id="0">
    <w:p w14:paraId="0E7EFC94" w14:textId="77777777" w:rsidR="000B5641" w:rsidRDefault="000B5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708458776">
    <w:abstractNumId w:val="3"/>
  </w:num>
  <w:num w:numId="2" w16cid:durableId="1109396692">
    <w:abstractNumId w:val="2"/>
  </w:num>
  <w:num w:numId="3" w16cid:durableId="1115251481">
    <w:abstractNumId w:val="1"/>
  </w:num>
  <w:num w:numId="4" w16cid:durableId="96561381">
    <w:abstractNumId w:val="0"/>
  </w:num>
  <w:num w:numId="5" w16cid:durableId="12966453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005344">
    <w:abstractNumId w:val="2"/>
    <w:lvlOverride w:ilvl="0">
      <w:startOverride w:val="1"/>
    </w:lvlOverride>
  </w:num>
  <w:num w:numId="7" w16cid:durableId="422260344">
    <w:abstractNumId w:val="1"/>
    <w:lvlOverride w:ilvl="0">
      <w:startOverride w:val="1"/>
    </w:lvlOverride>
  </w:num>
  <w:num w:numId="8" w16cid:durableId="517962961">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1"/>
    <w:rsid w:val="00022E4A"/>
    <w:rsid w:val="00025A74"/>
    <w:rsid w:val="00026F9E"/>
    <w:rsid w:val="00032C7C"/>
    <w:rsid w:val="0004060C"/>
    <w:rsid w:val="00045346"/>
    <w:rsid w:val="00061F10"/>
    <w:rsid w:val="00064FAA"/>
    <w:rsid w:val="00081334"/>
    <w:rsid w:val="000A6394"/>
    <w:rsid w:val="000B5641"/>
    <w:rsid w:val="000B7FED"/>
    <w:rsid w:val="000C038A"/>
    <w:rsid w:val="000C377B"/>
    <w:rsid w:val="000C6598"/>
    <w:rsid w:val="000D44B3"/>
    <w:rsid w:val="000D66B0"/>
    <w:rsid w:val="000E58FD"/>
    <w:rsid w:val="000F2552"/>
    <w:rsid w:val="000F5149"/>
    <w:rsid w:val="00122F26"/>
    <w:rsid w:val="001328A0"/>
    <w:rsid w:val="0013638A"/>
    <w:rsid w:val="00145D43"/>
    <w:rsid w:val="00152F21"/>
    <w:rsid w:val="00191AF7"/>
    <w:rsid w:val="00192C46"/>
    <w:rsid w:val="001A08B3"/>
    <w:rsid w:val="001A7B60"/>
    <w:rsid w:val="001B52F0"/>
    <w:rsid w:val="001B588E"/>
    <w:rsid w:val="001B5C7B"/>
    <w:rsid w:val="001B7A65"/>
    <w:rsid w:val="001C3B08"/>
    <w:rsid w:val="001D57EE"/>
    <w:rsid w:val="001E307B"/>
    <w:rsid w:val="001E3216"/>
    <w:rsid w:val="001E35C2"/>
    <w:rsid w:val="001E41F3"/>
    <w:rsid w:val="002029F5"/>
    <w:rsid w:val="00203632"/>
    <w:rsid w:val="00216770"/>
    <w:rsid w:val="002224E5"/>
    <w:rsid w:val="0023217D"/>
    <w:rsid w:val="00253164"/>
    <w:rsid w:val="002532A4"/>
    <w:rsid w:val="0026004D"/>
    <w:rsid w:val="00261B87"/>
    <w:rsid w:val="002640DD"/>
    <w:rsid w:val="002707AC"/>
    <w:rsid w:val="002712B1"/>
    <w:rsid w:val="00271B48"/>
    <w:rsid w:val="00272A67"/>
    <w:rsid w:val="00275D12"/>
    <w:rsid w:val="00284FEB"/>
    <w:rsid w:val="002860C4"/>
    <w:rsid w:val="00292BF4"/>
    <w:rsid w:val="002978B1"/>
    <w:rsid w:val="002B39EB"/>
    <w:rsid w:val="002B509B"/>
    <w:rsid w:val="002B5741"/>
    <w:rsid w:val="002D0A68"/>
    <w:rsid w:val="002D155C"/>
    <w:rsid w:val="002D3421"/>
    <w:rsid w:val="002E472E"/>
    <w:rsid w:val="002F73C2"/>
    <w:rsid w:val="00301598"/>
    <w:rsid w:val="00305409"/>
    <w:rsid w:val="003166DE"/>
    <w:rsid w:val="00336BAA"/>
    <w:rsid w:val="0035678F"/>
    <w:rsid w:val="003609EF"/>
    <w:rsid w:val="00362055"/>
    <w:rsid w:val="0036231A"/>
    <w:rsid w:val="00372206"/>
    <w:rsid w:val="00374DD4"/>
    <w:rsid w:val="00392ADF"/>
    <w:rsid w:val="003A2E01"/>
    <w:rsid w:val="003A50A1"/>
    <w:rsid w:val="003E1A36"/>
    <w:rsid w:val="003F6DE5"/>
    <w:rsid w:val="00410371"/>
    <w:rsid w:val="004242F1"/>
    <w:rsid w:val="00430695"/>
    <w:rsid w:val="00437646"/>
    <w:rsid w:val="0045134D"/>
    <w:rsid w:val="00453F3E"/>
    <w:rsid w:val="004571A8"/>
    <w:rsid w:val="00466061"/>
    <w:rsid w:val="00472FC7"/>
    <w:rsid w:val="00473BDD"/>
    <w:rsid w:val="004910B5"/>
    <w:rsid w:val="00494F68"/>
    <w:rsid w:val="004B75B7"/>
    <w:rsid w:val="004C51EC"/>
    <w:rsid w:val="004D1C2A"/>
    <w:rsid w:val="004D2D53"/>
    <w:rsid w:val="004D2F81"/>
    <w:rsid w:val="004F40F6"/>
    <w:rsid w:val="005055F3"/>
    <w:rsid w:val="005141D9"/>
    <w:rsid w:val="0051580D"/>
    <w:rsid w:val="00517E32"/>
    <w:rsid w:val="00520CA3"/>
    <w:rsid w:val="00522BD7"/>
    <w:rsid w:val="005350B1"/>
    <w:rsid w:val="00541704"/>
    <w:rsid w:val="00542820"/>
    <w:rsid w:val="00543253"/>
    <w:rsid w:val="00547111"/>
    <w:rsid w:val="00560CB6"/>
    <w:rsid w:val="0056241B"/>
    <w:rsid w:val="00567999"/>
    <w:rsid w:val="00567EE8"/>
    <w:rsid w:val="005767CC"/>
    <w:rsid w:val="0059244F"/>
    <w:rsid w:val="00592D74"/>
    <w:rsid w:val="005A3C7C"/>
    <w:rsid w:val="005A70EE"/>
    <w:rsid w:val="005B0C9C"/>
    <w:rsid w:val="005B1012"/>
    <w:rsid w:val="005C1A7A"/>
    <w:rsid w:val="005D6EB8"/>
    <w:rsid w:val="005E2C44"/>
    <w:rsid w:val="005F375E"/>
    <w:rsid w:val="00621188"/>
    <w:rsid w:val="006257ED"/>
    <w:rsid w:val="0064026D"/>
    <w:rsid w:val="00653DE4"/>
    <w:rsid w:val="00662654"/>
    <w:rsid w:val="0066518D"/>
    <w:rsid w:val="00665C47"/>
    <w:rsid w:val="00666E50"/>
    <w:rsid w:val="006827C5"/>
    <w:rsid w:val="006948C0"/>
    <w:rsid w:val="00695808"/>
    <w:rsid w:val="00697A1D"/>
    <w:rsid w:val="006A7C2D"/>
    <w:rsid w:val="006B2CE7"/>
    <w:rsid w:val="006B46FB"/>
    <w:rsid w:val="006C6BE1"/>
    <w:rsid w:val="006D055F"/>
    <w:rsid w:val="006D12B3"/>
    <w:rsid w:val="006E21FB"/>
    <w:rsid w:val="006F7EDC"/>
    <w:rsid w:val="00701E3C"/>
    <w:rsid w:val="00713E11"/>
    <w:rsid w:val="0073763F"/>
    <w:rsid w:val="00754181"/>
    <w:rsid w:val="007710A6"/>
    <w:rsid w:val="007743E4"/>
    <w:rsid w:val="00781846"/>
    <w:rsid w:val="00791F27"/>
    <w:rsid w:val="00792342"/>
    <w:rsid w:val="007977A8"/>
    <w:rsid w:val="007B512A"/>
    <w:rsid w:val="007C2097"/>
    <w:rsid w:val="007C4AFF"/>
    <w:rsid w:val="007D6A07"/>
    <w:rsid w:val="007D6A43"/>
    <w:rsid w:val="007F0511"/>
    <w:rsid w:val="007F7259"/>
    <w:rsid w:val="00801A7C"/>
    <w:rsid w:val="008040A8"/>
    <w:rsid w:val="00815EC0"/>
    <w:rsid w:val="008279FA"/>
    <w:rsid w:val="00833E48"/>
    <w:rsid w:val="008351FE"/>
    <w:rsid w:val="00835539"/>
    <w:rsid w:val="00855F8D"/>
    <w:rsid w:val="008626E7"/>
    <w:rsid w:val="00870EE7"/>
    <w:rsid w:val="008863B9"/>
    <w:rsid w:val="008A45A6"/>
    <w:rsid w:val="008B5693"/>
    <w:rsid w:val="008D07DD"/>
    <w:rsid w:val="008D3CCC"/>
    <w:rsid w:val="008D3F77"/>
    <w:rsid w:val="008E1C36"/>
    <w:rsid w:val="008F3789"/>
    <w:rsid w:val="008F686C"/>
    <w:rsid w:val="00900174"/>
    <w:rsid w:val="009148DE"/>
    <w:rsid w:val="00941E30"/>
    <w:rsid w:val="00945A78"/>
    <w:rsid w:val="009518A8"/>
    <w:rsid w:val="009728E5"/>
    <w:rsid w:val="009777D9"/>
    <w:rsid w:val="00987F39"/>
    <w:rsid w:val="00991B88"/>
    <w:rsid w:val="00993056"/>
    <w:rsid w:val="009A5753"/>
    <w:rsid w:val="009A579D"/>
    <w:rsid w:val="009E3297"/>
    <w:rsid w:val="009E496A"/>
    <w:rsid w:val="009F5C5D"/>
    <w:rsid w:val="009F734F"/>
    <w:rsid w:val="009F7B41"/>
    <w:rsid w:val="00A0074F"/>
    <w:rsid w:val="00A02C4D"/>
    <w:rsid w:val="00A11338"/>
    <w:rsid w:val="00A1443A"/>
    <w:rsid w:val="00A23CF5"/>
    <w:rsid w:val="00A246B6"/>
    <w:rsid w:val="00A47E70"/>
    <w:rsid w:val="00A50CF0"/>
    <w:rsid w:val="00A57BE0"/>
    <w:rsid w:val="00A7215E"/>
    <w:rsid w:val="00A7671C"/>
    <w:rsid w:val="00A81C0E"/>
    <w:rsid w:val="00A86831"/>
    <w:rsid w:val="00AA2CBC"/>
    <w:rsid w:val="00AA46B0"/>
    <w:rsid w:val="00AA5BB5"/>
    <w:rsid w:val="00AB3C87"/>
    <w:rsid w:val="00AC5820"/>
    <w:rsid w:val="00AD1CD8"/>
    <w:rsid w:val="00AD6365"/>
    <w:rsid w:val="00AE47A8"/>
    <w:rsid w:val="00B23768"/>
    <w:rsid w:val="00B2444D"/>
    <w:rsid w:val="00B258BB"/>
    <w:rsid w:val="00B5164A"/>
    <w:rsid w:val="00B56E7A"/>
    <w:rsid w:val="00B62305"/>
    <w:rsid w:val="00B67428"/>
    <w:rsid w:val="00B67B97"/>
    <w:rsid w:val="00B92EB0"/>
    <w:rsid w:val="00B968C8"/>
    <w:rsid w:val="00BA233B"/>
    <w:rsid w:val="00BA3EC5"/>
    <w:rsid w:val="00BA51D9"/>
    <w:rsid w:val="00BB5DFC"/>
    <w:rsid w:val="00BD279D"/>
    <w:rsid w:val="00BD6BB8"/>
    <w:rsid w:val="00BF229A"/>
    <w:rsid w:val="00C02A56"/>
    <w:rsid w:val="00C32485"/>
    <w:rsid w:val="00C65D0A"/>
    <w:rsid w:val="00C66BA2"/>
    <w:rsid w:val="00C72CF6"/>
    <w:rsid w:val="00C74C21"/>
    <w:rsid w:val="00C870F6"/>
    <w:rsid w:val="00C95985"/>
    <w:rsid w:val="00C96113"/>
    <w:rsid w:val="00CB4C2C"/>
    <w:rsid w:val="00CC4F1F"/>
    <w:rsid w:val="00CC5026"/>
    <w:rsid w:val="00CC68D0"/>
    <w:rsid w:val="00CF3AA2"/>
    <w:rsid w:val="00D03F9A"/>
    <w:rsid w:val="00D06D51"/>
    <w:rsid w:val="00D15E7E"/>
    <w:rsid w:val="00D1618A"/>
    <w:rsid w:val="00D24991"/>
    <w:rsid w:val="00D339F7"/>
    <w:rsid w:val="00D37367"/>
    <w:rsid w:val="00D45493"/>
    <w:rsid w:val="00D50255"/>
    <w:rsid w:val="00D66520"/>
    <w:rsid w:val="00D75121"/>
    <w:rsid w:val="00D80124"/>
    <w:rsid w:val="00D84AE9"/>
    <w:rsid w:val="00D97512"/>
    <w:rsid w:val="00DB246A"/>
    <w:rsid w:val="00DB2EF4"/>
    <w:rsid w:val="00DE34CF"/>
    <w:rsid w:val="00DE6182"/>
    <w:rsid w:val="00E10D6A"/>
    <w:rsid w:val="00E13D64"/>
    <w:rsid w:val="00E13F3D"/>
    <w:rsid w:val="00E34898"/>
    <w:rsid w:val="00E51B8C"/>
    <w:rsid w:val="00E72810"/>
    <w:rsid w:val="00E847B2"/>
    <w:rsid w:val="00EB0121"/>
    <w:rsid w:val="00EB09B7"/>
    <w:rsid w:val="00EC0DF1"/>
    <w:rsid w:val="00EE6F5B"/>
    <w:rsid w:val="00EE7D7C"/>
    <w:rsid w:val="00EF0AF5"/>
    <w:rsid w:val="00F00FDA"/>
    <w:rsid w:val="00F13674"/>
    <w:rsid w:val="00F20F5B"/>
    <w:rsid w:val="00F25D98"/>
    <w:rsid w:val="00F300FB"/>
    <w:rsid w:val="00F463C6"/>
    <w:rsid w:val="00F52360"/>
    <w:rsid w:val="00F61657"/>
    <w:rsid w:val="00F66554"/>
    <w:rsid w:val="00F77C06"/>
    <w:rsid w:val="00F918C0"/>
    <w:rsid w:val="00FA3558"/>
    <w:rsid w:val="00FB6386"/>
    <w:rsid w:val="00FC2457"/>
    <w:rsid w:val="00FC3083"/>
    <w:rsid w:val="00FC51CD"/>
    <w:rsid w:val="00FD57A4"/>
    <w:rsid w:val="00FE2E02"/>
    <w:rsid w:val="00FE3726"/>
    <w:rsid w:val="00FE5025"/>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Heading1Char">
    <w:name w:val="Heading 1 Char"/>
    <w:link w:val="Heading1"/>
    <w:rsid w:val="0013638A"/>
    <w:rPr>
      <w:rFonts w:ascii="Arial" w:hAnsi="Arial"/>
      <w:sz w:val="36"/>
      <w:lang w:val="en-GB" w:eastAsia="en-US"/>
    </w:rPr>
  </w:style>
  <w:style w:type="character" w:customStyle="1" w:styleId="Heading3Char">
    <w:name w:val="Heading 3 Char"/>
    <w:link w:val="Heading3"/>
    <w:rsid w:val="0013638A"/>
    <w:rPr>
      <w:rFonts w:ascii="Arial" w:hAnsi="Arial"/>
      <w:sz w:val="28"/>
      <w:lang w:val="en-GB" w:eastAsia="en-US"/>
    </w:rPr>
  </w:style>
  <w:style w:type="character" w:customStyle="1" w:styleId="Heading5Char">
    <w:name w:val="Heading 5 Char"/>
    <w:link w:val="Heading5"/>
    <w:rsid w:val="0013638A"/>
    <w:rPr>
      <w:rFonts w:ascii="Arial" w:hAnsi="Arial"/>
      <w:sz w:val="22"/>
      <w:lang w:val="en-GB" w:eastAsia="en-US"/>
    </w:rPr>
  </w:style>
  <w:style w:type="character" w:customStyle="1" w:styleId="Heading6Char">
    <w:name w:val="Heading 6 Char"/>
    <w:link w:val="Heading6"/>
    <w:rsid w:val="0013638A"/>
    <w:rPr>
      <w:rFonts w:ascii="Arial" w:hAnsi="Arial"/>
      <w:lang w:val="en-GB" w:eastAsia="en-US"/>
    </w:rPr>
  </w:style>
  <w:style w:type="character" w:customStyle="1" w:styleId="Heading7Char">
    <w:name w:val="Heading 7 Char"/>
    <w:link w:val="Heading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BodyText">
    <w:name w:val="Body Text"/>
    <w:basedOn w:val="Normal"/>
    <w:link w:val="BodyTextChar"/>
    <w:unhideWhenUsed/>
    <w:rsid w:val="001363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638A"/>
    <w:rPr>
      <w:rFonts w:ascii="Times New Roman" w:hAnsi="Times New Roman"/>
      <w:lang w:val="en-GB" w:eastAsia="en-GB"/>
    </w:rPr>
  </w:style>
  <w:style w:type="paragraph" w:customStyle="1" w:styleId="Guidance">
    <w:name w:val="Guidance"/>
    <w:basedOn w:val="Normal"/>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ai">
    <w:name w:val="Outline List 1"/>
    <w:semiHidden/>
    <w:unhideWhenUsed/>
    <w:rsid w:val="0013638A"/>
    <w:pPr>
      <w:numPr>
        <w:numId w:val="1"/>
      </w:numPr>
    </w:pPr>
  </w:style>
  <w:style w:type="character" w:customStyle="1" w:styleId="BalloonTextChar">
    <w:name w:val="Balloon Text Char"/>
    <w:basedOn w:val="DefaultParagraphFont"/>
    <w:link w:val="BalloonText"/>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DefaultParagraphFont"/>
    <w:rsid w:val="0013638A"/>
  </w:style>
  <w:style w:type="character" w:customStyle="1" w:styleId="Heading8Char">
    <w:name w:val="Heading 8 Char"/>
    <w:basedOn w:val="DefaultParagraphFont"/>
    <w:link w:val="Heading8"/>
    <w:rsid w:val="0013638A"/>
    <w:rPr>
      <w:rFonts w:ascii="Arial" w:hAnsi="Arial"/>
      <w:sz w:val="36"/>
      <w:lang w:val="en-GB" w:eastAsia="en-US"/>
    </w:rPr>
  </w:style>
  <w:style w:type="character" w:customStyle="1" w:styleId="Heading9Char">
    <w:name w:val="Heading 9 Char"/>
    <w:basedOn w:val="DefaultParagraphFont"/>
    <w:link w:val="Heading9"/>
    <w:rsid w:val="0013638A"/>
    <w:rPr>
      <w:rFonts w:ascii="Arial" w:hAnsi="Arial"/>
      <w:sz w:val="36"/>
      <w:lang w:val="en-GB" w:eastAsia="en-US"/>
    </w:rPr>
  </w:style>
  <w:style w:type="character" w:customStyle="1" w:styleId="HeaderChar">
    <w:name w:val="Header Char"/>
    <w:basedOn w:val="DefaultParagraphFont"/>
    <w:link w:val="Header"/>
    <w:rsid w:val="0013638A"/>
    <w:rPr>
      <w:rFonts w:ascii="Arial" w:hAnsi="Arial"/>
      <w:b/>
      <w:noProof/>
      <w:sz w:val="18"/>
      <w:lang w:val="en-GB" w:eastAsia="en-US"/>
    </w:rPr>
  </w:style>
  <w:style w:type="character" w:customStyle="1" w:styleId="FootnoteTextChar">
    <w:name w:val="Footnote Text Char"/>
    <w:basedOn w:val="DefaultParagraphFont"/>
    <w:link w:val="FootnoteText"/>
    <w:rsid w:val="0013638A"/>
    <w:rPr>
      <w:rFonts w:ascii="Times New Roman" w:hAnsi="Times New Roman"/>
      <w:sz w:val="16"/>
      <w:lang w:val="en-GB" w:eastAsia="en-US"/>
    </w:rPr>
  </w:style>
  <w:style w:type="character" w:customStyle="1" w:styleId="FooterChar">
    <w:name w:val="Footer Char"/>
    <w:basedOn w:val="DefaultParagraphFont"/>
    <w:link w:val="Footer"/>
    <w:rsid w:val="0013638A"/>
    <w:rPr>
      <w:rFonts w:ascii="Arial" w:hAnsi="Arial"/>
      <w:b/>
      <w:i/>
      <w:noProof/>
      <w:sz w:val="18"/>
      <w:lang w:val="en-GB" w:eastAsia="en-US"/>
    </w:rPr>
  </w:style>
  <w:style w:type="character" w:customStyle="1" w:styleId="CommentTextChar">
    <w:name w:val="Comment Text Char"/>
    <w:basedOn w:val="DefaultParagraphFont"/>
    <w:link w:val="CommentText"/>
    <w:rsid w:val="0013638A"/>
    <w:rPr>
      <w:rFonts w:ascii="Times New Roman" w:hAnsi="Times New Roman"/>
      <w:lang w:val="en-GB" w:eastAsia="en-US"/>
    </w:rPr>
  </w:style>
  <w:style w:type="character" w:customStyle="1" w:styleId="CommentSubjectChar">
    <w:name w:val="Comment Subject Char"/>
    <w:basedOn w:val="CommentTextChar"/>
    <w:link w:val="CommentSubject"/>
    <w:rsid w:val="0013638A"/>
    <w:rPr>
      <w:rFonts w:ascii="Times New Roman" w:hAnsi="Times New Roman"/>
      <w:b/>
      <w:bCs/>
      <w:lang w:val="en-GB" w:eastAsia="en-US"/>
    </w:rPr>
  </w:style>
  <w:style w:type="character" w:customStyle="1" w:styleId="DocumentMapChar">
    <w:name w:val="Document Map Char"/>
    <w:basedOn w:val="DefaultParagraphFont"/>
    <w:link w:val="DocumentMap"/>
    <w:rsid w:val="0013638A"/>
    <w:rPr>
      <w:rFonts w:ascii="Tahoma" w:hAnsi="Tahoma" w:cs="Tahoma"/>
      <w:shd w:val="clear" w:color="auto" w:fill="000080"/>
      <w:lang w:val="en-GB" w:eastAsia="en-US"/>
    </w:rPr>
  </w:style>
  <w:style w:type="paragraph" w:styleId="ListParagraph">
    <w:name w:val="List Paragraph"/>
    <w:basedOn w:val="Normal"/>
    <w:uiPriority w:val="34"/>
    <w:qFormat/>
    <w:rsid w:val="0013638A"/>
    <w:pPr>
      <w:ind w:left="720"/>
      <w:contextualSpacing/>
    </w:pPr>
    <w:rPr>
      <w:rFonts w:eastAsiaTheme="minorEastAsia"/>
    </w:rPr>
  </w:style>
  <w:style w:type="paragraph" w:customStyle="1" w:styleId="TAJ">
    <w:name w:val="TAJ"/>
    <w:basedOn w:val="TH"/>
    <w:rsid w:val="0013638A"/>
    <w:rPr>
      <w:rFonts w:eastAsia="SimSun"/>
      <w:lang w:eastAsia="x-none"/>
    </w:rPr>
  </w:style>
  <w:style w:type="paragraph" w:styleId="IndexHeading">
    <w:name w:val="index heading"/>
    <w:basedOn w:val="Normal"/>
    <w:next w:val="Normal"/>
    <w:rsid w:val="0013638A"/>
    <w:pPr>
      <w:pBdr>
        <w:top w:val="single" w:sz="12" w:space="0" w:color="auto"/>
      </w:pBdr>
      <w:spacing w:before="360" w:after="240"/>
    </w:pPr>
    <w:rPr>
      <w:rFonts w:eastAsia="SimSun"/>
      <w:b/>
      <w:i/>
      <w:sz w:val="26"/>
      <w:lang w:eastAsia="zh-CN"/>
    </w:rPr>
  </w:style>
  <w:style w:type="paragraph" w:customStyle="1" w:styleId="INDENT1">
    <w:name w:val="INDENT1"/>
    <w:basedOn w:val="Normal"/>
    <w:rsid w:val="0013638A"/>
    <w:pPr>
      <w:ind w:left="851"/>
    </w:pPr>
    <w:rPr>
      <w:rFonts w:eastAsia="SimSun"/>
      <w:lang w:eastAsia="zh-CN"/>
    </w:rPr>
  </w:style>
  <w:style w:type="paragraph" w:customStyle="1" w:styleId="INDENT2">
    <w:name w:val="INDENT2"/>
    <w:basedOn w:val="Normal"/>
    <w:rsid w:val="0013638A"/>
    <w:pPr>
      <w:ind w:left="1135" w:hanging="284"/>
    </w:pPr>
    <w:rPr>
      <w:rFonts w:eastAsia="SimSun"/>
      <w:lang w:eastAsia="zh-CN"/>
    </w:rPr>
  </w:style>
  <w:style w:type="paragraph" w:customStyle="1" w:styleId="INDENT3">
    <w:name w:val="INDENT3"/>
    <w:basedOn w:val="Normal"/>
    <w:rsid w:val="0013638A"/>
    <w:pPr>
      <w:ind w:left="1701" w:hanging="567"/>
    </w:pPr>
    <w:rPr>
      <w:rFonts w:eastAsia="SimSun"/>
      <w:lang w:eastAsia="zh-CN"/>
    </w:rPr>
  </w:style>
  <w:style w:type="paragraph" w:customStyle="1" w:styleId="FigureTitle">
    <w:name w:val="Figure_Title"/>
    <w:basedOn w:val="Normal"/>
    <w:next w:val="Normal"/>
    <w:rsid w:val="001363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63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3638A"/>
    <w:pPr>
      <w:spacing w:before="120" w:after="120"/>
    </w:pPr>
    <w:rPr>
      <w:rFonts w:eastAsia="SimSun"/>
      <w:b/>
      <w:lang w:eastAsia="zh-CN"/>
    </w:rPr>
  </w:style>
  <w:style w:type="paragraph" w:styleId="PlainText">
    <w:name w:val="Plain Text"/>
    <w:basedOn w:val="Normal"/>
    <w:link w:val="PlainTextChar"/>
    <w:rsid w:val="0013638A"/>
    <w:rPr>
      <w:rFonts w:ascii="Courier New" w:hAnsi="Courier New"/>
      <w:lang w:eastAsia="zh-CN"/>
    </w:rPr>
  </w:style>
  <w:style w:type="character" w:customStyle="1" w:styleId="PlainTextChar">
    <w:name w:val="Plain Text Char"/>
    <w:basedOn w:val="DefaultParagraphFont"/>
    <w:link w:val="PlainText"/>
    <w:rsid w:val="0013638A"/>
    <w:rPr>
      <w:rFonts w:ascii="Courier New" w:hAnsi="Courier New"/>
      <w:lang w:val="en-GB" w:eastAsia="zh-CN"/>
    </w:rPr>
  </w:style>
  <w:style w:type="paragraph" w:styleId="TOCHeading">
    <w:name w:val="TOC Heading"/>
    <w:basedOn w:val="Heading1"/>
    <w:next w:val="Normal"/>
    <w:uiPriority w:val="39"/>
    <w:unhideWhenUsed/>
    <w:qFormat/>
    <w:rsid w:val="001363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363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3638A"/>
    <w:pPr>
      <w:overflowPunct w:val="0"/>
      <w:autoSpaceDE w:val="0"/>
      <w:autoSpaceDN w:val="0"/>
      <w:adjustRightInd w:val="0"/>
      <w:textAlignment w:val="baseline"/>
    </w:pPr>
    <w:rPr>
      <w:lang w:eastAsia="en-GB"/>
    </w:rPr>
  </w:style>
  <w:style w:type="paragraph" w:styleId="BlockText">
    <w:name w:val="Block Text"/>
    <w:basedOn w:val="Normal"/>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3638A"/>
    <w:rPr>
      <w:rFonts w:ascii="Times New Roman" w:hAnsi="Times New Roman"/>
      <w:lang w:val="en-GB" w:eastAsia="en-GB"/>
    </w:rPr>
  </w:style>
  <w:style w:type="paragraph" w:styleId="BodyText3">
    <w:name w:val="Body Text 3"/>
    <w:basedOn w:val="Normal"/>
    <w:link w:val="BodyText3Char"/>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3638A"/>
    <w:rPr>
      <w:rFonts w:ascii="Times New Roman" w:hAnsi="Times New Roman"/>
      <w:sz w:val="16"/>
      <w:szCs w:val="16"/>
      <w:lang w:val="en-GB" w:eastAsia="en-GB"/>
    </w:rPr>
  </w:style>
  <w:style w:type="paragraph" w:styleId="BodyTextFirstIndent">
    <w:name w:val="Body Text First Indent"/>
    <w:basedOn w:val="BodyText"/>
    <w:link w:val="BodyTextFirstIndentChar"/>
    <w:rsid w:val="0013638A"/>
    <w:pPr>
      <w:spacing w:after="180"/>
      <w:ind w:firstLine="360"/>
    </w:pPr>
  </w:style>
  <w:style w:type="character" w:customStyle="1" w:styleId="BodyTextFirstIndentChar">
    <w:name w:val="Body Text First Indent Char"/>
    <w:basedOn w:val="BodyTextChar"/>
    <w:link w:val="BodyTextFirstIndent"/>
    <w:rsid w:val="0013638A"/>
    <w:rPr>
      <w:rFonts w:ascii="Times New Roman" w:hAnsi="Times New Roman"/>
      <w:lang w:val="en-GB" w:eastAsia="en-GB"/>
    </w:rPr>
  </w:style>
  <w:style w:type="paragraph" w:styleId="BodyTextIndent">
    <w:name w:val="Body Text Indent"/>
    <w:basedOn w:val="Normal"/>
    <w:link w:val="BodyTextIndentChar"/>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3638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3638A"/>
    <w:pPr>
      <w:spacing w:after="180"/>
      <w:ind w:left="360" w:firstLine="360"/>
    </w:pPr>
  </w:style>
  <w:style w:type="character" w:customStyle="1" w:styleId="BodyTextFirstIndent2Char">
    <w:name w:val="Body Text First Indent 2 Char"/>
    <w:basedOn w:val="BodyTextIndentChar"/>
    <w:link w:val="BodyTextFirstIndent2"/>
    <w:semiHidden/>
    <w:rsid w:val="0013638A"/>
    <w:rPr>
      <w:rFonts w:ascii="Times New Roman" w:hAnsi="Times New Roman"/>
      <w:lang w:val="en-GB" w:eastAsia="en-GB"/>
    </w:rPr>
  </w:style>
  <w:style w:type="paragraph" w:styleId="BodyTextIndent2">
    <w:name w:val="Body Text Indent 2"/>
    <w:basedOn w:val="Normal"/>
    <w:link w:val="BodyTextIndent2Char"/>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3638A"/>
    <w:rPr>
      <w:rFonts w:ascii="Times New Roman" w:hAnsi="Times New Roman"/>
      <w:lang w:val="en-GB" w:eastAsia="en-GB"/>
    </w:rPr>
  </w:style>
  <w:style w:type="paragraph" w:styleId="BodyTextIndent3">
    <w:name w:val="Body Text Indent 3"/>
    <w:basedOn w:val="Normal"/>
    <w:link w:val="BodyTextIndent3Char"/>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3638A"/>
    <w:rPr>
      <w:rFonts w:ascii="Times New Roman" w:hAnsi="Times New Roman"/>
      <w:sz w:val="16"/>
      <w:szCs w:val="16"/>
      <w:lang w:val="en-GB" w:eastAsia="en-GB"/>
    </w:rPr>
  </w:style>
  <w:style w:type="paragraph" w:styleId="Closing">
    <w:name w:val="Closing"/>
    <w:basedOn w:val="Normal"/>
    <w:link w:val="Closing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3638A"/>
    <w:rPr>
      <w:rFonts w:ascii="Times New Roman" w:hAnsi="Times New Roman"/>
      <w:lang w:val="en-GB" w:eastAsia="en-GB"/>
    </w:rPr>
  </w:style>
  <w:style w:type="paragraph" w:styleId="Date">
    <w:name w:val="Date"/>
    <w:basedOn w:val="Normal"/>
    <w:next w:val="Normal"/>
    <w:link w:val="DateChar"/>
    <w:rsid w:val="001363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638A"/>
    <w:rPr>
      <w:rFonts w:ascii="Times New Roman" w:hAnsi="Times New Roman"/>
      <w:lang w:val="en-GB" w:eastAsia="en-GB"/>
    </w:rPr>
  </w:style>
  <w:style w:type="paragraph" w:styleId="E-mailSignature">
    <w:name w:val="E-mail Signature"/>
    <w:basedOn w:val="Normal"/>
    <w:link w:val="E-mailSignatureChar"/>
    <w:semiHidden/>
    <w:unhideWhenUsed/>
    <w:rsid w:val="001363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3638A"/>
    <w:rPr>
      <w:rFonts w:ascii="Times New Roman" w:hAnsi="Times New Roman"/>
      <w:lang w:val="en-GB" w:eastAsia="en-GB"/>
    </w:rPr>
  </w:style>
  <w:style w:type="paragraph" w:styleId="EndnoteText">
    <w:name w:val="endnote text"/>
    <w:basedOn w:val="Normal"/>
    <w:link w:val="EndnoteTextChar"/>
    <w:semiHidden/>
    <w:unhideWhenUsed/>
    <w:rsid w:val="001363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3638A"/>
    <w:rPr>
      <w:rFonts w:ascii="Times New Roman" w:hAnsi="Times New Roman"/>
      <w:lang w:val="en-GB" w:eastAsia="en-GB"/>
    </w:rPr>
  </w:style>
  <w:style w:type="paragraph" w:styleId="EnvelopeAddress">
    <w:name w:val="envelope address"/>
    <w:basedOn w:val="Normal"/>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363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3638A"/>
    <w:rPr>
      <w:rFonts w:ascii="Times New Roman" w:hAnsi="Times New Roman"/>
      <w:i/>
      <w:iCs/>
      <w:lang w:val="en-GB" w:eastAsia="en-GB"/>
    </w:rPr>
  </w:style>
  <w:style w:type="paragraph" w:styleId="Index3">
    <w:name w:val="index 3"/>
    <w:basedOn w:val="Normal"/>
    <w:next w:val="Normal"/>
    <w:semiHidden/>
    <w:unhideWhenUsed/>
    <w:rsid w:val="001363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363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363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363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363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363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363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638A"/>
    <w:rPr>
      <w:rFonts w:ascii="Times New Roman" w:hAnsi="Times New Roman"/>
      <w:i/>
      <w:iCs/>
      <w:color w:val="4F81BD" w:themeColor="accent1"/>
      <w:lang w:val="en-GB" w:eastAsia="en-GB"/>
    </w:rPr>
  </w:style>
  <w:style w:type="paragraph" w:styleId="ListContinue">
    <w:name w:val="List Continue"/>
    <w:basedOn w:val="Normal"/>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3638A"/>
    <w:rPr>
      <w:rFonts w:ascii="Consolas" w:hAnsi="Consolas"/>
      <w:lang w:val="en-GB" w:eastAsia="en-GB"/>
    </w:rPr>
  </w:style>
  <w:style w:type="paragraph" w:styleId="MessageHeader">
    <w:name w:val="Message Header"/>
    <w:basedOn w:val="Normal"/>
    <w:link w:val="MessageHeaderChar"/>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63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3638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363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363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3638A"/>
    <w:rPr>
      <w:rFonts w:ascii="Times New Roman" w:hAnsi="Times New Roman"/>
      <w:lang w:val="en-GB" w:eastAsia="en-GB"/>
    </w:rPr>
  </w:style>
  <w:style w:type="paragraph" w:styleId="Quote">
    <w:name w:val="Quote"/>
    <w:basedOn w:val="Normal"/>
    <w:next w:val="Normal"/>
    <w:link w:val="QuoteChar"/>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63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63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638A"/>
    <w:rPr>
      <w:rFonts w:ascii="Times New Roman" w:hAnsi="Times New Roman"/>
      <w:lang w:val="en-GB" w:eastAsia="en-GB"/>
    </w:rPr>
  </w:style>
  <w:style w:type="paragraph" w:styleId="Signature">
    <w:name w:val="Signature"/>
    <w:basedOn w:val="Normal"/>
    <w:link w:val="Signature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3638A"/>
    <w:rPr>
      <w:rFonts w:ascii="Times New Roman" w:hAnsi="Times New Roman"/>
      <w:lang w:val="en-GB" w:eastAsia="en-GB"/>
    </w:rPr>
  </w:style>
  <w:style w:type="paragraph" w:styleId="Subtitle">
    <w:name w:val="Subtitle"/>
    <w:basedOn w:val="Normal"/>
    <w:next w:val="Normal"/>
    <w:link w:val="SubtitleChar"/>
    <w:qFormat/>
    <w:rsid w:val="001363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363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363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63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Normal"/>
    <w:semiHidden/>
    <w:rsid w:val="0059244F"/>
    <w:pPr>
      <w:overflowPunct w:val="0"/>
      <w:autoSpaceDE w:val="0"/>
      <w:autoSpaceDN w:val="0"/>
      <w:adjustRightInd w:val="0"/>
    </w:pPr>
    <w:rPr>
      <w:sz w:val="24"/>
      <w:szCs w:val="24"/>
      <w:lang w:eastAsia="en-GB"/>
    </w:rPr>
  </w:style>
  <w:style w:type="character" w:customStyle="1" w:styleId="BodyTextFirstIndentChar1">
    <w:name w:val="Body Text First Indent Char1"/>
    <w:basedOn w:val="DefaultParagraphFont"/>
    <w:rsid w:val="005924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312552">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14471944">
      <w:bodyDiv w:val="1"/>
      <w:marLeft w:val="0"/>
      <w:marRight w:val="0"/>
      <w:marTop w:val="0"/>
      <w:marBottom w:val="0"/>
      <w:divBdr>
        <w:top w:val="none" w:sz="0" w:space="0" w:color="auto"/>
        <w:left w:val="none" w:sz="0" w:space="0" w:color="auto"/>
        <w:bottom w:val="none" w:sz="0" w:space="0" w:color="auto"/>
        <w:right w:val="none" w:sz="0" w:space="0" w:color="auto"/>
      </w:divBdr>
    </w:div>
    <w:div w:id="435517476">
      <w:bodyDiv w:val="1"/>
      <w:marLeft w:val="0"/>
      <w:marRight w:val="0"/>
      <w:marTop w:val="0"/>
      <w:marBottom w:val="0"/>
      <w:divBdr>
        <w:top w:val="none" w:sz="0" w:space="0" w:color="auto"/>
        <w:left w:val="none" w:sz="0" w:space="0" w:color="auto"/>
        <w:bottom w:val="none" w:sz="0" w:space="0" w:color="auto"/>
        <w:right w:val="none" w:sz="0" w:space="0" w:color="auto"/>
      </w:divBdr>
    </w:div>
    <w:div w:id="896546537">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57178944">
      <w:bodyDiv w:val="1"/>
      <w:marLeft w:val="0"/>
      <w:marRight w:val="0"/>
      <w:marTop w:val="0"/>
      <w:marBottom w:val="0"/>
      <w:divBdr>
        <w:top w:val="none" w:sz="0" w:space="0" w:color="auto"/>
        <w:left w:val="none" w:sz="0" w:space="0" w:color="auto"/>
        <w:bottom w:val="none" w:sz="0" w:space="0" w:color="auto"/>
        <w:right w:val="none" w:sz="0" w:space="0" w:color="auto"/>
      </w:divBdr>
    </w:div>
    <w:div w:id="1276060786">
      <w:bodyDiv w:val="1"/>
      <w:marLeft w:val="0"/>
      <w:marRight w:val="0"/>
      <w:marTop w:val="0"/>
      <w:marBottom w:val="0"/>
      <w:divBdr>
        <w:top w:val="none" w:sz="0" w:space="0" w:color="auto"/>
        <w:left w:val="none" w:sz="0" w:space="0" w:color="auto"/>
        <w:bottom w:val="none" w:sz="0" w:space="0" w:color="auto"/>
        <w:right w:val="none" w:sz="0" w:space="0" w:color="auto"/>
      </w:divBdr>
    </w:div>
    <w:div w:id="1350332718">
      <w:bodyDiv w:val="1"/>
      <w:marLeft w:val="0"/>
      <w:marRight w:val="0"/>
      <w:marTop w:val="0"/>
      <w:marBottom w:val="0"/>
      <w:divBdr>
        <w:top w:val="none" w:sz="0" w:space="0" w:color="auto"/>
        <w:left w:val="none" w:sz="0" w:space="0" w:color="auto"/>
        <w:bottom w:val="none" w:sz="0" w:space="0" w:color="auto"/>
        <w:right w:val="none" w:sz="0" w:space="0" w:color="auto"/>
      </w:divBdr>
    </w:div>
    <w:div w:id="1419904857">
      <w:bodyDiv w:val="1"/>
      <w:marLeft w:val="0"/>
      <w:marRight w:val="0"/>
      <w:marTop w:val="0"/>
      <w:marBottom w:val="0"/>
      <w:divBdr>
        <w:top w:val="none" w:sz="0" w:space="0" w:color="auto"/>
        <w:left w:val="none" w:sz="0" w:space="0" w:color="auto"/>
        <w:bottom w:val="none" w:sz="0" w:space="0" w:color="auto"/>
        <w:right w:val="none" w:sz="0" w:space="0" w:color="auto"/>
      </w:divBdr>
    </w:div>
    <w:div w:id="1495603148">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41824798">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852647062">
      <w:bodyDiv w:val="1"/>
      <w:marLeft w:val="0"/>
      <w:marRight w:val="0"/>
      <w:marTop w:val="0"/>
      <w:marBottom w:val="0"/>
      <w:divBdr>
        <w:top w:val="none" w:sz="0" w:space="0" w:color="auto"/>
        <w:left w:val="none" w:sz="0" w:space="0" w:color="auto"/>
        <w:bottom w:val="none" w:sz="0" w:space="0" w:color="auto"/>
        <w:right w:val="none" w:sz="0" w:space="0" w:color="auto"/>
      </w:divBdr>
    </w:div>
    <w:div w:id="1857383470">
      <w:bodyDiv w:val="1"/>
      <w:marLeft w:val="0"/>
      <w:marRight w:val="0"/>
      <w:marTop w:val="0"/>
      <w:marBottom w:val="0"/>
      <w:divBdr>
        <w:top w:val="none" w:sz="0" w:space="0" w:color="auto"/>
        <w:left w:val="none" w:sz="0" w:space="0" w:color="auto"/>
        <w:bottom w:val="none" w:sz="0" w:space="0" w:color="auto"/>
        <w:right w:val="none" w:sz="0" w:space="0" w:color="auto"/>
      </w:divBdr>
    </w:div>
    <w:div w:id="1868789880">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08491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63</Pages>
  <Words>34971</Words>
  <Characters>199335</Characters>
  <Application>Microsoft Office Word</Application>
  <DocSecurity>0</DocSecurity>
  <Lines>1661</Lines>
  <Paragraphs>467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177</cp:revision>
  <cp:lastPrinted>1900-01-01T00:00:00Z</cp:lastPrinted>
  <dcterms:created xsi:type="dcterms:W3CDTF">2023-01-09T13:03:00Z</dcterms:created>
  <dcterms:modified xsi:type="dcterms:W3CDTF">2023-04-10T11:07:00Z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