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99EC" w14:textId="07BA47B2" w:rsidR="004205B3" w:rsidRPr="00917427" w:rsidRDefault="004205B3" w:rsidP="004205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CT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CP-23113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6BFABC29" w14:textId="77777777" w:rsidR="004205B3" w:rsidRPr="00784730" w:rsidRDefault="004205B3" w:rsidP="004205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Jun 2023</w:t>
      </w:r>
      <w:r w:rsidRPr="00784730">
        <w:rPr>
          <w:b/>
          <w:noProof/>
          <w:sz w:val="24"/>
        </w:rPr>
        <w:fldChar w:fldCharType="end"/>
      </w:r>
    </w:p>
    <w:p w14:paraId="0D117166" w14:textId="77777777" w:rsidR="004205B3" w:rsidRPr="00050554" w:rsidRDefault="004205B3" w:rsidP="004205B3">
      <w:pPr>
        <w:rPr>
          <w:rFonts w:ascii="Arial" w:hAnsi="Arial" w:cs="Arial"/>
          <w:b/>
          <w:bCs/>
          <w:lang w:val="en-US"/>
        </w:rPr>
      </w:pPr>
    </w:p>
    <w:p w14:paraId="71381D4F" w14:textId="77777777" w:rsidR="004205B3" w:rsidRDefault="004205B3" w:rsidP="004205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CT3</w:t>
      </w:r>
      <w:r>
        <w:rPr>
          <w:rFonts w:ascii="Arial" w:hAnsi="Arial" w:cs="Arial"/>
          <w:b/>
          <w:bCs/>
        </w:rPr>
        <w:fldChar w:fldCharType="end"/>
      </w:r>
    </w:p>
    <w:p w14:paraId="10C955F0" w14:textId="61B747F5" w:rsidR="004205B3" w:rsidRPr="00E145B1" w:rsidRDefault="004205B3" w:rsidP="004205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CR Pack on </w:t>
      </w:r>
      <w:proofErr w:type="spellStart"/>
      <w:r>
        <w:rPr>
          <w:rFonts w:ascii="Arial" w:hAnsi="Arial" w:cs="Arial"/>
          <w:b/>
          <w:bCs/>
        </w:rPr>
        <w:t>eNetAE</w:t>
      </w:r>
      <w:proofErr w:type="spellEnd"/>
      <w:r>
        <w:rPr>
          <w:rFonts w:ascii="Arial" w:hAnsi="Arial" w:cs="Arial"/>
          <w:b/>
          <w:bCs/>
        </w:rPr>
        <w:t xml:space="preserve"> - Pack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/2</w:t>
      </w:r>
      <w:r>
        <w:rPr>
          <w:rFonts w:ascii="Arial" w:hAnsi="Arial" w:cs="Arial"/>
          <w:b/>
          <w:bCs/>
        </w:rPr>
        <w:fldChar w:fldCharType="end"/>
      </w:r>
    </w:p>
    <w:p w14:paraId="16F2A3F1" w14:textId="77777777" w:rsidR="004205B3" w:rsidRDefault="004205B3" w:rsidP="004205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18.36</w:t>
      </w:r>
      <w:r>
        <w:rPr>
          <w:rFonts w:ascii="Arial" w:hAnsi="Arial" w:cs="Arial"/>
          <w:b/>
          <w:bCs/>
        </w:rPr>
        <w:fldChar w:fldCharType="end"/>
      </w:r>
    </w:p>
    <w:p w14:paraId="75882086" w14:textId="77777777" w:rsidR="004205B3" w:rsidRDefault="004205B3" w:rsidP="004205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B945CED" w14:textId="77777777" w:rsidR="004205B3" w:rsidRDefault="004205B3" w:rsidP="004205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7A95EEE" w14:textId="7D7BD4B6" w:rsidR="004205B3" w:rsidRDefault="004205B3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CT3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CT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205B3" w:rsidRPr="004205B3" w14:paraId="38203978" w14:textId="77777777" w:rsidTr="004205B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7ABA188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E60CCC7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29CB733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12CEF40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proofErr w:type="spellStart"/>
            <w:r w:rsidRPr="004205B3">
              <w:rPr>
                <w:rFonts w:cstheme="minorHAnsi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14:paraId="73E34E47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23EE670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21B3F36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proofErr w:type="spellStart"/>
            <w:r w:rsidRPr="004205B3">
              <w:rPr>
                <w:rFonts w:cstheme="minorHAnsi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1A54E372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5A64463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69A57BE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A24DC54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3256738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CF5ADFB" w14:textId="77777777" w:rsidR="004205B3" w:rsidRPr="004205B3" w:rsidRDefault="004205B3" w:rsidP="004205B3">
            <w:pPr>
              <w:jc w:val="center"/>
              <w:rPr>
                <w:rFonts w:cstheme="minorHAnsi"/>
                <w:b/>
                <w:sz w:val="16"/>
              </w:rPr>
            </w:pPr>
            <w:r w:rsidRPr="004205B3">
              <w:rPr>
                <w:rFonts w:cstheme="minorHAnsi"/>
                <w:b/>
                <w:sz w:val="16"/>
              </w:rPr>
              <w:t xml:space="preserve">Other </w:t>
            </w:r>
            <w:proofErr w:type="spellStart"/>
            <w:r w:rsidRPr="004205B3">
              <w:rPr>
                <w:rFonts w:cstheme="minorHAnsi"/>
                <w:b/>
                <w:sz w:val="16"/>
              </w:rPr>
              <w:t>Aff</w:t>
            </w:r>
            <w:proofErr w:type="spellEnd"/>
            <w:r w:rsidRPr="004205B3">
              <w:rPr>
                <w:rFonts w:cstheme="minorHAnsi"/>
                <w:b/>
                <w:sz w:val="16"/>
              </w:rPr>
              <w:t xml:space="preserve"> Specs</w:t>
            </w:r>
          </w:p>
        </w:tc>
      </w:tr>
      <w:tr w:rsidR="004205B3" w:rsidRPr="004205B3" w14:paraId="43387CE3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498EC7" w14:textId="49E921A0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29.520</w:t>
            </w:r>
          </w:p>
        </w:tc>
        <w:tc>
          <w:tcPr>
            <w:tcW w:w="708" w:type="dxa"/>
          </w:tcPr>
          <w:p w14:paraId="6BF74E7E" w14:textId="0FBBE5B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0727</w:t>
            </w:r>
          </w:p>
        </w:tc>
        <w:tc>
          <w:tcPr>
            <w:tcW w:w="567" w:type="dxa"/>
          </w:tcPr>
          <w:p w14:paraId="098B2EB0" w14:textId="3668A194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3B8AD39B" w14:textId="670B8D8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57E4A797" w14:textId="41411097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Removal of the redundant descriptions for ML model service</w:t>
            </w:r>
          </w:p>
        </w:tc>
        <w:tc>
          <w:tcPr>
            <w:tcW w:w="567" w:type="dxa"/>
          </w:tcPr>
          <w:p w14:paraId="79FE343A" w14:textId="7826528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28269640" w14:textId="713A32C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6B5ECE6B" w14:textId="60BA0B3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2F21CF6A" w14:textId="5C4D8650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C3-232583</w:t>
            </w:r>
          </w:p>
        </w:tc>
        <w:tc>
          <w:tcPr>
            <w:tcW w:w="1984" w:type="dxa"/>
          </w:tcPr>
          <w:p w14:paraId="3F1EE8C1" w14:textId="25268787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Huawei</w:t>
            </w:r>
          </w:p>
        </w:tc>
        <w:tc>
          <w:tcPr>
            <w:tcW w:w="1133" w:type="dxa"/>
          </w:tcPr>
          <w:p w14:paraId="1FD40663" w14:textId="5229FF10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2405C860" w14:textId="302AEB6B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4.5.2.2.2</w:t>
            </w:r>
          </w:p>
        </w:tc>
        <w:tc>
          <w:tcPr>
            <w:tcW w:w="1133" w:type="dxa"/>
          </w:tcPr>
          <w:p w14:paraId="0CE4DE80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60DA2C22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A52529" w14:textId="2CDC11A2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29.520</w:t>
            </w:r>
          </w:p>
        </w:tc>
        <w:tc>
          <w:tcPr>
            <w:tcW w:w="708" w:type="dxa"/>
          </w:tcPr>
          <w:p w14:paraId="678F7F3E" w14:textId="119D424E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0730</w:t>
            </w:r>
          </w:p>
        </w:tc>
        <w:tc>
          <w:tcPr>
            <w:tcW w:w="567" w:type="dxa"/>
          </w:tcPr>
          <w:p w14:paraId="0711565A" w14:textId="590564A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3F2A7298" w14:textId="3EF25A77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5A7AF806" w14:textId="7285693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misplaced attributes</w:t>
            </w:r>
          </w:p>
        </w:tc>
        <w:tc>
          <w:tcPr>
            <w:tcW w:w="567" w:type="dxa"/>
          </w:tcPr>
          <w:p w14:paraId="3A89F0F8" w14:textId="0323131E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58EE3E6C" w14:textId="73A1242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46DD9764" w14:textId="07F536EE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3E05AF38" w14:textId="6549009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C3-232494</w:t>
            </w:r>
          </w:p>
        </w:tc>
        <w:tc>
          <w:tcPr>
            <w:tcW w:w="1984" w:type="dxa"/>
          </w:tcPr>
          <w:p w14:paraId="7B1FD3A7" w14:textId="3CA82FD7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ZTE</w:t>
            </w:r>
          </w:p>
        </w:tc>
        <w:tc>
          <w:tcPr>
            <w:tcW w:w="1133" w:type="dxa"/>
          </w:tcPr>
          <w:p w14:paraId="0F07A57B" w14:textId="1B403189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3364243E" w14:textId="08B913D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4.3.2.2.2</w:t>
            </w:r>
          </w:p>
        </w:tc>
        <w:tc>
          <w:tcPr>
            <w:tcW w:w="1133" w:type="dxa"/>
          </w:tcPr>
          <w:p w14:paraId="23CF4015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0A40C288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6381F7" w14:textId="71738896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29.520</w:t>
            </w:r>
          </w:p>
        </w:tc>
        <w:tc>
          <w:tcPr>
            <w:tcW w:w="708" w:type="dxa"/>
          </w:tcPr>
          <w:p w14:paraId="387DCAAE" w14:textId="784BD0A2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0731</w:t>
            </w:r>
          </w:p>
        </w:tc>
        <w:tc>
          <w:tcPr>
            <w:tcW w:w="567" w:type="dxa"/>
          </w:tcPr>
          <w:p w14:paraId="4CD548E8" w14:textId="0F8FD7A8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2D5AC200" w14:textId="1C5104C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0DD14C0D" w14:textId="6B31EBD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 xml:space="preserve">Correction to </w:t>
            </w:r>
            <w:proofErr w:type="spellStart"/>
            <w:r w:rsidRPr="004205B3">
              <w:rPr>
                <w:rFonts w:cstheme="minorHAnsi"/>
                <w:sz w:val="16"/>
              </w:rPr>
              <w:t>EnAbnormalBehaviour</w:t>
            </w:r>
            <w:proofErr w:type="spellEnd"/>
            <w:r w:rsidRPr="004205B3">
              <w:rPr>
                <w:rFonts w:cstheme="minorHAnsi"/>
                <w:sz w:val="16"/>
              </w:rPr>
              <w:t xml:space="preserve"> feature</w:t>
            </w:r>
          </w:p>
        </w:tc>
        <w:tc>
          <w:tcPr>
            <w:tcW w:w="567" w:type="dxa"/>
          </w:tcPr>
          <w:p w14:paraId="315F3E3A" w14:textId="75324A62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2DE3170E" w14:textId="255C8E5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7BF841B5" w14:textId="6ACE2388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7DFDC3D9" w14:textId="0135F68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C3-232495</w:t>
            </w:r>
          </w:p>
        </w:tc>
        <w:tc>
          <w:tcPr>
            <w:tcW w:w="1984" w:type="dxa"/>
          </w:tcPr>
          <w:p w14:paraId="0B4F48DB" w14:textId="0E3F053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ZTE</w:t>
            </w:r>
          </w:p>
        </w:tc>
        <w:tc>
          <w:tcPr>
            <w:tcW w:w="1133" w:type="dxa"/>
          </w:tcPr>
          <w:p w14:paraId="7BAAB81F" w14:textId="22B6D71C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5F6670CD" w14:textId="5B6715E3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5.1.8, 5.2.6.2.2, 5.2.8</w:t>
            </w:r>
          </w:p>
        </w:tc>
        <w:tc>
          <w:tcPr>
            <w:tcW w:w="1133" w:type="dxa"/>
          </w:tcPr>
          <w:p w14:paraId="780245E8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37539C32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3C2901" w14:textId="1D9C0C8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29.520</w:t>
            </w:r>
          </w:p>
        </w:tc>
        <w:tc>
          <w:tcPr>
            <w:tcW w:w="708" w:type="dxa"/>
          </w:tcPr>
          <w:p w14:paraId="1CFDD0DD" w14:textId="069A1D4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0733</w:t>
            </w:r>
          </w:p>
        </w:tc>
        <w:tc>
          <w:tcPr>
            <w:tcW w:w="567" w:type="dxa"/>
          </w:tcPr>
          <w:p w14:paraId="504260AC" w14:textId="6162963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1D839964" w14:textId="1E28CEB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5CA04687" w14:textId="1E8FE29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 xml:space="preserve">Missing attributes in procedure description for </w:t>
            </w:r>
            <w:proofErr w:type="spellStart"/>
            <w:r w:rsidRPr="004205B3">
              <w:rPr>
                <w:rFonts w:cstheme="minorHAnsi"/>
                <w:sz w:val="16"/>
              </w:rPr>
              <w:t>NsiLoadExt</w:t>
            </w:r>
            <w:proofErr w:type="spellEnd"/>
            <w:r w:rsidRPr="004205B3">
              <w:rPr>
                <w:rFonts w:cstheme="minorHAnsi"/>
                <w:sz w:val="16"/>
              </w:rPr>
              <w:t xml:space="preserve"> feature</w:t>
            </w:r>
          </w:p>
        </w:tc>
        <w:tc>
          <w:tcPr>
            <w:tcW w:w="567" w:type="dxa"/>
          </w:tcPr>
          <w:p w14:paraId="0BBE8189" w14:textId="10F4314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267C2C1A" w14:textId="0312CDF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04B4B84B" w14:textId="0373D1BA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240EB65E" w14:textId="0D417603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C3-232487</w:t>
            </w:r>
          </w:p>
        </w:tc>
        <w:tc>
          <w:tcPr>
            <w:tcW w:w="1984" w:type="dxa"/>
          </w:tcPr>
          <w:p w14:paraId="6376F290" w14:textId="2359065B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ZTE</w:t>
            </w:r>
          </w:p>
        </w:tc>
        <w:tc>
          <w:tcPr>
            <w:tcW w:w="1133" w:type="dxa"/>
          </w:tcPr>
          <w:p w14:paraId="654463EA" w14:textId="2955A143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0BB9ED8A" w14:textId="55184FD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4.2.2.2.2, 4.3.2.2.2</w:t>
            </w:r>
          </w:p>
        </w:tc>
        <w:tc>
          <w:tcPr>
            <w:tcW w:w="1133" w:type="dxa"/>
          </w:tcPr>
          <w:p w14:paraId="76DA7F53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271192CD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D2EC0D5" w14:textId="6839956B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29.522</w:t>
            </w:r>
          </w:p>
        </w:tc>
        <w:tc>
          <w:tcPr>
            <w:tcW w:w="708" w:type="dxa"/>
          </w:tcPr>
          <w:p w14:paraId="65A889F0" w14:textId="042606A3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0921</w:t>
            </w:r>
          </w:p>
        </w:tc>
        <w:tc>
          <w:tcPr>
            <w:tcW w:w="567" w:type="dxa"/>
          </w:tcPr>
          <w:p w14:paraId="0DC09EDF" w14:textId="41D949B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319B8CF5" w14:textId="47EEF682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377B5278" w14:textId="3573B610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 xml:space="preserve">Correction of location area description in </w:t>
            </w:r>
            <w:proofErr w:type="spellStart"/>
            <w:r w:rsidRPr="004205B3">
              <w:rPr>
                <w:rFonts w:cstheme="minorHAnsi"/>
                <w:sz w:val="16"/>
              </w:rPr>
              <w:t>Anayltics</w:t>
            </w:r>
            <w:proofErr w:type="spellEnd"/>
            <w:r w:rsidRPr="004205B3">
              <w:rPr>
                <w:rFonts w:cstheme="minorHAnsi"/>
                <w:sz w:val="16"/>
              </w:rPr>
              <w:t xml:space="preserve"> Exposure notifications</w:t>
            </w:r>
          </w:p>
        </w:tc>
        <w:tc>
          <w:tcPr>
            <w:tcW w:w="567" w:type="dxa"/>
          </w:tcPr>
          <w:p w14:paraId="111799AB" w14:textId="331C5FA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516EE0F4" w14:textId="628F3DD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25B8D472" w14:textId="2C448B0B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3EBAF128" w14:textId="5C96FD56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C3-232642</w:t>
            </w:r>
          </w:p>
        </w:tc>
        <w:tc>
          <w:tcPr>
            <w:tcW w:w="1984" w:type="dxa"/>
          </w:tcPr>
          <w:p w14:paraId="24C259E9" w14:textId="2781AC0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Nokia, Nokia Shanghai Bell, Ericsson</w:t>
            </w:r>
          </w:p>
        </w:tc>
        <w:tc>
          <w:tcPr>
            <w:tcW w:w="1133" w:type="dxa"/>
          </w:tcPr>
          <w:p w14:paraId="4EFFF2F8" w14:textId="34B05B16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4C18FE31" w14:textId="6CA321B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5.6.3.3.4</w:t>
            </w:r>
          </w:p>
        </w:tc>
        <w:tc>
          <w:tcPr>
            <w:tcW w:w="1133" w:type="dxa"/>
          </w:tcPr>
          <w:p w14:paraId="75DC7F6E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22D2B363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6112C8" w14:textId="08389610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29.522</w:t>
            </w:r>
          </w:p>
        </w:tc>
        <w:tc>
          <w:tcPr>
            <w:tcW w:w="708" w:type="dxa"/>
          </w:tcPr>
          <w:p w14:paraId="721A5B25" w14:textId="7DE1A70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0926</w:t>
            </w:r>
          </w:p>
        </w:tc>
        <w:tc>
          <w:tcPr>
            <w:tcW w:w="567" w:type="dxa"/>
          </w:tcPr>
          <w:p w14:paraId="78278822" w14:textId="54D1686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1F9E7D8F" w14:textId="009ED50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1E439E82" w14:textId="685ECAA0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AnalyticsExposure</w:t>
            </w:r>
            <w:proofErr w:type="spellEnd"/>
            <w:r w:rsidRPr="004205B3">
              <w:rPr>
                <w:rFonts w:cstheme="minorHAnsi"/>
                <w:sz w:val="16"/>
              </w:rPr>
              <w:t xml:space="preserve"> resources update for an Error case</w:t>
            </w:r>
          </w:p>
        </w:tc>
        <w:tc>
          <w:tcPr>
            <w:tcW w:w="567" w:type="dxa"/>
          </w:tcPr>
          <w:p w14:paraId="2324A69D" w14:textId="1790439B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50189027" w14:textId="147E4A55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595F0E12" w14:textId="4BF65B1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2EABA394" w14:textId="45128F99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C3-232481</w:t>
            </w:r>
          </w:p>
        </w:tc>
        <w:tc>
          <w:tcPr>
            <w:tcW w:w="1984" w:type="dxa"/>
          </w:tcPr>
          <w:p w14:paraId="09AF32D8" w14:textId="741BCA87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13E4649" w14:textId="69359719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6D1B32BD" w14:textId="47F2963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5.6.1.2.3.2, 5.6.1.2.3.3</w:t>
            </w:r>
          </w:p>
        </w:tc>
        <w:tc>
          <w:tcPr>
            <w:tcW w:w="1133" w:type="dxa"/>
          </w:tcPr>
          <w:p w14:paraId="47765CCB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  <w:tr w:rsidR="004205B3" w:rsidRPr="004205B3" w14:paraId="30EDB841" w14:textId="77777777" w:rsidTr="004205B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C83BFE" w14:textId="2AC26D48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29.574</w:t>
            </w:r>
          </w:p>
        </w:tc>
        <w:tc>
          <w:tcPr>
            <w:tcW w:w="708" w:type="dxa"/>
          </w:tcPr>
          <w:p w14:paraId="36B2718A" w14:textId="7FE72A8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0070</w:t>
            </w:r>
          </w:p>
        </w:tc>
        <w:tc>
          <w:tcPr>
            <w:tcW w:w="567" w:type="dxa"/>
          </w:tcPr>
          <w:p w14:paraId="76BA950B" w14:textId="6258B41F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</w:t>
            </w:r>
          </w:p>
        </w:tc>
        <w:tc>
          <w:tcPr>
            <w:tcW w:w="708" w:type="dxa"/>
          </w:tcPr>
          <w:p w14:paraId="6EF4C5FF" w14:textId="0002F2FD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Rel-18</w:t>
            </w:r>
          </w:p>
        </w:tc>
        <w:tc>
          <w:tcPr>
            <w:tcW w:w="3543" w:type="dxa"/>
          </w:tcPr>
          <w:p w14:paraId="3F5CC358" w14:textId="0C3092B4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Clarification of the attributes in the data types reused by DCCF and error corrections</w:t>
            </w:r>
          </w:p>
        </w:tc>
        <w:tc>
          <w:tcPr>
            <w:tcW w:w="567" w:type="dxa"/>
          </w:tcPr>
          <w:p w14:paraId="64BEDC9C" w14:textId="3E78BF1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F</w:t>
            </w:r>
          </w:p>
        </w:tc>
        <w:tc>
          <w:tcPr>
            <w:tcW w:w="708" w:type="dxa"/>
          </w:tcPr>
          <w:p w14:paraId="09223E1E" w14:textId="394873EE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18.1.0</w:t>
            </w:r>
          </w:p>
        </w:tc>
        <w:tc>
          <w:tcPr>
            <w:tcW w:w="850" w:type="dxa"/>
          </w:tcPr>
          <w:p w14:paraId="01B5B887" w14:textId="2B943B44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-</w:t>
            </w:r>
          </w:p>
        </w:tc>
        <w:tc>
          <w:tcPr>
            <w:tcW w:w="1275" w:type="dxa"/>
          </w:tcPr>
          <w:p w14:paraId="3374CC4A" w14:textId="70B27651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C3-232582</w:t>
            </w:r>
          </w:p>
        </w:tc>
        <w:tc>
          <w:tcPr>
            <w:tcW w:w="1984" w:type="dxa"/>
          </w:tcPr>
          <w:p w14:paraId="22CE0409" w14:textId="097200BC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Huawei</w:t>
            </w:r>
          </w:p>
        </w:tc>
        <w:tc>
          <w:tcPr>
            <w:tcW w:w="1133" w:type="dxa"/>
          </w:tcPr>
          <w:p w14:paraId="547D8CE2" w14:textId="7592D0C9" w:rsidR="004205B3" w:rsidRPr="004205B3" w:rsidRDefault="004205B3" w:rsidP="004205B3">
            <w:pPr>
              <w:rPr>
                <w:rFonts w:cstheme="minorHAnsi"/>
                <w:sz w:val="16"/>
              </w:rPr>
            </w:pPr>
            <w:proofErr w:type="spellStart"/>
            <w:r w:rsidRPr="004205B3">
              <w:rPr>
                <w:rFonts w:cstheme="minorHAnsi"/>
                <w:sz w:val="16"/>
              </w:rPr>
              <w:t>eNetAE</w:t>
            </w:r>
            <w:proofErr w:type="spellEnd"/>
          </w:p>
        </w:tc>
        <w:tc>
          <w:tcPr>
            <w:tcW w:w="2693" w:type="dxa"/>
          </w:tcPr>
          <w:p w14:paraId="6F929C1B" w14:textId="1C609A78" w:rsidR="004205B3" w:rsidRPr="004205B3" w:rsidRDefault="004205B3" w:rsidP="004205B3">
            <w:pPr>
              <w:rPr>
                <w:rFonts w:cstheme="minorHAnsi"/>
                <w:sz w:val="16"/>
              </w:rPr>
            </w:pPr>
            <w:r w:rsidRPr="004205B3">
              <w:rPr>
                <w:rFonts w:cstheme="minorHAnsi"/>
                <w:sz w:val="16"/>
              </w:rPr>
              <w:t>4.2.2.2.2, 4.2.2.2.4, 5.1.6.2.2, 5.1.6.2.3</w:t>
            </w:r>
          </w:p>
        </w:tc>
        <w:tc>
          <w:tcPr>
            <w:tcW w:w="1133" w:type="dxa"/>
          </w:tcPr>
          <w:p w14:paraId="667BA820" w14:textId="77777777" w:rsidR="004205B3" w:rsidRPr="004205B3" w:rsidRDefault="004205B3" w:rsidP="004205B3">
            <w:pPr>
              <w:rPr>
                <w:rFonts w:cstheme="minorHAnsi"/>
                <w:sz w:val="16"/>
              </w:rPr>
            </w:pPr>
          </w:p>
        </w:tc>
      </w:tr>
    </w:tbl>
    <w:p w14:paraId="67F2E26D" w14:textId="77777777" w:rsidR="004205B3" w:rsidRDefault="004205B3"/>
    <w:p w14:paraId="691BE6A1" w14:textId="4FEA3B54" w:rsidR="004205B3" w:rsidRDefault="004205B3"/>
    <w:sectPr w:rsidR="004205B3" w:rsidSect="004205B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B3"/>
    <w:rsid w:val="0042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EC5B"/>
  <w15:chartTrackingRefBased/>
  <w15:docId w15:val="{F78DA9CF-1578-4757-B81C-BD6448926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2023-06-02T19:37:00Z</dcterms:created>
  <dcterms:modified xsi:type="dcterms:W3CDTF">2023-06-02T19:40:00Z</dcterms:modified>
</cp:coreProperties>
</file>