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562E97B1"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w:t>
      </w:r>
      <w:r w:rsidR="00402474">
        <w:rPr>
          <w:noProof w:val="0"/>
        </w:rPr>
        <w:t>19.</w:t>
      </w:r>
      <w:r w:rsidR="00D85F84">
        <w:rPr>
          <w:noProof w:val="0"/>
        </w:rPr>
        <w:t>2</w:t>
      </w:r>
      <w:r w:rsidR="00402474">
        <w:rPr>
          <w:noProof w:val="0"/>
        </w:rPr>
        <w:t>.0</w:t>
      </w:r>
      <w:r w:rsidR="00170453" w:rsidRPr="00864A2A">
        <w:rPr>
          <w:noProof w:val="0"/>
        </w:rPr>
        <w:t xml:space="preserve"> </w:t>
      </w:r>
      <w:r w:rsidRPr="00864A2A">
        <w:rPr>
          <w:noProof w:val="0"/>
          <w:sz w:val="32"/>
        </w:rPr>
        <w:t>(</w:t>
      </w:r>
      <w:r w:rsidR="00402474">
        <w:rPr>
          <w:noProof w:val="0"/>
          <w:sz w:val="32"/>
        </w:rPr>
        <w:t>2024-</w:t>
      </w:r>
      <w:r w:rsidR="00D85F84">
        <w:rPr>
          <w:noProof w:val="0"/>
          <w:sz w:val="32"/>
        </w:rPr>
        <w:t>12</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650 Route des Lucioles - Sophia Antipolis</w:t>
      </w:r>
    </w:p>
    <w:p w14:paraId="76F18B2C" w14:textId="77777777" w:rsidR="00F45460" w:rsidRPr="00D85F84" w:rsidRDefault="00F45460">
      <w:pPr>
        <w:pStyle w:val="FP"/>
        <w:framePr w:wrap="notBeside" w:hAnchor="margin" w:yAlign="center"/>
        <w:ind w:left="2835" w:right="2835"/>
        <w:jc w:val="center"/>
        <w:rPr>
          <w:rFonts w:ascii="Arial" w:hAnsi="Arial"/>
          <w:sz w:val="18"/>
          <w:lang w:val="fr-FR"/>
        </w:rPr>
      </w:pPr>
      <w:r w:rsidRPr="00D85F84">
        <w:rPr>
          <w:rFonts w:ascii="Arial" w:hAnsi="Arial"/>
          <w:sz w:val="18"/>
          <w:lang w:val="fr-FR"/>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7777777"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9D7920" w:rsidRPr="00864A2A">
        <w:rPr>
          <w:sz w:val="18"/>
        </w:rPr>
        <w:t>202</w:t>
      </w:r>
      <w:r w:rsidR="009A270D" w:rsidRPr="00864A2A">
        <w:rPr>
          <w:sz w:val="18"/>
        </w:rPr>
        <w:t>4</w:t>
      </w:r>
      <w:r w:rsidR="009D7920"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4377F9B1" w14:textId="681E906D" w:rsidR="00326A40" w:rsidRDefault="008B4B2C">
      <w:pPr>
        <w:pStyle w:val="TOC1"/>
        <w:rPr>
          <w:rFonts w:asciiTheme="minorHAnsi" w:eastAsiaTheme="minorEastAsia" w:hAnsiTheme="minorHAnsi" w:cstheme="minorBidi"/>
          <w:kern w:val="2"/>
          <w:szCs w:val="22"/>
          <w:lang w:eastAsia="en-GB"/>
          <w14:ligatures w14:val="standardContextual"/>
        </w:rPr>
      </w:pPr>
      <w:r w:rsidRPr="00864A2A">
        <w:rPr>
          <w:noProof w:val="0"/>
        </w:rPr>
        <w:fldChar w:fldCharType="begin" w:fldLock="1"/>
      </w:r>
      <w:r w:rsidRPr="00864A2A">
        <w:rPr>
          <w:noProof w:val="0"/>
        </w:rPr>
        <w:instrText xml:space="preserve"> TOC \o "1-9" </w:instrText>
      </w:r>
      <w:r w:rsidRPr="00864A2A">
        <w:rPr>
          <w:noProof w:val="0"/>
        </w:rPr>
        <w:fldChar w:fldCharType="separate"/>
      </w:r>
      <w:r w:rsidR="00326A40">
        <w:t>Foreword</w:t>
      </w:r>
      <w:r w:rsidR="00326A40">
        <w:tab/>
      </w:r>
      <w:r w:rsidR="00326A40">
        <w:fldChar w:fldCharType="begin" w:fldLock="1"/>
      </w:r>
      <w:r w:rsidR="00326A40">
        <w:instrText xml:space="preserve"> PAGEREF _Toc188004591 \h </w:instrText>
      </w:r>
      <w:r w:rsidR="00326A40">
        <w:fldChar w:fldCharType="separate"/>
      </w:r>
      <w:r w:rsidR="00326A40">
        <w:t>4</w:t>
      </w:r>
      <w:r w:rsidR="00326A40">
        <w:fldChar w:fldCharType="end"/>
      </w:r>
    </w:p>
    <w:p w14:paraId="6CB2D6F0" w14:textId="7A7D1F89" w:rsidR="00326A40" w:rsidRDefault="00326A40">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_Toc188004592 \h </w:instrText>
      </w:r>
      <w:r>
        <w:fldChar w:fldCharType="separate"/>
      </w:r>
      <w:r>
        <w:t>4</w:t>
      </w:r>
      <w:r>
        <w:fldChar w:fldCharType="end"/>
      </w:r>
    </w:p>
    <w:p w14:paraId="23EC94A6" w14:textId="2D06F4AA" w:rsidR="00326A40" w:rsidRDefault="00326A40">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_Toc188004593 \h </w:instrText>
      </w:r>
      <w:r>
        <w:fldChar w:fldCharType="separate"/>
      </w:r>
      <w:r>
        <w:t>5</w:t>
      </w:r>
      <w:r>
        <w:fldChar w:fldCharType="end"/>
      </w:r>
    </w:p>
    <w:p w14:paraId="460F67AA" w14:textId="03995FB9" w:rsidR="00326A40" w:rsidRDefault="00326A40">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_Toc188004594 \h </w:instrText>
      </w:r>
      <w:r>
        <w:fldChar w:fldCharType="separate"/>
      </w:r>
      <w:r>
        <w:t>5</w:t>
      </w:r>
      <w:r>
        <w:fldChar w:fldCharType="end"/>
      </w:r>
    </w:p>
    <w:p w14:paraId="5808C9E9" w14:textId="6901ECD1" w:rsidR="00326A40" w:rsidRDefault="00326A40">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_Toc188004595 \h </w:instrText>
      </w:r>
      <w:r>
        <w:fldChar w:fldCharType="separate"/>
      </w:r>
      <w:r>
        <w:t>6</w:t>
      </w:r>
      <w:r>
        <w:fldChar w:fldCharType="end"/>
      </w:r>
    </w:p>
    <w:p w14:paraId="6436D1B9" w14:textId="34949B76" w:rsidR="00326A40" w:rsidRDefault="00326A40">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_Toc188004596 \h </w:instrText>
      </w:r>
      <w:r>
        <w:fldChar w:fldCharType="separate"/>
      </w:r>
      <w:r>
        <w:t>6</w:t>
      </w:r>
      <w:r>
        <w:fldChar w:fldCharType="end"/>
      </w:r>
    </w:p>
    <w:p w14:paraId="26189D7F" w14:textId="05503044" w:rsidR="00326A40" w:rsidRDefault="00326A40">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_Toc188004597 \h </w:instrText>
      </w:r>
      <w:r>
        <w:fldChar w:fldCharType="separate"/>
      </w:r>
      <w:r>
        <w:t>6</w:t>
      </w:r>
      <w:r>
        <w:fldChar w:fldCharType="end"/>
      </w:r>
    </w:p>
    <w:p w14:paraId="195ECB35" w14:textId="7D61486D" w:rsidR="00326A40" w:rsidRDefault="00326A40">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Solution Set (SS) definitions</w:t>
      </w:r>
      <w:r>
        <w:tab/>
      </w:r>
      <w:r>
        <w:fldChar w:fldCharType="begin" w:fldLock="1"/>
      </w:r>
      <w:r>
        <w:instrText xml:space="preserve"> PAGEREF _Toc188004598 \h </w:instrText>
      </w:r>
      <w:r>
        <w:fldChar w:fldCharType="separate"/>
      </w:r>
      <w:r>
        <w:t>6</w:t>
      </w:r>
      <w:r>
        <w:fldChar w:fldCharType="end"/>
      </w:r>
    </w:p>
    <w:p w14:paraId="64A68153" w14:textId="7D12A166" w:rsidR="00326A40" w:rsidRDefault="00326A40">
      <w:pPr>
        <w:pStyle w:val="TOC2"/>
        <w:rPr>
          <w:rFonts w:asciiTheme="minorHAnsi" w:eastAsiaTheme="minorEastAsia" w:hAnsiTheme="minorHAnsi" w:cstheme="minorBidi"/>
          <w:kern w:val="2"/>
          <w:sz w:val="22"/>
          <w:szCs w:val="22"/>
          <w:lang w:eastAsia="en-GB"/>
          <w14:ligatures w14:val="standardContextual"/>
        </w:rPr>
      </w:pPr>
      <w:r>
        <w:t>4.0</w:t>
      </w:r>
      <w:r>
        <w:rPr>
          <w:rFonts w:asciiTheme="minorHAnsi" w:eastAsiaTheme="minorEastAsia" w:hAnsiTheme="minorHAnsi" w:cstheme="minorBidi"/>
          <w:kern w:val="2"/>
          <w:sz w:val="22"/>
          <w:szCs w:val="22"/>
          <w:lang w:eastAsia="en-GB"/>
          <w14:ligatures w14:val="standardContextual"/>
        </w:rPr>
        <w:tab/>
      </w:r>
      <w:r>
        <w:t>3GPP Generic NRM IRP Solution Set Definitions</w:t>
      </w:r>
      <w:r>
        <w:tab/>
      </w:r>
      <w:r>
        <w:fldChar w:fldCharType="begin" w:fldLock="1"/>
      </w:r>
      <w:r>
        <w:instrText xml:space="preserve"> PAGEREF _Toc188004599 \h </w:instrText>
      </w:r>
      <w:r>
        <w:fldChar w:fldCharType="separate"/>
      </w:r>
      <w:r>
        <w:t>6</w:t>
      </w:r>
      <w:r>
        <w:fldChar w:fldCharType="end"/>
      </w:r>
    </w:p>
    <w:p w14:paraId="62BC3B85" w14:textId="725F0F68" w:rsidR="00326A40" w:rsidRDefault="00326A40">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_Toc188004600 \h </w:instrText>
      </w:r>
      <w:r>
        <w:fldChar w:fldCharType="separate"/>
      </w:r>
      <w:r>
        <w:t>6</w:t>
      </w:r>
      <w:r>
        <w:fldChar w:fldCharType="end"/>
      </w:r>
    </w:p>
    <w:p w14:paraId="6A444C82" w14:textId="7416E3C7" w:rsidR="00326A40" w:rsidRDefault="00326A40">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_Toc188004601 \h </w:instrText>
      </w:r>
      <w:r>
        <w:fldChar w:fldCharType="separate"/>
      </w:r>
      <w:r>
        <w:t>6</w:t>
      </w:r>
      <w:r>
        <w:fldChar w:fldCharType="end"/>
      </w:r>
    </w:p>
    <w:p w14:paraId="59380658" w14:textId="738B3159" w:rsidR="00326A40" w:rsidRDefault="00326A40">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OpenAPI Definitions</w:t>
      </w:r>
      <w:r>
        <w:tab/>
      </w:r>
      <w:r>
        <w:fldChar w:fldCharType="begin" w:fldLock="1"/>
      </w:r>
      <w:r>
        <w:instrText xml:space="preserve"> PAGEREF _Toc188004602 \h </w:instrText>
      </w:r>
      <w:r>
        <w:fldChar w:fldCharType="separate"/>
      </w:r>
      <w:r>
        <w:t>6</w:t>
      </w:r>
      <w:r>
        <w:fldChar w:fldCharType="end"/>
      </w:r>
    </w:p>
    <w:p w14:paraId="5558461E" w14:textId="66D23BCF" w:rsidR="00326A40" w:rsidRDefault="00326A40">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YANG Definitions</w:t>
      </w:r>
      <w:r>
        <w:tab/>
      </w:r>
      <w:r>
        <w:fldChar w:fldCharType="begin" w:fldLock="1"/>
      </w:r>
      <w:r>
        <w:instrText xml:space="preserve"> PAGEREF _Toc188004603 \h </w:instrText>
      </w:r>
      <w:r>
        <w:fldChar w:fldCharType="separate"/>
      </w:r>
      <w:r>
        <w:t>7</w:t>
      </w:r>
      <w:r>
        <w:fldChar w:fldCharType="end"/>
      </w:r>
    </w:p>
    <w:p w14:paraId="3686D92C" w14:textId="040C067D"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t>Annex 0 (informative):</w:t>
      </w:r>
      <w:r>
        <w:tab/>
      </w:r>
      <w:r w:rsidRPr="00C126F5">
        <w:t>Annex A-D in the latest Rel-14 version of TS 28.623 describes the solution set definition for the Generic NRM IRP.</w:t>
      </w:r>
      <w:r>
        <w:tab/>
      </w:r>
      <w:r>
        <w:fldChar w:fldCharType="begin" w:fldLock="1"/>
      </w:r>
      <w:r>
        <w:instrText xml:space="preserve"> PAGEREF _Toc188004604 \h </w:instrText>
      </w:r>
      <w:r>
        <w:fldChar w:fldCharType="separate"/>
      </w:r>
      <w:r>
        <w:t>9</w:t>
      </w:r>
      <w:r>
        <w:fldChar w:fldCharType="end"/>
      </w:r>
    </w:p>
    <w:p w14:paraId="6E463284" w14:textId="252BE067"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rsidRPr="00C126F5">
        <w:rPr>
          <w:lang w:val="fr-FR"/>
        </w:rPr>
        <w:t>Annex A (normative</w:t>
      </w:r>
      <w:r>
        <w:rPr>
          <w:lang w:val="fr-FR"/>
        </w:rPr>
        <w:t>):</w:t>
      </w:r>
      <w:r>
        <w:rPr>
          <w:lang w:val="fr-FR"/>
        </w:rPr>
        <w:tab/>
      </w:r>
      <w:r w:rsidRPr="00C126F5">
        <w:rPr>
          <w:lang w:val="fr-FR"/>
        </w:rPr>
        <w:t>Void</w:t>
      </w:r>
      <w:r>
        <w:tab/>
      </w:r>
      <w:r>
        <w:fldChar w:fldCharType="begin" w:fldLock="1"/>
      </w:r>
      <w:r>
        <w:instrText xml:space="preserve"> PAGEREF _Toc188004605 \h </w:instrText>
      </w:r>
      <w:r>
        <w:fldChar w:fldCharType="separate"/>
      </w:r>
      <w:r>
        <w:t>10</w:t>
      </w:r>
      <w:r>
        <w:fldChar w:fldCharType="end"/>
      </w:r>
    </w:p>
    <w:p w14:paraId="160CE160" w14:textId="55FE5496"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rsidRPr="00C126F5">
        <w:rPr>
          <w:lang w:val="fr-FR"/>
        </w:rPr>
        <w:t>Annex B (normative</w:t>
      </w:r>
      <w:r>
        <w:rPr>
          <w:lang w:val="fr-FR"/>
        </w:rPr>
        <w:t>):</w:t>
      </w:r>
      <w:r>
        <w:rPr>
          <w:lang w:val="fr-FR"/>
        </w:rPr>
        <w:tab/>
      </w:r>
      <w:r w:rsidRPr="00C126F5">
        <w:rPr>
          <w:lang w:val="fr-FR"/>
        </w:rPr>
        <w:t>Void</w:t>
      </w:r>
      <w:r>
        <w:tab/>
      </w:r>
      <w:r>
        <w:fldChar w:fldCharType="begin" w:fldLock="1"/>
      </w:r>
      <w:r>
        <w:instrText xml:space="preserve"> PAGEREF _Toc188004606 \h </w:instrText>
      </w:r>
      <w:r>
        <w:fldChar w:fldCharType="separate"/>
      </w:r>
      <w:r>
        <w:t>11</w:t>
      </w:r>
      <w:r>
        <w:fldChar w:fldCharType="end"/>
      </w:r>
    </w:p>
    <w:p w14:paraId="072ED740" w14:textId="2AC1BF0D"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rsidRPr="00C126F5">
        <w:rPr>
          <w:lang w:val="fr-FR"/>
        </w:rPr>
        <w:t>Annex C (normative</w:t>
      </w:r>
      <w:r>
        <w:rPr>
          <w:lang w:val="fr-FR"/>
        </w:rPr>
        <w:t>):</w:t>
      </w:r>
      <w:r>
        <w:rPr>
          <w:lang w:val="fr-FR"/>
        </w:rPr>
        <w:tab/>
      </w:r>
      <w:r w:rsidRPr="00C126F5">
        <w:rPr>
          <w:lang w:val="fr-FR"/>
        </w:rPr>
        <w:t>Void</w:t>
      </w:r>
      <w:r>
        <w:tab/>
      </w:r>
      <w:r>
        <w:fldChar w:fldCharType="begin" w:fldLock="1"/>
      </w:r>
      <w:r>
        <w:instrText xml:space="preserve"> PAGEREF _Toc188004607 \h </w:instrText>
      </w:r>
      <w:r>
        <w:fldChar w:fldCharType="separate"/>
      </w:r>
      <w:r>
        <w:t>12</w:t>
      </w:r>
      <w:r>
        <w:fldChar w:fldCharType="end"/>
      </w:r>
    </w:p>
    <w:p w14:paraId="2B046EA5" w14:textId="3D880905"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rsidRPr="00C126F5">
        <w:rPr>
          <w:lang w:val="fr-FR"/>
        </w:rPr>
        <w:t>Annex D (normative</w:t>
      </w:r>
      <w:r>
        <w:rPr>
          <w:lang w:val="fr-FR"/>
        </w:rPr>
        <w:t>):</w:t>
      </w:r>
      <w:r>
        <w:rPr>
          <w:lang w:val="fr-FR"/>
        </w:rPr>
        <w:tab/>
      </w:r>
      <w:r w:rsidRPr="00C126F5">
        <w:rPr>
          <w:lang w:val="fr-FR"/>
        </w:rPr>
        <w:t>Void</w:t>
      </w:r>
      <w:r>
        <w:tab/>
      </w:r>
      <w:r>
        <w:fldChar w:fldCharType="begin" w:fldLock="1"/>
      </w:r>
      <w:r>
        <w:instrText xml:space="preserve"> PAGEREF _Toc188004608 \h </w:instrText>
      </w:r>
      <w:r>
        <w:fldChar w:fldCharType="separate"/>
      </w:r>
      <w:r>
        <w:t>13</w:t>
      </w:r>
      <w:r>
        <w:fldChar w:fldCharType="end"/>
      </w:r>
    </w:p>
    <w:p w14:paraId="641572DA" w14:textId="385A55A3"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t>Annex E (normative):</w:t>
      </w:r>
      <w:r>
        <w:rPr>
          <w:lang w:eastAsia="zh-CN"/>
        </w:rPr>
        <w:t>Solution set specific provisions and examples</w:t>
      </w:r>
      <w:r>
        <w:tab/>
      </w:r>
      <w:r>
        <w:fldChar w:fldCharType="begin" w:fldLock="1"/>
      </w:r>
      <w:r>
        <w:instrText xml:space="preserve"> PAGEREF _Toc188004609 \h </w:instrText>
      </w:r>
      <w:r>
        <w:fldChar w:fldCharType="separate"/>
      </w:r>
      <w:r>
        <w:t>14</w:t>
      </w:r>
      <w:r>
        <w:fldChar w:fldCharType="end"/>
      </w:r>
    </w:p>
    <w:p w14:paraId="25E3F6E7" w14:textId="1AE331EC" w:rsidR="00326A40" w:rsidRDefault="00326A40">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RESTful HTTP-based solution set</w:t>
      </w:r>
      <w:r>
        <w:tab/>
      </w:r>
      <w:r>
        <w:fldChar w:fldCharType="begin" w:fldLock="1"/>
      </w:r>
      <w:r>
        <w:instrText xml:space="preserve"> PAGEREF _Toc188004610 \h </w:instrText>
      </w:r>
      <w:r>
        <w:fldChar w:fldCharType="separate"/>
      </w:r>
      <w:r>
        <w:t>14</w:t>
      </w:r>
      <w:r>
        <w:fldChar w:fldCharType="end"/>
      </w:r>
    </w:p>
    <w:p w14:paraId="3583D05D" w14:textId="727519F9" w:rsidR="00326A40" w:rsidRDefault="00326A40">
      <w:pPr>
        <w:pStyle w:val="TOC3"/>
        <w:rPr>
          <w:rFonts w:asciiTheme="minorHAnsi" w:eastAsiaTheme="minorEastAsia" w:hAnsiTheme="minorHAnsi" w:cstheme="minorBidi"/>
          <w:kern w:val="2"/>
          <w:sz w:val="22"/>
          <w:szCs w:val="22"/>
          <w:lang w:eastAsia="en-GB"/>
          <w14:ligatures w14:val="standardContextual"/>
        </w:rPr>
      </w:pPr>
      <w:r>
        <w:t>E.1.1</w:t>
      </w:r>
      <w:r>
        <w:rPr>
          <w:rFonts w:asciiTheme="minorHAnsi" w:eastAsiaTheme="minorEastAsia" w:hAnsiTheme="minorHAnsi" w:cstheme="minorBidi"/>
          <w:kern w:val="2"/>
          <w:sz w:val="22"/>
          <w:szCs w:val="22"/>
          <w:lang w:eastAsia="en-GB"/>
          <w14:ligatures w14:val="standardContextual"/>
        </w:rPr>
        <w:tab/>
      </w:r>
      <w:r>
        <w:t>Common data types</w:t>
      </w:r>
      <w:r>
        <w:tab/>
      </w:r>
      <w:r>
        <w:fldChar w:fldCharType="begin" w:fldLock="1"/>
      </w:r>
      <w:r>
        <w:instrText xml:space="preserve"> PAGEREF _Toc188004611 \h </w:instrText>
      </w:r>
      <w:r>
        <w:fldChar w:fldCharType="separate"/>
      </w:r>
      <w:r>
        <w:t>17</w:t>
      </w:r>
      <w:r>
        <w:fldChar w:fldCharType="end"/>
      </w:r>
    </w:p>
    <w:p w14:paraId="1CDD4E76" w14:textId="4208F7E4" w:rsidR="00326A40" w:rsidRDefault="00326A40">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YANG/Netconf-based solution set</w:t>
      </w:r>
      <w:r>
        <w:tab/>
      </w:r>
      <w:r>
        <w:fldChar w:fldCharType="begin" w:fldLock="1"/>
      </w:r>
      <w:r>
        <w:instrText xml:space="preserve"> PAGEREF _Toc188004612 \h </w:instrText>
      </w:r>
      <w:r>
        <w:fldChar w:fldCharType="separate"/>
      </w:r>
      <w:r>
        <w:t>17</w:t>
      </w:r>
      <w:r>
        <w:fldChar w:fldCharType="end"/>
      </w:r>
    </w:p>
    <w:p w14:paraId="7117D410" w14:textId="6B9E5298" w:rsidR="00326A40" w:rsidRDefault="00326A40">
      <w:pPr>
        <w:pStyle w:val="TOC3"/>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NRM properties supported</w:t>
      </w:r>
      <w:r>
        <w:tab/>
      </w:r>
      <w:r>
        <w:fldChar w:fldCharType="begin" w:fldLock="1"/>
      </w:r>
      <w:r>
        <w:instrText xml:space="preserve"> PAGEREF _Toc188004613 \h </w:instrText>
      </w:r>
      <w:r>
        <w:fldChar w:fldCharType="separate"/>
      </w:r>
      <w:r>
        <w:t>17</w:t>
      </w:r>
      <w:r>
        <w:fldChar w:fldCharType="end"/>
      </w:r>
    </w:p>
    <w:p w14:paraId="3A2F69CA" w14:textId="56EE3795" w:rsidR="00326A40" w:rsidRDefault="00326A40">
      <w:pPr>
        <w:pStyle w:val="TOC3"/>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Common data types</w:t>
      </w:r>
      <w:r>
        <w:tab/>
      </w:r>
      <w:r>
        <w:fldChar w:fldCharType="begin" w:fldLock="1"/>
      </w:r>
      <w:r>
        <w:instrText xml:space="preserve"> PAGEREF _Toc188004614 \h </w:instrText>
      </w:r>
      <w:r>
        <w:fldChar w:fldCharType="separate"/>
      </w:r>
      <w:r>
        <w:t>17</w:t>
      </w:r>
      <w:r>
        <w:fldChar w:fldCharType="end"/>
      </w:r>
    </w:p>
    <w:p w14:paraId="47FA4D83" w14:textId="6B06D044" w:rsidR="00326A40" w:rsidRDefault="00326A40" w:rsidP="00326A40">
      <w:pPr>
        <w:pStyle w:val="TOC8"/>
        <w:rPr>
          <w:rFonts w:asciiTheme="minorHAnsi" w:eastAsiaTheme="minorEastAsia" w:hAnsiTheme="minorHAnsi" w:cstheme="minorBidi"/>
          <w:b w:val="0"/>
          <w:kern w:val="2"/>
          <w:szCs w:val="22"/>
          <w:lang w:eastAsia="en-GB"/>
          <w14:ligatures w14:val="standardContextual"/>
        </w:rPr>
      </w:pPr>
      <w:r>
        <w:t>Annex F (informative):</w:t>
      </w:r>
      <w:r>
        <w:tab/>
        <w:t>Change history</w:t>
      </w:r>
      <w:r>
        <w:tab/>
      </w:r>
      <w:r>
        <w:fldChar w:fldCharType="begin" w:fldLock="1"/>
      </w:r>
      <w:r>
        <w:instrText xml:space="preserve"> PAGEREF _Toc188004615 \h </w:instrText>
      </w:r>
      <w:r>
        <w:fldChar w:fldCharType="separate"/>
      </w:r>
      <w:r>
        <w:t>20</w:t>
      </w:r>
      <w:r>
        <w:fldChar w:fldCharType="end"/>
      </w:r>
    </w:p>
    <w:p w14:paraId="504BA349" w14:textId="687C8057" w:rsidR="00F45460" w:rsidRPr="00864A2A" w:rsidRDefault="008B4B2C">
      <w:r w:rsidRPr="00864A2A">
        <w:rPr>
          <w:sz w:val="22"/>
        </w:rPr>
        <w:fldChar w:fldCharType="end"/>
      </w:r>
    </w:p>
    <w:p w14:paraId="00C3FB5E" w14:textId="77777777" w:rsidR="00F45460" w:rsidRPr="00864A2A" w:rsidRDefault="00F45460">
      <w:pPr>
        <w:pStyle w:val="Heading1"/>
      </w:pPr>
      <w:r w:rsidRPr="00864A2A">
        <w:br w:type="page"/>
      </w:r>
      <w:bookmarkStart w:id="3" w:name="_Toc188004591"/>
      <w:r w:rsidRPr="00864A2A">
        <w:lastRenderedPageBreak/>
        <w:t>Foreword</w:t>
      </w:r>
      <w:bookmarkEnd w:id="3"/>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 xml:space="preserve">Version </w:t>
      </w:r>
      <w:proofErr w:type="spellStart"/>
      <w:r w:rsidRPr="00864A2A">
        <w:t>x.y.z</w:t>
      </w:r>
      <w:proofErr w:type="spellEnd"/>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4" w:name="_Toc188004592"/>
      <w:r w:rsidRPr="00864A2A">
        <w:t>Introduction</w:t>
      </w:r>
      <w:bookmarkEnd w:id="4"/>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r w:rsidRPr="00864A2A">
        <w:br w:type="page"/>
      </w:r>
      <w:bookmarkStart w:id="5" w:name="_Toc188004593"/>
      <w:r w:rsidRPr="00864A2A">
        <w:lastRenderedPageBreak/>
        <w:t>1</w:t>
      </w:r>
      <w:r w:rsidRPr="00864A2A">
        <w:tab/>
        <w:t>Scope</w:t>
      </w:r>
      <w:bookmarkEnd w:id="5"/>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6515C7FC" w:rsidR="00F45460" w:rsidRPr="00864A2A" w:rsidRDefault="00F45460" w:rsidP="00F5164C">
      <w:r w:rsidRPr="00864A2A">
        <w:rPr>
          <w:lang w:eastAsia="zh-CN"/>
        </w:rPr>
        <w:t>The</w:t>
      </w:r>
      <w:r w:rsidRPr="00864A2A">
        <w:t xml:space="preserve"> Solution Set definition is related to 3GPP TS 28.622 [4].</w:t>
      </w:r>
    </w:p>
    <w:p w14:paraId="4397D572" w14:textId="7D09440E" w:rsidR="005F0EDA" w:rsidRPr="00864A2A" w:rsidRDefault="005F0EDA" w:rsidP="00F5164C">
      <w:r w:rsidRPr="00864A2A">
        <w:t>Note that the present document is applicable to deployment scenarios using the Service Based Management Architecture (SBMA) as defined in TS 28.533 [2</w:t>
      </w:r>
      <w:r w:rsidR="00AD0AC8">
        <w:t>0</w:t>
      </w:r>
      <w:r w:rsidRPr="00864A2A">
        <w:t xml:space="preserve">]. </w:t>
      </w:r>
      <w:r w:rsidR="000B6C1A">
        <w:t>For d</w:t>
      </w:r>
      <w:r w:rsidR="000B6C1A" w:rsidRPr="003B33F8">
        <w:t>eployment scenarios</w:t>
      </w:r>
      <w:r w:rsidR="000B6C1A">
        <w:t xml:space="preserve"> using the IRP framework the latest Rel-14 version of TS 28.623 is applicable.</w:t>
      </w:r>
    </w:p>
    <w:p w14:paraId="32E44EE8" w14:textId="77777777" w:rsidR="00F45460" w:rsidRPr="00864A2A" w:rsidRDefault="00F45460">
      <w:pPr>
        <w:pStyle w:val="Heading1"/>
      </w:pPr>
      <w:bookmarkStart w:id="6" w:name="_Toc188004594"/>
      <w:r w:rsidRPr="00864A2A">
        <w:t>2</w:t>
      </w:r>
      <w:r w:rsidRPr="00864A2A">
        <w:tab/>
        <w:t>References</w:t>
      </w:r>
      <w:bookmarkEnd w:id="6"/>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0A929422" w:rsidR="00153E27" w:rsidRPr="00864A2A" w:rsidRDefault="00153E27" w:rsidP="00153E27">
      <w:pPr>
        <w:pStyle w:val="EX"/>
      </w:pPr>
      <w:r w:rsidRPr="00864A2A">
        <w:t>[17]</w:t>
      </w:r>
      <w:r w:rsidRPr="00864A2A">
        <w:tab/>
        <w:t xml:space="preserve">Management and Orchestration APIs Stage 3 Repository </w:t>
      </w:r>
      <w:hyperlink r:id="rId10" w:history="1">
        <w:r w:rsidR="00464218" w:rsidRPr="009F6172">
          <w:rPr>
            <w:rStyle w:val="Hyperlink"/>
          </w:rPr>
          <w:t>https://forge.3gpp.org/rep/sa5/MnS/-/tree/Tag_Rel19</w:t>
        </w:r>
        <w:r w:rsidR="00CE42AC" w:rsidRPr="00CE42AC">
          <w:rPr>
            <w:rStyle w:val="Hyperlink"/>
          </w:rPr>
          <w:t>_SA10</w:t>
        </w:r>
        <w:r w:rsidR="00CE42AC" w:rsidRPr="00CE42AC">
          <w:rPr>
            <w:rStyle w:val="Hyperlink"/>
            <w:rFonts w:hint="eastAsia"/>
          </w:rPr>
          <w:t>6</w:t>
        </w:r>
        <w:r w:rsidR="00CE42AC" w:rsidRPr="00CE42AC">
          <w:rPr>
            <w:rStyle w:val="Hyperlink"/>
          </w:rPr>
          <w:t>/</w:t>
        </w:r>
      </w:hyperlink>
    </w:p>
    <w:p w14:paraId="2E922E32" w14:textId="77777777" w:rsidR="005F2D9A" w:rsidRPr="00864A2A" w:rsidRDefault="005F2D9A" w:rsidP="005F2D9A">
      <w:pPr>
        <w:pStyle w:val="EX"/>
        <w:rPr>
          <w:snapToGrid w:val="0"/>
        </w:rPr>
      </w:pPr>
      <w:r w:rsidRPr="00864A2A">
        <w:rPr>
          <w:snapToGrid w:val="0"/>
        </w:rPr>
        <w:lastRenderedPageBreak/>
        <w:t>[18]</w:t>
      </w:r>
      <w:r w:rsidRPr="00864A2A">
        <w:rPr>
          <w:snapToGrid w:val="0"/>
        </w:rPr>
        <w:tab/>
        <w:t>RFC 8525: "YANG Library"</w:t>
      </w:r>
    </w:p>
    <w:p w14:paraId="3902FDD2" w14:textId="77777777" w:rsidR="005F2D9A" w:rsidRDefault="005F2D9A" w:rsidP="005F2D9A">
      <w:pPr>
        <w:pStyle w:val="EX"/>
        <w:rPr>
          <w:snapToGrid w:val="0"/>
        </w:rPr>
      </w:pPr>
      <w:r w:rsidRPr="00864A2A">
        <w:rPr>
          <w:snapToGrid w:val="0"/>
        </w:rPr>
        <w:t>[19]</w:t>
      </w:r>
      <w:r w:rsidRPr="00864A2A">
        <w:rPr>
          <w:snapToGrid w:val="0"/>
        </w:rPr>
        <w:tab/>
        <w:t>RFC 6022: "YANG Module for NETCONF Monitoring"</w:t>
      </w:r>
    </w:p>
    <w:p w14:paraId="62D3E8A5" w14:textId="77777777" w:rsidR="00CE42AC" w:rsidRDefault="00D36464" w:rsidP="00CE42AC">
      <w:pPr>
        <w:pStyle w:val="EX"/>
      </w:pPr>
      <w:r>
        <w:t>[20]</w:t>
      </w:r>
      <w:r>
        <w:tab/>
        <w:t>3GPP TS 28.533: "</w:t>
      </w:r>
      <w:r w:rsidRPr="0064397E">
        <w:t>Management and orchestration; Architecture framework</w:t>
      </w:r>
      <w:r>
        <w:t>"</w:t>
      </w:r>
    </w:p>
    <w:p w14:paraId="4BA523C5" w14:textId="3449803E" w:rsidR="00D36464" w:rsidRDefault="00CE42AC" w:rsidP="00CE42AC">
      <w:pPr>
        <w:pStyle w:val="EX"/>
      </w:pPr>
      <w:r>
        <w:t>[</w:t>
      </w:r>
      <w:r>
        <w:rPr>
          <w:lang w:eastAsia="zh-CN"/>
        </w:rPr>
        <w:t>21</w:t>
      </w:r>
      <w:r>
        <w:t>]</w:t>
      </w:r>
      <w:r>
        <w:tab/>
        <w:t xml:space="preserve">3GPP TS </w:t>
      </w:r>
      <w:r>
        <w:rPr>
          <w:rFonts w:hint="eastAsia"/>
          <w:lang w:eastAsia="zh-CN"/>
        </w:rPr>
        <w:t>3</w:t>
      </w:r>
      <w:r>
        <w:t>2.</w:t>
      </w:r>
      <w:r>
        <w:rPr>
          <w:rFonts w:hint="eastAsia"/>
          <w:lang w:eastAsia="zh-CN"/>
        </w:rPr>
        <w:t>161</w:t>
      </w:r>
      <w:r>
        <w:t>: "</w:t>
      </w:r>
      <w:r w:rsidRPr="00AC3864">
        <w:t>Management and orchestration; JSON expressions (</w:t>
      </w:r>
      <w:proofErr w:type="spellStart"/>
      <w:r w:rsidRPr="00AC3864">
        <w:t>Jex</w:t>
      </w:r>
      <w:proofErr w:type="spellEnd"/>
      <w:r w:rsidRPr="00AC3864">
        <w:t>)</w:t>
      </w:r>
      <w:r>
        <w:t>".</w:t>
      </w:r>
    </w:p>
    <w:p w14:paraId="36C26F2D" w14:textId="02C9A497" w:rsidR="0052185A" w:rsidRDefault="0052185A" w:rsidP="0052185A">
      <w:pPr>
        <w:pStyle w:val="EX"/>
        <w:rPr>
          <w:lang w:val="en-US"/>
        </w:rPr>
      </w:pPr>
      <w:r w:rsidRPr="001D2CEF">
        <w:rPr>
          <w:snapToGrid w:val="0"/>
        </w:rPr>
        <w:t>[</w:t>
      </w:r>
      <w:r>
        <w:rPr>
          <w:snapToGrid w:val="0"/>
        </w:rPr>
        <w:t>22</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hyperlink r:id="rId11" w:history="1">
        <w:r>
          <w:rPr>
            <w:rStyle w:val="Hyperlink"/>
            <w:lang w:val="en-US"/>
          </w:rPr>
          <w:t>https://spec.openapis.org/oas/v3.0.0</w:t>
        </w:r>
      </w:hyperlink>
      <w:r>
        <w:rPr>
          <w:lang w:val="en-US"/>
        </w:rPr>
        <w:t>.</w:t>
      </w:r>
    </w:p>
    <w:p w14:paraId="5C2FF1A1" w14:textId="0CBBF513" w:rsidR="0052185A" w:rsidRDefault="0052185A" w:rsidP="0052185A">
      <w:pPr>
        <w:pStyle w:val="EX"/>
        <w:rPr>
          <w:lang w:val="en-US"/>
        </w:rPr>
      </w:pPr>
      <w:r>
        <w:rPr>
          <w:lang w:val="en-US"/>
        </w:rPr>
        <w:t>[23]</w:t>
      </w:r>
      <w:r>
        <w:rPr>
          <w:lang w:val="en-US"/>
        </w:rPr>
        <w:tab/>
        <w:t>IETF RFC 7950: “The YANG 1.1 Data Modeling Language”</w:t>
      </w:r>
    </w:p>
    <w:p w14:paraId="16F0A531" w14:textId="21B58092" w:rsidR="0052185A" w:rsidRPr="00D36464" w:rsidRDefault="0052185A" w:rsidP="0052185A">
      <w:pPr>
        <w:pStyle w:val="EX"/>
      </w:pPr>
      <w:r>
        <w:rPr>
          <w:lang w:val="en-US"/>
        </w:rPr>
        <w:t>[24]</w:t>
      </w:r>
      <w:r>
        <w:rPr>
          <w:lang w:val="en-US"/>
        </w:rPr>
        <w:tab/>
        <w:t>IETF RFC 6991: “</w:t>
      </w:r>
      <w:r w:rsidRPr="00CE7B2F">
        <w:rPr>
          <w:lang w:val="en-US"/>
        </w:rPr>
        <w:t>Common YANG Data Types</w:t>
      </w:r>
      <w:r>
        <w:rPr>
          <w:lang w:val="en-US"/>
        </w:rPr>
        <w:t>”</w:t>
      </w:r>
    </w:p>
    <w:p w14:paraId="42D029F8" w14:textId="77777777" w:rsidR="00F45460" w:rsidRPr="00864A2A" w:rsidRDefault="00F45460">
      <w:pPr>
        <w:pStyle w:val="Heading1"/>
      </w:pPr>
      <w:bookmarkStart w:id="7" w:name="_Toc188004595"/>
      <w:r w:rsidRPr="00864A2A">
        <w:t>3</w:t>
      </w:r>
      <w:r w:rsidRPr="00864A2A">
        <w:tab/>
        <w:t>Definitions and abbreviations</w:t>
      </w:r>
      <w:bookmarkEnd w:id="7"/>
    </w:p>
    <w:p w14:paraId="46E6F047" w14:textId="77777777" w:rsidR="00F45460" w:rsidRPr="00864A2A" w:rsidRDefault="00F45460">
      <w:pPr>
        <w:pStyle w:val="Heading2"/>
      </w:pPr>
      <w:bookmarkStart w:id="8" w:name="_Toc188004596"/>
      <w:r w:rsidRPr="00864A2A">
        <w:t>3.1</w:t>
      </w:r>
      <w:r w:rsidRPr="00864A2A">
        <w:tab/>
        <w:t>Definitions</w:t>
      </w:r>
      <w:bookmarkEnd w:id="8"/>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9" w:name="_Toc188004597"/>
      <w:r w:rsidRPr="00864A2A">
        <w:t>3.2</w:t>
      </w:r>
      <w:r w:rsidRPr="00864A2A">
        <w:tab/>
        <w:t>Abbreviations</w:t>
      </w:r>
      <w:bookmarkEnd w:id="9"/>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0" w:name="_Toc188004598"/>
      <w:r w:rsidRPr="00864A2A">
        <w:t>4</w:t>
      </w:r>
      <w:r w:rsidRPr="00864A2A">
        <w:tab/>
        <w:t>Solution Set</w:t>
      </w:r>
      <w:r w:rsidR="00854051" w:rsidRPr="00864A2A">
        <w:t xml:space="preserve"> (SS)</w:t>
      </w:r>
      <w:r w:rsidRPr="00864A2A">
        <w:t xml:space="preserve"> definitions</w:t>
      </w:r>
      <w:bookmarkEnd w:id="10"/>
    </w:p>
    <w:p w14:paraId="20B93575" w14:textId="77777777" w:rsidR="000B6C1A" w:rsidRDefault="000B6C1A" w:rsidP="000B6C1A">
      <w:pPr>
        <w:pStyle w:val="Heading2"/>
      </w:pPr>
      <w:bookmarkStart w:id="11" w:name="_Toc178171439"/>
      <w:bookmarkStart w:id="12" w:name="_Toc188004599"/>
      <w:r w:rsidRPr="004C02F6">
        <w:t>4.</w:t>
      </w:r>
      <w:r>
        <w:t>0</w:t>
      </w:r>
      <w:r>
        <w:tab/>
      </w:r>
      <w:bookmarkEnd w:id="11"/>
      <w:r w:rsidRPr="00DF6901">
        <w:t>3GPP Generic NRM IRP Solution Set Definitions</w:t>
      </w:r>
      <w:bookmarkEnd w:id="12"/>
    </w:p>
    <w:p w14:paraId="5337DA29" w14:textId="7C4485D1" w:rsidR="000B6C1A" w:rsidRDefault="000B6C1A" w:rsidP="000B6C1A">
      <w:r>
        <w:t>This latest Rel-14 version of TS 28.623 specifies the Solution Set definition for the Generic NRM IRP.</w:t>
      </w:r>
    </w:p>
    <w:p w14:paraId="1973E2EC" w14:textId="5EADF90A" w:rsidR="00F15B23" w:rsidRPr="00864A2A" w:rsidRDefault="004C02F6" w:rsidP="00DC4B9A">
      <w:pPr>
        <w:pStyle w:val="Heading2"/>
      </w:pPr>
      <w:bookmarkStart w:id="13" w:name="_Toc188004600"/>
      <w:r w:rsidRPr="00864A2A">
        <w:t>4.</w:t>
      </w:r>
      <w:r w:rsidR="005C7E77" w:rsidRPr="00864A2A">
        <w:t>1</w:t>
      </w:r>
      <w:r w:rsidR="00F730E9" w:rsidRPr="00864A2A">
        <w:tab/>
      </w:r>
      <w:r w:rsidR="001E022E" w:rsidRPr="00864A2A">
        <w:t>Void</w:t>
      </w:r>
      <w:bookmarkEnd w:id="13"/>
    </w:p>
    <w:p w14:paraId="0DD53FF8" w14:textId="77777777" w:rsidR="00F15B23" w:rsidRPr="00864A2A" w:rsidRDefault="004C02F6" w:rsidP="00DC4B9A">
      <w:pPr>
        <w:pStyle w:val="Heading2"/>
      </w:pPr>
      <w:bookmarkStart w:id="14" w:name="_Toc188004601"/>
      <w:r w:rsidRPr="00864A2A">
        <w:t>4.</w:t>
      </w:r>
      <w:r w:rsidR="001323DD" w:rsidRPr="00864A2A">
        <w:t>2</w:t>
      </w:r>
      <w:r w:rsidR="00F730E9" w:rsidRPr="00864A2A">
        <w:tab/>
      </w:r>
      <w:r w:rsidR="001E022E" w:rsidRPr="00864A2A">
        <w:t>Void</w:t>
      </w:r>
      <w:bookmarkEnd w:id="14"/>
    </w:p>
    <w:p w14:paraId="4903C477" w14:textId="77777777" w:rsidR="004C02F6" w:rsidRPr="00864A2A" w:rsidRDefault="004C02F6" w:rsidP="00F15B23">
      <w:pPr>
        <w:pStyle w:val="Heading2"/>
      </w:pPr>
      <w:bookmarkStart w:id="15" w:name="_Toc188004602"/>
      <w:r w:rsidRPr="00864A2A">
        <w:t>4.</w:t>
      </w:r>
      <w:r w:rsidR="005C7E77" w:rsidRPr="00864A2A">
        <w:t>3</w:t>
      </w:r>
      <w:r w:rsidRPr="00864A2A">
        <w:tab/>
        <w:t>OpenAPI Definitions</w:t>
      </w:r>
      <w:bookmarkEnd w:id="15"/>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lastRenderedPageBreak/>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t>TS28623_QoEMeasurementCollectionNrm.yaml</w:t>
      </w:r>
    </w:p>
    <w:p w14:paraId="75B99A04" w14:textId="0D53021E" w:rsidR="005F2D9A" w:rsidRPr="00864A2A" w:rsidRDefault="005F2D9A" w:rsidP="00864A2A">
      <w:r w:rsidRPr="00864A2A">
        <w:t>TS28623_TraceControlNrm.yaml</w:t>
      </w:r>
    </w:p>
    <w:p w14:paraId="6C568A14" w14:textId="77777777" w:rsidR="004C02F6" w:rsidRPr="00864A2A" w:rsidRDefault="004C02F6" w:rsidP="00F15B23">
      <w:pPr>
        <w:pStyle w:val="Heading2"/>
      </w:pPr>
      <w:bookmarkStart w:id="16" w:name="_Toc188004603"/>
      <w:r w:rsidRPr="00864A2A">
        <w:t>4.</w:t>
      </w:r>
      <w:r w:rsidR="005C7E77" w:rsidRPr="00864A2A">
        <w:t>4</w:t>
      </w:r>
      <w:r w:rsidRPr="00864A2A">
        <w:tab/>
        <w:t>YANG Definitions</w:t>
      </w:r>
      <w:bookmarkEnd w:id="16"/>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Default="004C02F6" w:rsidP="004C02F6">
      <w:pPr>
        <w:pStyle w:val="B1"/>
        <w:ind w:left="284"/>
      </w:pPr>
      <w:r w:rsidRPr="00864A2A">
        <w:t>_3gpp-common-measurements.yang</w:t>
      </w:r>
    </w:p>
    <w:p w14:paraId="28900758" w14:textId="6F6BB6DC" w:rsidR="004959A9" w:rsidRPr="00864A2A" w:rsidRDefault="004959A9" w:rsidP="004C02F6">
      <w:pPr>
        <w:pStyle w:val="B1"/>
        <w:ind w:left="284"/>
      </w:pPr>
      <w:r w:rsidRPr="00412414">
        <w:t>_3gpp-common-mecontext</w:t>
      </w:r>
      <w:r>
        <w:t>.yang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lastRenderedPageBreak/>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35F5D805" w14:textId="77777777" w:rsidR="004959A9" w:rsidRPr="00864A2A" w:rsidRDefault="004959A9" w:rsidP="004959A9">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864A2A">
        <w:t>SubNetwork</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r w:rsidRPr="00FD4248">
        <w:t xml:space="preserve"> </w:t>
      </w:r>
      <w:proofErr w:type="spellStart"/>
      <w:r w:rsidRPr="00864A2A">
        <w:t>SubNetwork</w:t>
      </w:r>
      <w:proofErr w:type="spellEnd"/>
      <w:r w:rsidRPr="00412414">
        <w:t>" in the YANG module _3gpp-common-</w:t>
      </w:r>
      <w:r w:rsidRPr="00864A2A">
        <w:t>subnetwork</w:t>
      </w:r>
      <w:r w:rsidRPr="00412414">
        <w:t xml:space="preserve">,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proofErr w:type="spellEnd"/>
      <w:r w:rsidRPr="00412414">
        <w:t>.</w:t>
      </w:r>
    </w:p>
    <w:p w14:paraId="129DB93D" w14:textId="713553B0" w:rsidR="004C02F6" w:rsidRDefault="004959A9" w:rsidP="004C02F6">
      <w:r w:rsidRPr="00412414">
        <w:t xml:space="preserve">If the class </w:t>
      </w:r>
      <w:proofErr w:type="spellStart"/>
      <w:r w:rsidRPr="00412414">
        <w:t>ManagedElement</w:t>
      </w:r>
      <w:proofErr w:type="spellEnd"/>
      <w:r w:rsidRPr="00412414">
        <w:t xml:space="preserve"> and the underlying hierarchy is contained under a </w:t>
      </w:r>
      <w:proofErr w:type="spellStart"/>
      <w:r w:rsidRPr="00412414">
        <w:t>MeContext</w:t>
      </w:r>
      <w:proofErr w:type="spellEnd"/>
      <w:r w:rsidRPr="00412414">
        <w:t>,</w:t>
      </w:r>
      <w:r>
        <w:t xml:space="preserve"> </w:t>
      </w:r>
      <w:r w:rsidRPr="00412414">
        <w:t xml:space="preserve">the YANG module for </w:t>
      </w:r>
      <w:proofErr w:type="spellStart"/>
      <w:r w:rsidRPr="00412414">
        <w:t>ManagedElement</w:t>
      </w:r>
      <w:proofErr w:type="spellEnd"/>
      <w:r w:rsidRPr="00412414">
        <w:t xml:space="preserve"> shall be mounted at the mountpoint "children-of-</w:t>
      </w:r>
      <w:proofErr w:type="spellStart"/>
      <w:r w:rsidRPr="00412414">
        <w:t>MeContext</w:t>
      </w:r>
      <w:proofErr w:type="spellEnd"/>
      <w:r w:rsidRPr="00412414">
        <w:t xml:space="preserve">" in the YANG module _3gpp-common-mecontext, together with the YANG modules containing IOCs that can be contained under the </w:t>
      </w:r>
      <w:proofErr w:type="spellStart"/>
      <w:r w:rsidRPr="00412414">
        <w:t>ManagedElement</w:t>
      </w:r>
      <w:proofErr w:type="spellEnd"/>
      <w:r w:rsidRPr="00412414">
        <w:t xml:space="preserve"> directly or under other IOCs contained by the </w:t>
      </w:r>
      <w:proofErr w:type="spellStart"/>
      <w:r w:rsidRPr="00412414">
        <w:t>ManagedElement.</w:t>
      </w:r>
      <w:r w:rsidR="004C02F6" w:rsidRPr="00864A2A">
        <w:t>See</w:t>
      </w:r>
      <w:proofErr w:type="spellEnd"/>
      <w:r w:rsidR="004C02F6" w:rsidRPr="00864A2A">
        <w:t xml:space="preserve"> IETF RFC 8528 [16] that describes the mechanism that adds the schema trees defined by a set of YANG modules onto a mount point defined in the schema tree in another YANG module.</w:t>
      </w:r>
    </w:p>
    <w:p w14:paraId="31383C44" w14:textId="7D779407" w:rsidR="001E02BE" w:rsidRDefault="001E02BE">
      <w:pPr>
        <w:overflowPunct/>
        <w:autoSpaceDE/>
        <w:autoSpaceDN/>
        <w:adjustRightInd/>
        <w:spacing w:after="0"/>
        <w:textAlignment w:val="auto"/>
      </w:pPr>
      <w:r>
        <w:br w:type="page"/>
      </w:r>
    </w:p>
    <w:p w14:paraId="218F7DA2" w14:textId="41FC33F8" w:rsidR="001E02BE" w:rsidRDefault="001E02BE" w:rsidP="00F91C95">
      <w:pPr>
        <w:pStyle w:val="Heading8"/>
      </w:pPr>
      <w:bookmarkStart w:id="17" w:name="_Toc178171443"/>
      <w:bookmarkStart w:id="18" w:name="_Toc20153404"/>
      <w:bookmarkStart w:id="19" w:name="_Toc27489876"/>
      <w:bookmarkStart w:id="20" w:name="_Toc36033460"/>
      <w:bookmarkStart w:id="21" w:name="_Toc36475722"/>
      <w:bookmarkStart w:id="22" w:name="_Toc44581481"/>
      <w:bookmarkStart w:id="23" w:name="_Toc51769097"/>
      <w:bookmarkStart w:id="24" w:name="_Toc188003985"/>
      <w:bookmarkStart w:id="25" w:name="_Toc188004158"/>
      <w:bookmarkStart w:id="26" w:name="_Toc188004208"/>
      <w:bookmarkStart w:id="27" w:name="_Toc188004604"/>
      <w:r>
        <w:lastRenderedPageBreak/>
        <w:t>Annex 0 (informative):</w:t>
      </w:r>
      <w:bookmarkEnd w:id="17"/>
      <w:bookmarkEnd w:id="24"/>
      <w:bookmarkEnd w:id="25"/>
      <w:bookmarkEnd w:id="26"/>
      <w:r w:rsidR="00051386">
        <w:br/>
      </w:r>
      <w:r w:rsidRPr="00F91C95">
        <w:rPr>
          <w:rFonts w:ascii="Times New Roman" w:hAnsi="Times New Roman"/>
          <w:sz w:val="20"/>
        </w:rPr>
        <w:t xml:space="preserve">Annex A-D in the latest Rel-14 version of </w:t>
      </w:r>
      <w:bookmarkEnd w:id="18"/>
      <w:bookmarkEnd w:id="19"/>
      <w:bookmarkEnd w:id="20"/>
      <w:bookmarkEnd w:id="21"/>
      <w:bookmarkEnd w:id="22"/>
      <w:bookmarkEnd w:id="23"/>
      <w:r w:rsidRPr="00F91C95">
        <w:rPr>
          <w:rFonts w:ascii="Times New Roman" w:hAnsi="Times New Roman"/>
          <w:sz w:val="20"/>
        </w:rPr>
        <w:t>TS 28.623 describes the solution set definition for the Generic NRM IRP.</w:t>
      </w:r>
      <w:bookmarkEnd w:id="27"/>
    </w:p>
    <w:p w14:paraId="18D3686D" w14:textId="77777777" w:rsidR="001E02BE" w:rsidRPr="00864A2A" w:rsidRDefault="001E02BE" w:rsidP="001E02BE"/>
    <w:p w14:paraId="0159D666" w14:textId="77777777" w:rsidR="001E02BE" w:rsidRPr="00864A2A" w:rsidRDefault="001E02BE" w:rsidP="001E02BE">
      <w:pPr>
        <w:spacing w:after="0"/>
        <w:rPr>
          <w:rFonts w:ascii="Arial" w:hAnsi="Arial"/>
          <w:sz w:val="36"/>
        </w:rPr>
      </w:pPr>
      <w:r w:rsidRPr="00864A2A">
        <w:br w:type="page"/>
      </w:r>
    </w:p>
    <w:p w14:paraId="47D80CA3" w14:textId="2196412C" w:rsidR="00F45460" w:rsidRPr="00D85F84" w:rsidRDefault="00F45460">
      <w:pPr>
        <w:pStyle w:val="Heading8"/>
        <w:pageBreakBefore/>
        <w:rPr>
          <w:lang w:val="fr-FR"/>
        </w:rPr>
      </w:pPr>
      <w:bookmarkStart w:id="28" w:name="_Toc188004605"/>
      <w:r w:rsidRPr="00D85F84">
        <w:rPr>
          <w:lang w:val="fr-FR"/>
        </w:rPr>
        <w:lastRenderedPageBreak/>
        <w:t>Annex A (normative):</w:t>
      </w:r>
      <w:r w:rsidR="00723E61" w:rsidRPr="00D85F84">
        <w:rPr>
          <w:lang w:val="fr-FR"/>
        </w:rPr>
        <w:br/>
      </w:r>
      <w:proofErr w:type="spellStart"/>
      <w:r w:rsidR="005D0C2D" w:rsidRPr="00D85F84">
        <w:rPr>
          <w:lang w:val="fr-FR"/>
        </w:rPr>
        <w:t>Void</w:t>
      </w:r>
      <w:bookmarkEnd w:id="28"/>
      <w:proofErr w:type="spellEnd"/>
    </w:p>
    <w:p w14:paraId="46699AE3" w14:textId="77777777" w:rsidR="00F45460" w:rsidRPr="00D85F84" w:rsidRDefault="00F45460" w:rsidP="005D0C2D">
      <w:pPr>
        <w:rPr>
          <w:lang w:val="fr-FR"/>
        </w:rPr>
      </w:pPr>
    </w:p>
    <w:p w14:paraId="246BDC9E" w14:textId="77777777" w:rsidR="00723E61" w:rsidRPr="00D85F84" w:rsidRDefault="00723E61">
      <w:pPr>
        <w:spacing w:after="0"/>
        <w:rPr>
          <w:rFonts w:ascii="Arial" w:hAnsi="Arial"/>
          <w:sz w:val="36"/>
          <w:lang w:val="fr-FR"/>
        </w:rPr>
      </w:pPr>
      <w:r w:rsidRPr="00D85F84">
        <w:rPr>
          <w:lang w:val="fr-FR"/>
        </w:rPr>
        <w:br w:type="page"/>
      </w:r>
    </w:p>
    <w:p w14:paraId="5C67CFDA" w14:textId="6422C1A6" w:rsidR="00F45460" w:rsidRPr="00D85F84" w:rsidRDefault="00F45460">
      <w:pPr>
        <w:pStyle w:val="Heading8"/>
        <w:pageBreakBefore/>
        <w:rPr>
          <w:lang w:val="fr-FR" w:eastAsia="zh-CN"/>
        </w:rPr>
      </w:pPr>
      <w:bookmarkStart w:id="29" w:name="_Toc188004606"/>
      <w:r w:rsidRPr="00D85F84">
        <w:rPr>
          <w:lang w:val="fr-FR"/>
        </w:rPr>
        <w:lastRenderedPageBreak/>
        <w:t>Annex B (normative):</w:t>
      </w:r>
      <w:r w:rsidR="00723E61" w:rsidRPr="00D85F84">
        <w:rPr>
          <w:lang w:val="fr-FR"/>
        </w:rPr>
        <w:br/>
      </w:r>
      <w:proofErr w:type="spellStart"/>
      <w:r w:rsidR="005D0C2D" w:rsidRPr="00D85F84">
        <w:rPr>
          <w:lang w:val="fr-FR"/>
        </w:rPr>
        <w:t>Void</w:t>
      </w:r>
      <w:bookmarkEnd w:id="29"/>
      <w:proofErr w:type="spellEnd"/>
    </w:p>
    <w:p w14:paraId="62AC34C5" w14:textId="77777777" w:rsidR="00D523D0" w:rsidRPr="00D85F84" w:rsidRDefault="00D523D0" w:rsidP="0035122A">
      <w:pPr>
        <w:rPr>
          <w:lang w:val="fr-FR"/>
        </w:rPr>
      </w:pPr>
    </w:p>
    <w:p w14:paraId="3509B18F" w14:textId="77777777" w:rsidR="00723E61" w:rsidRPr="00D85F84" w:rsidRDefault="00723E61">
      <w:pPr>
        <w:spacing w:after="0"/>
        <w:rPr>
          <w:rFonts w:ascii="Arial" w:hAnsi="Arial"/>
          <w:sz w:val="36"/>
          <w:lang w:val="fr-FR"/>
        </w:rPr>
      </w:pPr>
      <w:r w:rsidRPr="00D85F84">
        <w:rPr>
          <w:lang w:val="fr-FR"/>
        </w:rPr>
        <w:br w:type="page"/>
      </w:r>
    </w:p>
    <w:p w14:paraId="03715BE9" w14:textId="42F11043" w:rsidR="00234A8C" w:rsidRPr="00D85F84" w:rsidRDefault="00234A8C" w:rsidP="00FB3802">
      <w:pPr>
        <w:pStyle w:val="Heading8"/>
        <w:rPr>
          <w:lang w:val="fr-FR"/>
        </w:rPr>
      </w:pPr>
      <w:bookmarkStart w:id="30" w:name="_Toc188004607"/>
      <w:r w:rsidRPr="00D85F84">
        <w:rPr>
          <w:lang w:val="fr-FR"/>
        </w:rPr>
        <w:lastRenderedPageBreak/>
        <w:t>Annex C (normative):</w:t>
      </w:r>
      <w:r w:rsidR="00723E61" w:rsidRPr="00D85F84">
        <w:rPr>
          <w:lang w:val="fr-FR"/>
        </w:rPr>
        <w:br/>
      </w:r>
      <w:proofErr w:type="spellStart"/>
      <w:r w:rsidR="00D91AE4" w:rsidRPr="00D85F84">
        <w:rPr>
          <w:lang w:val="fr-FR"/>
        </w:rPr>
        <w:t>Void</w:t>
      </w:r>
      <w:bookmarkEnd w:id="30"/>
      <w:proofErr w:type="spellEnd"/>
    </w:p>
    <w:p w14:paraId="2EDFB42A" w14:textId="77777777" w:rsidR="00D523D0" w:rsidRPr="00D85F84" w:rsidRDefault="00D523D0" w:rsidP="007253B6">
      <w:pPr>
        <w:rPr>
          <w:lang w:val="fr-FR"/>
        </w:rPr>
      </w:pPr>
    </w:p>
    <w:p w14:paraId="728FEC14" w14:textId="77777777" w:rsidR="00723E61" w:rsidRPr="00D85F84" w:rsidRDefault="00723E61">
      <w:pPr>
        <w:spacing w:after="0"/>
        <w:rPr>
          <w:rFonts w:ascii="Arial" w:hAnsi="Arial"/>
          <w:sz w:val="36"/>
          <w:lang w:val="fr-FR"/>
        </w:rPr>
      </w:pPr>
      <w:r w:rsidRPr="00D85F84">
        <w:rPr>
          <w:lang w:val="fr-FR"/>
        </w:rPr>
        <w:br w:type="page"/>
      </w:r>
    </w:p>
    <w:p w14:paraId="570F83C7" w14:textId="03FBEBC1" w:rsidR="001808C0" w:rsidRPr="00D85F84" w:rsidRDefault="001808C0" w:rsidP="00FB3802">
      <w:pPr>
        <w:pStyle w:val="Heading8"/>
        <w:rPr>
          <w:lang w:val="fr-FR"/>
        </w:rPr>
      </w:pPr>
      <w:bookmarkStart w:id="31" w:name="_Toc188004608"/>
      <w:r w:rsidRPr="00D85F84">
        <w:rPr>
          <w:lang w:val="fr-FR"/>
        </w:rPr>
        <w:lastRenderedPageBreak/>
        <w:t>Annex D (normative):</w:t>
      </w:r>
      <w:r w:rsidR="00723E61" w:rsidRPr="00D85F84">
        <w:rPr>
          <w:lang w:val="fr-FR"/>
        </w:rPr>
        <w:br/>
      </w:r>
      <w:proofErr w:type="spellStart"/>
      <w:r w:rsidR="00D91AE4" w:rsidRPr="00D85F84">
        <w:rPr>
          <w:lang w:val="fr-FR"/>
        </w:rPr>
        <w:t>Void</w:t>
      </w:r>
      <w:bookmarkEnd w:id="31"/>
      <w:proofErr w:type="spellEnd"/>
    </w:p>
    <w:p w14:paraId="6ACC5390" w14:textId="77777777" w:rsidR="0035122A" w:rsidRPr="00D85F84" w:rsidRDefault="0035122A" w:rsidP="0035122A">
      <w:pPr>
        <w:rPr>
          <w:lang w:val="fr-FR"/>
        </w:rPr>
      </w:pPr>
    </w:p>
    <w:p w14:paraId="075C4871" w14:textId="77777777" w:rsidR="00723E61" w:rsidRPr="00D85F84" w:rsidRDefault="00723E61">
      <w:pPr>
        <w:spacing w:after="0"/>
        <w:rPr>
          <w:rFonts w:ascii="Arial" w:hAnsi="Arial"/>
          <w:sz w:val="36"/>
          <w:lang w:val="fr-FR"/>
        </w:rPr>
      </w:pPr>
      <w:r w:rsidRPr="00D85F84">
        <w:rPr>
          <w:lang w:val="fr-FR"/>
        </w:rPr>
        <w:br w:type="page"/>
      </w:r>
    </w:p>
    <w:p w14:paraId="093F3EF1" w14:textId="32AC28DC" w:rsidR="005F2D9A" w:rsidRPr="00864A2A" w:rsidRDefault="005F2D9A" w:rsidP="005F2D9A">
      <w:pPr>
        <w:pStyle w:val="Heading8"/>
        <w:rPr>
          <w:lang w:eastAsia="zh-CN"/>
        </w:rPr>
      </w:pPr>
      <w:bookmarkStart w:id="32" w:name="_Toc188004609"/>
      <w:r w:rsidRPr="00864A2A">
        <w:lastRenderedPageBreak/>
        <w:t>Annex E (normative):</w:t>
      </w:r>
      <w:r w:rsidRPr="00864A2A">
        <w:rPr>
          <w:lang w:eastAsia="zh-CN"/>
        </w:rPr>
        <w:t>Solution set specific provisions and examples</w:t>
      </w:r>
      <w:bookmarkEnd w:id="32"/>
    </w:p>
    <w:p w14:paraId="5A5E4844" w14:textId="77777777" w:rsidR="005F2D9A" w:rsidRPr="00864A2A" w:rsidRDefault="005F2D9A" w:rsidP="005F2D9A">
      <w:pPr>
        <w:pStyle w:val="Heading1"/>
      </w:pPr>
      <w:bookmarkStart w:id="33" w:name="_Toc188004610"/>
      <w:r w:rsidRPr="00864A2A">
        <w:t>E.1</w:t>
      </w:r>
      <w:r w:rsidRPr="00864A2A">
        <w:tab/>
        <w:t>RESTful HTTP-based solution set</w:t>
      </w:r>
      <w:bookmarkEnd w:id="33"/>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2AD9FCA4" w:rsidR="009039DD" w:rsidRPr="00864A2A" w:rsidRDefault="009039DD" w:rsidP="009039DD">
      <w:r w:rsidRPr="00864A2A">
        <w:t>For example, the schema of the Generic NRM as published by 3GPP allows both a "</w:t>
      </w:r>
      <w:proofErr w:type="spellStart"/>
      <w:r w:rsidRPr="00864A2A">
        <w:t>SubNetwork</w:t>
      </w:r>
      <w:proofErr w:type="spellEnd"/>
      <w:r w:rsidRPr="00864A2A">
        <w:t>" of type "</w:t>
      </w:r>
      <w:proofErr w:type="spellStart"/>
      <w:r w:rsidRPr="00864A2A">
        <w:t>SubNetwork</w:t>
      </w:r>
      <w:proofErr w:type="spellEnd"/>
      <w:r w:rsidRPr="00864A2A">
        <w:t>-Multiple" and a "</w:t>
      </w:r>
      <w:proofErr w:type="spellStart"/>
      <w:r w:rsidRPr="00864A2A">
        <w:t>Man</w:t>
      </w:r>
      <w:r w:rsidR="0052185A">
        <w:t>a</w:t>
      </w:r>
      <w:r w:rsidRPr="00864A2A">
        <w:t>gedElement</w:t>
      </w:r>
      <w:proofErr w:type="spellEnd"/>
      <w:r w:rsidRPr="00864A2A">
        <w:t>" of type "</w:t>
      </w:r>
      <w:proofErr w:type="spellStart"/>
      <w:r w:rsidRPr="00864A2A">
        <w:t>ManagedElement</w:t>
      </w:r>
      <w:proofErr w:type="spellEnd"/>
      <w:r w:rsidRPr="00864A2A">
        <w: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Furthermore, the standardized definition of "</w:t>
      </w:r>
      <w:proofErr w:type="spellStart"/>
      <w:r w:rsidRPr="00864A2A">
        <w:t>SubNetwork</w:t>
      </w:r>
      <w:proofErr w:type="spellEnd"/>
      <w:r w:rsidRPr="00864A2A">
        <w:t>-Single" and "</w:t>
      </w:r>
      <w:proofErr w:type="spellStart"/>
      <w:r w:rsidRPr="00864A2A">
        <w:t>ManagedElement</w:t>
      </w:r>
      <w:proofErr w:type="spellEnd"/>
      <w:r w:rsidRPr="00864A2A">
        <w:t>-Single" includes all possible name-contained objects. A concrete MnS producer supports in most cases only a subset of those. Unsupported name-containments need to be removed. For example, if "</w:t>
      </w:r>
      <w:proofErr w:type="spellStart"/>
      <w:r w:rsidRPr="00864A2A">
        <w:t>SubNetwork</w:t>
      </w:r>
      <w:proofErr w:type="spellEnd"/>
      <w:r w:rsidRPr="00864A2A">
        <w:t xml:space="preserve">-Single"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w:t>
      </w:r>
      <w:proofErr w:type="spellStart"/>
      <w:r w:rsidRPr="00864A2A">
        <w:t>mnsAddress</w:t>
      </w:r>
      <w:proofErr w:type="spellEnd"/>
      <w:r w:rsidRPr="00864A2A">
        <w:t>":</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w:t>
      </w:r>
      <w:proofErr w:type="spellStart"/>
      <w:r w:rsidRPr="00864A2A">
        <w:rPr>
          <w:rFonts w:ascii="Courier New" w:hAnsi="Courier New" w:cs="Courier New"/>
          <w:sz w:val="18"/>
          <w:szCs w:val="18"/>
        </w:rPr>
        <w:t>mnsAddress</w:t>
      </w:r>
      <w:proofErr w:type="spellEnd"/>
      <w:r w:rsidRPr="00864A2A">
        <w:rPr>
          <w:rFonts w:ascii="Courier New" w:hAnsi="Courier New" w:cs="Courier New"/>
          <w:sz w:val="18"/>
          <w:szCs w:val="18"/>
        </w:rPr>
        <w:t>&gt;/schemas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w:t>
      </w:r>
      <w:proofErr w:type="spellStart"/>
      <w:r w:rsidR="009039DD" w:rsidRPr="00864A2A">
        <w:t>SubNetwork</w:t>
      </w:r>
      <w:proofErr w:type="spellEnd"/>
      <w:r w:rsidR="009039DD" w:rsidRPr="00864A2A">
        <w:t>".</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oneOf</w:t>
            </w:r>
            <w:proofErr w:type="spellEnd"/>
            <w:r w:rsidR="009039DD" w:rsidRPr="00864A2A">
              <w:rPr>
                <w:rFonts w:ascii="Courier New" w:hAnsi="Courier New" w:cs="Courier New"/>
                <w:sz w:val="16"/>
                <w:szCs w:val="16"/>
              </w:rPr>
              <w:t>:</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w:t>
            </w:r>
            <w:proofErr w:type="spellEnd"/>
            <w:r w:rsidR="009039DD" w:rsidRPr="00864A2A">
              <w:rPr>
                <w:rFonts w:ascii="Courier New" w:hAnsi="Courier New" w:cs="Courier New"/>
                <w:sz w:val="16"/>
                <w:szCs w:val="16"/>
              </w:rPr>
              <w: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w:t>
      </w:r>
      <w:proofErr w:type="spellStart"/>
      <w:r w:rsidRPr="00864A2A">
        <w:rPr>
          <w:rFonts w:eastAsia="SimSun"/>
        </w:rPr>
        <w:t>SubNetwork</w:t>
      </w:r>
      <w:proofErr w:type="spellEnd"/>
      <w:r w:rsidRPr="00864A2A">
        <w:rPr>
          <w:rFonts w:eastAsia="SimSun"/>
        </w:rPr>
        <w:t>"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NrmRoot</w:t>
            </w:r>
            <w:proofErr w:type="spellEnd"/>
            <w:r w:rsidRPr="00864A2A">
              <w:rPr>
                <w:rFonts w:ascii="Courier New" w:hAnsi="Courier New" w:cs="Courier New"/>
                <w:sz w:val="16"/>
                <w:szCs w:val="16"/>
              </w:rPr>
              <w: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w:t>
            </w:r>
            <w:proofErr w:type="spellEnd"/>
            <w:r w:rsidR="009039DD" w:rsidRPr="00864A2A">
              <w:rPr>
                <w:rFonts w:ascii="Courier New" w:hAnsi="Courier New" w:cs="Courier New"/>
                <w:sz w:val="16"/>
                <w:szCs w:val="16"/>
              </w:rPr>
              <w:t>-Multiple'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w:t>
      </w:r>
      <w:proofErr w:type="spellStart"/>
      <w:r w:rsidRPr="00864A2A">
        <w:rPr>
          <w:rFonts w:eastAsia="SimSun"/>
        </w:rPr>
        <w:t>SubNetwork</w:t>
      </w:r>
      <w:proofErr w:type="spellEnd"/>
      <w:r w:rsidRPr="00864A2A">
        <w:rPr>
          <w:rFonts w:eastAsia="SimSun"/>
        </w:rPr>
        <w:t>" and "</w:t>
      </w:r>
      <w:proofErr w:type="spellStart"/>
      <w:r w:rsidRPr="00864A2A">
        <w:rPr>
          <w:rFonts w:eastAsia="SimSun"/>
        </w:rPr>
        <w:t>ManagedElement</w:t>
      </w:r>
      <w:proofErr w:type="spellEnd"/>
      <w:r w:rsidRPr="00864A2A">
        <w:rPr>
          <w:rFonts w:eastAsia="SimSun"/>
        </w:rPr>
        <w: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w:t>
            </w:r>
            <w:proofErr w:type="spellStart"/>
            <w:r w:rsidR="009039DD" w:rsidRPr="00864A2A">
              <w:rPr>
                <w:rFonts w:ascii="Courier New" w:hAnsi="Courier New" w:cs="Courier New"/>
                <w:sz w:val="16"/>
                <w:szCs w:val="16"/>
              </w:rPr>
              <w:t>SubNetwork-ncO-MdaNrm</w:t>
            </w:r>
            <w:proofErr w:type="spellEnd"/>
            <w:r w:rsidR="009039DD" w:rsidRPr="00864A2A">
              <w:rPr>
                <w:rFonts w:ascii="Courier New" w:hAnsi="Courier New" w:cs="Courier New"/>
                <w:sz w:val="16"/>
                <w:szCs w:val="16"/>
              </w:rPr>
              <w:t>'</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SubNetwork</w:t>
            </w:r>
            <w:proofErr w:type="spellEnd"/>
            <w:r w:rsidRPr="00864A2A">
              <w:rPr>
                <w:rFonts w:ascii="Courier New" w:hAnsi="Courier New" w:cs="Courier New"/>
                <w:sz w:val="16"/>
                <w:szCs w:val="16"/>
              </w:rPr>
              <w:t>-Single: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SubNetwork-Attr</w:t>
            </w:r>
            <w:proofErr w:type="spellEnd"/>
            <w:r w:rsidR="009039DD" w:rsidRPr="00864A2A">
              <w:rPr>
                <w:rFonts w:ascii="Courier New" w:hAnsi="Courier New" w:cs="Courier New"/>
                <w:sz w:val="16"/>
                <w:szCs w:val="16"/>
              </w:rPr>
              <w:t>'</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SubNetwork-ncO</w:t>
            </w:r>
            <w:proofErr w:type="spellEnd"/>
            <w:r w:rsidR="009039DD" w:rsidRPr="00864A2A">
              <w:rPr>
                <w:rFonts w:ascii="Courier New" w:hAnsi="Courier New" w:cs="Courier New"/>
                <w:sz w:val="16"/>
                <w:szCs w:val="16"/>
              </w:rPr>
              <w:t>'</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w:t>
            </w:r>
            <w:proofErr w:type="spellStart"/>
            <w:r w:rsidR="009039DD" w:rsidRPr="00864A2A">
              <w:rPr>
                <w:rFonts w:ascii="Courier New" w:hAnsi="Courier New" w:cs="Courier New"/>
                <w:sz w:val="16"/>
                <w:szCs w:val="16"/>
              </w:rPr>
              <w:t>SubNetwork-ncO-NrNrm</w:t>
            </w:r>
            <w:proofErr w:type="spellEnd"/>
            <w:r w:rsidR="009039DD" w:rsidRPr="00864A2A">
              <w:rPr>
                <w:rFonts w:ascii="Courier New" w:hAnsi="Courier New" w:cs="Courier New"/>
                <w:sz w:val="16"/>
                <w:szCs w:val="16"/>
              </w:rPr>
              <w:t>'</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ManagedElement</w:t>
            </w:r>
            <w:proofErr w:type="spellEnd"/>
            <w:r w:rsidRPr="00864A2A">
              <w:rPr>
                <w:rFonts w:ascii="Courier New" w:hAnsi="Courier New" w:cs="Courier New"/>
                <w:sz w:val="16"/>
                <w:szCs w:val="16"/>
              </w:rPr>
              <w: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ManagedElement-Attr</w:t>
            </w:r>
            <w:proofErr w:type="spellEnd"/>
            <w:r w:rsidR="009039DD" w:rsidRPr="00864A2A">
              <w:rPr>
                <w:rFonts w:ascii="Courier New" w:hAnsi="Courier New" w:cs="Courier New"/>
                <w:sz w:val="16"/>
                <w:szCs w:val="16"/>
              </w:rPr>
              <w:t>'</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ManagedElement-ncO</w:t>
            </w:r>
            <w:proofErr w:type="spellEnd"/>
            <w:r w:rsidR="009039DD" w:rsidRPr="00864A2A">
              <w:rPr>
                <w:rFonts w:ascii="Courier New" w:hAnsi="Courier New" w:cs="Courier New"/>
                <w:sz w:val="16"/>
                <w:szCs w:val="16"/>
              </w:rPr>
              <w:t>'</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w:t>
      </w:r>
      <w:proofErr w:type="spellStart"/>
      <w:r w:rsidRPr="00864A2A">
        <w:t>FileDownLoadJob</w:t>
      </w:r>
      <w:proofErr w:type="spellEnd"/>
      <w:r w:rsidRPr="00864A2A">
        <w:t xml:space="preserve">" is a case that has as one optional attribute, the " </w:t>
      </w:r>
      <w:proofErr w:type="spellStart"/>
      <w:r w:rsidRPr="00864A2A">
        <w:t>notificationRecipientAddress</w:t>
      </w:r>
      <w:proofErr w:type="spellEnd"/>
      <w:r w:rsidRPr="00864A2A">
        <w:t>".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notificationRecipientAddress</w:t>
            </w:r>
            <w:proofErr w:type="spellEnd"/>
            <w:r w:rsidR="009039DD" w:rsidRPr="00864A2A">
              <w:rPr>
                <w:rFonts w:ascii="Courier New" w:hAnsi="Courier New" w:cs="Courier New"/>
                <w:sz w:val="16"/>
                <w:szCs w:val="16"/>
              </w:rPr>
              <w:t>:</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proofErr w:type="spellStart"/>
            <w:r w:rsidRPr="00864A2A">
              <w:rPr>
                <w:rFonts w:ascii="Courier New" w:hAnsi="Courier New" w:cs="Courier New"/>
                <w:sz w:val="16"/>
                <w:szCs w:val="16"/>
              </w:rPr>
              <w:t>FileDownloadJob</w:t>
            </w:r>
            <w:proofErr w:type="spellEnd"/>
            <w:r w:rsidRPr="00864A2A">
              <w:rPr>
                <w:rFonts w:ascii="Courier New" w:hAnsi="Courier New" w:cs="Courier New"/>
                <w:sz w:val="16"/>
                <w:szCs w:val="16"/>
              </w:rPr>
              <w:t>-Single: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allOf</w:t>
            </w:r>
            <w:proofErr w:type="spellEnd"/>
            <w:r w:rsidR="009039DD" w:rsidRPr="00864A2A">
              <w:rPr>
                <w:rFonts w:ascii="Courier New" w:hAnsi="Courier New" w:cs="Courier New"/>
                <w:sz w:val="16"/>
                <w:szCs w:val="16"/>
              </w:rPr>
              <w:t>:</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fileLocation</w:t>
            </w:r>
            <w:proofErr w:type="spellEnd"/>
            <w:r w:rsidR="009039DD" w:rsidRPr="00864A2A">
              <w:rPr>
                <w:rFonts w:ascii="Courier New" w:hAnsi="Courier New" w:cs="Courier New"/>
                <w:sz w:val="16"/>
                <w:szCs w:val="16"/>
              </w:rPr>
              <w:t>:</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cancelJob</w:t>
            </w:r>
            <w:proofErr w:type="spellEnd"/>
            <w:r w:rsidR="009039DD" w:rsidRPr="00864A2A">
              <w:rPr>
                <w:rFonts w:ascii="Courier New" w:hAnsi="Courier New" w:cs="Courier New"/>
                <w:sz w:val="16"/>
                <w:szCs w:val="16"/>
              </w:rPr>
              <w:t>:</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enum</w:t>
            </w:r>
            <w:proofErr w:type="spellEnd"/>
            <w:r w:rsidR="009039DD" w:rsidRPr="00864A2A">
              <w:rPr>
                <w:rFonts w:ascii="Courier New" w:hAnsi="Courier New" w:cs="Courier New"/>
                <w:sz w:val="16"/>
                <w:szCs w:val="16"/>
              </w:rPr>
              <w:t>:</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proofErr w:type="spellStart"/>
            <w:r w:rsidR="009039DD" w:rsidRPr="00864A2A">
              <w:rPr>
                <w:rFonts w:ascii="Courier New" w:hAnsi="Courier New" w:cs="Courier New"/>
                <w:sz w:val="16"/>
                <w:szCs w:val="16"/>
              </w:rPr>
              <w:t>jobMonitor</w:t>
            </w:r>
            <w:proofErr w:type="spellEnd"/>
            <w:r w:rsidR="009039DD" w:rsidRPr="00864A2A">
              <w:rPr>
                <w:rFonts w:ascii="Courier New" w:hAnsi="Courier New" w:cs="Courier New"/>
                <w:sz w:val="16"/>
                <w:szCs w:val="16"/>
              </w:rPr>
              <w:t>:</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w:t>
            </w:r>
            <w:proofErr w:type="spellStart"/>
            <w:r w:rsidR="009039DD" w:rsidRPr="00864A2A">
              <w:rPr>
                <w:rFonts w:ascii="Courier New" w:hAnsi="Courier New" w:cs="Courier New"/>
                <w:sz w:val="16"/>
                <w:szCs w:val="16"/>
              </w:rPr>
              <w:t>FileDownloadJobProcessMonitor</w:t>
            </w:r>
            <w:proofErr w:type="spellEnd"/>
            <w:r w:rsidR="009039DD" w:rsidRPr="00864A2A">
              <w:rPr>
                <w:rFonts w:ascii="Courier New" w:hAnsi="Courier New" w:cs="Courier New"/>
                <w:sz w:val="16"/>
                <w:szCs w:val="16"/>
              </w:rPr>
              <w:t>'</w:t>
            </w:r>
          </w:p>
        </w:tc>
      </w:tr>
    </w:tbl>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089E123" w14:textId="77777777" w:rsidR="00AB3391" w:rsidRDefault="00AB3391" w:rsidP="00AB3391"/>
    <w:p w14:paraId="648EAF90" w14:textId="77777777" w:rsidR="00AB3391" w:rsidRPr="001411DC" w:rsidRDefault="00AB3391" w:rsidP="00AB3391">
      <w:pPr>
        <w:rPr>
          <w:b/>
          <w:bCs/>
        </w:rPr>
      </w:pPr>
      <w:proofErr w:type="spellStart"/>
      <w:r w:rsidRPr="001411DC">
        <w:rPr>
          <w:b/>
          <w:bCs/>
        </w:rPr>
        <w:t>NtfSubscriptionControl</w:t>
      </w:r>
      <w:proofErr w:type="spellEnd"/>
    </w:p>
    <w:p w14:paraId="50F21BD3" w14:textId="7F6A381D" w:rsidR="00AB3391" w:rsidRDefault="00CE42AC" w:rsidP="00AB3391">
      <w:r>
        <w:t>The format of the value of the attribute "</w:t>
      </w:r>
      <w:proofErr w:type="spellStart"/>
      <w:r>
        <w:t>dataNodeSelector</w:t>
      </w:r>
      <w:proofErr w:type="spellEnd"/>
      <w:r>
        <w:t xml:space="preserve">" shall be a </w:t>
      </w:r>
      <w:proofErr w:type="spellStart"/>
      <w:r>
        <w:t>Jex</w:t>
      </w:r>
      <w:proofErr w:type="spellEnd"/>
      <w:r>
        <w:t xml:space="preserve"> expression that is compliant to either the </w:t>
      </w:r>
      <w:proofErr w:type="spellStart"/>
      <w:r>
        <w:t>Jex</w:t>
      </w:r>
      <w:proofErr w:type="spellEnd"/>
      <w:r>
        <w:t xml:space="preserve"> basic profile specified in clause 7.4 of</w:t>
      </w:r>
      <w:r w:rsidRPr="00B37A7B">
        <w:t xml:space="preserve"> </w:t>
      </w:r>
      <w:r>
        <w:t xml:space="preserve">TS 32.161 [21]) or to the </w:t>
      </w:r>
      <w:proofErr w:type="spellStart"/>
      <w:r>
        <w:t>Jex</w:t>
      </w:r>
      <w:proofErr w:type="spellEnd"/>
      <w:r>
        <w:t xml:space="preserve"> advanced profile specified in clause 7.5 of</w:t>
      </w:r>
      <w:r w:rsidRPr="00B37A7B">
        <w:t xml:space="preserve"> </w:t>
      </w:r>
      <w:r>
        <w:t>TS 32.161 [21]). The value of the attribute "</w:t>
      </w:r>
      <w:proofErr w:type="spellStart"/>
      <w:r>
        <w:t>notificationFilter</w:t>
      </w:r>
      <w:proofErr w:type="spellEnd"/>
      <w:r>
        <w:t>"</w:t>
      </w:r>
      <w:r w:rsidRPr="00BD094E">
        <w:t xml:space="preserve"> </w:t>
      </w:r>
      <w:r>
        <w:t xml:space="preserve">shall be a </w:t>
      </w:r>
      <w:proofErr w:type="spellStart"/>
      <w:r>
        <w:t>Jex</w:t>
      </w:r>
      <w:proofErr w:type="spellEnd"/>
      <w:r>
        <w:t xml:space="preserve"> expression that is compliant to the </w:t>
      </w:r>
      <w:proofErr w:type="spellStart"/>
      <w:r>
        <w:t>Jex</w:t>
      </w:r>
      <w:proofErr w:type="spellEnd"/>
      <w:r>
        <w:t xml:space="preserve"> conditions profile specified in clause 7.6 of</w:t>
      </w:r>
      <w:r w:rsidRPr="00B37A7B">
        <w:t xml:space="preserve"> </w:t>
      </w:r>
      <w:r>
        <w:t xml:space="preserve">TS 32.161 [21]). </w:t>
      </w:r>
      <w:r w:rsidRPr="00832F90">
        <w:t xml:space="preserve">The accessible data nodes of the </w:t>
      </w:r>
      <w:proofErr w:type="spellStart"/>
      <w:r w:rsidRPr="00832F90">
        <w:t>Jex</w:t>
      </w:r>
      <w:proofErr w:type="spellEnd"/>
      <w:r w:rsidRPr="00832F90">
        <w:t xml:space="preserve"> expressions are equal to the nodes in the tree starting at the parent object of the "</w:t>
      </w:r>
      <w:proofErr w:type="spellStart"/>
      <w:r w:rsidRPr="00832F90">
        <w:t>NtfSubscriptionControl</w:t>
      </w:r>
      <w:proofErr w:type="spellEnd"/>
      <w:r w:rsidRPr="00832F90">
        <w:t>" object.</w:t>
      </w:r>
    </w:p>
    <w:p w14:paraId="732258CC" w14:textId="77777777" w:rsidR="00AB3391" w:rsidRDefault="00AB3391" w:rsidP="00AB3391">
      <w:r>
        <w:t>Examples:</w:t>
      </w:r>
    </w:p>
    <w:p w14:paraId="07B58093" w14:textId="77777777" w:rsidR="00AB3391" w:rsidRDefault="00AB3391" w:rsidP="00AB3391">
      <w:r>
        <w:t>The following example demonstrates how an "</w:t>
      </w:r>
      <w:proofErr w:type="spellStart"/>
      <w:r>
        <w:t>NtfSubscriptionControl</w:t>
      </w:r>
      <w:proofErr w:type="spellEnd"/>
      <w:r>
        <w:t>" object can be used for monitoring quality of service alarm notifications from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4BB48180" w14:textId="77777777" w:rsidTr="00DD770B">
        <w:tc>
          <w:tcPr>
            <w:tcW w:w="5000" w:type="pct"/>
            <w:shd w:val="clear" w:color="auto" w:fill="F2F2F2"/>
          </w:tcPr>
          <w:p w14:paraId="5912419F"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NtfSubscriptionControl</w:t>
            </w:r>
            <w:proofErr w:type="spellEnd"/>
            <w:r>
              <w:rPr>
                <w:rFonts w:ascii="Courier New" w:hAnsi="Courier New" w:cs="Courier New"/>
                <w:sz w:val="16"/>
                <w:szCs w:val="16"/>
                <w:lang w:val="en-US"/>
              </w:rPr>
              <w:t>=NSC1 HTTP/1.1</w:t>
            </w:r>
          </w:p>
          <w:p w14:paraId="2C6C4FC6"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23D1EB1"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DCF5C3F" w14:textId="77777777" w:rsidR="00AB3391" w:rsidRDefault="00AB3391" w:rsidP="00DD770B">
            <w:pPr>
              <w:spacing w:after="0"/>
              <w:rPr>
                <w:rFonts w:ascii="Courier New" w:hAnsi="Courier New" w:cs="Courier New"/>
                <w:sz w:val="16"/>
                <w:szCs w:val="16"/>
                <w:lang w:val="en-US"/>
              </w:rPr>
            </w:pPr>
          </w:p>
          <w:p w14:paraId="67129E99"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505B38E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"example.org/3gpp-management/alarm-notification-sink",</w:t>
            </w:r>
          </w:p>
          <w:p w14:paraId="56A2261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259D3BF2"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notifyNewAlarm</w:t>
            </w:r>
            <w:proofErr w:type="spellEnd"/>
            <w:r w:rsidRPr="008A29FC">
              <w:rPr>
                <w:rFonts w:ascii="Courier New" w:hAnsi="Courier New" w:cs="Courier New"/>
                <w:sz w:val="16"/>
                <w:szCs w:val="16"/>
                <w:lang w:val="en-US"/>
              </w:rPr>
              <w:t>",</w:t>
            </w:r>
          </w:p>
          <w:p w14:paraId="1C116DB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notifyChangedAlarmGeneral</w:t>
            </w:r>
            <w:proofErr w:type="spellEnd"/>
            <w:r w:rsidRPr="008A29FC">
              <w:rPr>
                <w:rFonts w:ascii="Courier New" w:hAnsi="Courier New" w:cs="Courier New"/>
                <w:sz w:val="16"/>
                <w:szCs w:val="16"/>
                <w:lang w:val="en-US"/>
              </w:rPr>
              <w:t>",</w:t>
            </w:r>
          </w:p>
          <w:p w14:paraId="63AB8F5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notifyClearedAlarm</w:t>
            </w:r>
            <w:proofErr w:type="spellEnd"/>
            <w:r w:rsidRPr="008A29FC">
              <w:rPr>
                <w:rFonts w:ascii="Courier New" w:hAnsi="Courier New" w:cs="Courier New"/>
                <w:sz w:val="16"/>
                <w:szCs w:val="16"/>
                <w:lang w:val="en-US"/>
              </w:rPr>
              <w:t>"</w:t>
            </w:r>
          </w:p>
          <w:p w14:paraId="47A64EAD"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52250F6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72CD947F"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sidRPr="008A29FC">
              <w:rPr>
                <w:rFonts w:ascii="Courier New" w:hAnsi="Courier New" w:cs="Courier New"/>
                <w:sz w:val="16"/>
                <w:szCs w:val="16"/>
                <w:lang w:val="en-US"/>
              </w:rPr>
              <w:t>"</w:t>
            </w:r>
          </w:p>
          <w:p w14:paraId="53C6CC6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0C9CD727"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notificationFilter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alarmType</w:t>
            </w:r>
            <w:proofErr w:type="spellEnd"/>
            <w:r w:rsidRPr="008A29FC">
              <w:rPr>
                <w:rFonts w:ascii="Courier New" w:hAnsi="Courier New" w:cs="Courier New"/>
                <w:sz w:val="16"/>
                <w:szCs w:val="16"/>
                <w:lang w:val="en-US"/>
              </w:rPr>
              <w:t>=\"QUALITY_OF_SERVICE_ALARM\""</w:t>
            </w:r>
          </w:p>
          <w:p w14:paraId="77F6A212"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6D8FA2B" w14:textId="77777777" w:rsidR="00AB3391" w:rsidRDefault="00AB3391" w:rsidP="00AB3391">
      <w:pPr>
        <w:spacing w:before="180"/>
      </w:pPr>
      <w:r>
        <w:t>The next example shows how the operational state and administrative state attributes of all "</w:t>
      </w:r>
      <w:proofErr w:type="spellStart"/>
      <w:r>
        <w:t>YxzFunction</w:t>
      </w:r>
      <w:proofErr w:type="spellEnd"/>
      <w:r>
        <w:t>" objects under all "</w:t>
      </w:r>
      <w:proofErr w:type="spellStart"/>
      <w:r>
        <w:t>ManagedElement</w:t>
      </w:r>
      <w:proofErr w:type="spellEnd"/>
      <w:r>
        <w:t>" objects in a specific "</w:t>
      </w:r>
      <w:proofErr w:type="spellStart"/>
      <w:r>
        <w:t>SubNetwork</w:t>
      </w:r>
      <w:proofErr w:type="spellEnd"/>
      <w:r>
        <w:t>"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B3391" w:rsidRPr="00954EB2" w14:paraId="7AA9E12E" w14:textId="77777777" w:rsidTr="00DD770B">
        <w:tc>
          <w:tcPr>
            <w:tcW w:w="5000" w:type="pct"/>
            <w:shd w:val="clear" w:color="auto" w:fill="F2F2F2"/>
          </w:tcPr>
          <w:p w14:paraId="2D022854"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46D1D6C9"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B29C6AA" w14:textId="77777777" w:rsidR="00AB3391"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0CB76C4F" w14:textId="77777777" w:rsidR="00AB3391" w:rsidRDefault="00AB3391" w:rsidP="00DD770B">
            <w:pPr>
              <w:spacing w:after="0"/>
              <w:rPr>
                <w:rFonts w:ascii="Courier New" w:hAnsi="Courier New" w:cs="Courier New"/>
                <w:sz w:val="16"/>
                <w:szCs w:val="16"/>
                <w:lang w:val="en-US"/>
              </w:rPr>
            </w:pPr>
          </w:p>
          <w:p w14:paraId="73C2D29C"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1416A88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notificationRecipientAddress</w:t>
            </w:r>
            <w:proofErr w:type="spellEnd"/>
            <w:r w:rsidRPr="008A29FC">
              <w:rPr>
                <w:rFonts w:ascii="Courier New" w:hAnsi="Courier New" w:cs="Courier New"/>
                <w:sz w:val="16"/>
                <w:szCs w:val="16"/>
                <w:lang w:val="en-US"/>
              </w:rPr>
              <w:t>":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444D090E"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notificationTypes</w:t>
            </w:r>
            <w:proofErr w:type="spellEnd"/>
            <w:r w:rsidRPr="008A29FC">
              <w:rPr>
                <w:rFonts w:ascii="Courier New" w:hAnsi="Courier New" w:cs="Courier New"/>
                <w:sz w:val="16"/>
                <w:szCs w:val="16"/>
                <w:lang w:val="en-US"/>
              </w:rPr>
              <w:t>": [</w:t>
            </w:r>
          </w:p>
          <w:p w14:paraId="5A6144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w:t>
            </w:r>
            <w:proofErr w:type="spellStart"/>
            <w:r w:rsidRPr="00ED7F50">
              <w:rPr>
                <w:rFonts w:ascii="Courier New" w:hAnsi="Courier New" w:cs="Courier New"/>
                <w:sz w:val="16"/>
                <w:szCs w:val="16"/>
                <w:lang w:val="en-US"/>
              </w:rPr>
              <w:t>notifyMOIChanges</w:t>
            </w:r>
            <w:proofErr w:type="spellEnd"/>
            <w:r w:rsidRPr="008A29FC">
              <w:rPr>
                <w:rFonts w:ascii="Courier New" w:hAnsi="Courier New" w:cs="Courier New"/>
                <w:sz w:val="16"/>
                <w:szCs w:val="16"/>
                <w:lang w:val="en-US"/>
              </w:rPr>
              <w:t xml:space="preserve"> "</w:t>
            </w:r>
          </w:p>
          <w:p w14:paraId="607FDBB0"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41BDB23"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5BB28C47" w14:textId="77777777" w:rsidR="00AB3391"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roofErr w:type="spellStart"/>
            <w:r w:rsidRPr="008A29FC">
              <w:rPr>
                <w:rFonts w:ascii="Courier New" w:hAnsi="Courier New" w:cs="Courier New"/>
                <w:sz w:val="16"/>
                <w:szCs w:val="16"/>
                <w:lang w:val="en-US"/>
              </w:rPr>
              <w:t>dataNodeSelector</w:t>
            </w:r>
            <w:proofErr w:type="spellEnd"/>
            <w:r w:rsidRPr="008A29FC">
              <w:rPr>
                <w:rFonts w:ascii="Courier New" w:hAnsi="Courier New" w:cs="Courier New"/>
                <w:sz w:val="16"/>
                <w:szCs w:val="16"/>
                <w:lang w:val="en-US"/>
              </w:rPr>
              <w:t>": "/</w:t>
            </w:r>
            <w:proofErr w:type="spellStart"/>
            <w:r w:rsidRPr="008A29FC">
              <w:rPr>
                <w:rFonts w:ascii="Courier New" w:hAnsi="Courier New" w:cs="Courier New"/>
                <w:sz w:val="16"/>
                <w:szCs w:val="16"/>
                <w:lang w:val="en-US"/>
              </w:rPr>
              <w:t>SubNetwork</w:t>
            </w:r>
            <w:proofErr w:type="spell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w:t>
            </w:r>
            <w:proofErr w:type="spellStart"/>
            <w:r w:rsidRPr="008A29FC">
              <w:rPr>
                <w:rFonts w:ascii="Courier New" w:hAnsi="Courier New" w:cs="Courier New"/>
                <w:sz w:val="16"/>
                <w:szCs w:val="16"/>
                <w:lang w:val="en-US"/>
              </w:rPr>
              <w:t>ManagedElement</w:t>
            </w:r>
            <w:proofErr w:type="spellEnd"/>
            <w:r w:rsidRPr="008A29FC">
              <w:rPr>
                <w:rFonts w:ascii="Courier New" w:hAnsi="Courier New" w:cs="Courier New"/>
                <w:sz w:val="16"/>
                <w:szCs w:val="16"/>
                <w:lang w:val="en-US"/>
              </w:rPr>
              <w:t>/</w:t>
            </w:r>
            <w:proofErr w:type="spellStart"/>
            <w:r w:rsidRPr="008A29FC">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
          <w:p w14:paraId="6BBC7354" w14:textId="77777777" w:rsidR="00AB3391" w:rsidRPr="008A29FC" w:rsidRDefault="00AB3391" w:rsidP="00DD770B">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operationalState</w:t>
            </w:r>
            <w:proofErr w:type="spellEnd"/>
            <w:r>
              <w:rPr>
                <w:rFonts w:ascii="Courier New" w:hAnsi="Courier New" w:cs="Courier New"/>
                <w:sz w:val="16"/>
                <w:szCs w:val="16"/>
                <w:lang w:val="en-US"/>
              </w:rPr>
              <w:t xml:space="preserve"> | </w:t>
            </w:r>
            <w:proofErr w:type="spellStart"/>
            <w:r>
              <w:rPr>
                <w:rFonts w:ascii="Courier New" w:hAnsi="Courier New" w:cs="Courier New"/>
                <w:sz w:val="16"/>
                <w:szCs w:val="16"/>
                <w:lang w:val="en-US"/>
              </w:rPr>
              <w:t>administrativeState</w:t>
            </w:r>
            <w:proofErr w:type="spellEnd"/>
            <w:r>
              <w:rPr>
                <w:rFonts w:ascii="Courier New" w:hAnsi="Courier New" w:cs="Courier New"/>
                <w:sz w:val="16"/>
                <w:szCs w:val="16"/>
                <w:lang w:val="en-US"/>
              </w:rPr>
              <w:t>)</w:t>
            </w:r>
            <w:r w:rsidRPr="008A29FC">
              <w:rPr>
                <w:rFonts w:ascii="Courier New" w:hAnsi="Courier New" w:cs="Courier New"/>
                <w:sz w:val="16"/>
                <w:szCs w:val="16"/>
                <w:lang w:val="en-US"/>
              </w:rPr>
              <w:t>"</w:t>
            </w:r>
          </w:p>
          <w:p w14:paraId="37A1612A" w14:textId="77777777" w:rsidR="00AB3391" w:rsidRPr="008A29FC"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51967A4" w14:textId="77777777" w:rsidR="00AB3391" w:rsidRPr="00583CCE" w:rsidRDefault="00AB3391" w:rsidP="00DD770B">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713C2C4D" w14:textId="77777777" w:rsidR="005F2D9A" w:rsidRPr="00864A2A" w:rsidRDefault="005F2D9A" w:rsidP="005F2D9A"/>
    <w:p w14:paraId="2C7C84AE" w14:textId="77777777" w:rsidR="00E632EE" w:rsidRPr="00864A2A" w:rsidRDefault="00E632EE" w:rsidP="00E632EE">
      <w:pPr>
        <w:rPr>
          <w:b/>
          <w:bCs/>
        </w:rPr>
      </w:pPr>
      <w:proofErr w:type="spellStart"/>
      <w:r w:rsidRPr="00864A2A">
        <w:rPr>
          <w:b/>
          <w:bCs/>
        </w:rPr>
        <w:t>ConditionMonitor</w:t>
      </w:r>
      <w:proofErr w:type="spellEnd"/>
    </w:p>
    <w:p w14:paraId="189C116A" w14:textId="0D3FC510" w:rsidR="00AB3391" w:rsidRDefault="00AB3391" w:rsidP="00AB3391">
      <w:r>
        <w:lastRenderedPageBreak/>
        <w:t>The value of the attribute "conditions"</w:t>
      </w:r>
      <w:r w:rsidRPr="00BD094E">
        <w:t xml:space="preserve"> </w:t>
      </w:r>
      <w:r>
        <w:t xml:space="preserve">shall be a </w:t>
      </w:r>
      <w:proofErr w:type="spellStart"/>
      <w:r>
        <w:t>Jex</w:t>
      </w:r>
      <w:proofErr w:type="spellEnd"/>
      <w:r>
        <w:t xml:space="preserve"> expression that is compliant to the </w:t>
      </w:r>
      <w:proofErr w:type="spellStart"/>
      <w:r>
        <w:t>Jex</w:t>
      </w:r>
      <w:proofErr w:type="spellEnd"/>
      <w:r>
        <w:t xml:space="preserve"> conditions </w:t>
      </w:r>
      <w:r w:rsidRPr="00832F90">
        <w:t xml:space="preserve">profile specified in clause 7.6 of </w:t>
      </w:r>
      <w:r w:rsidR="00CE42AC" w:rsidRPr="00832F90">
        <w:t>TS 32.161 [</w:t>
      </w:r>
      <w:r w:rsidR="00CE42AC">
        <w:t>21</w:t>
      </w:r>
      <w:r w:rsidR="00CE42AC" w:rsidRPr="00832F90">
        <w:t>])</w:t>
      </w:r>
      <w:r w:rsidRPr="00832F90">
        <w:t xml:space="preserve">. The accessible data nodes of the </w:t>
      </w:r>
      <w:proofErr w:type="spellStart"/>
      <w:r w:rsidRPr="00832F90">
        <w:t>Jex</w:t>
      </w:r>
      <w:proofErr w:type="spellEnd"/>
      <w:r w:rsidRPr="00832F90">
        <w:t xml:space="preserve"> expressions are equal to the nodes in the tree starting at the parent object of the "</w:t>
      </w:r>
      <w:proofErr w:type="spellStart"/>
      <w:r w:rsidRPr="00832F90">
        <w:t>ConditionMonitor</w:t>
      </w:r>
      <w:proofErr w:type="spellEnd"/>
      <w:r w:rsidRPr="00832F90">
        <w:t>" object.</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w:t>
      </w:r>
      <w:proofErr w:type="spellStart"/>
      <w:r w:rsidRPr="00864A2A">
        <w:t>ConditionMonitor</w:t>
      </w:r>
      <w:proofErr w:type="spellEnd"/>
      <w:r w:rsidRPr="00864A2A">
        <w:t>"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w:t>
      </w:r>
      <w:proofErr w:type="spellStart"/>
      <w:r w:rsidRPr="00864A2A">
        <w:t>PerfMetricJob</w:t>
      </w:r>
      <w:proofErr w:type="spellEnd"/>
      <w:r w:rsidRPr="00864A2A">
        <w:t>" to start collecting performance metrics on the alarmed object instance. To do so the "</w:t>
      </w:r>
      <w:proofErr w:type="spellStart"/>
      <w:r w:rsidRPr="00864A2A">
        <w:t>conditionMonitorRef</w:t>
      </w:r>
      <w:proofErr w:type="spellEnd"/>
      <w:r w:rsidRPr="00864A2A">
        <w:t>" attribute of the "</w:t>
      </w:r>
      <w:proofErr w:type="spellStart"/>
      <w:r w:rsidRPr="00864A2A">
        <w:t>PerfMetricJob</w:t>
      </w:r>
      <w:proofErr w:type="spellEnd"/>
      <w:r w:rsidRPr="00864A2A">
        <w:t>" must specify the DN of the "</w:t>
      </w:r>
      <w:proofErr w:type="spellStart"/>
      <w:r w:rsidRPr="00864A2A">
        <w:t>ConditionMonitor</w:t>
      </w:r>
      <w:proofErr w:type="spellEnd"/>
      <w:r w:rsidRPr="00864A2A">
        <w:t>".</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Default="00E632EE" w:rsidP="005F2D9A"/>
    <w:p w14:paraId="50401C75" w14:textId="6277A08C" w:rsidR="0052185A" w:rsidRDefault="0052185A" w:rsidP="0052185A">
      <w:pPr>
        <w:pStyle w:val="Heading3"/>
      </w:pPr>
      <w:bookmarkStart w:id="34" w:name="_Toc188004611"/>
      <w:r>
        <w:t>E.1.1</w:t>
      </w:r>
      <w:r>
        <w:tab/>
        <w:t>Common data types</w:t>
      </w:r>
      <w:bookmarkEnd w:id="34"/>
    </w:p>
    <w:p w14:paraId="469083A1" w14:textId="2256FB5F" w:rsidR="0052185A" w:rsidRDefault="0052185A" w:rsidP="0052185A">
      <w:r>
        <w:t>Table E.1.</w:t>
      </w:r>
      <w:r w:rsidDel="00E971AD">
        <w:t xml:space="preserve"> </w:t>
      </w:r>
      <w:r>
        <w:t>1-1 includes clarifications on the realization of some data types.</w:t>
      </w:r>
    </w:p>
    <w:p w14:paraId="31168A23" w14:textId="7DF61D30" w:rsidR="0052185A" w:rsidRDefault="0052185A" w:rsidP="0052185A">
      <w:pPr>
        <w:keepNext/>
        <w:keepLines/>
        <w:spacing w:before="60"/>
        <w:jc w:val="center"/>
        <w:rPr>
          <w:rFonts w:ascii="Arial" w:eastAsia="SimSun" w:hAnsi="Arial"/>
          <w:b/>
          <w:lang w:eastAsia="zh-CN"/>
        </w:rPr>
      </w:pPr>
      <w:r>
        <w:rPr>
          <w:rFonts w:ascii="Arial" w:eastAsia="SimSun" w:hAnsi="Arial"/>
          <w:b/>
          <w:lang w:eastAsia="zh-CN"/>
        </w:rPr>
        <w:t>Table E.1.</w:t>
      </w:r>
      <w:r w:rsidDel="00E971AD">
        <w:rPr>
          <w:rFonts w:ascii="Arial" w:eastAsia="SimSun" w:hAnsi="Arial"/>
          <w:b/>
          <w:lang w:eastAsia="zh-CN"/>
        </w:rPr>
        <w:t xml:space="preserve"> </w:t>
      </w:r>
      <w:r>
        <w:rPr>
          <w:rFonts w:ascii="Arial" w:eastAsia="SimSun" w:hAnsi="Arial"/>
          <w:b/>
          <w:lang w:eastAsia="zh-CN"/>
        </w:rPr>
        <w:t>1-1: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52185A" w14:paraId="0068FCDB"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BE219A" w14:textId="77777777" w:rsidR="0052185A" w:rsidRDefault="0052185A" w:rsidP="004735FB">
            <w:pPr>
              <w:pStyle w:val="TAH"/>
              <w:rPr>
                <w:lang w:eastAsia="zh-CN"/>
              </w:rPr>
            </w:pPr>
            <w:r>
              <w:rPr>
                <w:lang w:eastAsia="zh-CN"/>
              </w:rPr>
              <w:t>Stage-2</w:t>
            </w:r>
            <w:r>
              <w:rPr>
                <w:b w:val="0"/>
                <w:lang w:eastAsia="zh-CN"/>
              </w:rPr>
              <w:t xml:space="preserve"> </w:t>
            </w:r>
            <w:r>
              <w:rPr>
                <w:lang w:eastAsia="zh-CN"/>
              </w:rPr>
              <w:t>Type</w:t>
            </w:r>
            <w:r>
              <w:rPr>
                <w:b w:val="0"/>
                <w:lang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411BF653" w14:textId="77777777" w:rsidR="0052185A" w:rsidRDefault="0052185A" w:rsidP="004735FB">
            <w:pPr>
              <w:pStyle w:val="TAH"/>
              <w:rPr>
                <w:lang w:eastAsia="zh-CN"/>
              </w:rPr>
            </w:pPr>
            <w:r>
              <w:rPr>
                <w:lang w:eastAsia="zh-CN"/>
              </w:rPr>
              <w:t>YAML</w:t>
            </w:r>
            <w:r>
              <w:rPr>
                <w:b w:val="0"/>
                <w:lang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68C59EC6" w14:textId="77777777" w:rsidR="0052185A" w:rsidRDefault="0052185A" w:rsidP="004735FB">
            <w:pPr>
              <w:pStyle w:val="TAH"/>
              <w:rPr>
                <w:lang w:eastAsia="zh-CN"/>
              </w:rPr>
            </w:pPr>
            <w:r>
              <w:rPr>
                <w:lang w:eastAsia="zh-CN"/>
              </w:rPr>
              <w:t>Description</w:t>
            </w:r>
          </w:p>
        </w:tc>
      </w:tr>
      <w:tr w:rsidR="0052185A" w14:paraId="6960C4D4" w14:textId="77777777" w:rsidTr="004735FB">
        <w:trPr>
          <w:jc w:val="center"/>
        </w:trPr>
        <w:tc>
          <w:tcPr>
            <w:tcW w:w="1906" w:type="dxa"/>
            <w:tcBorders>
              <w:top w:val="single" w:sz="4" w:space="0" w:color="auto"/>
              <w:left w:val="single" w:sz="4" w:space="0" w:color="auto"/>
              <w:bottom w:val="single" w:sz="4" w:space="0" w:color="auto"/>
              <w:right w:val="single" w:sz="4" w:space="0" w:color="auto"/>
            </w:tcBorders>
            <w:hideMark/>
          </w:tcPr>
          <w:p w14:paraId="56B918C0" w14:textId="77777777" w:rsidR="0052185A" w:rsidRDefault="0052185A" w:rsidP="004735FB">
            <w:pPr>
              <w:pStyle w:val="TAL"/>
              <w:rPr>
                <w:lang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15F76AA0" w14:textId="77777777" w:rsidR="0052185A" w:rsidRDefault="0052185A" w:rsidP="004735FB">
            <w:pPr>
              <w:pStyle w:val="TAL"/>
              <w:rPr>
                <w:lang w:eastAsia="zh-CN"/>
              </w:rPr>
            </w:pPr>
            <w:r>
              <w:rPr>
                <w:lang w:eastAsia="zh-CN"/>
              </w:rPr>
              <w:t>Number, with format “float”</w:t>
            </w:r>
          </w:p>
        </w:tc>
        <w:tc>
          <w:tcPr>
            <w:tcW w:w="4651" w:type="dxa"/>
            <w:tcBorders>
              <w:top w:val="single" w:sz="4" w:space="0" w:color="auto"/>
              <w:left w:val="single" w:sz="4" w:space="0" w:color="auto"/>
              <w:bottom w:val="single" w:sz="4" w:space="0" w:color="auto"/>
              <w:right w:val="single" w:sz="4" w:space="0" w:color="auto"/>
            </w:tcBorders>
            <w:hideMark/>
          </w:tcPr>
          <w:p w14:paraId="4FC23B10" w14:textId="65CAA4AF" w:rsidR="0052185A" w:rsidRDefault="0052185A" w:rsidP="004735FB">
            <w:pPr>
              <w:pStyle w:val="TAL"/>
              <w:rPr>
                <w:lang w:eastAsia="zh-CN"/>
              </w:rPr>
            </w:pPr>
            <w:r>
              <w:rPr>
                <w:lang w:eastAsia="zh-CN"/>
              </w:rPr>
              <w:t>Defined in OpenAPI data types [22]</w:t>
            </w:r>
          </w:p>
        </w:tc>
      </w:tr>
    </w:tbl>
    <w:p w14:paraId="42A9E8E8" w14:textId="77777777" w:rsidR="0052185A" w:rsidRPr="00864A2A" w:rsidRDefault="0052185A" w:rsidP="005F2D9A"/>
    <w:p w14:paraId="27FE73D4" w14:textId="77777777" w:rsidR="001D13E7" w:rsidRPr="00864A2A" w:rsidRDefault="001D13E7" w:rsidP="001D13E7">
      <w:pPr>
        <w:pStyle w:val="Heading1"/>
      </w:pPr>
      <w:bookmarkStart w:id="35" w:name="_Toc188004612"/>
      <w:r w:rsidRPr="00864A2A">
        <w:t>E</w:t>
      </w:r>
      <w:r w:rsidRPr="00864A2A">
        <w:rPr>
          <w:rFonts w:hint="eastAsia"/>
        </w:rPr>
        <w:t>.</w:t>
      </w:r>
      <w:r w:rsidRPr="00864A2A">
        <w:t>2</w:t>
      </w:r>
      <w:r w:rsidRPr="00864A2A">
        <w:rPr>
          <w:rFonts w:hint="eastAsia"/>
        </w:rPr>
        <w:tab/>
      </w:r>
      <w:r w:rsidRPr="00864A2A">
        <w:t>YANG/Netconf-based solution set</w:t>
      </w:r>
      <w:bookmarkEnd w:id="35"/>
    </w:p>
    <w:p w14:paraId="67AE50CC" w14:textId="77777777" w:rsidR="001D13E7" w:rsidRPr="00864A2A" w:rsidRDefault="001D13E7" w:rsidP="001D13E7">
      <w:pPr>
        <w:pStyle w:val="Heading3"/>
      </w:pPr>
      <w:bookmarkStart w:id="36" w:name="_Toc188004613"/>
      <w:r w:rsidRPr="00864A2A">
        <w:t>E.2.1</w:t>
      </w:r>
      <w:r w:rsidRPr="00864A2A">
        <w:tab/>
        <w:t>NRM properties supported</w:t>
      </w:r>
      <w:bookmarkEnd w:id="36"/>
      <w:r w:rsidRPr="00864A2A">
        <w:t xml:space="preserve"> </w:t>
      </w:r>
    </w:p>
    <w:p w14:paraId="59A4D1FF" w14:textId="77777777" w:rsidR="00CE42AC" w:rsidRDefault="00CE42AC" w:rsidP="00CE42AC">
      <w:r w:rsidRPr="008724D3">
        <w:t>The YANG module "</w:t>
      </w:r>
      <w:proofErr w:type="spellStart"/>
      <w:r w:rsidRPr="008724D3">
        <w:t>ietf</w:t>
      </w:r>
      <w:proofErr w:type="spellEnd"/>
      <w:r w:rsidRPr="008724D3">
        <w:t>-yang-library" (RFC 8525 [18]) is available via NETCONF at the "</w:t>
      </w:r>
      <w:proofErr w:type="spellStart"/>
      <w:r w:rsidRPr="008724D3">
        <w:t>mnsAddress</w:t>
      </w:r>
      <w:proofErr w:type="spellEnd"/>
      <w:r w:rsidRPr="008724D3">
        <w:t xml:space="preserve">". This YANG module lists the supported YANG modules and related information. </w:t>
      </w:r>
    </w:p>
    <w:p w14:paraId="255E9893" w14:textId="42F0CBE1" w:rsidR="001D13E7" w:rsidRPr="00864A2A" w:rsidRDefault="00CE42AC" w:rsidP="00CE42AC">
      <w:r w:rsidRPr="008724D3">
        <w:t xml:space="preserve">The individual supported YANG modules </w:t>
      </w:r>
      <w:r>
        <w:t>shall be</w:t>
      </w:r>
      <w:r w:rsidRPr="008724D3">
        <w:t xml:space="preserve"> accessible via the</w:t>
      </w:r>
      <w:r>
        <w:t xml:space="preserve"> </w:t>
      </w:r>
      <w:r w:rsidRPr="00D455AF">
        <w:rPr>
          <w:lang w:val="en-US"/>
        </w:rPr>
        <w:t>"</w:t>
      </w:r>
      <w:proofErr w:type="spellStart"/>
      <w:r w:rsidRPr="00D455AF">
        <w:rPr>
          <w:lang w:val="en-US"/>
        </w:rPr>
        <w:t>ietf</w:t>
      </w:r>
      <w:proofErr w:type="spellEnd"/>
      <w:r w:rsidRPr="00D455AF">
        <w:rPr>
          <w:lang w:val="en-US"/>
        </w:rPr>
        <w:t>-</w:t>
      </w:r>
      <w:proofErr w:type="spellStart"/>
      <w:r w:rsidRPr="00D455AF">
        <w:rPr>
          <w:lang w:val="en-US"/>
        </w:rPr>
        <w:t>netconf</w:t>
      </w:r>
      <w:proofErr w:type="spellEnd"/>
      <w:r w:rsidRPr="00D455AF">
        <w:rPr>
          <w:lang w:val="en-US"/>
        </w:rPr>
        <w:t>-monitoring module" (RFC 6022 [</w:t>
      </w:r>
      <w:r>
        <w:rPr>
          <w:lang w:val="en-US"/>
        </w:rPr>
        <w:t>19</w:t>
      </w:r>
      <w:r w:rsidRPr="00D455AF">
        <w:rPr>
          <w:lang w:val="en-US"/>
        </w:rPr>
        <w:t>]) with the "&lt;get-schema&gt;" operation.</w:t>
      </w:r>
      <w:r>
        <w:rPr>
          <w:lang w:val="en-US"/>
        </w:rPr>
        <w:t xml:space="preserve"> </w:t>
      </w:r>
      <w:r w:rsidRPr="00D455AF">
        <w:rPr>
          <w:lang w:val="en-US"/>
        </w:rPr>
        <w:t xml:space="preserve">The individual supported YANG modules </w:t>
      </w:r>
      <w:r>
        <w:rPr>
          <w:lang w:val="en-US"/>
        </w:rPr>
        <w:t xml:space="preserve">may also be accessible via the </w:t>
      </w:r>
      <w:r w:rsidRPr="00D455AF">
        <w:rPr>
          <w:lang w:val="en-US"/>
        </w:rPr>
        <w:t>"</w:t>
      </w:r>
      <w:proofErr w:type="spellStart"/>
      <w:r w:rsidRPr="00D455AF">
        <w:rPr>
          <w:lang w:val="en-US"/>
        </w:rPr>
        <w:t>ietf</w:t>
      </w:r>
      <w:proofErr w:type="spellEnd"/>
      <w:r w:rsidRPr="00D455AF">
        <w:rPr>
          <w:lang w:val="en-US"/>
        </w:rPr>
        <w:t xml:space="preserve">-yang-library module" </w:t>
      </w:r>
      <w:r>
        <w:rPr>
          <w:lang w:val="en-US"/>
        </w:rPr>
        <w:t>(</w:t>
      </w:r>
      <w:r w:rsidRPr="00864A2A">
        <w:rPr>
          <w:snapToGrid w:val="0"/>
        </w:rPr>
        <w:t>RFC 8525</w:t>
      </w:r>
      <w:r>
        <w:rPr>
          <w:snapToGrid w:val="0"/>
        </w:rPr>
        <w:t>[18])</w:t>
      </w:r>
      <w:r w:rsidRPr="008724D3">
        <w:t xml:space="preserve"> as specified by the leaves "/modules-state/module/schema", "/yang-library/module-set/import-only-module/location" and "/yang-library/module-set/module/location".</w:t>
      </w:r>
    </w:p>
    <w:p w14:paraId="390FF98C" w14:textId="77777777" w:rsidR="001D13E7" w:rsidRPr="00864A2A" w:rsidRDefault="001D13E7" w:rsidP="001D13E7">
      <w:pPr>
        <w:pStyle w:val="Heading3"/>
      </w:pPr>
      <w:bookmarkStart w:id="37" w:name="_Toc188004614"/>
      <w:r w:rsidRPr="00864A2A">
        <w:t>E.2.2</w:t>
      </w:r>
      <w:r w:rsidRPr="00864A2A">
        <w:tab/>
        <w:t>Common data types</w:t>
      </w:r>
      <w:bookmarkEnd w:id="37"/>
    </w:p>
    <w:p w14:paraId="34E547E7" w14:textId="2ACA49FC"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 xml:space="preserve">able </w:t>
      </w:r>
      <w:r w:rsidR="0052185A">
        <w:t>E.2.2-1</w:t>
      </w:r>
      <w:r w:rsidRPr="00864A2A">
        <w:t xml:space="preserve"> lists the mapping for these exceptions.</w:t>
      </w:r>
    </w:p>
    <w:p w14:paraId="64102446" w14:textId="5FC8DA62" w:rsidR="0052185A" w:rsidRDefault="001D13E7" w:rsidP="0052185A">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902"/>
        <w:gridCol w:w="4525"/>
      </w:tblGrid>
      <w:tr w:rsidR="0052185A" w14:paraId="2EB5DF99" w14:textId="77777777" w:rsidTr="0052185A">
        <w:trPr>
          <w:jc w:val="center"/>
        </w:trPr>
        <w:tc>
          <w:tcPr>
            <w:tcW w:w="1906" w:type="dxa"/>
            <w:shd w:val="clear" w:color="auto" w:fill="C0C0C0"/>
          </w:tcPr>
          <w:p w14:paraId="5A4C6C9E" w14:textId="77777777" w:rsidR="0052185A" w:rsidRDefault="0052185A" w:rsidP="004735FB">
            <w:pPr>
              <w:pStyle w:val="TAH"/>
              <w:rPr>
                <w:lang w:eastAsia="zh-CN"/>
              </w:rPr>
            </w:pPr>
            <w:r w:rsidRPr="00864A2A">
              <w:rPr>
                <w:rFonts w:eastAsia="SimSun"/>
              </w:rPr>
              <w:t>Stage-2</w:t>
            </w:r>
            <w:r>
              <w:rPr>
                <w:rFonts w:eastAsia="SimSun"/>
                <w:b w:val="0"/>
              </w:rPr>
              <w:t xml:space="preserve"> </w:t>
            </w:r>
            <w:r w:rsidRPr="00864A2A">
              <w:rPr>
                <w:rFonts w:eastAsia="SimSun"/>
              </w:rPr>
              <w:t>Type</w:t>
            </w:r>
            <w:r>
              <w:rPr>
                <w:rFonts w:eastAsia="SimSun"/>
                <w:b w:val="0"/>
              </w:rPr>
              <w:t xml:space="preserve"> </w:t>
            </w:r>
            <w:r w:rsidRPr="00864A2A">
              <w:rPr>
                <w:rFonts w:eastAsia="SimSun"/>
              </w:rPr>
              <w:t>Name</w:t>
            </w:r>
          </w:p>
        </w:tc>
        <w:tc>
          <w:tcPr>
            <w:tcW w:w="2902" w:type="dxa"/>
            <w:shd w:val="clear" w:color="auto" w:fill="C0C0C0"/>
          </w:tcPr>
          <w:p w14:paraId="40EFC569" w14:textId="77777777" w:rsidR="0052185A" w:rsidRDefault="0052185A" w:rsidP="004735FB">
            <w:pPr>
              <w:pStyle w:val="TAH"/>
              <w:rPr>
                <w:lang w:eastAsia="zh-CN"/>
              </w:rPr>
            </w:pPr>
            <w:r w:rsidRPr="00864A2A">
              <w:rPr>
                <w:rFonts w:eastAsia="SimSun"/>
              </w:rPr>
              <w:t>YANG</w:t>
            </w:r>
            <w:r>
              <w:rPr>
                <w:rFonts w:eastAsia="SimSun"/>
                <w:b w:val="0"/>
              </w:rPr>
              <w:t xml:space="preserve"> </w:t>
            </w:r>
            <w:r w:rsidRPr="00864A2A">
              <w:rPr>
                <w:rFonts w:eastAsia="SimSun"/>
              </w:rPr>
              <w:t>type</w:t>
            </w:r>
          </w:p>
        </w:tc>
        <w:tc>
          <w:tcPr>
            <w:tcW w:w="4525" w:type="dxa"/>
            <w:shd w:val="clear" w:color="auto" w:fill="C0C0C0"/>
          </w:tcPr>
          <w:p w14:paraId="49752915" w14:textId="77777777" w:rsidR="0052185A" w:rsidRDefault="0052185A" w:rsidP="004735FB">
            <w:pPr>
              <w:pStyle w:val="TAH"/>
              <w:rPr>
                <w:lang w:eastAsia="zh-CN"/>
              </w:rPr>
            </w:pPr>
            <w:r w:rsidRPr="00864A2A">
              <w:rPr>
                <w:rFonts w:eastAsia="SimSun"/>
              </w:rPr>
              <w:t>Description</w:t>
            </w:r>
          </w:p>
        </w:tc>
      </w:tr>
      <w:tr w:rsidR="0052185A" w14:paraId="4DE96DAE" w14:textId="77777777" w:rsidTr="0052185A">
        <w:trPr>
          <w:jc w:val="center"/>
        </w:trPr>
        <w:tc>
          <w:tcPr>
            <w:tcW w:w="1906" w:type="dxa"/>
          </w:tcPr>
          <w:p w14:paraId="124FC9AD" w14:textId="77777777" w:rsidR="0052185A" w:rsidRDefault="0052185A" w:rsidP="004735FB">
            <w:pPr>
              <w:pStyle w:val="TAL"/>
              <w:rPr>
                <w:lang w:eastAsia="zh-CN"/>
              </w:rPr>
            </w:pPr>
            <w:proofErr w:type="spellStart"/>
            <w:r w:rsidRPr="00864A2A">
              <w:rPr>
                <w:rFonts w:eastAsia="SimSun" w:hint="eastAsia"/>
                <w:lang w:eastAsia="zh-CN"/>
              </w:rPr>
              <w:t>F</w:t>
            </w:r>
            <w:r w:rsidRPr="00864A2A">
              <w:rPr>
                <w:rFonts w:eastAsia="SimSun"/>
                <w:lang w:eastAsia="zh-CN"/>
              </w:rPr>
              <w:t>ullTime</w:t>
            </w:r>
            <w:proofErr w:type="spellEnd"/>
          </w:p>
        </w:tc>
        <w:tc>
          <w:tcPr>
            <w:tcW w:w="2902" w:type="dxa"/>
          </w:tcPr>
          <w:p w14:paraId="19F8A434" w14:textId="77777777" w:rsidR="0052185A" w:rsidRDefault="0052185A" w:rsidP="004735FB">
            <w:pPr>
              <w:pStyle w:val="TAL"/>
              <w:rPr>
                <w:lang w:eastAsia="zh-CN"/>
              </w:rPr>
            </w:pPr>
            <w:proofErr w:type="spellStart"/>
            <w:r w:rsidRPr="00864A2A">
              <w:rPr>
                <w:rFonts w:eastAsia="SimSun"/>
              </w:rPr>
              <w:t>yang:time-with-zone-offset</w:t>
            </w:r>
            <w:proofErr w:type="spellEnd"/>
          </w:p>
        </w:tc>
        <w:tc>
          <w:tcPr>
            <w:tcW w:w="4525" w:type="dxa"/>
          </w:tcPr>
          <w:p w14:paraId="72C014C3" w14:textId="77777777" w:rsidR="0052185A" w:rsidRDefault="0052185A" w:rsidP="004735FB">
            <w:pPr>
              <w:pStyle w:val="TAL"/>
              <w:rPr>
                <w:lang w:eastAsia="zh-CN"/>
              </w:rPr>
            </w:pPr>
            <w:r w:rsidRPr="00864A2A">
              <w:rPr>
                <w:rFonts w:eastAsia="SimSun"/>
              </w:rPr>
              <w:t>Defined</w:t>
            </w:r>
            <w:r>
              <w:rPr>
                <w:rFonts w:eastAsia="SimSun"/>
              </w:rPr>
              <w:t xml:space="preserve"> </w:t>
            </w:r>
            <w:r w:rsidRPr="00864A2A">
              <w:rPr>
                <w:rFonts w:eastAsia="SimSun"/>
              </w:rPr>
              <w:t>in</w:t>
            </w:r>
            <w:r>
              <w:rPr>
                <w:rFonts w:eastAsia="SimSun"/>
              </w:rPr>
              <w:t xml:space="preserve"> </w:t>
            </w:r>
            <w:proofErr w:type="spellStart"/>
            <w:r w:rsidRPr="00864A2A">
              <w:rPr>
                <w:rFonts w:eastAsia="SimSun"/>
              </w:rPr>
              <w:t>ietf</w:t>
            </w:r>
            <w:proofErr w:type="spellEnd"/>
            <w:r w:rsidRPr="00864A2A">
              <w:rPr>
                <w:rFonts w:eastAsia="SimSun"/>
              </w:rPr>
              <w:t>-yang-</w:t>
            </w:r>
            <w:proofErr w:type="spellStart"/>
            <w:r w:rsidRPr="00864A2A">
              <w:rPr>
                <w:rFonts w:eastAsia="SimSun"/>
              </w:rPr>
              <w:t>types.yang</w:t>
            </w:r>
            <w:proofErr w:type="spellEnd"/>
          </w:p>
        </w:tc>
      </w:tr>
      <w:tr w:rsidR="000B6C1A" w14:paraId="13EEFB71" w14:textId="77777777" w:rsidTr="0052185A">
        <w:trPr>
          <w:jc w:val="center"/>
        </w:trPr>
        <w:tc>
          <w:tcPr>
            <w:tcW w:w="1906" w:type="dxa"/>
          </w:tcPr>
          <w:p w14:paraId="0F219B55" w14:textId="77777777" w:rsidR="000B6C1A" w:rsidRDefault="000B6C1A" w:rsidP="000B6C1A">
            <w:pPr>
              <w:pStyle w:val="TAL"/>
              <w:rPr>
                <w:lang w:eastAsia="zh-CN"/>
              </w:rPr>
            </w:pPr>
            <w:r w:rsidRPr="00864A2A">
              <w:rPr>
                <w:rFonts w:eastAsia="SimSun"/>
              </w:rPr>
              <w:t>Float</w:t>
            </w:r>
          </w:p>
        </w:tc>
        <w:tc>
          <w:tcPr>
            <w:tcW w:w="2902" w:type="dxa"/>
          </w:tcPr>
          <w:p w14:paraId="1750CDAB" w14:textId="17CAB3CE" w:rsidR="000B6C1A" w:rsidRDefault="000B6C1A" w:rsidP="000B6C1A">
            <w:pPr>
              <w:pStyle w:val="TAL"/>
              <w:rPr>
                <w:lang w:eastAsia="zh-CN"/>
              </w:rPr>
            </w:pPr>
            <w:r>
              <w:rPr>
                <w:lang w:eastAsia="zh-CN"/>
              </w:rPr>
              <w:t>Decimal64 fraction-digits 1 to 7</w:t>
            </w:r>
          </w:p>
        </w:tc>
        <w:tc>
          <w:tcPr>
            <w:tcW w:w="4525" w:type="dxa"/>
          </w:tcPr>
          <w:p w14:paraId="11EEDF08" w14:textId="2D851AD2" w:rsidR="000B6C1A" w:rsidRDefault="000B6C1A" w:rsidP="000B6C1A">
            <w:pPr>
              <w:pStyle w:val="TAL"/>
              <w:rPr>
                <w:lang w:eastAsia="zh-CN"/>
              </w:rPr>
            </w:pPr>
            <w:r>
              <w:rPr>
                <w:lang w:eastAsia="zh-CN"/>
              </w:rPr>
              <w:t>Defined in RFC 7950 [23]</w:t>
            </w:r>
          </w:p>
        </w:tc>
      </w:tr>
      <w:tr w:rsidR="000B6C1A" w14:paraId="50F205A2" w14:textId="77777777" w:rsidTr="0052185A">
        <w:trPr>
          <w:jc w:val="center"/>
        </w:trPr>
        <w:tc>
          <w:tcPr>
            <w:tcW w:w="1906" w:type="dxa"/>
          </w:tcPr>
          <w:p w14:paraId="5230E71B" w14:textId="77777777" w:rsidR="000B6C1A" w:rsidRPr="00864A2A" w:rsidRDefault="000B6C1A" w:rsidP="000B6C1A">
            <w:pPr>
              <w:pStyle w:val="TAL"/>
              <w:rPr>
                <w:rFonts w:eastAsia="SimSun"/>
                <w:lang w:eastAsia="zh-CN"/>
              </w:rPr>
            </w:pPr>
            <w:r w:rsidRPr="00F11F90">
              <w:rPr>
                <w:rFonts w:eastAsia="SimSun" w:hint="eastAsia"/>
                <w:lang w:eastAsia="zh-CN"/>
              </w:rPr>
              <w:t>D</w:t>
            </w:r>
            <w:r>
              <w:rPr>
                <w:rFonts w:eastAsia="SimSun"/>
                <w:lang w:eastAsia="zh-CN"/>
              </w:rPr>
              <w:t>N</w:t>
            </w:r>
          </w:p>
        </w:tc>
        <w:tc>
          <w:tcPr>
            <w:tcW w:w="2902" w:type="dxa"/>
          </w:tcPr>
          <w:p w14:paraId="391ED478" w14:textId="77777777" w:rsidR="000B6C1A" w:rsidRPr="00864A2A" w:rsidRDefault="000B6C1A" w:rsidP="000B6C1A">
            <w:pPr>
              <w:pStyle w:val="TAL"/>
              <w:rPr>
                <w:rFonts w:eastAsia="SimSun"/>
                <w:lang w:eastAsia="zh-CN"/>
              </w:rPr>
            </w:pPr>
            <w:r>
              <w:rPr>
                <w:rFonts w:eastAsia="SimSun"/>
                <w:lang w:eastAsia="zh-CN"/>
              </w:rPr>
              <w:t>types3gpp:</w:t>
            </w:r>
            <w:r w:rsidRPr="00AE3D26">
              <w:rPr>
                <w:rFonts w:eastAsia="SimSun"/>
                <w:lang w:eastAsia="zh-CN"/>
              </w:rPr>
              <w:t>DistinguishedName</w:t>
            </w:r>
          </w:p>
        </w:tc>
        <w:tc>
          <w:tcPr>
            <w:tcW w:w="4525" w:type="dxa"/>
          </w:tcPr>
          <w:p w14:paraId="6EC9DB61" w14:textId="77777777" w:rsidR="000B6C1A" w:rsidRPr="00864A2A" w:rsidRDefault="000B6C1A" w:rsidP="000B6C1A">
            <w:pPr>
              <w:keepNext/>
              <w:keepLines/>
              <w:spacing w:after="0"/>
              <w:rPr>
                <w:rFonts w:ascii="Arial" w:eastAsia="SimSun" w:hAnsi="Arial"/>
                <w:sz w:val="18"/>
                <w:lang w:eastAsia="zh-CN"/>
              </w:rPr>
            </w:pPr>
            <w:r>
              <w:rPr>
                <w:rFonts w:ascii="Arial" w:eastAsia="SimSun" w:hAnsi="Arial"/>
                <w:sz w:val="18"/>
                <w:lang w:eastAsia="zh-CN"/>
              </w:rPr>
              <w:t xml:space="preserve">Defined in </w:t>
            </w:r>
            <w:r w:rsidRPr="00AE3D26">
              <w:rPr>
                <w:rFonts w:ascii="Arial" w:eastAsia="SimSun" w:hAnsi="Arial"/>
                <w:sz w:val="18"/>
                <w:lang w:eastAsia="zh-CN"/>
              </w:rPr>
              <w:t>_3gpp-common-yang-types</w:t>
            </w:r>
            <w:r>
              <w:rPr>
                <w:rFonts w:ascii="Arial" w:eastAsia="SimSun" w:hAnsi="Arial"/>
                <w:sz w:val="18"/>
                <w:lang w:eastAsia="zh-CN"/>
              </w:rPr>
              <w:t>.yang</w:t>
            </w:r>
          </w:p>
        </w:tc>
      </w:tr>
      <w:tr w:rsidR="000B6C1A" w14:paraId="26962A51" w14:textId="77777777" w:rsidTr="0052185A">
        <w:trPr>
          <w:jc w:val="center"/>
        </w:trPr>
        <w:tc>
          <w:tcPr>
            <w:tcW w:w="1906" w:type="dxa"/>
          </w:tcPr>
          <w:p w14:paraId="4F010E6F" w14:textId="62F01F9D" w:rsidR="000B6C1A" w:rsidRPr="00F11F90" w:rsidRDefault="000B6C1A" w:rsidP="000B6C1A">
            <w:pPr>
              <w:pStyle w:val="TAL"/>
              <w:rPr>
                <w:rFonts w:eastAsia="SimSun"/>
                <w:lang w:eastAsia="zh-CN"/>
              </w:rPr>
            </w:pPr>
            <w:r>
              <w:rPr>
                <w:lang w:eastAsia="zh-CN"/>
              </w:rPr>
              <w:t>Real</w:t>
            </w:r>
          </w:p>
        </w:tc>
        <w:tc>
          <w:tcPr>
            <w:tcW w:w="2902" w:type="dxa"/>
          </w:tcPr>
          <w:p w14:paraId="7693899E" w14:textId="30F9C691" w:rsidR="000B6C1A" w:rsidRDefault="000B6C1A" w:rsidP="000B6C1A">
            <w:pPr>
              <w:pStyle w:val="TAL"/>
              <w:rPr>
                <w:rFonts w:eastAsia="SimSun"/>
                <w:lang w:eastAsia="zh-CN"/>
              </w:rPr>
            </w:pPr>
            <w:r>
              <w:rPr>
                <w:lang w:eastAsia="zh-CN"/>
              </w:rPr>
              <w:t>Decimal64 fraction-digits 8 to 18</w:t>
            </w:r>
          </w:p>
        </w:tc>
        <w:tc>
          <w:tcPr>
            <w:tcW w:w="4525" w:type="dxa"/>
          </w:tcPr>
          <w:p w14:paraId="151375AD" w14:textId="79437E2A" w:rsidR="000B6C1A" w:rsidRDefault="000B6C1A" w:rsidP="000B6C1A">
            <w:pPr>
              <w:pStyle w:val="TAL"/>
              <w:rPr>
                <w:rFonts w:eastAsia="SimSun"/>
                <w:lang w:eastAsia="zh-CN"/>
              </w:rPr>
            </w:pPr>
            <w:r>
              <w:rPr>
                <w:lang w:eastAsia="zh-CN"/>
              </w:rPr>
              <w:t>Defined in RFC 7950 [</w:t>
            </w:r>
            <w:r w:rsidDel="00E971AD">
              <w:rPr>
                <w:lang w:eastAsia="zh-CN"/>
              </w:rPr>
              <w:t>y</w:t>
            </w:r>
            <w:r>
              <w:rPr>
                <w:lang w:eastAsia="zh-CN"/>
              </w:rPr>
              <w:t>23]</w:t>
            </w:r>
          </w:p>
        </w:tc>
      </w:tr>
      <w:tr w:rsidR="000B6C1A" w14:paraId="4589ABC1" w14:textId="77777777" w:rsidTr="0052185A">
        <w:trPr>
          <w:jc w:val="center"/>
        </w:trPr>
        <w:tc>
          <w:tcPr>
            <w:tcW w:w="1906" w:type="dxa"/>
          </w:tcPr>
          <w:p w14:paraId="6FCEF92E" w14:textId="77777777" w:rsidR="000B6C1A" w:rsidRDefault="000B6C1A" w:rsidP="000B6C1A">
            <w:pPr>
              <w:pStyle w:val="TAL"/>
              <w:rPr>
                <w:lang w:eastAsia="zh-CN"/>
              </w:rPr>
            </w:pPr>
            <w:proofErr w:type="spellStart"/>
            <w:r w:rsidRPr="00864A2A">
              <w:rPr>
                <w:rFonts w:eastAsia="SimSun" w:hint="eastAsia"/>
                <w:lang w:eastAsia="zh-CN"/>
              </w:rPr>
              <w:t>D</w:t>
            </w:r>
            <w:r w:rsidRPr="00864A2A">
              <w:rPr>
                <w:rFonts w:eastAsia="SimSun"/>
                <w:lang w:eastAsia="zh-CN"/>
              </w:rPr>
              <w:t>nList</w:t>
            </w:r>
            <w:proofErr w:type="spellEnd"/>
          </w:p>
        </w:tc>
        <w:tc>
          <w:tcPr>
            <w:tcW w:w="2902" w:type="dxa"/>
          </w:tcPr>
          <w:p w14:paraId="723A580A" w14:textId="77777777" w:rsidR="000B6C1A" w:rsidRDefault="000B6C1A" w:rsidP="000B6C1A">
            <w:pPr>
              <w:pStyle w:val="TAL"/>
              <w:rPr>
                <w:lang w:eastAsia="zh-CN"/>
              </w:rPr>
            </w:pPr>
            <w:r w:rsidRPr="00864A2A">
              <w:rPr>
                <w:rFonts w:eastAsia="SimSun"/>
                <w:lang w:eastAsia="zh-CN"/>
              </w:rPr>
              <w:t>types3gpp:DistinguishedName</w:t>
            </w:r>
          </w:p>
        </w:tc>
        <w:tc>
          <w:tcPr>
            <w:tcW w:w="4525" w:type="dxa"/>
          </w:tcPr>
          <w:p w14:paraId="7CC25026" w14:textId="45ECE2F9" w:rsidR="000B6C1A" w:rsidRDefault="000B6C1A" w:rsidP="000B6C1A">
            <w:pPr>
              <w:keepNext/>
              <w:keepLines/>
              <w:spacing w:after="0"/>
              <w:rPr>
                <w:lang w:eastAsia="zh-CN"/>
              </w:rPr>
            </w:pPr>
            <w:r w:rsidRPr="00864A2A">
              <w:rPr>
                <w:rFonts w:ascii="Arial" w:eastAsia="SimSun" w:hAnsi="Arial"/>
                <w:sz w:val="18"/>
                <w:lang w:eastAsia="zh-CN"/>
              </w:rPr>
              <w:t>A</w:t>
            </w:r>
            <w:r>
              <w:rPr>
                <w:rFonts w:ascii="Arial" w:eastAsia="SimSun" w:hAnsi="Arial"/>
                <w:sz w:val="18"/>
                <w:lang w:eastAsia="zh-CN"/>
              </w:rPr>
              <w:t xml:space="preserve"> </w:t>
            </w:r>
            <w:r w:rsidRPr="00864A2A">
              <w:rPr>
                <w:rFonts w:ascii="Arial" w:eastAsia="SimSun" w:hAnsi="Arial"/>
                <w:sz w:val="18"/>
                <w:lang w:eastAsia="zh-CN"/>
              </w:rPr>
              <w:t>list</w:t>
            </w:r>
            <w:r>
              <w:rPr>
                <w:rFonts w:ascii="Arial" w:eastAsia="SimSun" w:hAnsi="Arial"/>
                <w:sz w:val="18"/>
                <w:lang w:eastAsia="zh-CN"/>
              </w:rPr>
              <w:t xml:space="preserve"> </w:t>
            </w:r>
            <w:r w:rsidRPr="00864A2A">
              <w:rPr>
                <w:rFonts w:ascii="Arial" w:eastAsia="SimSun" w:hAnsi="Arial"/>
                <w:sz w:val="18"/>
                <w:lang w:eastAsia="zh-CN"/>
              </w:rPr>
              <w:t>or</w:t>
            </w:r>
            <w:r>
              <w:rPr>
                <w:rFonts w:ascii="Arial" w:eastAsia="SimSun" w:hAnsi="Arial"/>
                <w:sz w:val="18"/>
                <w:lang w:eastAsia="zh-CN"/>
              </w:rPr>
              <w:t xml:space="preserve"> </w:t>
            </w:r>
            <w:r w:rsidRPr="00864A2A">
              <w:rPr>
                <w:rFonts w:ascii="Arial" w:eastAsia="SimSun" w:hAnsi="Arial"/>
                <w:sz w:val="18"/>
                <w:lang w:eastAsia="zh-CN"/>
              </w:rPr>
              <w:t>leaf-list</w:t>
            </w:r>
            <w:r>
              <w:rPr>
                <w:rFonts w:ascii="Arial" w:eastAsia="SimSun" w:hAnsi="Arial"/>
                <w:sz w:val="18"/>
                <w:lang w:eastAsia="zh-CN"/>
              </w:rPr>
              <w:t xml:space="preserve"> using </w:t>
            </w:r>
            <w:r w:rsidRPr="00864A2A">
              <w:rPr>
                <w:rFonts w:ascii="Arial" w:eastAsia="SimSun" w:hAnsi="Arial"/>
                <w:sz w:val="18"/>
                <w:lang w:eastAsia="zh-CN"/>
              </w:rPr>
              <w:t>type</w:t>
            </w:r>
            <w:r>
              <w:rPr>
                <w:rFonts w:ascii="Arial" w:eastAsia="SimSun" w:hAnsi="Arial"/>
                <w:sz w:val="18"/>
                <w:lang w:eastAsia="zh-CN"/>
              </w:rPr>
              <w:t xml:space="preserve"> </w:t>
            </w:r>
            <w:r w:rsidRPr="00864A2A">
              <w:rPr>
                <w:rFonts w:ascii="Arial" w:eastAsia="SimSun" w:hAnsi="Arial"/>
                <w:sz w:val="18"/>
                <w:lang w:eastAsia="zh-CN"/>
              </w:rPr>
              <w:t>types3gpp:DistinguishedName</w:t>
            </w:r>
          </w:p>
        </w:tc>
      </w:tr>
      <w:tr w:rsidR="000B6C1A" w14:paraId="1A194439" w14:textId="77777777" w:rsidTr="0052185A">
        <w:trPr>
          <w:jc w:val="center"/>
        </w:trPr>
        <w:tc>
          <w:tcPr>
            <w:tcW w:w="1906" w:type="dxa"/>
          </w:tcPr>
          <w:p w14:paraId="4D8EDEF5" w14:textId="77777777" w:rsidR="000B6C1A" w:rsidRDefault="000B6C1A" w:rsidP="000B6C1A">
            <w:pPr>
              <w:pStyle w:val="TAL"/>
              <w:rPr>
                <w:lang w:eastAsia="zh-CN"/>
              </w:rPr>
            </w:pPr>
            <w:proofErr w:type="spellStart"/>
            <w:r w:rsidRPr="00864A2A">
              <w:rPr>
                <w:rFonts w:eastAsia="SimSun" w:hint="eastAsia"/>
                <w:lang w:eastAsia="zh-CN"/>
              </w:rPr>
              <w:t>F</w:t>
            </w:r>
            <w:r w:rsidRPr="00864A2A">
              <w:rPr>
                <w:rFonts w:eastAsia="SimSun"/>
                <w:lang w:eastAsia="zh-CN"/>
              </w:rPr>
              <w:t>qdn</w:t>
            </w:r>
            <w:proofErr w:type="spellEnd"/>
          </w:p>
        </w:tc>
        <w:tc>
          <w:tcPr>
            <w:tcW w:w="2902" w:type="dxa"/>
          </w:tcPr>
          <w:p w14:paraId="7D0C40A8" w14:textId="77777777" w:rsidR="000B6C1A" w:rsidRDefault="000B6C1A" w:rsidP="000B6C1A">
            <w:pPr>
              <w:pStyle w:val="TAL"/>
              <w:rPr>
                <w:lang w:eastAsia="zh-CN"/>
              </w:rPr>
            </w:pPr>
            <w:proofErr w:type="spellStart"/>
            <w:r w:rsidRPr="00864A2A">
              <w:rPr>
                <w:rFonts w:eastAsia="SimSun"/>
              </w:rPr>
              <w:t>inet:host-name</w:t>
            </w:r>
            <w:proofErr w:type="spellEnd"/>
          </w:p>
        </w:tc>
        <w:tc>
          <w:tcPr>
            <w:tcW w:w="4525" w:type="dxa"/>
          </w:tcPr>
          <w:p w14:paraId="5A195D33" w14:textId="2BCC51B6"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F0B0F17" w14:textId="77777777" w:rsidTr="0052185A">
        <w:trPr>
          <w:jc w:val="center"/>
        </w:trPr>
        <w:tc>
          <w:tcPr>
            <w:tcW w:w="1906" w:type="dxa"/>
          </w:tcPr>
          <w:p w14:paraId="565AF840" w14:textId="77777777" w:rsidR="000B6C1A" w:rsidRDefault="000B6C1A" w:rsidP="000B6C1A">
            <w:pPr>
              <w:pStyle w:val="TAL"/>
              <w:rPr>
                <w:lang w:eastAsia="zh-CN"/>
              </w:rPr>
            </w:pPr>
            <w:r w:rsidRPr="00864A2A">
              <w:rPr>
                <w:rFonts w:eastAsia="SimSun"/>
              </w:rPr>
              <w:t>Ipv4Addr</w:t>
            </w:r>
          </w:p>
        </w:tc>
        <w:tc>
          <w:tcPr>
            <w:tcW w:w="2902" w:type="dxa"/>
          </w:tcPr>
          <w:p w14:paraId="7AF29C44" w14:textId="77777777" w:rsidR="000B6C1A" w:rsidRDefault="000B6C1A" w:rsidP="000B6C1A">
            <w:pPr>
              <w:pStyle w:val="TAL"/>
              <w:rPr>
                <w:lang w:eastAsia="zh-CN"/>
              </w:rPr>
            </w:pPr>
            <w:r w:rsidRPr="00864A2A">
              <w:rPr>
                <w:rFonts w:eastAsia="SimSun"/>
              </w:rPr>
              <w:t>inet:ipv4-address</w:t>
            </w:r>
          </w:p>
        </w:tc>
        <w:tc>
          <w:tcPr>
            <w:tcW w:w="4525" w:type="dxa"/>
          </w:tcPr>
          <w:p w14:paraId="4861E7EB" w14:textId="58677221"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4866C58D" w14:textId="77777777" w:rsidTr="0052185A">
        <w:trPr>
          <w:jc w:val="center"/>
        </w:trPr>
        <w:tc>
          <w:tcPr>
            <w:tcW w:w="1906" w:type="dxa"/>
          </w:tcPr>
          <w:p w14:paraId="164ED4B4" w14:textId="77777777" w:rsidR="000B6C1A" w:rsidRDefault="000B6C1A" w:rsidP="000B6C1A">
            <w:pPr>
              <w:pStyle w:val="TAL"/>
              <w:rPr>
                <w:lang w:eastAsia="zh-CN"/>
              </w:rPr>
            </w:pPr>
            <w:r w:rsidRPr="00864A2A">
              <w:rPr>
                <w:rFonts w:eastAsia="SimSun"/>
              </w:rPr>
              <w:t>Ipv6Addr</w:t>
            </w:r>
          </w:p>
        </w:tc>
        <w:tc>
          <w:tcPr>
            <w:tcW w:w="2902" w:type="dxa"/>
          </w:tcPr>
          <w:p w14:paraId="6942ADDE" w14:textId="77777777" w:rsidR="000B6C1A" w:rsidRDefault="000B6C1A" w:rsidP="000B6C1A">
            <w:pPr>
              <w:pStyle w:val="TAL"/>
              <w:rPr>
                <w:lang w:eastAsia="zh-CN"/>
              </w:rPr>
            </w:pPr>
            <w:r w:rsidRPr="00864A2A">
              <w:rPr>
                <w:rFonts w:eastAsia="SimSun"/>
              </w:rPr>
              <w:t>inet:ipv6-address</w:t>
            </w:r>
          </w:p>
        </w:tc>
        <w:tc>
          <w:tcPr>
            <w:tcW w:w="4525" w:type="dxa"/>
          </w:tcPr>
          <w:p w14:paraId="3E150B7E" w14:textId="139252FA" w:rsidR="000B6C1A" w:rsidRDefault="000B6C1A" w:rsidP="000B6C1A">
            <w:pPr>
              <w:pStyle w:val="TAL"/>
              <w:rPr>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3322A7C0" w14:textId="77777777" w:rsidTr="0052185A">
        <w:trPr>
          <w:jc w:val="center"/>
        </w:trPr>
        <w:tc>
          <w:tcPr>
            <w:tcW w:w="1906" w:type="dxa"/>
          </w:tcPr>
          <w:p w14:paraId="29B597D4" w14:textId="77777777" w:rsidR="000B6C1A" w:rsidRPr="00864A2A" w:rsidRDefault="000B6C1A" w:rsidP="000B6C1A">
            <w:pPr>
              <w:pStyle w:val="TAL"/>
              <w:rPr>
                <w:rFonts w:eastAsia="SimSun"/>
              </w:rPr>
            </w:pPr>
            <w:r w:rsidRPr="00864A2A">
              <w:rPr>
                <w:rFonts w:eastAsia="SimSun"/>
              </w:rPr>
              <w:t>Ipv6Prefix</w:t>
            </w:r>
          </w:p>
        </w:tc>
        <w:tc>
          <w:tcPr>
            <w:tcW w:w="2902" w:type="dxa"/>
          </w:tcPr>
          <w:p w14:paraId="368E5F2E" w14:textId="77777777" w:rsidR="000B6C1A" w:rsidRPr="00864A2A" w:rsidRDefault="000B6C1A" w:rsidP="000B6C1A">
            <w:pPr>
              <w:pStyle w:val="TAL"/>
              <w:rPr>
                <w:rFonts w:eastAsia="SimSun"/>
              </w:rPr>
            </w:pPr>
            <w:r w:rsidRPr="00864A2A">
              <w:rPr>
                <w:rFonts w:eastAsia="SimSun"/>
              </w:rPr>
              <w:t>inet:ipv6-prefix</w:t>
            </w:r>
          </w:p>
        </w:tc>
        <w:tc>
          <w:tcPr>
            <w:tcW w:w="4525" w:type="dxa"/>
          </w:tcPr>
          <w:p w14:paraId="0EE64646" w14:textId="6F860561"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r w:rsidR="000B6C1A" w14:paraId="6CAAA7CB" w14:textId="77777777" w:rsidTr="0052185A">
        <w:trPr>
          <w:jc w:val="center"/>
        </w:trPr>
        <w:tc>
          <w:tcPr>
            <w:tcW w:w="1906" w:type="dxa"/>
          </w:tcPr>
          <w:p w14:paraId="538A2CB1" w14:textId="77777777" w:rsidR="000B6C1A" w:rsidRPr="00864A2A" w:rsidRDefault="000B6C1A" w:rsidP="000B6C1A">
            <w:pPr>
              <w:pStyle w:val="TAL"/>
              <w:rPr>
                <w:rFonts w:eastAsia="SimSun"/>
              </w:rPr>
            </w:pPr>
            <w:r w:rsidRPr="00864A2A">
              <w:rPr>
                <w:rFonts w:eastAsia="SimSun"/>
              </w:rPr>
              <w:t>Uri</w:t>
            </w:r>
          </w:p>
        </w:tc>
        <w:tc>
          <w:tcPr>
            <w:tcW w:w="2902" w:type="dxa"/>
          </w:tcPr>
          <w:p w14:paraId="76E16820" w14:textId="77777777" w:rsidR="000B6C1A" w:rsidRPr="00864A2A" w:rsidRDefault="000B6C1A" w:rsidP="000B6C1A">
            <w:pPr>
              <w:pStyle w:val="TAL"/>
              <w:rPr>
                <w:rFonts w:eastAsia="SimSun"/>
              </w:rPr>
            </w:pPr>
            <w:proofErr w:type="spellStart"/>
            <w:r w:rsidRPr="00864A2A">
              <w:rPr>
                <w:rFonts w:eastAsia="SimSun"/>
              </w:rPr>
              <w:t>inet:uri</w:t>
            </w:r>
            <w:proofErr w:type="spellEnd"/>
          </w:p>
        </w:tc>
        <w:tc>
          <w:tcPr>
            <w:tcW w:w="4525" w:type="dxa"/>
          </w:tcPr>
          <w:p w14:paraId="40648E0F" w14:textId="03893BCD" w:rsidR="000B6C1A" w:rsidRPr="00864A2A" w:rsidRDefault="000B6C1A" w:rsidP="000B6C1A">
            <w:pPr>
              <w:pStyle w:val="TAL"/>
              <w:rPr>
                <w:rFonts w:eastAsia="SimSun"/>
                <w:lang w:eastAsia="zh-CN"/>
              </w:rPr>
            </w:pPr>
            <w:r>
              <w:rPr>
                <w:lang w:eastAsia="zh-CN"/>
              </w:rPr>
              <w:t xml:space="preserve">Defined in </w:t>
            </w:r>
            <w:proofErr w:type="spellStart"/>
            <w:r>
              <w:rPr>
                <w:lang w:eastAsia="zh-CN"/>
              </w:rPr>
              <w:t>ietf-inet-types.yang</w:t>
            </w:r>
            <w:proofErr w:type="spellEnd"/>
            <w:r>
              <w:rPr>
                <w:lang w:eastAsia="zh-CN"/>
              </w:rPr>
              <w:t xml:space="preserve"> [24]</w:t>
            </w:r>
          </w:p>
        </w:tc>
      </w:tr>
    </w:tbl>
    <w:p w14:paraId="61863610" w14:textId="77777777" w:rsidR="005F0EDA" w:rsidRDefault="005F0EDA" w:rsidP="005F0EDA"/>
    <w:p w14:paraId="31D3F221" w14:textId="54EA8DC6" w:rsidR="00723E61" w:rsidRPr="00864A2A" w:rsidRDefault="00735DC0" w:rsidP="001E02BE">
      <w:pPr>
        <w:pStyle w:val="Heading8"/>
        <w:pageBreakBefore/>
      </w:pPr>
      <w:r w:rsidRPr="00864A2A">
        <w:lastRenderedPageBreak/>
        <w:br w:type="page"/>
      </w:r>
    </w:p>
    <w:p w14:paraId="74D4DE40" w14:textId="02487C44" w:rsidR="00F45460" w:rsidRPr="00864A2A" w:rsidRDefault="00F45460" w:rsidP="005F0EDA">
      <w:pPr>
        <w:pStyle w:val="Heading8"/>
      </w:pPr>
      <w:bookmarkStart w:id="38" w:name="_Toc188004615"/>
      <w:r w:rsidRPr="00864A2A">
        <w:lastRenderedPageBreak/>
        <w:t xml:space="preserve">Annex </w:t>
      </w:r>
      <w:r w:rsidR="005F2D9A" w:rsidRPr="00864A2A">
        <w:t xml:space="preserve">F </w:t>
      </w:r>
      <w:r w:rsidRPr="00864A2A">
        <w:t>(informative):</w:t>
      </w:r>
      <w:r w:rsidRPr="00864A2A">
        <w:br/>
        <w:t>Change history</w:t>
      </w:r>
      <w:bookmarkStart w:id="39" w:name="historyclause"/>
      <w:bookmarkEnd w:id="38"/>
    </w:p>
    <w:bookmarkEnd w:id="39"/>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lastRenderedPageBreak/>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proofErr w:type="spellStart"/>
            <w:r w:rsidRPr="00864A2A">
              <w:rPr>
                <w:b/>
                <w:sz w:val="16"/>
              </w:rPr>
              <w:t>TDoc</w:t>
            </w:r>
            <w:proofErr w:type="spellEnd"/>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peeParametersList</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measurementsList</w:t>
            </w:r>
            <w:proofErr w:type="spellEnd"/>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ProvMnS</w:t>
            </w:r>
            <w:proofErr w:type="spellEnd"/>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notificationTypes</w:t>
            </w:r>
            <w:proofErr w:type="spellEnd"/>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SNssai</w:t>
            </w:r>
            <w:proofErr w:type="spellEnd"/>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ManagedElement</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proofErr w:type="spellStart"/>
            <w:r w:rsidRPr="00864A2A">
              <w:rPr>
                <w:snapToGrid w:val="0"/>
                <w:sz w:val="16"/>
                <w:szCs w:val="16"/>
              </w:rPr>
              <w:t>moduel</w:t>
            </w:r>
            <w:proofErr w:type="spellEnd"/>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Nrm</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VsDataContainer</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genericNRM</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proofErr w:type="spellStart"/>
            <w:r w:rsidRPr="00864A2A">
              <w:rPr>
                <w:snapToGrid w:val="0"/>
                <w:sz w:val="16"/>
                <w:szCs w:val="16"/>
              </w:rPr>
              <w:t>thresholdLevel</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genericNrm.yaml</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perfMetricJobGroupId</w:t>
            </w:r>
            <w:proofErr w:type="spellEnd"/>
            <w:r w:rsidRPr="00864A2A">
              <w:rPr>
                <w:snapToGrid w:val="0"/>
                <w:sz w:val="16"/>
                <w:szCs w:val="16"/>
              </w:rPr>
              <w:t>.</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granularityPeriod</w:t>
            </w:r>
            <w:proofErr w:type="spellEnd"/>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comDefs.yaml</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proofErr w:type="spellStart"/>
            <w:r w:rsidRPr="00864A2A">
              <w:rPr>
                <w:snapToGrid w:val="0"/>
                <w:sz w:val="16"/>
                <w:szCs w:val="16"/>
              </w:rPr>
              <w:t>IRPAgent</w:t>
            </w:r>
            <w:proofErr w:type="spellEnd"/>
            <w:r w:rsidR="00864A2A">
              <w:rPr>
                <w:snapToGrid w:val="0"/>
                <w:sz w:val="16"/>
                <w:szCs w:val="16"/>
              </w:rPr>
              <w:t xml:space="preserve"> </w:t>
            </w:r>
            <w:r w:rsidRPr="00864A2A">
              <w:rPr>
                <w:snapToGrid w:val="0"/>
                <w:sz w:val="16"/>
                <w:szCs w:val="16"/>
              </w:rPr>
              <w:t>with</w:t>
            </w:r>
            <w:r w:rsidR="00864A2A">
              <w:rPr>
                <w:snapToGrid w:val="0"/>
                <w:sz w:val="16"/>
                <w:szCs w:val="16"/>
              </w:rPr>
              <w:t xml:space="preserve"> </w:t>
            </w:r>
            <w:proofErr w:type="spellStart"/>
            <w:r w:rsidRPr="00864A2A">
              <w:rPr>
                <w:snapToGrid w:val="0"/>
                <w:sz w:val="16"/>
                <w:szCs w:val="16"/>
              </w:rPr>
              <w:t>MnsAgent</w:t>
            </w:r>
            <w:proofErr w:type="spellEnd"/>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additionalInformation</w:t>
            </w:r>
            <w:proofErr w:type="spellEnd"/>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lastRenderedPageBreak/>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notificationFilter</w:t>
            </w:r>
            <w:proofErr w:type="spellEnd"/>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notificationId</w:t>
            </w:r>
            <w:proofErr w:type="spellEnd"/>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proofErr w:type="spellStart"/>
            <w:r w:rsidRPr="00864A2A">
              <w:rPr>
                <w:snapToGrid w:val="0"/>
                <w:sz w:val="16"/>
                <w:szCs w:val="16"/>
              </w:rPr>
              <w:t>TraceJob</w:t>
            </w:r>
            <w:proofErr w:type="spellEnd"/>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genericNrm.yaml</w:t>
            </w:r>
            <w:proofErr w:type="spellEnd"/>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comDefs.yaml</w:t>
            </w:r>
            <w:proofErr w:type="spellEnd"/>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TraceJob</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mnsScope</w:t>
            </w:r>
            <w:proofErr w:type="spellEnd"/>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roofErr w:type="spellStart"/>
            <w:r w:rsidRPr="00864A2A">
              <w:rPr>
                <w:snapToGrid w:val="0"/>
                <w:sz w:val="16"/>
                <w:szCs w:val="16"/>
              </w:rPr>
              <w:t>tjMDTReportInterval</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proofErr w:type="spellStart"/>
            <w:r w:rsidRPr="00864A2A">
              <w:rPr>
                <w:snapToGrid w:val="0"/>
                <w:sz w:val="16"/>
                <w:szCs w:val="16"/>
              </w:rPr>
              <w:t>FIles</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proofErr w:type="spellStart"/>
            <w:r w:rsidRPr="00864A2A">
              <w:rPr>
                <w:snapToGrid w:val="0"/>
                <w:sz w:val="16"/>
                <w:szCs w:val="16"/>
              </w:rPr>
              <w:t>IpAddr</w:t>
            </w:r>
            <w:proofErr w:type="spellEnd"/>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proofErr w:type="spellStart"/>
            <w:r w:rsidRPr="00864A2A">
              <w:rPr>
                <w:snapToGrid w:val="0"/>
                <w:sz w:val="16"/>
                <w:szCs w:val="16"/>
              </w:rPr>
              <w:t>GeoArea</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proofErr w:type="spellStart"/>
            <w:r w:rsidRPr="00864A2A">
              <w:rPr>
                <w:snapToGrid w:val="0"/>
                <w:sz w:val="16"/>
                <w:szCs w:val="16"/>
              </w:rPr>
              <w:t>traceRecordingSessionReference</w:t>
            </w:r>
            <w:proofErr w:type="spellEnd"/>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proofErr w:type="spellStart"/>
            <w:r w:rsidRPr="00864A2A">
              <w:rPr>
                <w:snapToGrid w:val="0"/>
                <w:sz w:val="16"/>
                <w:szCs w:val="16"/>
              </w:rPr>
              <w:t>SupportedPerfMetricGroup</w:t>
            </w:r>
            <w:proofErr w:type="spellEnd"/>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ReportingCtrl</w:t>
            </w:r>
            <w:proofErr w:type="spellEnd"/>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proofErr w:type="spellStart"/>
            <w:r w:rsidRPr="00864A2A">
              <w:rPr>
                <w:snapToGrid w:val="0"/>
                <w:sz w:val="16"/>
                <w:szCs w:val="16"/>
              </w:rPr>
              <w:t>AvailabilityStatus</w:t>
            </w:r>
            <w:proofErr w:type="spellEnd"/>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fiveQIValue</w:t>
            </w:r>
            <w:proofErr w:type="spellEnd"/>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lastRenderedPageBreak/>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MnSInfo</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MnsRegistry</w:t>
            </w:r>
            <w:proofErr w:type="spellEnd"/>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MnsRegistry</w:t>
            </w:r>
            <w:proofErr w:type="spellEnd"/>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proofErr w:type="spellStart"/>
            <w:r w:rsidRPr="00864A2A">
              <w:rPr>
                <w:snapToGrid w:val="0"/>
                <w:sz w:val="16"/>
                <w:szCs w:val="16"/>
              </w:rPr>
              <w:t>Capabilility</w:t>
            </w:r>
            <w:proofErr w:type="spellEnd"/>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proofErr w:type="spellStart"/>
            <w:r w:rsidRPr="00864A2A">
              <w:rPr>
                <w:snapToGrid w:val="0"/>
                <w:sz w:val="16"/>
                <w:szCs w:val="16"/>
              </w:rPr>
              <w:t>HeartbeatControl</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proofErr w:type="spellStart"/>
            <w:r w:rsidRPr="00864A2A">
              <w:rPr>
                <w:snapToGrid w:val="0"/>
                <w:sz w:val="16"/>
                <w:szCs w:val="16"/>
              </w:rPr>
              <w:t>DistinguishedName</w:t>
            </w:r>
            <w:proofErr w:type="spellEnd"/>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QMCJob</w:t>
            </w:r>
            <w:proofErr w:type="spellEnd"/>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SupportedNotifications</w:t>
            </w:r>
            <w:proofErr w:type="spellEnd"/>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inVariant</w:t>
            </w:r>
            <w:proofErr w:type="spellEnd"/>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ExcessPacketDelayThreshold</w:t>
            </w:r>
            <w:proofErr w:type="spellEnd"/>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proofErr w:type="spellStart"/>
            <w:r w:rsidRPr="00864A2A">
              <w:rPr>
                <w:snapToGrid w:val="0"/>
                <w:sz w:val="16"/>
                <w:szCs w:val="16"/>
              </w:rPr>
              <w:t>ThresholdMonitor</w:t>
            </w:r>
            <w:proofErr w:type="spellEnd"/>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proofErr w:type="spellStart"/>
            <w:r w:rsidRPr="00864A2A">
              <w:rPr>
                <w:snapToGrid w:val="0"/>
                <w:sz w:val="16"/>
                <w:szCs w:val="16"/>
              </w:rPr>
              <w:t>yaml</w:t>
            </w:r>
            <w:proofErr w:type="spellEnd"/>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proofErr w:type="spellStart"/>
            <w:r w:rsidRPr="00864A2A">
              <w:rPr>
                <w:snapToGrid w:val="0"/>
                <w:sz w:val="16"/>
                <w:szCs w:val="16"/>
              </w:rPr>
              <w:t>ManagementDataCollection</w:t>
            </w:r>
            <w:proofErr w:type="spellEnd"/>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proofErr w:type="spellStart"/>
            <w:r w:rsidRPr="00864A2A">
              <w:rPr>
                <w:snapToGrid w:val="0"/>
                <w:sz w:val="16"/>
                <w:szCs w:val="16"/>
              </w:rPr>
              <w:t>GeoAreaGrp</w:t>
            </w:r>
            <w:proofErr w:type="spellEnd"/>
            <w:r w:rsidR="00864A2A">
              <w:rPr>
                <w:snapToGrid w:val="0"/>
                <w:sz w:val="16"/>
                <w:szCs w:val="16"/>
              </w:rPr>
              <w:t xml:space="preserve"> </w:t>
            </w:r>
            <w:r w:rsidRPr="00864A2A">
              <w:rPr>
                <w:snapToGrid w:val="0"/>
                <w:sz w:val="16"/>
                <w:szCs w:val="16"/>
              </w:rPr>
              <w:t>and</w:t>
            </w:r>
            <w:r w:rsidR="00864A2A">
              <w:rPr>
                <w:snapToGrid w:val="0"/>
                <w:sz w:val="16"/>
                <w:szCs w:val="16"/>
              </w:rPr>
              <w:t xml:space="preserve"> </w:t>
            </w:r>
            <w:proofErr w:type="spellStart"/>
            <w:r w:rsidRPr="00864A2A">
              <w:rPr>
                <w:snapToGrid w:val="0"/>
                <w:sz w:val="16"/>
                <w:szCs w:val="16"/>
              </w:rPr>
              <w:t>GeoCoordinateGrp</w:t>
            </w:r>
            <w:proofErr w:type="spellEnd"/>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proofErr w:type="spellStart"/>
            <w:r w:rsidRPr="00864A2A">
              <w:rPr>
                <w:rFonts w:cs="Arial"/>
                <w:sz w:val="16"/>
                <w:szCs w:val="16"/>
              </w:rPr>
              <w:t>SubNetwork</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proofErr w:type="spellStart"/>
            <w:r w:rsidRPr="00864A2A">
              <w:rPr>
                <w:rFonts w:cs="Arial"/>
                <w:sz w:val="16"/>
                <w:szCs w:val="16"/>
              </w:rPr>
              <w:t>ManagedElement</w:t>
            </w:r>
            <w:proofErr w:type="spellEnd"/>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ReportingCtrl</w:t>
            </w:r>
            <w:proofErr w:type="spellEnd"/>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proofErr w:type="spellStart"/>
            <w:r w:rsidRPr="00864A2A">
              <w:rPr>
                <w:rFonts w:cs="Arial"/>
                <w:sz w:val="16"/>
                <w:szCs w:val="16"/>
              </w:rPr>
              <w:t>yaml</w:t>
            </w:r>
            <w:proofErr w:type="spellEnd"/>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proofErr w:type="spellStart"/>
            <w:r w:rsidRPr="00864A2A">
              <w:rPr>
                <w:rFonts w:cs="Arial"/>
                <w:sz w:val="16"/>
                <w:szCs w:val="16"/>
              </w:rPr>
              <w:t>Corba</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proofErr w:type="spellStart"/>
            <w:r w:rsidRPr="00864A2A">
              <w:rPr>
                <w:rFonts w:cs="Arial"/>
                <w:sz w:val="16"/>
                <w:szCs w:val="16"/>
              </w:rPr>
              <w:t>TraceJob</w:t>
            </w:r>
            <w:proofErr w:type="spellEnd"/>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proofErr w:type="spellStart"/>
            <w:r w:rsidRPr="00864A2A">
              <w:rPr>
                <w:rFonts w:cs="Arial"/>
                <w:sz w:val="16"/>
                <w:szCs w:val="16"/>
              </w:rPr>
              <w:t>Jex</w:t>
            </w:r>
            <w:proofErr w:type="spellEnd"/>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proofErr w:type="spellStart"/>
            <w:r w:rsidRPr="00864A2A">
              <w:rPr>
                <w:rFonts w:cs="Arial"/>
                <w:sz w:val="16"/>
                <w:szCs w:val="16"/>
              </w:rPr>
              <w:t>notificationFilter</w:t>
            </w:r>
            <w:proofErr w:type="spellEnd"/>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proofErr w:type="spellStart"/>
            <w:r w:rsidRPr="00864A2A">
              <w:rPr>
                <w:sz w:val="16"/>
                <w:szCs w:val="18"/>
              </w:rPr>
              <w:t>defautValue</w:t>
            </w:r>
            <w:proofErr w:type="spellEnd"/>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proofErr w:type="spellStart"/>
            <w:r w:rsidRPr="00864A2A">
              <w:rPr>
                <w:sz w:val="16"/>
                <w:szCs w:val="18"/>
              </w:rPr>
              <w:t>NpnId</w:t>
            </w:r>
            <w:proofErr w:type="spellEnd"/>
            <w:r w:rsidR="00864A2A">
              <w:rPr>
                <w:sz w:val="16"/>
                <w:szCs w:val="18"/>
              </w:rPr>
              <w:t xml:space="preserve"> </w:t>
            </w:r>
            <w:r w:rsidRPr="00864A2A">
              <w:rPr>
                <w:sz w:val="16"/>
                <w:szCs w:val="18"/>
              </w:rPr>
              <w:t>from</w:t>
            </w:r>
            <w:r w:rsidR="00864A2A">
              <w:rPr>
                <w:sz w:val="16"/>
                <w:szCs w:val="18"/>
              </w:rPr>
              <w:t xml:space="preserve"> </w:t>
            </w:r>
            <w:proofErr w:type="spellStart"/>
            <w:r w:rsidRPr="00864A2A">
              <w:rPr>
                <w:sz w:val="16"/>
                <w:szCs w:val="18"/>
              </w:rPr>
              <w:t>dataType</w:t>
            </w:r>
            <w:proofErr w:type="spellEnd"/>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lastRenderedPageBreak/>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proofErr w:type="spellStart"/>
            <w:r w:rsidRPr="00864A2A">
              <w:rPr>
                <w:sz w:val="16"/>
                <w:szCs w:val="18"/>
              </w:rPr>
              <w:t>Nrm</w:t>
            </w:r>
            <w:proofErr w:type="spellEnd"/>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Jex</w:t>
            </w:r>
            <w:proofErr w:type="spellEnd"/>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proofErr w:type="spellStart"/>
            <w:r w:rsidRPr="00864A2A">
              <w:rPr>
                <w:sz w:val="16"/>
                <w:szCs w:val="18"/>
              </w:rPr>
              <w:t>ConditionMonitor</w:t>
            </w:r>
            <w:proofErr w:type="spellEnd"/>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notifyFileDeletion</w:t>
            </w:r>
            <w:proofErr w:type="spellEnd"/>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proofErr w:type="spellStart"/>
            <w:r w:rsidRPr="00864A2A">
              <w:rPr>
                <w:sz w:val="16"/>
                <w:szCs w:val="18"/>
              </w:rPr>
              <w:t>yaml</w:t>
            </w:r>
            <w:proofErr w:type="spellEnd"/>
            <w:r w:rsidRPr="00864A2A">
              <w:rPr>
                <w:sz w:val="16"/>
                <w:szCs w:val="18"/>
              </w:rPr>
              <w:t>)</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proofErr w:type="spellStart"/>
            <w:r w:rsidRPr="00864A2A">
              <w:rPr>
                <w:sz w:val="16"/>
                <w:szCs w:val="18"/>
              </w:rPr>
              <w:t>ManagedNFService</w:t>
            </w:r>
            <w:proofErr w:type="spellEnd"/>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proofErr w:type="spellStart"/>
            <w:r w:rsidRPr="00864A2A">
              <w:rPr>
                <w:sz w:val="16"/>
                <w:szCs w:val="18"/>
              </w:rPr>
              <w:t>SubNetwork</w:t>
            </w:r>
            <w:proofErr w:type="spellEnd"/>
            <w:r w:rsidR="00864A2A">
              <w:rPr>
                <w:sz w:val="16"/>
                <w:szCs w:val="18"/>
              </w:rPr>
              <w:t xml:space="preserve"> </w:t>
            </w:r>
            <w:r w:rsidRPr="00864A2A">
              <w:rPr>
                <w:sz w:val="16"/>
                <w:szCs w:val="18"/>
              </w:rPr>
              <w:t>and</w:t>
            </w:r>
            <w:r w:rsidR="00864A2A">
              <w:rPr>
                <w:sz w:val="16"/>
                <w:szCs w:val="18"/>
              </w:rPr>
              <w:t xml:space="preserve"> </w:t>
            </w:r>
            <w:proofErr w:type="spellStart"/>
            <w:r w:rsidRPr="00864A2A">
              <w:rPr>
                <w:sz w:val="16"/>
                <w:szCs w:val="18"/>
              </w:rPr>
              <w:t>ManagedElement</w:t>
            </w:r>
            <w:proofErr w:type="spellEnd"/>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proofErr w:type="spellStart"/>
            <w:r w:rsidRPr="00864A2A">
              <w:rPr>
                <w:sz w:val="16"/>
                <w:szCs w:val="18"/>
              </w:rPr>
              <w:t>openAPI</w:t>
            </w:r>
            <w:proofErr w:type="spellEnd"/>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r w:rsidR="00CA72B0" w:rsidRPr="00864A2A" w14:paraId="2D5345B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36E74DB" w14:textId="6EA6F989" w:rsidR="00CA72B0" w:rsidRPr="00864A2A"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85A452" w14:textId="16BFFE79" w:rsidR="00CA72B0" w:rsidRPr="00864A2A"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4FD8676" w14:textId="31F4B39A" w:rsidR="00CA72B0" w:rsidRPr="00864A2A" w:rsidRDefault="00CA72B0" w:rsidP="00CA72B0">
            <w:pPr>
              <w:pStyle w:val="TAC"/>
              <w:rPr>
                <w:sz w:val="16"/>
                <w:szCs w:val="18"/>
              </w:rPr>
            </w:pPr>
            <w:r>
              <w:rPr>
                <w:rFonts w:cs="Arial"/>
                <w:sz w:val="16"/>
                <w:szCs w:val="16"/>
              </w:rPr>
              <w:t>SP-241178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D1C0A07" w14:textId="5E922B9E" w:rsidR="00CA72B0" w:rsidRPr="00864A2A" w:rsidRDefault="00CA72B0" w:rsidP="00CA72B0">
            <w:pPr>
              <w:pStyle w:val="TAL"/>
              <w:rPr>
                <w:sz w:val="16"/>
                <w:szCs w:val="18"/>
              </w:rPr>
            </w:pPr>
            <w:r>
              <w:rPr>
                <w:sz w:val="16"/>
                <w:szCs w:val="18"/>
              </w:rPr>
              <w:t>0377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B9A48A" w14:textId="28A02710" w:rsidR="00CA72B0" w:rsidRPr="00864A2A"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EA00B3" w14:textId="23076269" w:rsidR="00CA72B0" w:rsidRPr="00864A2A"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729A033" w14:textId="6D572890" w:rsidR="00CA72B0" w:rsidRPr="00864A2A" w:rsidRDefault="00CA72B0" w:rsidP="00CA72B0">
            <w:pPr>
              <w:pStyle w:val="TAL"/>
              <w:rPr>
                <w:sz w:val="16"/>
                <w:szCs w:val="18"/>
              </w:rPr>
            </w:pPr>
            <w:r>
              <w:rPr>
                <w:sz w:val="16"/>
                <w:szCs w:val="18"/>
              </w:rPr>
              <w:t xml:space="preserve">Rel-19 CR 28.623 Clarification of attribute name for 5GC UE measurements </w:t>
            </w:r>
          </w:p>
        </w:tc>
        <w:tc>
          <w:tcPr>
            <w:tcW w:w="709" w:type="dxa"/>
            <w:tcBorders>
              <w:top w:val="single" w:sz="6" w:space="0" w:color="auto"/>
              <w:left w:val="single" w:sz="6" w:space="0" w:color="auto"/>
              <w:bottom w:val="single" w:sz="6" w:space="0" w:color="auto"/>
            </w:tcBorders>
            <w:shd w:val="solid" w:color="FFFFFF" w:fill="auto"/>
          </w:tcPr>
          <w:p w14:paraId="12F3C82E" w14:textId="43BC1506" w:rsidR="00CA72B0" w:rsidRPr="00864A2A" w:rsidRDefault="00CA72B0" w:rsidP="00CA72B0">
            <w:pPr>
              <w:pStyle w:val="TAC"/>
              <w:rPr>
                <w:sz w:val="16"/>
                <w:szCs w:val="16"/>
              </w:rPr>
            </w:pPr>
            <w:r>
              <w:rPr>
                <w:sz w:val="16"/>
                <w:szCs w:val="16"/>
              </w:rPr>
              <w:t>19.1.0</w:t>
            </w:r>
          </w:p>
        </w:tc>
      </w:tr>
      <w:tr w:rsidR="00CA72B0" w:rsidRPr="00864A2A" w14:paraId="148A350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1046D26" w14:textId="1520CDC5"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DC258B" w14:textId="3EB5CE5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5991E0F" w14:textId="139ADE4F"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E231A1C" w14:textId="53C9CB10" w:rsidR="00CA72B0" w:rsidRDefault="00CA72B0" w:rsidP="00CA72B0">
            <w:pPr>
              <w:pStyle w:val="TAL"/>
              <w:rPr>
                <w:sz w:val="16"/>
                <w:szCs w:val="18"/>
              </w:rPr>
            </w:pPr>
            <w:r>
              <w:rPr>
                <w:sz w:val="16"/>
                <w:szCs w:val="18"/>
              </w:rPr>
              <w:t>0379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3AD9D41" w14:textId="1AA3004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76B4D5" w14:textId="2AA8AA9C"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30430A3" w14:textId="726CB0E1" w:rsidR="00CA72B0" w:rsidRDefault="00CA72B0" w:rsidP="00CA72B0">
            <w:pPr>
              <w:pStyle w:val="TAL"/>
              <w:rPr>
                <w:sz w:val="16"/>
                <w:szCs w:val="18"/>
              </w:rPr>
            </w:pPr>
            <w:r>
              <w:rPr>
                <w:sz w:val="16"/>
                <w:szCs w:val="18"/>
              </w:rPr>
              <w:t xml:space="preserve">Rel-19 CR 28.623 Correction on MDT configuration in MR-DC </w:t>
            </w:r>
          </w:p>
        </w:tc>
        <w:tc>
          <w:tcPr>
            <w:tcW w:w="709" w:type="dxa"/>
            <w:tcBorders>
              <w:top w:val="single" w:sz="6" w:space="0" w:color="auto"/>
              <w:left w:val="single" w:sz="6" w:space="0" w:color="auto"/>
              <w:bottom w:val="single" w:sz="6" w:space="0" w:color="auto"/>
            </w:tcBorders>
            <w:shd w:val="solid" w:color="FFFFFF" w:fill="auto"/>
          </w:tcPr>
          <w:p w14:paraId="62CAAE36" w14:textId="1914DE87" w:rsidR="00CA72B0" w:rsidRDefault="00CA72B0" w:rsidP="00CA72B0">
            <w:pPr>
              <w:pStyle w:val="TAC"/>
              <w:rPr>
                <w:sz w:val="16"/>
                <w:szCs w:val="16"/>
              </w:rPr>
            </w:pPr>
            <w:r>
              <w:rPr>
                <w:sz w:val="16"/>
                <w:szCs w:val="16"/>
              </w:rPr>
              <w:t>19.1.0</w:t>
            </w:r>
          </w:p>
        </w:tc>
      </w:tr>
      <w:tr w:rsidR="00CA72B0" w:rsidRPr="00864A2A" w14:paraId="1BEFDE2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4BEDD4E" w14:textId="5C2A81F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3CA16D" w14:textId="2C1270D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098CE5" w14:textId="374F3B7D" w:rsidR="00CA72B0" w:rsidRPr="00864A2A" w:rsidRDefault="00CA72B0" w:rsidP="00CA72B0">
            <w:pPr>
              <w:pStyle w:val="TAC"/>
              <w:rPr>
                <w:sz w:val="16"/>
                <w:szCs w:val="18"/>
              </w:rPr>
            </w:pPr>
            <w:r>
              <w:rPr>
                <w:rFonts w:cs="Arial"/>
                <w:sz w:val="16"/>
                <w:szCs w:val="16"/>
              </w:rPr>
              <w:t>SP-241184</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76EECCF" w14:textId="2A08AAB7" w:rsidR="00CA72B0" w:rsidRDefault="00CA72B0" w:rsidP="00CA72B0">
            <w:pPr>
              <w:pStyle w:val="TAL"/>
              <w:rPr>
                <w:sz w:val="16"/>
                <w:szCs w:val="18"/>
              </w:rPr>
            </w:pPr>
            <w:r>
              <w:rPr>
                <w:sz w:val="16"/>
                <w:szCs w:val="18"/>
              </w:rPr>
              <w:t>0380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7F7CD8" w14:textId="3B94E90D"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E5346C" w14:textId="0EC40B0D" w:rsidR="00CA72B0" w:rsidRDefault="00CA72B0" w:rsidP="00CA72B0">
            <w:pPr>
              <w:pStyle w:val="TAC"/>
              <w:rPr>
                <w:sz w:val="16"/>
                <w:szCs w:val="18"/>
              </w:rPr>
            </w:pPr>
            <w:r>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218F7C9" w14:textId="5936FC9A" w:rsidR="00CA72B0" w:rsidRDefault="00CA72B0" w:rsidP="00CA72B0">
            <w:pPr>
              <w:pStyle w:val="TAL"/>
              <w:rPr>
                <w:sz w:val="16"/>
                <w:szCs w:val="18"/>
              </w:rPr>
            </w:pPr>
            <w:r>
              <w:rPr>
                <w:sz w:val="16"/>
                <w:szCs w:val="18"/>
              </w:rPr>
              <w:t xml:space="preserve">Rel-19 CR TS 28.623 Implement </w:t>
            </w:r>
            <w:proofErr w:type="spellStart"/>
            <w:r>
              <w:rPr>
                <w:sz w:val="16"/>
                <w:szCs w:val="18"/>
              </w:rPr>
              <w:t>readonly</w:t>
            </w:r>
            <w:proofErr w:type="spellEnd"/>
            <w:r>
              <w:rPr>
                <w:sz w:val="16"/>
                <w:szCs w:val="18"/>
              </w:rPr>
              <w:t xml:space="preserve"> attributes for </w:t>
            </w:r>
            <w:proofErr w:type="spellStart"/>
            <w:r>
              <w:rPr>
                <w:sz w:val="16"/>
                <w:szCs w:val="18"/>
              </w:rPr>
              <w:t>openAPI</w:t>
            </w:r>
            <w:proofErr w:type="spellEnd"/>
            <w:r>
              <w:rPr>
                <w:sz w:val="16"/>
                <w:szCs w:val="18"/>
              </w:rPr>
              <w:t xml:space="preserve"> SS</w:t>
            </w:r>
          </w:p>
        </w:tc>
        <w:tc>
          <w:tcPr>
            <w:tcW w:w="709" w:type="dxa"/>
            <w:tcBorders>
              <w:top w:val="single" w:sz="6" w:space="0" w:color="auto"/>
              <w:left w:val="single" w:sz="6" w:space="0" w:color="auto"/>
              <w:bottom w:val="single" w:sz="6" w:space="0" w:color="auto"/>
            </w:tcBorders>
            <w:shd w:val="solid" w:color="FFFFFF" w:fill="auto"/>
          </w:tcPr>
          <w:p w14:paraId="72E6D114" w14:textId="5CF095E9" w:rsidR="00CA72B0" w:rsidRDefault="00CA72B0" w:rsidP="00CA72B0">
            <w:pPr>
              <w:pStyle w:val="TAC"/>
              <w:rPr>
                <w:sz w:val="16"/>
                <w:szCs w:val="16"/>
              </w:rPr>
            </w:pPr>
            <w:r>
              <w:rPr>
                <w:sz w:val="16"/>
                <w:szCs w:val="16"/>
              </w:rPr>
              <w:t>19.1.0</w:t>
            </w:r>
          </w:p>
        </w:tc>
      </w:tr>
      <w:tr w:rsidR="00CA72B0" w:rsidRPr="00864A2A" w14:paraId="503A293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99CC0D" w14:textId="624BCAC4"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A35D036" w14:textId="6282E2C7"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817804" w14:textId="75AA0C7D" w:rsidR="00CA72B0" w:rsidRPr="00864A2A" w:rsidRDefault="00CA72B0" w:rsidP="00CA72B0">
            <w:pPr>
              <w:pStyle w:val="TAC"/>
              <w:rPr>
                <w:sz w:val="16"/>
                <w:szCs w:val="18"/>
              </w:rPr>
            </w:pPr>
            <w:r>
              <w:rPr>
                <w:rFonts w:cs="Arial"/>
                <w:sz w:val="16"/>
                <w:szCs w:val="16"/>
              </w:rPr>
              <w:t>SP-241162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E60779" w14:textId="269B66DC" w:rsidR="00CA72B0" w:rsidRDefault="00CA72B0" w:rsidP="00CA72B0">
            <w:pPr>
              <w:pStyle w:val="TAL"/>
              <w:rPr>
                <w:sz w:val="16"/>
                <w:szCs w:val="18"/>
              </w:rPr>
            </w:pPr>
            <w:r>
              <w:rPr>
                <w:sz w:val="16"/>
                <w:szCs w:val="18"/>
              </w:rPr>
              <w:t>0383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B97483" w14:textId="7F2F9ACE"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B7B156" w14:textId="3725621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01B11BA" w14:textId="383E2E59" w:rsidR="00CA72B0" w:rsidRDefault="00CA72B0" w:rsidP="00CA72B0">
            <w:pPr>
              <w:pStyle w:val="TAL"/>
              <w:rPr>
                <w:sz w:val="16"/>
                <w:szCs w:val="18"/>
              </w:rPr>
            </w:pPr>
            <w:r>
              <w:rPr>
                <w:sz w:val="16"/>
                <w:szCs w:val="18"/>
              </w:rPr>
              <w:t xml:space="preserve">Rel-19 CR 28.623 </w:t>
            </w:r>
            <w:proofErr w:type="spellStart"/>
            <w:r>
              <w:rPr>
                <w:sz w:val="16"/>
                <w:szCs w:val="18"/>
              </w:rPr>
              <w:t>MeContext</w:t>
            </w:r>
            <w:proofErr w:type="spellEnd"/>
            <w:r>
              <w:rPr>
                <w:sz w:val="16"/>
                <w:szCs w:val="18"/>
              </w:rPr>
              <w:t xml:space="preserve"> YANG mapping</w:t>
            </w:r>
          </w:p>
        </w:tc>
        <w:tc>
          <w:tcPr>
            <w:tcW w:w="709" w:type="dxa"/>
            <w:tcBorders>
              <w:top w:val="single" w:sz="6" w:space="0" w:color="auto"/>
              <w:left w:val="single" w:sz="6" w:space="0" w:color="auto"/>
              <w:bottom w:val="single" w:sz="6" w:space="0" w:color="auto"/>
            </w:tcBorders>
            <w:shd w:val="solid" w:color="FFFFFF" w:fill="auto"/>
          </w:tcPr>
          <w:p w14:paraId="7983CC1B" w14:textId="7A1EE7C5" w:rsidR="00CA72B0" w:rsidRDefault="00CA72B0" w:rsidP="00CA72B0">
            <w:pPr>
              <w:pStyle w:val="TAC"/>
              <w:rPr>
                <w:sz w:val="16"/>
                <w:szCs w:val="16"/>
              </w:rPr>
            </w:pPr>
            <w:r>
              <w:rPr>
                <w:sz w:val="16"/>
                <w:szCs w:val="16"/>
              </w:rPr>
              <w:t>19.1.0</w:t>
            </w:r>
          </w:p>
        </w:tc>
      </w:tr>
      <w:tr w:rsidR="00CA72B0" w:rsidRPr="00864A2A" w14:paraId="7415B06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F717FF7" w14:textId="7F1D1E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046F63B" w14:textId="6A9CA17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D61048F" w14:textId="17AE0EB3" w:rsidR="00CA72B0" w:rsidRPr="00864A2A" w:rsidRDefault="00CA72B0" w:rsidP="00CA72B0">
            <w:pPr>
              <w:pStyle w:val="TAC"/>
              <w:rPr>
                <w:sz w:val="16"/>
                <w:szCs w:val="18"/>
              </w:rPr>
            </w:pPr>
            <w:r>
              <w:rPr>
                <w:rFonts w:cs="Arial"/>
                <w:sz w:val="16"/>
                <w:szCs w:val="16"/>
              </w:rPr>
              <w:t>SP-241182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DF8B497" w14:textId="15EB883C" w:rsidR="00CA72B0" w:rsidRDefault="00CA72B0" w:rsidP="00CA72B0">
            <w:pPr>
              <w:pStyle w:val="TAL"/>
              <w:rPr>
                <w:sz w:val="16"/>
                <w:szCs w:val="18"/>
              </w:rPr>
            </w:pPr>
            <w:r>
              <w:rPr>
                <w:sz w:val="16"/>
                <w:szCs w:val="18"/>
              </w:rPr>
              <w:t>0387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351278" w14:textId="07D6212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126B20" w14:textId="3CC23686" w:rsidR="00CA72B0" w:rsidRDefault="00CA72B0" w:rsidP="00CA72B0">
            <w:pPr>
              <w:pStyle w:val="TAC"/>
              <w:rPr>
                <w:sz w:val="16"/>
                <w:szCs w:val="18"/>
              </w:rPr>
            </w:pPr>
            <w:r>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A462D3" w14:textId="01B2815C" w:rsidR="00CA72B0" w:rsidRDefault="00CA72B0" w:rsidP="00CA72B0">
            <w:pPr>
              <w:pStyle w:val="TAL"/>
              <w:rPr>
                <w:sz w:val="16"/>
                <w:szCs w:val="18"/>
              </w:rPr>
            </w:pPr>
            <w:r>
              <w:rPr>
                <w:sz w:val="16"/>
                <w:szCs w:val="18"/>
              </w:rPr>
              <w:t>Rel-19 CR 28.623 YANG Corrections</w:t>
            </w:r>
          </w:p>
        </w:tc>
        <w:tc>
          <w:tcPr>
            <w:tcW w:w="709" w:type="dxa"/>
            <w:tcBorders>
              <w:top w:val="single" w:sz="6" w:space="0" w:color="auto"/>
              <w:left w:val="single" w:sz="6" w:space="0" w:color="auto"/>
              <w:bottom w:val="single" w:sz="6" w:space="0" w:color="auto"/>
            </w:tcBorders>
            <w:shd w:val="solid" w:color="FFFFFF" w:fill="auto"/>
          </w:tcPr>
          <w:p w14:paraId="3A6FF4F8" w14:textId="38194F42" w:rsidR="00CA72B0" w:rsidRDefault="00CA72B0" w:rsidP="00CA72B0">
            <w:pPr>
              <w:pStyle w:val="TAC"/>
              <w:rPr>
                <w:sz w:val="16"/>
                <w:szCs w:val="16"/>
              </w:rPr>
            </w:pPr>
            <w:r>
              <w:rPr>
                <w:sz w:val="16"/>
                <w:szCs w:val="16"/>
              </w:rPr>
              <w:t>19.1.0</w:t>
            </w:r>
          </w:p>
        </w:tc>
      </w:tr>
      <w:tr w:rsidR="00CA72B0" w:rsidRPr="00864A2A" w14:paraId="298FC4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73B3490" w14:textId="0B7E5CFF"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5C469C" w14:textId="6F77B5F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00DC7C1" w14:textId="0B76A31A" w:rsidR="00CA72B0" w:rsidRPr="00864A2A" w:rsidRDefault="00CA72B0" w:rsidP="00CA72B0">
            <w:pPr>
              <w:pStyle w:val="TAC"/>
              <w:rPr>
                <w:sz w:val="16"/>
                <w:szCs w:val="18"/>
              </w:rPr>
            </w:pPr>
            <w:r>
              <w:rPr>
                <w:rFonts w:cs="Arial"/>
                <w:sz w:val="16"/>
                <w:szCs w:val="16"/>
              </w:rPr>
              <w:t>SP-241173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52555" w14:textId="3C7A73C6" w:rsidR="00CA72B0" w:rsidRDefault="00CA72B0" w:rsidP="00CA72B0">
            <w:pPr>
              <w:pStyle w:val="TAL"/>
              <w:rPr>
                <w:sz w:val="16"/>
                <w:szCs w:val="18"/>
              </w:rPr>
            </w:pPr>
            <w:r>
              <w:rPr>
                <w:sz w:val="16"/>
                <w:szCs w:val="18"/>
              </w:rPr>
              <w:t>0389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F660F36" w14:textId="119668D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626296" w14:textId="47493081"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6CD168" w14:textId="62D765FA" w:rsidR="00CA72B0" w:rsidRDefault="00CA72B0" w:rsidP="00CA72B0">
            <w:pPr>
              <w:pStyle w:val="TAL"/>
              <w:rPr>
                <w:sz w:val="16"/>
                <w:szCs w:val="18"/>
              </w:rPr>
            </w:pPr>
            <w:r>
              <w:rPr>
                <w:sz w:val="16"/>
                <w:szCs w:val="18"/>
              </w:rPr>
              <w:t xml:space="preserve">Rel19 correction to duplicate Scope definition and misalignment </w:t>
            </w:r>
          </w:p>
        </w:tc>
        <w:tc>
          <w:tcPr>
            <w:tcW w:w="709" w:type="dxa"/>
            <w:tcBorders>
              <w:top w:val="single" w:sz="6" w:space="0" w:color="auto"/>
              <w:left w:val="single" w:sz="6" w:space="0" w:color="auto"/>
              <w:bottom w:val="single" w:sz="6" w:space="0" w:color="auto"/>
            </w:tcBorders>
            <w:shd w:val="solid" w:color="FFFFFF" w:fill="auto"/>
          </w:tcPr>
          <w:p w14:paraId="5FAA7678" w14:textId="16816E07" w:rsidR="00CA72B0" w:rsidRDefault="00CA72B0" w:rsidP="00CA72B0">
            <w:pPr>
              <w:pStyle w:val="TAC"/>
              <w:rPr>
                <w:sz w:val="16"/>
                <w:szCs w:val="16"/>
              </w:rPr>
            </w:pPr>
            <w:r>
              <w:rPr>
                <w:sz w:val="16"/>
                <w:szCs w:val="16"/>
              </w:rPr>
              <w:t>19.1.0</w:t>
            </w:r>
          </w:p>
        </w:tc>
      </w:tr>
      <w:tr w:rsidR="00CA72B0" w:rsidRPr="00864A2A" w14:paraId="054546C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CA04E3" w14:textId="4DB904ED"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82A54C6" w14:textId="1A04CB2A"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0327BE" w14:textId="615BC727"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3186883" w14:textId="44F2DC4E" w:rsidR="00CA72B0" w:rsidRDefault="00CA72B0" w:rsidP="00CA72B0">
            <w:pPr>
              <w:pStyle w:val="TAL"/>
              <w:rPr>
                <w:sz w:val="16"/>
                <w:szCs w:val="18"/>
              </w:rPr>
            </w:pPr>
            <w:r>
              <w:rPr>
                <w:sz w:val="16"/>
                <w:szCs w:val="18"/>
              </w:rPr>
              <w:t>0391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1DD0" w14:textId="33FA7234"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7AA58E" w14:textId="29FC14E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52E2621" w14:textId="46B9A300" w:rsidR="00CA72B0" w:rsidRDefault="00CA72B0" w:rsidP="00CA72B0">
            <w:pPr>
              <w:pStyle w:val="TAL"/>
              <w:rPr>
                <w:sz w:val="16"/>
                <w:szCs w:val="18"/>
              </w:rPr>
            </w:pPr>
            <w:r>
              <w:rPr>
                <w:sz w:val="16"/>
                <w:szCs w:val="18"/>
              </w:rPr>
              <w:t xml:space="preserve">Rel-19 CR 28.623 Clarify usage of JEX for the </w:t>
            </w:r>
            <w:proofErr w:type="spellStart"/>
            <w:r>
              <w:rPr>
                <w:sz w:val="16"/>
                <w:szCs w:val="18"/>
              </w:rPr>
              <w:t>dataNodeSelector</w:t>
            </w:r>
            <w:proofErr w:type="spellEnd"/>
            <w:r>
              <w:rPr>
                <w:sz w:val="16"/>
                <w:szCs w:val="18"/>
              </w:rPr>
              <w:t xml:space="preserve"> attribute of </w:t>
            </w:r>
            <w:proofErr w:type="spellStart"/>
            <w:r>
              <w:rPr>
                <w:sz w:val="16"/>
                <w:szCs w:val="18"/>
              </w:rPr>
              <w:t>NtfSubscriptionControl</w:t>
            </w:r>
            <w:proofErr w:type="spellEnd"/>
          </w:p>
        </w:tc>
        <w:tc>
          <w:tcPr>
            <w:tcW w:w="709" w:type="dxa"/>
            <w:tcBorders>
              <w:top w:val="single" w:sz="6" w:space="0" w:color="auto"/>
              <w:left w:val="single" w:sz="6" w:space="0" w:color="auto"/>
              <w:bottom w:val="single" w:sz="6" w:space="0" w:color="auto"/>
            </w:tcBorders>
            <w:shd w:val="solid" w:color="FFFFFF" w:fill="auto"/>
          </w:tcPr>
          <w:p w14:paraId="0679AF43" w14:textId="5AAF17BB" w:rsidR="00CA72B0" w:rsidRDefault="00CA72B0" w:rsidP="00CA72B0">
            <w:pPr>
              <w:pStyle w:val="TAC"/>
              <w:rPr>
                <w:sz w:val="16"/>
                <w:szCs w:val="16"/>
              </w:rPr>
            </w:pPr>
            <w:r>
              <w:rPr>
                <w:sz w:val="16"/>
                <w:szCs w:val="16"/>
              </w:rPr>
              <w:t>19.1.0</w:t>
            </w:r>
          </w:p>
        </w:tc>
      </w:tr>
      <w:tr w:rsidR="00CA72B0" w:rsidRPr="00864A2A" w14:paraId="0EC4DE3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365BDD" w14:textId="318E673C"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6EDBBE" w14:textId="11C3198E"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6F0EA2B" w14:textId="18F4118A"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3546298" w14:textId="26AA68A8" w:rsidR="00CA72B0" w:rsidRDefault="00CA72B0" w:rsidP="00CA72B0">
            <w:pPr>
              <w:pStyle w:val="TAL"/>
              <w:rPr>
                <w:sz w:val="16"/>
                <w:szCs w:val="18"/>
              </w:rPr>
            </w:pPr>
            <w:r>
              <w:rPr>
                <w:sz w:val="16"/>
                <w:szCs w:val="18"/>
              </w:rPr>
              <w:t>0393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571525" w14:textId="4A1B99E9"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2D3018F" w14:textId="36AF5E80"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EFB1FB" w14:textId="6773FB03" w:rsidR="00CA72B0" w:rsidRDefault="00CA72B0" w:rsidP="00CA72B0">
            <w:pPr>
              <w:pStyle w:val="TAL"/>
              <w:rPr>
                <w:sz w:val="16"/>
                <w:szCs w:val="18"/>
              </w:rPr>
            </w:pPr>
            <w:r>
              <w:rPr>
                <w:sz w:val="16"/>
                <w:szCs w:val="18"/>
              </w:rPr>
              <w:t xml:space="preserve">Rel-19 CR 28.623 Update </w:t>
            </w:r>
            <w:proofErr w:type="spellStart"/>
            <w:r>
              <w:rPr>
                <w:sz w:val="16"/>
                <w:szCs w:val="18"/>
              </w:rPr>
              <w:t>ConditionMonitor</w:t>
            </w:r>
            <w:proofErr w:type="spellEnd"/>
            <w:r>
              <w:rPr>
                <w:sz w:val="16"/>
                <w:szCs w:val="18"/>
              </w:rPr>
              <w:t xml:space="preserve"> for YANG</w:t>
            </w:r>
          </w:p>
        </w:tc>
        <w:tc>
          <w:tcPr>
            <w:tcW w:w="709" w:type="dxa"/>
            <w:tcBorders>
              <w:top w:val="single" w:sz="6" w:space="0" w:color="auto"/>
              <w:left w:val="single" w:sz="6" w:space="0" w:color="auto"/>
              <w:bottom w:val="single" w:sz="6" w:space="0" w:color="auto"/>
            </w:tcBorders>
            <w:shd w:val="solid" w:color="FFFFFF" w:fill="auto"/>
          </w:tcPr>
          <w:p w14:paraId="1D8B944C" w14:textId="52F934F8" w:rsidR="00CA72B0" w:rsidRDefault="00CA72B0" w:rsidP="00CA72B0">
            <w:pPr>
              <w:pStyle w:val="TAC"/>
              <w:rPr>
                <w:sz w:val="16"/>
                <w:szCs w:val="16"/>
              </w:rPr>
            </w:pPr>
            <w:r>
              <w:rPr>
                <w:sz w:val="16"/>
                <w:szCs w:val="16"/>
              </w:rPr>
              <w:t>19.1.0</w:t>
            </w:r>
          </w:p>
        </w:tc>
      </w:tr>
      <w:tr w:rsidR="00CA72B0" w:rsidRPr="00864A2A" w14:paraId="7BC261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AFB419F" w14:textId="6B31A8A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115E27" w14:textId="6E1BC23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95605DD" w14:textId="6651A3F6"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42BC753" w14:textId="7EB6D290" w:rsidR="00CA72B0" w:rsidRDefault="00CA72B0" w:rsidP="00CA72B0">
            <w:pPr>
              <w:pStyle w:val="TAL"/>
              <w:rPr>
                <w:sz w:val="16"/>
                <w:szCs w:val="18"/>
              </w:rPr>
            </w:pPr>
            <w:r>
              <w:rPr>
                <w:sz w:val="16"/>
                <w:szCs w:val="18"/>
              </w:rPr>
              <w:t>0394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8AA567" w14:textId="3FE546EF"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7F829A0" w14:textId="13A14E5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661A45C" w14:textId="58252DF1"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 names according to specified name style</w:t>
            </w:r>
          </w:p>
        </w:tc>
        <w:tc>
          <w:tcPr>
            <w:tcW w:w="709" w:type="dxa"/>
            <w:tcBorders>
              <w:top w:val="single" w:sz="6" w:space="0" w:color="auto"/>
              <w:left w:val="single" w:sz="6" w:space="0" w:color="auto"/>
              <w:bottom w:val="single" w:sz="6" w:space="0" w:color="auto"/>
            </w:tcBorders>
            <w:shd w:val="solid" w:color="FFFFFF" w:fill="auto"/>
          </w:tcPr>
          <w:p w14:paraId="0AEB30F8" w14:textId="3D6D4E2A" w:rsidR="00CA72B0" w:rsidRDefault="00CA72B0" w:rsidP="00CA72B0">
            <w:pPr>
              <w:pStyle w:val="TAC"/>
              <w:rPr>
                <w:sz w:val="16"/>
                <w:szCs w:val="16"/>
              </w:rPr>
            </w:pPr>
            <w:r>
              <w:rPr>
                <w:sz w:val="16"/>
                <w:szCs w:val="16"/>
              </w:rPr>
              <w:t>19.1.0</w:t>
            </w:r>
          </w:p>
        </w:tc>
      </w:tr>
      <w:tr w:rsidR="00CA72B0" w:rsidRPr="00864A2A" w14:paraId="62A1A3A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D4140D" w14:textId="6E10EAE1"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11FF8E" w14:textId="6337D371"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085B358" w14:textId="650C037C"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43DF8C2" w14:textId="784E7101" w:rsidR="00CA72B0" w:rsidRDefault="00CA72B0" w:rsidP="00CA72B0">
            <w:pPr>
              <w:pStyle w:val="TAL"/>
              <w:rPr>
                <w:sz w:val="16"/>
                <w:szCs w:val="18"/>
              </w:rPr>
            </w:pPr>
            <w:r>
              <w:rPr>
                <w:sz w:val="16"/>
                <w:szCs w:val="18"/>
              </w:rPr>
              <w:t>0398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7CF063" w14:textId="356F9522"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1ECB7F" w14:textId="48C0BBB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71B68F" w14:textId="5EBB2C6A" w:rsidR="00CA72B0" w:rsidRDefault="00CA72B0" w:rsidP="00CA72B0">
            <w:pPr>
              <w:pStyle w:val="TAL"/>
              <w:rPr>
                <w:sz w:val="16"/>
                <w:szCs w:val="18"/>
              </w:rPr>
            </w:pPr>
            <w:r>
              <w:rPr>
                <w:sz w:val="16"/>
                <w:szCs w:val="18"/>
              </w:rPr>
              <w:t xml:space="preserve">Rel-19 CR 28.623 Cleanup of </w:t>
            </w:r>
            <w:proofErr w:type="spellStart"/>
            <w:r>
              <w:rPr>
                <w:sz w:val="16"/>
                <w:szCs w:val="18"/>
              </w:rPr>
              <w:t>TraceJob</w:t>
            </w:r>
            <w:proofErr w:type="spellEnd"/>
          </w:p>
        </w:tc>
        <w:tc>
          <w:tcPr>
            <w:tcW w:w="709" w:type="dxa"/>
            <w:tcBorders>
              <w:top w:val="single" w:sz="6" w:space="0" w:color="auto"/>
              <w:left w:val="single" w:sz="6" w:space="0" w:color="auto"/>
              <w:bottom w:val="single" w:sz="6" w:space="0" w:color="auto"/>
            </w:tcBorders>
            <w:shd w:val="solid" w:color="FFFFFF" w:fill="auto"/>
          </w:tcPr>
          <w:p w14:paraId="3975433F" w14:textId="47133842" w:rsidR="00CA72B0" w:rsidRDefault="00CA72B0" w:rsidP="00CA72B0">
            <w:pPr>
              <w:pStyle w:val="TAC"/>
              <w:rPr>
                <w:sz w:val="16"/>
                <w:szCs w:val="16"/>
              </w:rPr>
            </w:pPr>
            <w:r>
              <w:rPr>
                <w:sz w:val="16"/>
                <w:szCs w:val="16"/>
              </w:rPr>
              <w:t>19.1.0</w:t>
            </w:r>
          </w:p>
        </w:tc>
      </w:tr>
      <w:tr w:rsidR="00CA72B0" w:rsidRPr="00864A2A" w14:paraId="4430DEA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51AEAE" w14:textId="21D9AFD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EA72F90" w14:textId="0CE90EC8"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D885CC" w14:textId="18EE9433" w:rsidR="00CA72B0" w:rsidRPr="00864A2A" w:rsidRDefault="00CA72B0" w:rsidP="00CA72B0">
            <w:pPr>
              <w:pStyle w:val="TAC"/>
              <w:rPr>
                <w:sz w:val="16"/>
                <w:szCs w:val="18"/>
              </w:rPr>
            </w:pPr>
            <w:r>
              <w:rPr>
                <w:rFonts w:cs="Arial"/>
                <w:sz w:val="16"/>
                <w:szCs w:val="16"/>
              </w:rPr>
              <w:t>SP-241170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391BED2" w14:textId="6149CC4D" w:rsidR="00CA72B0" w:rsidRDefault="00CA72B0" w:rsidP="00CA72B0">
            <w:pPr>
              <w:pStyle w:val="TAL"/>
              <w:rPr>
                <w:sz w:val="16"/>
                <w:szCs w:val="18"/>
              </w:rPr>
            </w:pPr>
            <w:r>
              <w:rPr>
                <w:sz w:val="16"/>
                <w:szCs w:val="18"/>
              </w:rPr>
              <w:t>0402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5264B7" w14:textId="603E6029"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EEA5F0" w14:textId="2FF7F87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660996B" w14:textId="524D4CAC" w:rsidR="00CA72B0" w:rsidRDefault="00CA72B0" w:rsidP="00CA72B0">
            <w:pPr>
              <w:pStyle w:val="TAL"/>
              <w:rPr>
                <w:sz w:val="16"/>
                <w:szCs w:val="18"/>
              </w:rPr>
            </w:pPr>
            <w:r>
              <w:rPr>
                <w:sz w:val="16"/>
                <w:szCs w:val="18"/>
              </w:rPr>
              <w:t xml:space="preserve">Rel-19 CR 28.623 Correction of </w:t>
            </w:r>
            <w:proofErr w:type="spellStart"/>
            <w:r>
              <w:rPr>
                <w:sz w:val="16"/>
                <w:szCs w:val="18"/>
              </w:rPr>
              <w:t>TraceJob</w:t>
            </w:r>
            <w:proofErr w:type="spellEnd"/>
            <w:r>
              <w:rPr>
                <w:sz w:val="16"/>
                <w:szCs w:val="18"/>
              </w:rPr>
              <w:t xml:space="preserve"> attributes MBSFN Area List and Area Configuration For </w:t>
            </w:r>
            <w:proofErr w:type="spellStart"/>
            <w:r>
              <w:rPr>
                <w:sz w:val="16"/>
                <w:szCs w:val="18"/>
              </w:rPr>
              <w:t>Neighboring</w:t>
            </w:r>
            <w:proofErr w:type="spellEnd"/>
            <w:r>
              <w:rPr>
                <w:sz w:val="16"/>
                <w:szCs w:val="18"/>
              </w:rPr>
              <w:t xml:space="preserve"> Cells (stage 3)</w:t>
            </w:r>
          </w:p>
        </w:tc>
        <w:tc>
          <w:tcPr>
            <w:tcW w:w="709" w:type="dxa"/>
            <w:tcBorders>
              <w:top w:val="single" w:sz="6" w:space="0" w:color="auto"/>
              <w:left w:val="single" w:sz="6" w:space="0" w:color="auto"/>
              <w:bottom w:val="single" w:sz="6" w:space="0" w:color="auto"/>
            </w:tcBorders>
            <w:shd w:val="solid" w:color="FFFFFF" w:fill="auto"/>
          </w:tcPr>
          <w:p w14:paraId="12EA5E50" w14:textId="254EC465" w:rsidR="00CA72B0" w:rsidRDefault="00CA72B0" w:rsidP="00CA72B0">
            <w:pPr>
              <w:pStyle w:val="TAC"/>
              <w:rPr>
                <w:sz w:val="16"/>
                <w:szCs w:val="16"/>
              </w:rPr>
            </w:pPr>
            <w:r>
              <w:rPr>
                <w:sz w:val="16"/>
                <w:szCs w:val="16"/>
              </w:rPr>
              <w:t>19.1.0</w:t>
            </w:r>
          </w:p>
        </w:tc>
      </w:tr>
      <w:tr w:rsidR="00CA72B0" w:rsidRPr="00864A2A" w14:paraId="7898CB6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4F1BFA" w14:textId="18C062D9"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F0FF5E" w14:textId="577863D9"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4817FCF" w14:textId="13B82E7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710E6B0" w14:textId="4406A68C" w:rsidR="00CA72B0" w:rsidRDefault="00CA72B0" w:rsidP="00CA72B0">
            <w:pPr>
              <w:pStyle w:val="TAL"/>
              <w:rPr>
                <w:sz w:val="16"/>
                <w:szCs w:val="18"/>
              </w:rPr>
            </w:pPr>
            <w:r>
              <w:rPr>
                <w:sz w:val="16"/>
                <w:szCs w:val="18"/>
              </w:rPr>
              <w:t>0404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6EDA83" w14:textId="298FA52A"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8EA2" w14:textId="21724642"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89BBCA" w14:textId="6BE8E280" w:rsidR="00CA72B0" w:rsidRDefault="00CA72B0" w:rsidP="00CA72B0">
            <w:pPr>
              <w:pStyle w:val="TAL"/>
              <w:rPr>
                <w:sz w:val="16"/>
                <w:szCs w:val="18"/>
              </w:rPr>
            </w:pPr>
            <w:r>
              <w:rPr>
                <w:sz w:val="16"/>
                <w:szCs w:val="18"/>
              </w:rPr>
              <w:t>Rel-19 CR TS 28.623 Add missing interface and Trigger events for core functions</w:t>
            </w:r>
          </w:p>
        </w:tc>
        <w:tc>
          <w:tcPr>
            <w:tcW w:w="709" w:type="dxa"/>
            <w:tcBorders>
              <w:top w:val="single" w:sz="6" w:space="0" w:color="auto"/>
              <w:left w:val="single" w:sz="6" w:space="0" w:color="auto"/>
              <w:bottom w:val="single" w:sz="6" w:space="0" w:color="auto"/>
            </w:tcBorders>
            <w:shd w:val="solid" w:color="FFFFFF" w:fill="auto"/>
          </w:tcPr>
          <w:p w14:paraId="5FF5ED2D" w14:textId="4A34988B" w:rsidR="00CA72B0" w:rsidRDefault="00CA72B0" w:rsidP="00CA72B0">
            <w:pPr>
              <w:pStyle w:val="TAC"/>
              <w:rPr>
                <w:sz w:val="16"/>
                <w:szCs w:val="16"/>
              </w:rPr>
            </w:pPr>
            <w:r>
              <w:rPr>
                <w:sz w:val="16"/>
                <w:szCs w:val="16"/>
              </w:rPr>
              <w:t>19.1.0</w:t>
            </w:r>
          </w:p>
        </w:tc>
      </w:tr>
      <w:tr w:rsidR="00CA72B0" w:rsidRPr="00864A2A" w14:paraId="3B44DF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3CBC875" w14:textId="5C4E6540"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D6070B" w14:textId="2DC8700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D92955" w14:textId="1BDA4439" w:rsidR="00CA72B0" w:rsidRPr="00864A2A" w:rsidRDefault="00CA72B0" w:rsidP="00CA72B0">
            <w:pPr>
              <w:pStyle w:val="TAC"/>
              <w:rPr>
                <w:sz w:val="16"/>
                <w:szCs w:val="18"/>
              </w:rPr>
            </w:pPr>
            <w:r>
              <w:rPr>
                <w:rFonts w:cs="Arial"/>
                <w:sz w:val="16"/>
                <w:szCs w:val="16"/>
              </w:rPr>
              <w:t>SP-241185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1370C7" w14:textId="6CC2FD2B" w:rsidR="00CA72B0" w:rsidRDefault="00CA72B0" w:rsidP="00CA72B0">
            <w:pPr>
              <w:pStyle w:val="TAL"/>
              <w:rPr>
                <w:sz w:val="16"/>
                <w:szCs w:val="18"/>
              </w:rPr>
            </w:pPr>
            <w:r>
              <w:rPr>
                <w:sz w:val="16"/>
                <w:szCs w:val="18"/>
              </w:rPr>
              <w:t>0405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A6665" w14:textId="3F6F3FC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7244E" w14:textId="125268B1" w:rsidR="00CA72B0" w:rsidRDefault="00CA72B0" w:rsidP="00CA72B0">
            <w:pPr>
              <w:pStyle w:val="TAC"/>
              <w:rPr>
                <w:sz w:val="16"/>
                <w:szCs w:val="18"/>
              </w:rPr>
            </w:pPr>
            <w:r>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058A8AB" w14:textId="4AECF8C4" w:rsidR="00CA72B0" w:rsidRDefault="00CA72B0" w:rsidP="00CA72B0">
            <w:pPr>
              <w:pStyle w:val="TAL"/>
              <w:rPr>
                <w:sz w:val="16"/>
                <w:szCs w:val="18"/>
              </w:rPr>
            </w:pPr>
            <w:r>
              <w:rPr>
                <w:sz w:val="16"/>
                <w:szCs w:val="18"/>
              </w:rPr>
              <w:t>Rel-19 CR 28.623 Trace new RRC reports</w:t>
            </w:r>
          </w:p>
        </w:tc>
        <w:tc>
          <w:tcPr>
            <w:tcW w:w="709" w:type="dxa"/>
            <w:tcBorders>
              <w:top w:val="single" w:sz="6" w:space="0" w:color="auto"/>
              <w:left w:val="single" w:sz="6" w:space="0" w:color="auto"/>
              <w:bottom w:val="single" w:sz="6" w:space="0" w:color="auto"/>
            </w:tcBorders>
            <w:shd w:val="solid" w:color="FFFFFF" w:fill="auto"/>
          </w:tcPr>
          <w:p w14:paraId="644B63E9" w14:textId="71F5164B" w:rsidR="00CA72B0" w:rsidRDefault="00CA72B0" w:rsidP="00CA72B0">
            <w:pPr>
              <w:pStyle w:val="TAC"/>
              <w:rPr>
                <w:sz w:val="16"/>
                <w:szCs w:val="16"/>
              </w:rPr>
            </w:pPr>
            <w:r>
              <w:rPr>
                <w:sz w:val="16"/>
                <w:szCs w:val="16"/>
              </w:rPr>
              <w:t>19.1.0</w:t>
            </w:r>
          </w:p>
        </w:tc>
      </w:tr>
      <w:tr w:rsidR="00CA72B0" w:rsidRPr="00864A2A" w14:paraId="5A92036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33FE897" w14:textId="2E98E527"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5CABC7A" w14:textId="7EB5A756"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DAD6312" w14:textId="1F7807C4" w:rsidR="00CA72B0" w:rsidRPr="00864A2A" w:rsidRDefault="00CA72B0" w:rsidP="00CA72B0">
            <w:pPr>
              <w:pStyle w:val="TAC"/>
              <w:rPr>
                <w:sz w:val="16"/>
                <w:szCs w:val="18"/>
              </w:rPr>
            </w:pPr>
            <w:r>
              <w:rPr>
                <w:rFonts w:cs="Arial"/>
                <w:sz w:val="16"/>
                <w:szCs w:val="16"/>
              </w:rPr>
              <w:t>SP-241179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FBE7FB5" w14:textId="683A71EE" w:rsidR="00CA72B0" w:rsidRDefault="00CA72B0" w:rsidP="00CA72B0">
            <w:pPr>
              <w:pStyle w:val="TAL"/>
              <w:rPr>
                <w:sz w:val="16"/>
                <w:szCs w:val="18"/>
              </w:rPr>
            </w:pPr>
            <w:r>
              <w:rPr>
                <w:sz w:val="16"/>
                <w:szCs w:val="18"/>
              </w:rPr>
              <w:t>0408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A361840" w14:textId="4558564F" w:rsidR="00CA72B0" w:rsidRDefault="00CA72B0" w:rsidP="00CA72B0">
            <w:pPr>
              <w:pStyle w:val="TAR"/>
              <w:rPr>
                <w:rFonts w:cs="Arial"/>
                <w:sz w:val="16"/>
                <w:szCs w:val="18"/>
              </w:rPr>
            </w:pPr>
            <w:r>
              <w:rPr>
                <w:rFonts w:cs="Arial"/>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4D0C64" w14:textId="6F26073F"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EE13A90" w14:textId="5D6640A3" w:rsidR="00CA72B0" w:rsidRDefault="00CA72B0" w:rsidP="00CA72B0">
            <w:pPr>
              <w:pStyle w:val="TAL"/>
              <w:rPr>
                <w:sz w:val="16"/>
                <w:szCs w:val="18"/>
              </w:rPr>
            </w:pPr>
            <w:r>
              <w:rPr>
                <w:sz w:val="16"/>
                <w:szCs w:val="18"/>
              </w:rPr>
              <w:t>Rel-19 CR TS 28.623 Correction of scope and add reference</w:t>
            </w:r>
          </w:p>
        </w:tc>
        <w:tc>
          <w:tcPr>
            <w:tcW w:w="709" w:type="dxa"/>
            <w:tcBorders>
              <w:top w:val="single" w:sz="6" w:space="0" w:color="auto"/>
              <w:left w:val="single" w:sz="6" w:space="0" w:color="auto"/>
              <w:bottom w:val="single" w:sz="6" w:space="0" w:color="auto"/>
            </w:tcBorders>
            <w:shd w:val="solid" w:color="FFFFFF" w:fill="auto"/>
          </w:tcPr>
          <w:p w14:paraId="41905ECF" w14:textId="5DA8B47B" w:rsidR="00CA72B0" w:rsidRDefault="00CA72B0" w:rsidP="00CA72B0">
            <w:pPr>
              <w:pStyle w:val="TAC"/>
              <w:rPr>
                <w:sz w:val="16"/>
                <w:szCs w:val="16"/>
              </w:rPr>
            </w:pPr>
            <w:r>
              <w:rPr>
                <w:sz w:val="16"/>
                <w:szCs w:val="16"/>
              </w:rPr>
              <w:t>19.1.0</w:t>
            </w:r>
          </w:p>
        </w:tc>
      </w:tr>
      <w:tr w:rsidR="00CA72B0" w:rsidRPr="00864A2A" w14:paraId="1E14B9A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6A9B944" w14:textId="1C23A23A"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3533A0" w14:textId="77485964"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C0A8932" w14:textId="5ACEA180"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B3E179C" w14:textId="2D9A5820" w:rsidR="00CA72B0" w:rsidRDefault="00CA72B0" w:rsidP="00CA72B0">
            <w:pPr>
              <w:pStyle w:val="TAL"/>
              <w:rPr>
                <w:sz w:val="16"/>
                <w:szCs w:val="18"/>
              </w:rPr>
            </w:pPr>
            <w:r>
              <w:rPr>
                <w:sz w:val="16"/>
                <w:szCs w:val="18"/>
              </w:rPr>
              <w:t>0421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1C8A5A" w14:textId="153394C6"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F44788" w14:textId="76DF3EE7"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690605" w14:textId="6D7D0EFD"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YANG) </w:t>
            </w:r>
          </w:p>
        </w:tc>
        <w:tc>
          <w:tcPr>
            <w:tcW w:w="709" w:type="dxa"/>
            <w:tcBorders>
              <w:top w:val="single" w:sz="6" w:space="0" w:color="auto"/>
              <w:left w:val="single" w:sz="6" w:space="0" w:color="auto"/>
              <w:bottom w:val="single" w:sz="6" w:space="0" w:color="auto"/>
            </w:tcBorders>
            <w:shd w:val="solid" w:color="FFFFFF" w:fill="auto"/>
          </w:tcPr>
          <w:p w14:paraId="4718D0F2" w14:textId="71B4EF7A" w:rsidR="00CA72B0" w:rsidRDefault="00CA72B0" w:rsidP="00CA72B0">
            <w:pPr>
              <w:pStyle w:val="TAC"/>
              <w:rPr>
                <w:sz w:val="16"/>
                <w:szCs w:val="16"/>
              </w:rPr>
            </w:pPr>
            <w:r>
              <w:rPr>
                <w:sz w:val="16"/>
                <w:szCs w:val="16"/>
              </w:rPr>
              <w:t>19.1.0</w:t>
            </w:r>
          </w:p>
        </w:tc>
      </w:tr>
      <w:tr w:rsidR="00CA72B0" w:rsidRPr="00864A2A" w14:paraId="74391C6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2D56C2" w14:textId="4E04888B" w:rsidR="00CA72B0" w:rsidRDefault="00CA72B0" w:rsidP="00CA72B0">
            <w:pPr>
              <w:pStyle w:val="TAC"/>
              <w:rPr>
                <w:sz w:val="16"/>
                <w:szCs w:val="16"/>
              </w:rPr>
            </w:pPr>
            <w:r>
              <w:rPr>
                <w:sz w:val="16"/>
                <w:szCs w:val="16"/>
              </w:rPr>
              <w:t>2024-09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661D47" w14:textId="69B5DA9B" w:rsidR="00CA72B0" w:rsidRDefault="00CA72B0" w:rsidP="00CA72B0">
            <w:pPr>
              <w:pStyle w:val="TAC"/>
              <w:rPr>
                <w:sz w:val="16"/>
                <w:szCs w:val="16"/>
              </w:rPr>
            </w:pPr>
            <w:r>
              <w:rPr>
                <w:sz w:val="16"/>
                <w:szCs w:val="16"/>
              </w:rPr>
              <w:t>SA#105</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67E0D9B" w14:textId="4416874A" w:rsidR="00CA72B0" w:rsidRPr="00864A2A" w:rsidRDefault="00CA72B0" w:rsidP="00CA72B0">
            <w:pPr>
              <w:pStyle w:val="TAC"/>
              <w:rPr>
                <w:sz w:val="16"/>
                <w:szCs w:val="18"/>
              </w:rPr>
            </w:pPr>
            <w:r>
              <w:rPr>
                <w:rFonts w:cs="Arial"/>
                <w:sz w:val="16"/>
                <w:szCs w:val="16"/>
              </w:rPr>
              <w:t>SP-241175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CDC9A7F" w14:textId="7E52EB1F" w:rsidR="00CA72B0" w:rsidRDefault="00CA72B0" w:rsidP="00CA72B0">
            <w:pPr>
              <w:pStyle w:val="TAL"/>
              <w:rPr>
                <w:sz w:val="16"/>
                <w:szCs w:val="18"/>
              </w:rPr>
            </w:pPr>
            <w:r>
              <w:rPr>
                <w:sz w:val="16"/>
                <w:szCs w:val="18"/>
              </w:rPr>
              <w:t>0426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1FD3E7" w14:textId="625143B5" w:rsidR="00CA72B0" w:rsidRDefault="00CA72B0" w:rsidP="00CA72B0">
            <w:pPr>
              <w:pStyle w:val="TAR"/>
              <w:rPr>
                <w:rFonts w:cs="Arial"/>
                <w:sz w:val="16"/>
                <w:szCs w:val="18"/>
              </w:rPr>
            </w:pPr>
            <w:r>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110F9F" w14:textId="2752711D" w:rsidR="00CA72B0" w:rsidRDefault="00CA72B0" w:rsidP="00CA72B0">
            <w:pPr>
              <w:pStyle w:val="TAC"/>
              <w:rPr>
                <w:sz w:val="16"/>
                <w:szCs w:val="18"/>
              </w:rPr>
            </w:pPr>
            <w:r>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912445" w14:textId="0FC92B9A" w:rsidR="00CA72B0" w:rsidRDefault="00CA72B0" w:rsidP="00CA72B0">
            <w:pPr>
              <w:pStyle w:val="TAL"/>
              <w:rPr>
                <w:sz w:val="16"/>
                <w:szCs w:val="18"/>
              </w:rPr>
            </w:pPr>
            <w:r>
              <w:rPr>
                <w:sz w:val="16"/>
                <w:szCs w:val="18"/>
              </w:rPr>
              <w:t xml:space="preserve">Rel-19 CR TS 28.623 Correction to </w:t>
            </w:r>
            <w:proofErr w:type="spellStart"/>
            <w:r>
              <w:rPr>
                <w:sz w:val="16"/>
                <w:szCs w:val="18"/>
              </w:rPr>
              <w:t>AreaScope</w:t>
            </w:r>
            <w:proofErr w:type="spellEnd"/>
            <w:r>
              <w:rPr>
                <w:sz w:val="16"/>
                <w:szCs w:val="18"/>
              </w:rPr>
              <w:t xml:space="preserve"> (stage 3, YAML) </w:t>
            </w:r>
          </w:p>
        </w:tc>
        <w:tc>
          <w:tcPr>
            <w:tcW w:w="709" w:type="dxa"/>
            <w:tcBorders>
              <w:top w:val="single" w:sz="6" w:space="0" w:color="auto"/>
              <w:left w:val="single" w:sz="6" w:space="0" w:color="auto"/>
              <w:bottom w:val="single" w:sz="6" w:space="0" w:color="auto"/>
            </w:tcBorders>
            <w:shd w:val="solid" w:color="FFFFFF" w:fill="auto"/>
          </w:tcPr>
          <w:p w14:paraId="5E295F47" w14:textId="2C6A66C9" w:rsidR="00CA72B0" w:rsidRDefault="00CA72B0" w:rsidP="00CA72B0">
            <w:pPr>
              <w:pStyle w:val="TAC"/>
              <w:rPr>
                <w:sz w:val="16"/>
                <w:szCs w:val="16"/>
              </w:rPr>
            </w:pPr>
            <w:r>
              <w:rPr>
                <w:sz w:val="16"/>
                <w:szCs w:val="16"/>
              </w:rPr>
              <w:t>19.1.0</w:t>
            </w:r>
          </w:p>
        </w:tc>
      </w:tr>
      <w:tr w:rsidR="00D85F84" w:rsidRPr="00864A2A" w14:paraId="4A8793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65C338" w14:textId="4360DC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FEF75C" w14:textId="75F3AC96"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647138" w14:textId="2030E28B"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058414B" w14:textId="0E6F9F47" w:rsidR="00D85F84" w:rsidRDefault="00D85F84" w:rsidP="00D85F84">
            <w:pPr>
              <w:pStyle w:val="TAL"/>
              <w:rPr>
                <w:sz w:val="16"/>
                <w:szCs w:val="18"/>
              </w:rPr>
            </w:pPr>
            <w:r w:rsidRPr="00D85F84">
              <w:rPr>
                <w:rFonts w:cs="Arial"/>
                <w:sz w:val="16"/>
                <w:szCs w:val="16"/>
                <w:lang w:eastAsia="ko-KR"/>
              </w:rPr>
              <w:t>0435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CDACD1" w14:textId="2D2557A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6BAE35" w14:textId="49EFAA5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B0710C0" w14:textId="0A65A63E" w:rsidR="00D85F84" w:rsidRDefault="00D85F84" w:rsidP="00D85F84">
            <w:pPr>
              <w:pStyle w:val="TAL"/>
              <w:rPr>
                <w:sz w:val="16"/>
                <w:szCs w:val="18"/>
              </w:rPr>
            </w:pPr>
            <w:r w:rsidRPr="00D85F84">
              <w:rPr>
                <w:rFonts w:cs="Arial"/>
                <w:sz w:val="16"/>
                <w:szCs w:val="16"/>
                <w:lang w:eastAsia="ko-KR"/>
              </w:rPr>
              <w:t xml:space="preserve">Rel-19 CR TS 28.623 Correct the YAML definition for </w:t>
            </w:r>
            <w:proofErr w:type="spellStart"/>
            <w:r w:rsidRPr="00D85F84">
              <w:rPr>
                <w:rFonts w:cs="Arial"/>
                <w:sz w:val="16"/>
                <w:szCs w:val="16"/>
                <w:lang w:eastAsia="ko-KR"/>
              </w:rPr>
              <w:t>PerfMetricJob</w:t>
            </w:r>
            <w:proofErr w:type="spellEnd"/>
            <w:r w:rsidRPr="00D85F84">
              <w:rPr>
                <w:rFonts w:cs="Arial"/>
                <w:sz w:val="16"/>
                <w:szCs w:val="16"/>
                <w:lang w:eastAsia="ko-KR"/>
              </w:rPr>
              <w:t xml:space="preserve"> and </w:t>
            </w:r>
            <w:proofErr w:type="spellStart"/>
            <w:r w:rsidRPr="00D85F84">
              <w:rPr>
                <w:rFonts w:cs="Arial"/>
                <w:sz w:val="16"/>
                <w:szCs w:val="16"/>
                <w:lang w:eastAsia="ko-KR"/>
              </w:rPr>
              <w:t>ProcessMonitor</w:t>
            </w:r>
            <w:proofErr w:type="spellEnd"/>
            <w:r w:rsidRPr="00D85F84">
              <w:rPr>
                <w:rFonts w:cs="Arial"/>
                <w:sz w:val="16"/>
                <w:szCs w:val="16"/>
                <w:lang w:eastAsia="ko-KR"/>
              </w:rPr>
              <w:t xml:space="preserve"> to align with stage2</w:t>
            </w:r>
          </w:p>
        </w:tc>
        <w:tc>
          <w:tcPr>
            <w:tcW w:w="709" w:type="dxa"/>
            <w:tcBorders>
              <w:top w:val="single" w:sz="6" w:space="0" w:color="auto"/>
              <w:left w:val="single" w:sz="6" w:space="0" w:color="auto"/>
              <w:bottom w:val="single" w:sz="6" w:space="0" w:color="auto"/>
            </w:tcBorders>
            <w:shd w:val="solid" w:color="FFFFFF" w:fill="auto"/>
          </w:tcPr>
          <w:p w14:paraId="391A8C5D" w14:textId="29FC8769" w:rsidR="00D85F84" w:rsidRDefault="00D85F84" w:rsidP="00D85F84">
            <w:pPr>
              <w:pStyle w:val="TAC"/>
              <w:rPr>
                <w:sz w:val="16"/>
                <w:szCs w:val="16"/>
              </w:rPr>
            </w:pPr>
            <w:r>
              <w:rPr>
                <w:sz w:val="16"/>
                <w:szCs w:val="16"/>
              </w:rPr>
              <w:t>19.2.0</w:t>
            </w:r>
          </w:p>
        </w:tc>
      </w:tr>
      <w:tr w:rsidR="00D85F84" w:rsidRPr="00864A2A" w14:paraId="61A27C0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3D8BAFC" w14:textId="78A7509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C8A347B" w14:textId="45CAC5C8"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D0C31D9" w14:textId="0F127448"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E0F952" w14:textId="5203B3D7" w:rsidR="00D85F84" w:rsidRDefault="00D85F84" w:rsidP="00D85F84">
            <w:pPr>
              <w:pStyle w:val="TAL"/>
              <w:rPr>
                <w:sz w:val="16"/>
                <w:szCs w:val="18"/>
              </w:rPr>
            </w:pPr>
            <w:r w:rsidRPr="00D85F84">
              <w:rPr>
                <w:rFonts w:cs="Arial"/>
                <w:sz w:val="16"/>
                <w:szCs w:val="16"/>
                <w:lang w:eastAsia="ko-KR"/>
              </w:rPr>
              <w:t>0436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CC98E0F" w14:textId="7317161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5BDC65" w14:textId="57B7928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E22EDC6" w14:textId="387C150A" w:rsidR="00D85F84" w:rsidRDefault="00D85F84" w:rsidP="00D85F84">
            <w:pPr>
              <w:pStyle w:val="TAL"/>
              <w:rPr>
                <w:sz w:val="16"/>
                <w:szCs w:val="18"/>
              </w:rPr>
            </w:pPr>
            <w:r w:rsidRPr="00D85F84">
              <w:rPr>
                <w:rFonts w:cs="Arial"/>
                <w:sz w:val="16"/>
                <w:szCs w:val="16"/>
                <w:lang w:eastAsia="ko-KR"/>
              </w:rPr>
              <w:t xml:space="preserve">Rel-19 CR TS 28.623 Implement </w:t>
            </w:r>
            <w:proofErr w:type="spellStart"/>
            <w:r w:rsidRPr="00D85F84">
              <w:rPr>
                <w:rFonts w:cs="Arial"/>
                <w:sz w:val="16"/>
                <w:szCs w:val="16"/>
                <w:lang w:eastAsia="ko-KR"/>
              </w:rPr>
              <w:t>readonly</w:t>
            </w:r>
            <w:proofErr w:type="spellEnd"/>
            <w:r w:rsidRPr="00D85F84">
              <w:rPr>
                <w:rFonts w:cs="Arial"/>
                <w:sz w:val="16"/>
                <w:szCs w:val="16"/>
                <w:lang w:eastAsia="ko-KR"/>
              </w:rPr>
              <w:t xml:space="preserve"> attributes for </w:t>
            </w:r>
            <w:proofErr w:type="spellStart"/>
            <w:r w:rsidRPr="00D85F84">
              <w:rPr>
                <w:rFonts w:cs="Arial"/>
                <w:sz w:val="16"/>
                <w:szCs w:val="16"/>
                <w:lang w:eastAsia="ko-KR"/>
              </w:rPr>
              <w:t>openAPI</w:t>
            </w:r>
            <w:proofErr w:type="spellEnd"/>
            <w:r w:rsidRPr="00D85F84">
              <w:rPr>
                <w:rFonts w:cs="Arial"/>
                <w:sz w:val="16"/>
                <w:szCs w:val="16"/>
                <w:lang w:eastAsia="ko-KR"/>
              </w:rPr>
              <w:t xml:space="preserve"> SS</w:t>
            </w:r>
          </w:p>
        </w:tc>
        <w:tc>
          <w:tcPr>
            <w:tcW w:w="709" w:type="dxa"/>
            <w:tcBorders>
              <w:top w:val="single" w:sz="6" w:space="0" w:color="auto"/>
              <w:left w:val="single" w:sz="6" w:space="0" w:color="auto"/>
              <w:bottom w:val="single" w:sz="6" w:space="0" w:color="auto"/>
            </w:tcBorders>
            <w:shd w:val="solid" w:color="FFFFFF" w:fill="auto"/>
          </w:tcPr>
          <w:p w14:paraId="4D08B206" w14:textId="66028BC9" w:rsidR="00D85F84" w:rsidRDefault="00D85F84" w:rsidP="00D85F84">
            <w:pPr>
              <w:pStyle w:val="TAC"/>
              <w:rPr>
                <w:sz w:val="16"/>
                <w:szCs w:val="16"/>
              </w:rPr>
            </w:pPr>
            <w:r>
              <w:rPr>
                <w:sz w:val="16"/>
                <w:szCs w:val="16"/>
              </w:rPr>
              <w:t>19.2.0</w:t>
            </w:r>
          </w:p>
        </w:tc>
      </w:tr>
      <w:tr w:rsidR="00D85F84" w:rsidRPr="00864A2A" w14:paraId="4624EA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598A980" w14:textId="0B3FE0A0"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AB713D" w14:textId="2C99123F"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823ED8D" w14:textId="075DD69A"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5D2380" w14:textId="35FE9203" w:rsidR="00D85F84" w:rsidRDefault="00D85F84" w:rsidP="00D85F84">
            <w:pPr>
              <w:pStyle w:val="TAL"/>
              <w:rPr>
                <w:sz w:val="16"/>
                <w:szCs w:val="18"/>
              </w:rPr>
            </w:pPr>
            <w:r w:rsidRPr="00D85F84">
              <w:rPr>
                <w:rFonts w:cs="Arial"/>
                <w:sz w:val="16"/>
                <w:szCs w:val="16"/>
                <w:lang w:eastAsia="ko-KR"/>
              </w:rPr>
              <w:t>0438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27A0D9" w14:textId="4F3224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252E9" w14:textId="28F588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943A9AF" w14:textId="6E7AD8C6" w:rsidR="00D85F84" w:rsidRDefault="00D85F84" w:rsidP="00D85F84">
            <w:pPr>
              <w:pStyle w:val="TAL"/>
              <w:rPr>
                <w:sz w:val="16"/>
                <w:szCs w:val="18"/>
              </w:rPr>
            </w:pPr>
            <w:r w:rsidRPr="00D85F84">
              <w:rPr>
                <w:rFonts w:cs="Arial"/>
                <w:sz w:val="16"/>
                <w:szCs w:val="16"/>
                <w:lang w:eastAsia="ko-KR"/>
              </w:rPr>
              <w:t>Rel-19 CR to TS 28.623 Correct wrong CR number in managed element YANG file</w:t>
            </w:r>
          </w:p>
        </w:tc>
        <w:tc>
          <w:tcPr>
            <w:tcW w:w="709" w:type="dxa"/>
            <w:tcBorders>
              <w:top w:val="single" w:sz="6" w:space="0" w:color="auto"/>
              <w:left w:val="single" w:sz="6" w:space="0" w:color="auto"/>
              <w:bottom w:val="single" w:sz="6" w:space="0" w:color="auto"/>
            </w:tcBorders>
            <w:shd w:val="solid" w:color="FFFFFF" w:fill="auto"/>
          </w:tcPr>
          <w:p w14:paraId="73D1793C" w14:textId="461E0C4B" w:rsidR="00D85F84" w:rsidRDefault="00D85F84" w:rsidP="00D85F84">
            <w:pPr>
              <w:pStyle w:val="TAC"/>
              <w:rPr>
                <w:sz w:val="16"/>
                <w:szCs w:val="16"/>
              </w:rPr>
            </w:pPr>
            <w:r>
              <w:rPr>
                <w:sz w:val="16"/>
                <w:szCs w:val="16"/>
              </w:rPr>
              <w:t>19.2.0</w:t>
            </w:r>
          </w:p>
        </w:tc>
      </w:tr>
      <w:tr w:rsidR="00D85F84" w:rsidRPr="00864A2A" w14:paraId="1BA1973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6D622F2" w14:textId="79DB1CD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0078338" w14:textId="65EF2AB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B41C4FF" w14:textId="2346A5F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52F59AF" w14:textId="685AD03F" w:rsidR="00D85F84" w:rsidRDefault="00D85F84" w:rsidP="00D85F84">
            <w:pPr>
              <w:pStyle w:val="TAL"/>
              <w:rPr>
                <w:sz w:val="16"/>
                <w:szCs w:val="18"/>
              </w:rPr>
            </w:pPr>
            <w:r w:rsidRPr="00D85F84">
              <w:rPr>
                <w:rFonts w:cs="Arial"/>
                <w:sz w:val="16"/>
                <w:szCs w:val="16"/>
                <w:lang w:eastAsia="ko-KR"/>
              </w:rPr>
              <w:t>0440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90498B" w14:textId="680BA46E"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623176" w14:textId="6EB0057F"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8105F26" w14:textId="71CFBDC3" w:rsidR="00D85F84" w:rsidRDefault="00D85F84" w:rsidP="00D85F84">
            <w:pPr>
              <w:pStyle w:val="TAL"/>
              <w:rPr>
                <w:sz w:val="16"/>
                <w:szCs w:val="18"/>
              </w:rPr>
            </w:pPr>
            <w:r w:rsidRPr="00D85F84">
              <w:rPr>
                <w:rFonts w:cs="Arial"/>
                <w:sz w:val="16"/>
                <w:szCs w:val="16"/>
                <w:lang w:eastAsia="ko-KR"/>
              </w:rPr>
              <w:t xml:space="preserve">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OpenAPI</w:t>
            </w:r>
          </w:p>
        </w:tc>
        <w:tc>
          <w:tcPr>
            <w:tcW w:w="709" w:type="dxa"/>
            <w:tcBorders>
              <w:top w:val="single" w:sz="6" w:space="0" w:color="auto"/>
              <w:left w:val="single" w:sz="6" w:space="0" w:color="auto"/>
              <w:bottom w:val="single" w:sz="6" w:space="0" w:color="auto"/>
            </w:tcBorders>
            <w:shd w:val="solid" w:color="FFFFFF" w:fill="auto"/>
          </w:tcPr>
          <w:p w14:paraId="171F0222" w14:textId="57E7CC99" w:rsidR="00D85F84" w:rsidRDefault="00D85F84" w:rsidP="00D85F84">
            <w:pPr>
              <w:pStyle w:val="TAC"/>
              <w:rPr>
                <w:sz w:val="16"/>
                <w:szCs w:val="16"/>
              </w:rPr>
            </w:pPr>
            <w:r>
              <w:rPr>
                <w:sz w:val="16"/>
                <w:szCs w:val="16"/>
              </w:rPr>
              <w:t>19.2.0</w:t>
            </w:r>
          </w:p>
        </w:tc>
      </w:tr>
      <w:tr w:rsidR="00D85F84" w:rsidRPr="00864A2A" w14:paraId="51FC4C5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80C7AA7" w14:textId="49AFDFF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CA14FC" w14:textId="7B2F155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093E9DB" w14:textId="58537171"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57F3605" w14:textId="1433E22E" w:rsidR="00D85F84" w:rsidRDefault="00D85F84" w:rsidP="00D85F84">
            <w:pPr>
              <w:pStyle w:val="TAL"/>
              <w:rPr>
                <w:sz w:val="16"/>
                <w:szCs w:val="18"/>
              </w:rPr>
            </w:pPr>
            <w:r w:rsidRPr="00D85F84">
              <w:rPr>
                <w:rFonts w:cs="Arial"/>
                <w:sz w:val="16"/>
                <w:szCs w:val="16"/>
                <w:lang w:eastAsia="ko-KR"/>
              </w:rPr>
              <w:t>0442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48583F" w14:textId="768FCA93"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E6E6172" w14:textId="25A8A6F6"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B9D3638" w14:textId="5219EA4E" w:rsidR="00D85F84" w:rsidRDefault="00D85F84" w:rsidP="00D85F84">
            <w:pPr>
              <w:pStyle w:val="TAL"/>
              <w:rPr>
                <w:sz w:val="16"/>
                <w:szCs w:val="18"/>
              </w:rPr>
            </w:pPr>
            <w:r w:rsidRPr="00D85F84">
              <w:rPr>
                <w:rFonts w:cs="Arial"/>
                <w:sz w:val="16"/>
                <w:szCs w:val="16"/>
                <w:lang w:eastAsia="ko-KR"/>
              </w:rPr>
              <w:t xml:space="preserve">Correction to </w:t>
            </w:r>
            <w:proofErr w:type="spellStart"/>
            <w:r w:rsidRPr="00D85F84">
              <w:rPr>
                <w:rFonts w:cs="Arial"/>
                <w:sz w:val="16"/>
                <w:szCs w:val="16"/>
                <w:lang w:eastAsia="ko-KR"/>
              </w:rPr>
              <w:t>Jex</w:t>
            </w:r>
            <w:proofErr w:type="spellEnd"/>
            <w:r w:rsidRPr="00D85F84">
              <w:rPr>
                <w:rFonts w:cs="Arial"/>
                <w:sz w:val="16"/>
                <w:szCs w:val="16"/>
                <w:lang w:eastAsia="ko-KR"/>
              </w:rPr>
              <w:t xml:space="preserve"> for </w:t>
            </w:r>
            <w:proofErr w:type="spellStart"/>
            <w:r w:rsidRPr="00D85F84">
              <w:rPr>
                <w:rFonts w:cs="Arial"/>
                <w:sz w:val="16"/>
                <w:szCs w:val="16"/>
                <w:lang w:eastAsia="ko-KR"/>
              </w:rPr>
              <w:t>dataNodeSelector</w:t>
            </w:r>
            <w:proofErr w:type="spellEnd"/>
            <w:r w:rsidRPr="00D85F84">
              <w:rPr>
                <w:rFonts w:cs="Arial"/>
                <w:sz w:val="16"/>
                <w:szCs w:val="16"/>
                <w:lang w:eastAsia="ko-KR"/>
              </w:rPr>
              <w:t xml:space="preserve"> and </w:t>
            </w:r>
            <w:proofErr w:type="spellStart"/>
            <w:r w:rsidRPr="00D85F84">
              <w:rPr>
                <w:rFonts w:cs="Arial"/>
                <w:sz w:val="16"/>
                <w:szCs w:val="16"/>
                <w:lang w:eastAsia="ko-KR"/>
              </w:rPr>
              <w:t>notificationFilter</w:t>
            </w:r>
            <w:proofErr w:type="spellEnd"/>
            <w:r w:rsidRPr="00D85F84">
              <w:rPr>
                <w:rFonts w:cs="Arial"/>
                <w:sz w:val="16"/>
                <w:szCs w:val="16"/>
                <w:lang w:eastAsia="ko-KR"/>
              </w:rPr>
              <w:t xml:space="preserve"> in OpenAPI</w:t>
            </w:r>
          </w:p>
        </w:tc>
        <w:tc>
          <w:tcPr>
            <w:tcW w:w="709" w:type="dxa"/>
            <w:tcBorders>
              <w:top w:val="single" w:sz="6" w:space="0" w:color="auto"/>
              <w:left w:val="single" w:sz="6" w:space="0" w:color="auto"/>
              <w:bottom w:val="single" w:sz="6" w:space="0" w:color="auto"/>
            </w:tcBorders>
            <w:shd w:val="solid" w:color="FFFFFF" w:fill="auto"/>
          </w:tcPr>
          <w:p w14:paraId="6935DA15" w14:textId="73E9A22F" w:rsidR="00D85F84" w:rsidRDefault="00D85F84" w:rsidP="00D85F84">
            <w:pPr>
              <w:pStyle w:val="TAC"/>
              <w:rPr>
                <w:sz w:val="16"/>
                <w:szCs w:val="16"/>
              </w:rPr>
            </w:pPr>
            <w:r>
              <w:rPr>
                <w:sz w:val="16"/>
                <w:szCs w:val="16"/>
              </w:rPr>
              <w:t>19.2.0</w:t>
            </w:r>
          </w:p>
        </w:tc>
      </w:tr>
      <w:tr w:rsidR="00D85F84" w:rsidRPr="00864A2A" w14:paraId="1D86594C"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666FE08" w14:textId="473EA25B"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82C3A2C" w14:textId="48E745B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3C0657A" w14:textId="6B6B44D7"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701DBB3" w14:textId="0D3CDC80" w:rsidR="00D85F84" w:rsidRDefault="00D85F84" w:rsidP="00D85F84">
            <w:pPr>
              <w:pStyle w:val="TAL"/>
              <w:rPr>
                <w:sz w:val="16"/>
                <w:szCs w:val="18"/>
              </w:rPr>
            </w:pPr>
            <w:r w:rsidRPr="00D85F84">
              <w:rPr>
                <w:rFonts w:cs="Arial"/>
                <w:sz w:val="16"/>
                <w:szCs w:val="16"/>
                <w:lang w:eastAsia="ko-KR"/>
              </w:rPr>
              <w:t>0444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D564ED3" w14:textId="72E3DFA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1AC499" w14:textId="2B0822F9"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4F51A85" w14:textId="72327682" w:rsidR="00D85F84" w:rsidRDefault="00D85F84" w:rsidP="00D85F84">
            <w:pPr>
              <w:pStyle w:val="TAL"/>
              <w:rPr>
                <w:sz w:val="16"/>
                <w:szCs w:val="18"/>
              </w:rPr>
            </w:pPr>
            <w:r w:rsidRPr="00D85F84">
              <w:rPr>
                <w:rFonts w:cs="Arial"/>
                <w:sz w:val="16"/>
                <w:szCs w:val="16"/>
                <w:lang w:eastAsia="ko-KR"/>
              </w:rPr>
              <w:t>Update Forge link and a few miscellaneous corrections</w:t>
            </w:r>
          </w:p>
        </w:tc>
        <w:tc>
          <w:tcPr>
            <w:tcW w:w="709" w:type="dxa"/>
            <w:tcBorders>
              <w:top w:val="single" w:sz="6" w:space="0" w:color="auto"/>
              <w:left w:val="single" w:sz="6" w:space="0" w:color="auto"/>
              <w:bottom w:val="single" w:sz="6" w:space="0" w:color="auto"/>
            </w:tcBorders>
            <w:shd w:val="solid" w:color="FFFFFF" w:fill="auto"/>
          </w:tcPr>
          <w:p w14:paraId="1A071A3D" w14:textId="0BE375BF" w:rsidR="00D85F84" w:rsidRDefault="00D85F84" w:rsidP="00D85F84">
            <w:pPr>
              <w:pStyle w:val="TAC"/>
              <w:rPr>
                <w:sz w:val="16"/>
                <w:szCs w:val="16"/>
              </w:rPr>
            </w:pPr>
            <w:r>
              <w:rPr>
                <w:sz w:val="16"/>
                <w:szCs w:val="16"/>
              </w:rPr>
              <w:t>19.2.0</w:t>
            </w:r>
          </w:p>
        </w:tc>
      </w:tr>
      <w:tr w:rsidR="00D85F84" w:rsidRPr="00864A2A" w14:paraId="75F472E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2414C49" w14:textId="14F94115"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E184131" w14:textId="39426CD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389E93E" w14:textId="44554B84" w:rsidR="00D85F84" w:rsidRDefault="00D85F84" w:rsidP="00D85F84">
            <w:pPr>
              <w:pStyle w:val="TAC"/>
              <w:rPr>
                <w:rFonts w:cs="Arial"/>
                <w:sz w:val="16"/>
                <w:szCs w:val="16"/>
              </w:rPr>
            </w:pPr>
            <w:r w:rsidRPr="00D85F84">
              <w:rPr>
                <w:rFonts w:cs="Arial"/>
                <w:sz w:val="16"/>
                <w:szCs w:val="16"/>
                <w:lang w:eastAsia="ko-KR"/>
              </w:rPr>
              <w:t>SP-241636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C5AD7D" w14:textId="173EECA2" w:rsidR="00D85F84" w:rsidRDefault="00D85F84" w:rsidP="00D85F84">
            <w:pPr>
              <w:pStyle w:val="TAL"/>
              <w:rPr>
                <w:sz w:val="16"/>
                <w:szCs w:val="18"/>
              </w:rPr>
            </w:pPr>
            <w:r w:rsidRPr="00D85F84">
              <w:rPr>
                <w:rFonts w:cs="Arial"/>
                <w:sz w:val="16"/>
                <w:szCs w:val="16"/>
                <w:lang w:eastAsia="ko-KR"/>
              </w:rPr>
              <w:t>0445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9D7691" w14:textId="6408C8F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A7090" w14:textId="401345FC"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41D46FC" w14:textId="3E70B79A" w:rsidR="00D85F84" w:rsidRDefault="00D85F84" w:rsidP="00D85F84">
            <w:pPr>
              <w:pStyle w:val="TAL"/>
              <w:rPr>
                <w:sz w:val="16"/>
                <w:szCs w:val="18"/>
              </w:rPr>
            </w:pPr>
            <w:r w:rsidRPr="00D85F84">
              <w:rPr>
                <w:rFonts w:cs="Arial"/>
                <w:sz w:val="16"/>
                <w:szCs w:val="16"/>
                <w:lang w:eastAsia="ko-KR"/>
              </w:rPr>
              <w:t xml:space="preserve">Rel-19 CR 28.623 Correction for "NR </w:t>
            </w:r>
            <w:proofErr w:type="spellStart"/>
            <w:r w:rsidRPr="00D85F84">
              <w:rPr>
                <w:rFonts w:cs="Arial"/>
                <w:sz w:val="16"/>
                <w:szCs w:val="16"/>
                <w:lang w:eastAsia="ko-KR"/>
              </w:rPr>
              <w:t>Measurent</w:t>
            </w:r>
            <w:proofErr w:type="spellEnd"/>
            <w:r w:rsidRPr="00D85F84">
              <w:rPr>
                <w:rFonts w:cs="Arial"/>
                <w:sz w:val="16"/>
                <w:szCs w:val="16"/>
                <w:lang w:eastAsia="ko-KR"/>
              </w:rPr>
              <w:t xml:space="preserve"> Type"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39295B" w14:textId="18F3CFD5" w:rsidR="00D85F84" w:rsidRDefault="00D85F84" w:rsidP="00D85F84">
            <w:pPr>
              <w:pStyle w:val="TAC"/>
              <w:rPr>
                <w:sz w:val="16"/>
                <w:szCs w:val="16"/>
              </w:rPr>
            </w:pPr>
            <w:r>
              <w:rPr>
                <w:sz w:val="16"/>
                <w:szCs w:val="16"/>
              </w:rPr>
              <w:t>19.2.0</w:t>
            </w:r>
          </w:p>
        </w:tc>
      </w:tr>
      <w:tr w:rsidR="00D85F84" w:rsidRPr="00864A2A" w14:paraId="64393EF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19BB0AD" w14:textId="05406DBC"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CD5BF60" w14:textId="13BE702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1BC09C" w14:textId="0BE1847A"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6B8E861" w14:textId="65A3FCE8" w:rsidR="00D85F84" w:rsidRDefault="00D85F84" w:rsidP="00D85F84">
            <w:pPr>
              <w:pStyle w:val="TAL"/>
              <w:rPr>
                <w:sz w:val="16"/>
                <w:szCs w:val="18"/>
              </w:rPr>
            </w:pPr>
            <w:r w:rsidRPr="00D85F84">
              <w:rPr>
                <w:rFonts w:cs="Arial"/>
                <w:sz w:val="16"/>
                <w:szCs w:val="16"/>
                <w:lang w:eastAsia="ko-KR"/>
              </w:rPr>
              <w:t>0448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B7A48E" w14:textId="4D103D4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30DB31" w14:textId="72EBD2E9"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B55A729" w14:textId="5C071E11" w:rsidR="00D85F84" w:rsidRDefault="00D85F84" w:rsidP="00D85F84">
            <w:pPr>
              <w:pStyle w:val="TAL"/>
              <w:rPr>
                <w:sz w:val="16"/>
                <w:szCs w:val="18"/>
              </w:rPr>
            </w:pPr>
            <w:r w:rsidRPr="00D85F84">
              <w:rPr>
                <w:rFonts w:cs="Arial"/>
                <w:sz w:val="16"/>
                <w:szCs w:val="16"/>
                <w:lang w:eastAsia="ko-KR"/>
              </w:rPr>
              <w:t>Rel-19 CR 28.623 Clarify how to fetch YANG modules</w:t>
            </w:r>
          </w:p>
        </w:tc>
        <w:tc>
          <w:tcPr>
            <w:tcW w:w="709" w:type="dxa"/>
            <w:tcBorders>
              <w:top w:val="single" w:sz="6" w:space="0" w:color="auto"/>
              <w:left w:val="single" w:sz="6" w:space="0" w:color="auto"/>
              <w:bottom w:val="single" w:sz="6" w:space="0" w:color="auto"/>
            </w:tcBorders>
            <w:shd w:val="solid" w:color="FFFFFF" w:fill="auto"/>
          </w:tcPr>
          <w:p w14:paraId="4FFAD138" w14:textId="63BC3283" w:rsidR="00D85F84" w:rsidRDefault="00D85F84" w:rsidP="00D85F84">
            <w:pPr>
              <w:pStyle w:val="TAC"/>
              <w:rPr>
                <w:sz w:val="16"/>
                <w:szCs w:val="16"/>
              </w:rPr>
            </w:pPr>
            <w:r>
              <w:rPr>
                <w:sz w:val="16"/>
                <w:szCs w:val="16"/>
              </w:rPr>
              <w:t>19.2.0</w:t>
            </w:r>
          </w:p>
        </w:tc>
      </w:tr>
      <w:tr w:rsidR="00D85F84" w:rsidRPr="00864A2A" w14:paraId="0FEB6D8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F7FEA86" w14:textId="181961E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5504E6" w14:textId="20CD615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DA9CCE2" w14:textId="021CF818"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25F86D" w14:textId="2C6652E3" w:rsidR="00D85F84" w:rsidRDefault="00D85F84" w:rsidP="00D85F84">
            <w:pPr>
              <w:pStyle w:val="TAL"/>
              <w:rPr>
                <w:sz w:val="16"/>
                <w:szCs w:val="18"/>
              </w:rPr>
            </w:pPr>
            <w:r w:rsidRPr="00D85F84">
              <w:rPr>
                <w:rFonts w:cs="Arial"/>
                <w:sz w:val="16"/>
                <w:szCs w:val="16"/>
                <w:lang w:eastAsia="ko-KR"/>
              </w:rPr>
              <w:t>0449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B87764" w14:textId="6C86A1B6"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C912AB" w14:textId="03F6AC65"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0DDEDB5" w14:textId="29405A1C" w:rsidR="00D85F84" w:rsidRDefault="00D85F84" w:rsidP="00D85F84">
            <w:pPr>
              <w:pStyle w:val="TAL"/>
              <w:rPr>
                <w:sz w:val="16"/>
                <w:szCs w:val="18"/>
              </w:rPr>
            </w:pPr>
            <w:r w:rsidRPr="00D85F84">
              <w:rPr>
                <w:rFonts w:cs="Arial"/>
                <w:sz w:val="16"/>
                <w:szCs w:val="16"/>
                <w:lang w:eastAsia="ko-KR"/>
              </w:rPr>
              <w:t>Rel-19 CR 28.623 Add missing DN type to the table of YANG common types</w:t>
            </w:r>
          </w:p>
        </w:tc>
        <w:tc>
          <w:tcPr>
            <w:tcW w:w="709" w:type="dxa"/>
            <w:tcBorders>
              <w:top w:val="single" w:sz="6" w:space="0" w:color="auto"/>
              <w:left w:val="single" w:sz="6" w:space="0" w:color="auto"/>
              <w:bottom w:val="single" w:sz="6" w:space="0" w:color="auto"/>
            </w:tcBorders>
            <w:shd w:val="solid" w:color="FFFFFF" w:fill="auto"/>
          </w:tcPr>
          <w:p w14:paraId="6CF50C72" w14:textId="797FC2F5" w:rsidR="00D85F84" w:rsidRDefault="00D85F84" w:rsidP="00D85F84">
            <w:pPr>
              <w:pStyle w:val="TAC"/>
              <w:rPr>
                <w:sz w:val="16"/>
                <w:szCs w:val="16"/>
              </w:rPr>
            </w:pPr>
            <w:r>
              <w:rPr>
                <w:sz w:val="16"/>
                <w:szCs w:val="16"/>
              </w:rPr>
              <w:t>19.2.0</w:t>
            </w:r>
          </w:p>
        </w:tc>
      </w:tr>
      <w:tr w:rsidR="00D85F84" w:rsidRPr="00864A2A" w14:paraId="492C465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F7AB96" w14:textId="24CDBF96"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7E4972" w14:textId="043BA8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D47DD8" w14:textId="7FAAA3EE"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ECA2BC" w14:textId="505FDDEB" w:rsidR="00D85F84" w:rsidRDefault="00D85F84" w:rsidP="00D85F84">
            <w:pPr>
              <w:pStyle w:val="TAL"/>
              <w:rPr>
                <w:sz w:val="16"/>
                <w:szCs w:val="18"/>
              </w:rPr>
            </w:pPr>
            <w:r w:rsidRPr="00D85F84">
              <w:rPr>
                <w:rFonts w:cs="Arial"/>
                <w:sz w:val="16"/>
                <w:szCs w:val="16"/>
                <w:lang w:eastAsia="ko-KR"/>
              </w:rPr>
              <w:t>0450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2BC2EA" w14:textId="1B871DAB"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EE162D3" w14:textId="60CF6EB0"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990E00" w14:textId="10D633AD" w:rsidR="00D85F84" w:rsidRDefault="00D85F84" w:rsidP="00D85F84">
            <w:pPr>
              <w:pStyle w:val="TAL"/>
              <w:rPr>
                <w:sz w:val="16"/>
                <w:szCs w:val="18"/>
              </w:rPr>
            </w:pPr>
            <w:r w:rsidRPr="00D85F84">
              <w:rPr>
                <w:rFonts w:cs="Arial"/>
                <w:sz w:val="16"/>
                <w:szCs w:val="16"/>
                <w:lang w:eastAsia="ko-KR"/>
              </w:rPr>
              <w:t xml:space="preserve">Update the </w:t>
            </w:r>
            <w:proofErr w:type="spellStart"/>
            <w:r w:rsidRPr="00D85F84">
              <w:rPr>
                <w:rFonts w:cs="Arial"/>
                <w:sz w:val="16"/>
                <w:szCs w:val="16"/>
                <w:lang w:eastAsia="ko-KR"/>
              </w:rPr>
              <w:t>isReadOnly</w:t>
            </w:r>
            <w:proofErr w:type="spellEnd"/>
            <w:r w:rsidRPr="00D85F84">
              <w:rPr>
                <w:rFonts w:cs="Arial"/>
                <w:sz w:val="16"/>
                <w:szCs w:val="16"/>
                <w:lang w:eastAsia="ko-KR"/>
              </w:rPr>
              <w:t xml:space="preserve"> property for stage 3 OpenAPI</w:t>
            </w:r>
          </w:p>
        </w:tc>
        <w:tc>
          <w:tcPr>
            <w:tcW w:w="709" w:type="dxa"/>
            <w:tcBorders>
              <w:top w:val="single" w:sz="6" w:space="0" w:color="auto"/>
              <w:left w:val="single" w:sz="6" w:space="0" w:color="auto"/>
              <w:bottom w:val="single" w:sz="6" w:space="0" w:color="auto"/>
            </w:tcBorders>
            <w:shd w:val="solid" w:color="FFFFFF" w:fill="auto"/>
          </w:tcPr>
          <w:p w14:paraId="65BAC534" w14:textId="4FA91846" w:rsidR="00D85F84" w:rsidRDefault="00D85F84" w:rsidP="00D85F84">
            <w:pPr>
              <w:pStyle w:val="TAC"/>
              <w:rPr>
                <w:sz w:val="16"/>
                <w:szCs w:val="16"/>
              </w:rPr>
            </w:pPr>
            <w:r>
              <w:rPr>
                <w:sz w:val="16"/>
                <w:szCs w:val="16"/>
              </w:rPr>
              <w:t>19.2.0</w:t>
            </w:r>
          </w:p>
        </w:tc>
      </w:tr>
      <w:tr w:rsidR="00D85F84" w:rsidRPr="00864A2A" w14:paraId="4B3B679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A1A5C7" w14:textId="0489303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C618CF3" w14:textId="1E0C7D7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690EF5" w14:textId="6034ED07"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A6FAE30" w14:textId="69762059" w:rsidR="00D85F84" w:rsidRDefault="00D85F84" w:rsidP="00D85F84">
            <w:pPr>
              <w:pStyle w:val="TAL"/>
              <w:rPr>
                <w:sz w:val="16"/>
                <w:szCs w:val="18"/>
              </w:rPr>
            </w:pPr>
            <w:r w:rsidRPr="00D85F84">
              <w:rPr>
                <w:rFonts w:cs="Arial"/>
                <w:sz w:val="16"/>
                <w:szCs w:val="16"/>
                <w:lang w:eastAsia="ko-KR"/>
              </w:rPr>
              <w:t>0457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7A3177" w14:textId="10C0EFA6"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FC88DC0" w14:textId="3E296AB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BF2F1B0" w14:textId="55EFA1CE" w:rsidR="00D85F84" w:rsidRDefault="00D85F84" w:rsidP="00D85F84">
            <w:pPr>
              <w:pStyle w:val="TAL"/>
              <w:rPr>
                <w:sz w:val="16"/>
                <w:szCs w:val="18"/>
              </w:rPr>
            </w:pPr>
            <w:r w:rsidRPr="00D85F84">
              <w:rPr>
                <w:rFonts w:cs="Arial"/>
                <w:sz w:val="16"/>
                <w:szCs w:val="16"/>
                <w:lang w:eastAsia="ko-KR"/>
              </w:rPr>
              <w:t>Rel-19 CR 28.623 Corrections on RRC reporting</w:t>
            </w:r>
          </w:p>
        </w:tc>
        <w:tc>
          <w:tcPr>
            <w:tcW w:w="709" w:type="dxa"/>
            <w:tcBorders>
              <w:top w:val="single" w:sz="6" w:space="0" w:color="auto"/>
              <w:left w:val="single" w:sz="6" w:space="0" w:color="auto"/>
              <w:bottom w:val="single" w:sz="6" w:space="0" w:color="auto"/>
            </w:tcBorders>
            <w:shd w:val="solid" w:color="FFFFFF" w:fill="auto"/>
          </w:tcPr>
          <w:p w14:paraId="322EDF5B" w14:textId="53D10B27" w:rsidR="00D85F84" w:rsidRDefault="00D85F84" w:rsidP="00D85F84">
            <w:pPr>
              <w:pStyle w:val="TAC"/>
              <w:rPr>
                <w:sz w:val="16"/>
                <w:szCs w:val="16"/>
              </w:rPr>
            </w:pPr>
            <w:r>
              <w:rPr>
                <w:sz w:val="16"/>
                <w:szCs w:val="16"/>
              </w:rPr>
              <w:t>19.2.0</w:t>
            </w:r>
          </w:p>
        </w:tc>
      </w:tr>
      <w:tr w:rsidR="00D85F84" w:rsidRPr="00864A2A" w14:paraId="1B7DCA5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93720A" w14:textId="651F45EF"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08A92FF" w14:textId="7BCAC374"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F35FE4E" w14:textId="2CB92CFB"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569C81F" w14:textId="56FF6C21" w:rsidR="00D85F84" w:rsidRDefault="00D85F84" w:rsidP="00D85F84">
            <w:pPr>
              <w:pStyle w:val="TAL"/>
              <w:rPr>
                <w:sz w:val="16"/>
                <w:szCs w:val="18"/>
              </w:rPr>
            </w:pPr>
            <w:r w:rsidRPr="00D85F84">
              <w:rPr>
                <w:rFonts w:cs="Arial"/>
                <w:sz w:val="16"/>
                <w:szCs w:val="16"/>
                <w:lang w:eastAsia="ko-KR"/>
              </w:rPr>
              <w:t>0458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F1DED" w14:textId="4332D0FD"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BC1FF" w14:textId="0A7D3CA6"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A6E369D" w14:textId="018C5811" w:rsidR="00D85F84" w:rsidRDefault="00D85F84" w:rsidP="00D85F84">
            <w:pPr>
              <w:pStyle w:val="TAL"/>
              <w:rPr>
                <w:sz w:val="16"/>
                <w:szCs w:val="18"/>
              </w:rPr>
            </w:pPr>
            <w:r w:rsidRPr="00D85F84">
              <w:rPr>
                <w:rFonts w:cs="Arial"/>
                <w:sz w:val="16"/>
                <w:szCs w:val="16"/>
                <w:lang w:eastAsia="ko-KR"/>
              </w:rPr>
              <w:t>Rel-19 CR TS 28.623 Clarification on Real and Float data types</w:t>
            </w:r>
          </w:p>
        </w:tc>
        <w:tc>
          <w:tcPr>
            <w:tcW w:w="709" w:type="dxa"/>
            <w:tcBorders>
              <w:top w:val="single" w:sz="6" w:space="0" w:color="auto"/>
              <w:left w:val="single" w:sz="6" w:space="0" w:color="auto"/>
              <w:bottom w:val="single" w:sz="6" w:space="0" w:color="auto"/>
            </w:tcBorders>
            <w:shd w:val="solid" w:color="FFFFFF" w:fill="auto"/>
          </w:tcPr>
          <w:p w14:paraId="21322337" w14:textId="6D53C8D9" w:rsidR="00D85F84" w:rsidRDefault="00D85F84" w:rsidP="00D85F84">
            <w:pPr>
              <w:pStyle w:val="TAC"/>
              <w:rPr>
                <w:sz w:val="16"/>
                <w:szCs w:val="16"/>
              </w:rPr>
            </w:pPr>
            <w:r>
              <w:rPr>
                <w:sz w:val="16"/>
                <w:szCs w:val="16"/>
              </w:rPr>
              <w:t>19.2.0</w:t>
            </w:r>
          </w:p>
        </w:tc>
      </w:tr>
      <w:tr w:rsidR="00D85F84" w:rsidRPr="00864A2A" w14:paraId="5AC2170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792472" w14:textId="001B3AA7"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4781889" w14:textId="2FA5CE2B"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E5201A1" w14:textId="06E32120" w:rsidR="00D85F84" w:rsidRDefault="00D85F84" w:rsidP="00D85F84">
            <w:pPr>
              <w:pStyle w:val="TAC"/>
              <w:rPr>
                <w:rFonts w:cs="Arial"/>
                <w:sz w:val="16"/>
                <w:szCs w:val="16"/>
              </w:rPr>
            </w:pPr>
            <w:r w:rsidRPr="00D85F84">
              <w:rPr>
                <w:rFonts w:cs="Arial"/>
                <w:sz w:val="16"/>
                <w:szCs w:val="16"/>
                <w:lang w:eastAsia="ko-KR"/>
              </w:rPr>
              <w:t>SP-241638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B1570BB" w14:textId="527A7A00" w:rsidR="00D85F84" w:rsidRDefault="00D85F84" w:rsidP="00D85F84">
            <w:pPr>
              <w:pStyle w:val="TAL"/>
              <w:rPr>
                <w:sz w:val="16"/>
                <w:szCs w:val="18"/>
              </w:rPr>
            </w:pPr>
            <w:r w:rsidRPr="00D85F84">
              <w:rPr>
                <w:rFonts w:cs="Arial"/>
                <w:sz w:val="16"/>
                <w:szCs w:val="16"/>
                <w:lang w:eastAsia="ko-KR"/>
              </w:rPr>
              <w:t>0463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927758" w14:textId="6DB160F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DF95AC4" w14:textId="0F519A5A" w:rsidR="00D85F84" w:rsidRDefault="00D85F84" w:rsidP="00D85F84">
            <w:pPr>
              <w:pStyle w:val="TAC"/>
              <w:rPr>
                <w:sz w:val="16"/>
                <w:szCs w:val="18"/>
              </w:rPr>
            </w:pPr>
            <w:r w:rsidRPr="00D85F84">
              <w:rPr>
                <w:rFonts w:cs="Arial"/>
                <w:sz w:val="16"/>
                <w:szCs w:val="16"/>
                <w:lang w:eastAsia="ko-KR"/>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21BC4FC" w14:textId="489B326E" w:rsidR="00D85F84" w:rsidRDefault="00D85F84" w:rsidP="00D85F84">
            <w:pPr>
              <w:pStyle w:val="TAL"/>
              <w:rPr>
                <w:sz w:val="16"/>
                <w:szCs w:val="18"/>
              </w:rPr>
            </w:pPr>
            <w:r w:rsidRPr="00D85F84">
              <w:rPr>
                <w:rFonts w:cs="Arial"/>
                <w:sz w:val="16"/>
                <w:szCs w:val="16"/>
                <w:lang w:eastAsia="ko-KR"/>
              </w:rPr>
              <w:t>Rel-19 CR 28.623 YANG Corrections SA5-158</w:t>
            </w:r>
          </w:p>
        </w:tc>
        <w:tc>
          <w:tcPr>
            <w:tcW w:w="709" w:type="dxa"/>
            <w:tcBorders>
              <w:top w:val="single" w:sz="6" w:space="0" w:color="auto"/>
              <w:left w:val="single" w:sz="6" w:space="0" w:color="auto"/>
              <w:bottom w:val="single" w:sz="6" w:space="0" w:color="auto"/>
            </w:tcBorders>
            <w:shd w:val="solid" w:color="FFFFFF" w:fill="auto"/>
          </w:tcPr>
          <w:p w14:paraId="7E60985D" w14:textId="7C6CC43C" w:rsidR="00D85F84" w:rsidRDefault="00D85F84" w:rsidP="00D85F84">
            <w:pPr>
              <w:pStyle w:val="TAC"/>
              <w:rPr>
                <w:sz w:val="16"/>
                <w:szCs w:val="16"/>
              </w:rPr>
            </w:pPr>
            <w:r>
              <w:rPr>
                <w:sz w:val="16"/>
                <w:szCs w:val="16"/>
              </w:rPr>
              <w:t>19.2.0</w:t>
            </w:r>
          </w:p>
        </w:tc>
      </w:tr>
      <w:tr w:rsidR="00D85F84" w:rsidRPr="00864A2A" w14:paraId="45C8EEA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E87DB4F" w14:textId="04EA8799"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F53100" w14:textId="34609FB2"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565BBE4" w14:textId="79DB4275"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E61371" w14:textId="6B9177B0" w:rsidR="00D85F84" w:rsidRDefault="00D85F84" w:rsidP="00D85F84">
            <w:pPr>
              <w:pStyle w:val="TAL"/>
              <w:rPr>
                <w:sz w:val="16"/>
                <w:szCs w:val="18"/>
              </w:rPr>
            </w:pPr>
            <w:r w:rsidRPr="00D85F84">
              <w:rPr>
                <w:rFonts w:cs="Arial"/>
                <w:sz w:val="16"/>
                <w:szCs w:val="16"/>
                <w:lang w:eastAsia="ko-KR"/>
              </w:rPr>
              <w:t>0464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481F6" w14:textId="05CFBD0A"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7A7EC6" w14:textId="74300022"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35E6BEB" w14:textId="70820332" w:rsidR="00D85F84" w:rsidRDefault="00D85F84" w:rsidP="00D85F84">
            <w:pPr>
              <w:pStyle w:val="TAL"/>
              <w:rPr>
                <w:sz w:val="16"/>
                <w:szCs w:val="18"/>
              </w:rPr>
            </w:pPr>
            <w:r w:rsidRPr="00D85F84">
              <w:rPr>
                <w:rFonts w:cs="Arial"/>
                <w:sz w:val="16"/>
                <w:szCs w:val="16"/>
                <w:lang w:eastAsia="ko-KR"/>
              </w:rPr>
              <w:t>Rel19 CR 28.623 Enhance the OpenAPI related to multiplicity</w:t>
            </w:r>
          </w:p>
        </w:tc>
        <w:tc>
          <w:tcPr>
            <w:tcW w:w="709" w:type="dxa"/>
            <w:tcBorders>
              <w:top w:val="single" w:sz="6" w:space="0" w:color="auto"/>
              <w:left w:val="single" w:sz="6" w:space="0" w:color="auto"/>
              <w:bottom w:val="single" w:sz="6" w:space="0" w:color="auto"/>
            </w:tcBorders>
            <w:shd w:val="solid" w:color="FFFFFF" w:fill="auto"/>
          </w:tcPr>
          <w:p w14:paraId="585EBEC2" w14:textId="6ACA31A0" w:rsidR="00D85F84" w:rsidRDefault="00D85F84" w:rsidP="00D85F84">
            <w:pPr>
              <w:pStyle w:val="TAC"/>
              <w:rPr>
                <w:sz w:val="16"/>
                <w:szCs w:val="16"/>
              </w:rPr>
            </w:pPr>
            <w:r>
              <w:rPr>
                <w:sz w:val="16"/>
                <w:szCs w:val="16"/>
              </w:rPr>
              <w:t>19.2.0</w:t>
            </w:r>
          </w:p>
        </w:tc>
      </w:tr>
      <w:tr w:rsidR="00D85F84" w:rsidRPr="00864A2A" w14:paraId="6F0D127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ABF2084" w14:textId="46C19644"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4F4A1C" w14:textId="0BAE8759"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DAEC0F" w14:textId="418B103D" w:rsidR="00D85F84" w:rsidRDefault="00D85F84" w:rsidP="00D85F84">
            <w:pPr>
              <w:pStyle w:val="TAC"/>
              <w:rPr>
                <w:rFonts w:cs="Arial"/>
                <w:sz w:val="16"/>
                <w:szCs w:val="16"/>
              </w:rPr>
            </w:pPr>
            <w:r w:rsidRPr="00D85F84">
              <w:rPr>
                <w:rFonts w:cs="Arial"/>
                <w:sz w:val="16"/>
                <w:szCs w:val="16"/>
                <w:lang w:eastAsia="ko-KR"/>
              </w:rPr>
              <w:t>SP-241647</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E9EFE21" w14:textId="0EFAC2C3" w:rsidR="00D85F84" w:rsidRDefault="00D85F84" w:rsidP="00D85F84">
            <w:pPr>
              <w:pStyle w:val="TAL"/>
              <w:rPr>
                <w:sz w:val="16"/>
                <w:szCs w:val="18"/>
              </w:rPr>
            </w:pPr>
            <w:r w:rsidRPr="00D85F84">
              <w:rPr>
                <w:rFonts w:cs="Arial"/>
                <w:sz w:val="16"/>
                <w:szCs w:val="16"/>
                <w:lang w:eastAsia="ko-KR"/>
              </w:rPr>
              <w:t>0465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487E313" w14:textId="43E63A1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C1F1462" w14:textId="57943F46" w:rsidR="00D85F84" w:rsidRDefault="00D85F84" w:rsidP="00D85F84">
            <w:pPr>
              <w:pStyle w:val="TAC"/>
              <w:rPr>
                <w:sz w:val="16"/>
                <w:szCs w:val="18"/>
              </w:rPr>
            </w:pPr>
            <w:r w:rsidRPr="00D85F84">
              <w:rPr>
                <w:rFonts w:cs="Arial"/>
                <w:sz w:val="16"/>
                <w:szCs w:val="16"/>
                <w:lang w:eastAsia="ko-KR"/>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F5DF48D" w14:textId="6D4C432F" w:rsidR="00D85F84" w:rsidRDefault="00D85F84" w:rsidP="00D85F84">
            <w:pPr>
              <w:pStyle w:val="TAL"/>
              <w:rPr>
                <w:sz w:val="16"/>
                <w:szCs w:val="18"/>
              </w:rPr>
            </w:pPr>
            <w:r w:rsidRPr="00D85F84">
              <w:rPr>
                <w:rFonts w:cs="Arial"/>
                <w:sz w:val="16"/>
                <w:szCs w:val="16"/>
                <w:lang w:eastAsia="ko-KR"/>
              </w:rPr>
              <w:t xml:space="preserve">Rel19 CR 28.623 Enhance the </w:t>
            </w:r>
            <w:proofErr w:type="spellStart"/>
            <w:r w:rsidRPr="00D85F84">
              <w:rPr>
                <w:rFonts w:cs="Arial"/>
                <w:sz w:val="16"/>
                <w:szCs w:val="16"/>
                <w:lang w:eastAsia="ko-KR"/>
              </w:rPr>
              <w:t>isUnique</w:t>
            </w:r>
            <w:proofErr w:type="spellEnd"/>
            <w:r w:rsidRPr="00D85F84">
              <w:rPr>
                <w:rFonts w:cs="Arial"/>
                <w:sz w:val="16"/>
                <w:szCs w:val="16"/>
                <w:lang w:eastAsia="ko-KR"/>
              </w:rPr>
              <w:t xml:space="preserve"> property for stage 3 OpenAPI for </w:t>
            </w:r>
            <w:proofErr w:type="spellStart"/>
            <w:r w:rsidRPr="00D85F84">
              <w:rPr>
                <w:rFonts w:cs="Arial"/>
                <w:sz w:val="16"/>
                <w:szCs w:val="16"/>
                <w:lang w:eastAsia="ko-KR"/>
              </w:rPr>
              <w:t>TraceControlNrm</w:t>
            </w:r>
            <w:proofErr w:type="spellEnd"/>
          </w:p>
        </w:tc>
        <w:tc>
          <w:tcPr>
            <w:tcW w:w="709" w:type="dxa"/>
            <w:tcBorders>
              <w:top w:val="single" w:sz="6" w:space="0" w:color="auto"/>
              <w:left w:val="single" w:sz="6" w:space="0" w:color="auto"/>
              <w:bottom w:val="single" w:sz="6" w:space="0" w:color="auto"/>
            </w:tcBorders>
            <w:shd w:val="solid" w:color="FFFFFF" w:fill="auto"/>
          </w:tcPr>
          <w:p w14:paraId="527BB64A" w14:textId="5F99E5E1" w:rsidR="00D85F84" w:rsidRDefault="00D85F84" w:rsidP="00D85F84">
            <w:pPr>
              <w:pStyle w:val="TAC"/>
              <w:rPr>
                <w:sz w:val="16"/>
                <w:szCs w:val="16"/>
              </w:rPr>
            </w:pPr>
            <w:r>
              <w:rPr>
                <w:sz w:val="16"/>
                <w:szCs w:val="16"/>
              </w:rPr>
              <w:t>19.2.0</w:t>
            </w:r>
          </w:p>
        </w:tc>
      </w:tr>
      <w:tr w:rsidR="00D85F84" w:rsidRPr="00864A2A" w14:paraId="6333B23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3AFED0F" w14:textId="21BA4B5A"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262BB2" w14:textId="02E9771E"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671DF0" w14:textId="518B6EF2" w:rsidR="00D85F84" w:rsidRDefault="00D85F84" w:rsidP="00D85F84">
            <w:pPr>
              <w:pStyle w:val="TAC"/>
              <w:rPr>
                <w:rFonts w:cs="Arial"/>
                <w:sz w:val="16"/>
                <w:szCs w:val="16"/>
              </w:rPr>
            </w:pPr>
            <w:r w:rsidRPr="00D85F84">
              <w:rPr>
                <w:rFonts w:cs="Arial"/>
                <w:sz w:val="16"/>
                <w:szCs w:val="16"/>
                <w:lang w:eastAsia="ko-KR"/>
              </w:rPr>
              <w:t>SP-241642</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CF4449A" w14:textId="6D2C2AD5" w:rsidR="00D85F84" w:rsidRDefault="00D85F84" w:rsidP="00D85F84">
            <w:pPr>
              <w:pStyle w:val="TAL"/>
              <w:rPr>
                <w:sz w:val="16"/>
                <w:szCs w:val="18"/>
              </w:rPr>
            </w:pPr>
            <w:r w:rsidRPr="00D85F84">
              <w:rPr>
                <w:rFonts w:cs="Arial"/>
                <w:sz w:val="16"/>
                <w:szCs w:val="16"/>
                <w:lang w:eastAsia="ko-KR"/>
              </w:rPr>
              <w:t>0467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1F87535" w14:textId="1AF7534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51AA5" w14:textId="4A2E6B1B"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CBDBBF" w14:textId="71CFC120" w:rsidR="00D85F84" w:rsidRDefault="00D85F84" w:rsidP="00D85F84">
            <w:pPr>
              <w:pStyle w:val="TAL"/>
              <w:rPr>
                <w:sz w:val="16"/>
                <w:szCs w:val="18"/>
              </w:rPr>
            </w:pPr>
            <w:r w:rsidRPr="00D85F84">
              <w:rPr>
                <w:rFonts w:cs="Arial"/>
                <w:sz w:val="16"/>
                <w:szCs w:val="16"/>
                <w:lang w:eastAsia="ko-KR"/>
              </w:rPr>
              <w:t xml:space="preserve">Rel19 CR 28.623 correction to duplicate </w:t>
            </w:r>
            <w:proofErr w:type="spellStart"/>
            <w:r w:rsidRPr="00D85F84">
              <w:rPr>
                <w:rFonts w:cs="Arial"/>
                <w:sz w:val="16"/>
                <w:szCs w:val="16"/>
                <w:lang w:eastAsia="ko-KR"/>
              </w:rPr>
              <w:t>AreaScope</w:t>
            </w:r>
            <w:proofErr w:type="spellEnd"/>
            <w:r w:rsidRPr="00D85F84">
              <w:rPr>
                <w:rFonts w:cs="Arial"/>
                <w:sz w:val="16"/>
                <w:szCs w:val="16"/>
                <w:lang w:eastAsia="ko-KR"/>
              </w:rPr>
              <w:t xml:space="preserve"> in stage 3.</w:t>
            </w:r>
          </w:p>
        </w:tc>
        <w:tc>
          <w:tcPr>
            <w:tcW w:w="709" w:type="dxa"/>
            <w:tcBorders>
              <w:top w:val="single" w:sz="6" w:space="0" w:color="auto"/>
              <w:left w:val="single" w:sz="6" w:space="0" w:color="auto"/>
              <w:bottom w:val="single" w:sz="6" w:space="0" w:color="auto"/>
            </w:tcBorders>
            <w:shd w:val="solid" w:color="FFFFFF" w:fill="auto"/>
          </w:tcPr>
          <w:p w14:paraId="08BA03E2" w14:textId="1004BE33" w:rsidR="00D85F84" w:rsidRDefault="00D85F84" w:rsidP="00D85F84">
            <w:pPr>
              <w:pStyle w:val="TAC"/>
              <w:rPr>
                <w:sz w:val="16"/>
                <w:szCs w:val="16"/>
              </w:rPr>
            </w:pPr>
            <w:r>
              <w:rPr>
                <w:sz w:val="16"/>
                <w:szCs w:val="16"/>
              </w:rPr>
              <w:t>19.2.0</w:t>
            </w:r>
          </w:p>
        </w:tc>
      </w:tr>
      <w:tr w:rsidR="00D85F84" w:rsidRPr="00864A2A" w14:paraId="19DBAF33"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BC4CA67" w14:textId="4A30CC0E"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7959289" w14:textId="4D11106C"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233F54" w14:textId="22AFE92F"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413DC7" w14:textId="519183C5" w:rsidR="00D85F84" w:rsidRDefault="00D85F84" w:rsidP="00D85F84">
            <w:pPr>
              <w:pStyle w:val="TAL"/>
              <w:rPr>
                <w:sz w:val="16"/>
                <w:szCs w:val="18"/>
              </w:rPr>
            </w:pPr>
            <w:r w:rsidRPr="00D85F84">
              <w:rPr>
                <w:rFonts w:cs="Arial"/>
                <w:sz w:val="16"/>
                <w:szCs w:val="16"/>
                <w:lang w:eastAsia="ko-KR"/>
              </w:rPr>
              <w:t>0474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EBC0F9" w14:textId="09F81EF8"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570DD0" w14:textId="78F3AC90"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1B9B9FC" w14:textId="37300C8B" w:rsidR="00D85F84" w:rsidRDefault="00D85F84" w:rsidP="00D85F84">
            <w:pPr>
              <w:pStyle w:val="TAL"/>
              <w:rPr>
                <w:sz w:val="16"/>
                <w:szCs w:val="18"/>
              </w:rPr>
            </w:pPr>
            <w:r w:rsidRPr="00D85F84">
              <w:rPr>
                <w:rFonts w:cs="Arial"/>
                <w:sz w:val="16"/>
                <w:szCs w:val="16"/>
                <w:lang w:eastAsia="ko-KR"/>
              </w:rPr>
              <w:t xml:space="preserve">Rel-19 CR TS 28.623 Remove unneeded </w:t>
            </w:r>
            <w:proofErr w:type="spellStart"/>
            <w:r w:rsidRPr="00D85F84">
              <w:rPr>
                <w:rFonts w:cs="Arial"/>
                <w:sz w:val="16"/>
                <w:szCs w:val="16"/>
                <w:lang w:eastAsia="ko-KR"/>
              </w:rPr>
              <w:t>fileLocation</w:t>
            </w:r>
            <w:proofErr w:type="spellEnd"/>
            <w:r w:rsidRPr="00D85F84">
              <w:rPr>
                <w:rFonts w:cs="Arial"/>
                <w:sz w:val="16"/>
                <w:szCs w:val="16"/>
                <w:lang w:eastAsia="ko-KR"/>
              </w:rPr>
              <w:t xml:space="preserve"> attribute (stage 3)</w:t>
            </w:r>
          </w:p>
        </w:tc>
        <w:tc>
          <w:tcPr>
            <w:tcW w:w="709" w:type="dxa"/>
            <w:tcBorders>
              <w:top w:val="single" w:sz="6" w:space="0" w:color="auto"/>
              <w:left w:val="single" w:sz="6" w:space="0" w:color="auto"/>
              <w:bottom w:val="single" w:sz="6" w:space="0" w:color="auto"/>
            </w:tcBorders>
            <w:shd w:val="solid" w:color="FFFFFF" w:fill="auto"/>
          </w:tcPr>
          <w:p w14:paraId="6D20AEB8" w14:textId="69948F29" w:rsidR="00D85F84" w:rsidRDefault="00D85F84" w:rsidP="00D85F84">
            <w:pPr>
              <w:pStyle w:val="TAC"/>
              <w:rPr>
                <w:sz w:val="16"/>
                <w:szCs w:val="16"/>
              </w:rPr>
            </w:pPr>
            <w:r>
              <w:rPr>
                <w:sz w:val="16"/>
                <w:szCs w:val="16"/>
              </w:rPr>
              <w:t>19.2.0</w:t>
            </w:r>
          </w:p>
        </w:tc>
      </w:tr>
      <w:tr w:rsidR="00D85F84" w:rsidRPr="00864A2A" w14:paraId="03BEE379"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4D36C1A" w14:textId="495E10A1"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E6E8B4" w14:textId="38B0CC0D"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E7A1144" w14:textId="7190E736"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BF5294D" w14:textId="5F02F050" w:rsidR="00D85F84" w:rsidRDefault="00D85F84" w:rsidP="00D85F84">
            <w:pPr>
              <w:pStyle w:val="TAL"/>
              <w:rPr>
                <w:sz w:val="16"/>
                <w:szCs w:val="18"/>
              </w:rPr>
            </w:pPr>
            <w:r w:rsidRPr="00D85F84">
              <w:rPr>
                <w:rFonts w:cs="Arial"/>
                <w:sz w:val="16"/>
                <w:szCs w:val="16"/>
                <w:lang w:eastAsia="ko-KR"/>
              </w:rPr>
              <w:t>0476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3E79BE" w14:textId="0ECA03E8"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D130CA" w14:textId="7704A2C3"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E4962CA" w14:textId="07E4F79F" w:rsidR="00D85F84" w:rsidRDefault="00D85F84" w:rsidP="00D85F84">
            <w:pPr>
              <w:pStyle w:val="TAL"/>
              <w:rPr>
                <w:sz w:val="16"/>
                <w:szCs w:val="18"/>
              </w:rPr>
            </w:pPr>
            <w:r w:rsidRPr="00D85F84">
              <w:rPr>
                <w:rFonts w:cs="Arial"/>
                <w:sz w:val="16"/>
                <w:szCs w:val="16"/>
                <w:lang w:eastAsia="ko-KR"/>
              </w:rPr>
              <w:t>Rel-19 CR TS 28.623 enhance the area scope to support Network Slice Based MDT</w:t>
            </w:r>
          </w:p>
        </w:tc>
        <w:tc>
          <w:tcPr>
            <w:tcW w:w="709" w:type="dxa"/>
            <w:tcBorders>
              <w:top w:val="single" w:sz="6" w:space="0" w:color="auto"/>
              <w:left w:val="single" w:sz="6" w:space="0" w:color="auto"/>
              <w:bottom w:val="single" w:sz="6" w:space="0" w:color="auto"/>
            </w:tcBorders>
            <w:shd w:val="solid" w:color="FFFFFF" w:fill="auto"/>
          </w:tcPr>
          <w:p w14:paraId="505FBC12" w14:textId="5AD790AC" w:rsidR="00D85F84" w:rsidRDefault="00D85F84" w:rsidP="00D85F84">
            <w:pPr>
              <w:pStyle w:val="TAC"/>
              <w:rPr>
                <w:sz w:val="16"/>
                <w:szCs w:val="16"/>
              </w:rPr>
            </w:pPr>
            <w:r>
              <w:rPr>
                <w:sz w:val="16"/>
                <w:szCs w:val="16"/>
              </w:rPr>
              <w:t>19.2.0</w:t>
            </w:r>
          </w:p>
        </w:tc>
      </w:tr>
      <w:tr w:rsidR="00D85F84" w:rsidRPr="00864A2A" w14:paraId="5E5E82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22860C9" w14:textId="75FC4E13" w:rsidR="00D85F84" w:rsidRDefault="00D85F84" w:rsidP="00D85F84">
            <w:pPr>
              <w:pStyle w:val="TAC"/>
              <w:rPr>
                <w:sz w:val="16"/>
                <w:szCs w:val="16"/>
              </w:rPr>
            </w:pPr>
            <w:r w:rsidRPr="00D85F84">
              <w:rPr>
                <w:rFonts w:cs="Arial"/>
                <w:sz w:val="16"/>
                <w:szCs w:val="16"/>
                <w:lang w:eastAsia="ko-KR"/>
              </w:rPr>
              <w:lastRenderedPageBreak/>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BA11" w14:textId="6B4C1B6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68FD6C0" w14:textId="61C3F27E" w:rsidR="00D85F84" w:rsidRDefault="00D85F84" w:rsidP="00D85F84">
            <w:pPr>
              <w:pStyle w:val="TAC"/>
              <w:rPr>
                <w:rFonts w:cs="Arial"/>
                <w:sz w:val="16"/>
                <w:szCs w:val="16"/>
              </w:rPr>
            </w:pPr>
            <w:r w:rsidRPr="00D85F84">
              <w:rPr>
                <w:rFonts w:cs="Arial"/>
                <w:sz w:val="16"/>
                <w:szCs w:val="16"/>
                <w:lang w:eastAsia="ko-KR"/>
              </w:rPr>
              <w:t>SP-241649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72E3C8D" w14:textId="353AAEE8" w:rsidR="00D85F84" w:rsidRDefault="00D85F84" w:rsidP="00D85F84">
            <w:pPr>
              <w:pStyle w:val="TAL"/>
              <w:rPr>
                <w:sz w:val="16"/>
                <w:szCs w:val="18"/>
              </w:rPr>
            </w:pPr>
            <w:r w:rsidRPr="00D85F84">
              <w:rPr>
                <w:rFonts w:cs="Arial"/>
                <w:sz w:val="16"/>
                <w:szCs w:val="16"/>
                <w:lang w:eastAsia="ko-KR"/>
              </w:rPr>
              <w:t>0480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D5AB90" w14:textId="2754B9AC"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2391F3" w14:textId="7863C895" w:rsidR="00D85F84" w:rsidRDefault="00D85F84" w:rsidP="00D85F84">
            <w:pPr>
              <w:pStyle w:val="TAC"/>
              <w:rPr>
                <w:sz w:val="16"/>
                <w:szCs w:val="18"/>
              </w:rPr>
            </w:pPr>
            <w:r w:rsidRPr="00D85F84">
              <w:rPr>
                <w:rFonts w:cs="Arial"/>
                <w:sz w:val="16"/>
                <w:szCs w:val="16"/>
                <w:lang w:eastAsia="ko-KR"/>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AA2DA91" w14:textId="2712F8D0" w:rsidR="00D85F84" w:rsidRDefault="00D85F84" w:rsidP="00D85F84">
            <w:pPr>
              <w:pStyle w:val="TAL"/>
              <w:rPr>
                <w:sz w:val="16"/>
                <w:szCs w:val="18"/>
              </w:rPr>
            </w:pPr>
            <w:r w:rsidRPr="00D85F84">
              <w:rPr>
                <w:rFonts w:cs="Arial"/>
                <w:sz w:val="16"/>
                <w:szCs w:val="16"/>
                <w:lang w:eastAsia="ko-KR"/>
              </w:rPr>
              <w:t>Rel-19 CR TS 28.623 Add slice to area scope for MDT (stage3, yang)</w:t>
            </w:r>
          </w:p>
        </w:tc>
        <w:tc>
          <w:tcPr>
            <w:tcW w:w="709" w:type="dxa"/>
            <w:tcBorders>
              <w:top w:val="single" w:sz="6" w:space="0" w:color="auto"/>
              <w:left w:val="single" w:sz="6" w:space="0" w:color="auto"/>
              <w:bottom w:val="single" w:sz="6" w:space="0" w:color="auto"/>
            </w:tcBorders>
            <w:shd w:val="solid" w:color="FFFFFF" w:fill="auto"/>
          </w:tcPr>
          <w:p w14:paraId="74A7A47F" w14:textId="3B6F3242" w:rsidR="00D85F84" w:rsidRDefault="00D85F84" w:rsidP="00D85F84">
            <w:pPr>
              <w:pStyle w:val="TAC"/>
              <w:rPr>
                <w:sz w:val="16"/>
                <w:szCs w:val="16"/>
              </w:rPr>
            </w:pPr>
            <w:r>
              <w:rPr>
                <w:sz w:val="16"/>
                <w:szCs w:val="16"/>
              </w:rPr>
              <w:t>19.2.0</w:t>
            </w:r>
          </w:p>
        </w:tc>
      </w:tr>
      <w:tr w:rsidR="00D85F84" w:rsidRPr="00864A2A" w14:paraId="60E0523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3CC061" w14:textId="1DE000A2"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AD0BDA" w14:textId="3584FBC0"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0AC7E66" w14:textId="49BAD7BB" w:rsidR="00D85F84" w:rsidRDefault="00D85F84" w:rsidP="00D85F84">
            <w:pPr>
              <w:pStyle w:val="TAC"/>
              <w:rPr>
                <w:rFonts w:cs="Arial"/>
                <w:sz w:val="16"/>
                <w:szCs w:val="16"/>
              </w:rPr>
            </w:pPr>
            <w:r w:rsidRPr="00D85F84">
              <w:rPr>
                <w:rFonts w:cs="Arial"/>
                <w:sz w:val="16"/>
                <w:szCs w:val="16"/>
                <w:lang w:eastAsia="ko-KR"/>
              </w:rPr>
              <w:t>SP-241646</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479D0B1" w14:textId="1FF2F8C0" w:rsidR="00D85F84" w:rsidRDefault="00D85F84" w:rsidP="00D85F84">
            <w:pPr>
              <w:pStyle w:val="TAL"/>
              <w:rPr>
                <w:sz w:val="16"/>
                <w:szCs w:val="18"/>
              </w:rPr>
            </w:pPr>
            <w:r w:rsidRPr="00D85F84">
              <w:rPr>
                <w:rFonts w:cs="Arial"/>
                <w:sz w:val="16"/>
                <w:szCs w:val="16"/>
                <w:lang w:eastAsia="ko-KR"/>
              </w:rPr>
              <w:t>0485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047F4A4" w14:textId="5A02329F"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80DEFE" w14:textId="250C754A"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F77E94" w14:textId="69FC5BFE" w:rsidR="00D85F84" w:rsidRDefault="00D85F84" w:rsidP="00D85F84">
            <w:pPr>
              <w:pStyle w:val="TAL"/>
              <w:rPr>
                <w:sz w:val="16"/>
                <w:szCs w:val="18"/>
              </w:rPr>
            </w:pPr>
            <w:r w:rsidRPr="00D85F84">
              <w:rPr>
                <w:rFonts w:cs="Arial"/>
                <w:sz w:val="16"/>
                <w:szCs w:val="16"/>
                <w:lang w:eastAsia="ko-KR"/>
              </w:rPr>
              <w:t>Rel-19 CR TS 28.623 Add information for IRP based solutions</w:t>
            </w:r>
          </w:p>
        </w:tc>
        <w:tc>
          <w:tcPr>
            <w:tcW w:w="709" w:type="dxa"/>
            <w:tcBorders>
              <w:top w:val="single" w:sz="6" w:space="0" w:color="auto"/>
              <w:left w:val="single" w:sz="6" w:space="0" w:color="auto"/>
              <w:bottom w:val="single" w:sz="6" w:space="0" w:color="auto"/>
            </w:tcBorders>
            <w:shd w:val="solid" w:color="FFFFFF" w:fill="auto"/>
          </w:tcPr>
          <w:p w14:paraId="3EBFD878" w14:textId="7054CC97" w:rsidR="00D85F84" w:rsidRDefault="00D85F84" w:rsidP="00D85F84">
            <w:pPr>
              <w:pStyle w:val="TAC"/>
              <w:rPr>
                <w:sz w:val="16"/>
                <w:szCs w:val="16"/>
              </w:rPr>
            </w:pPr>
            <w:r>
              <w:rPr>
                <w:sz w:val="16"/>
                <w:szCs w:val="16"/>
              </w:rPr>
              <w:t>19.2.0</w:t>
            </w:r>
          </w:p>
        </w:tc>
      </w:tr>
      <w:tr w:rsidR="00D85F84" w:rsidRPr="00864A2A" w14:paraId="1AB75BD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B4BF317" w14:textId="1161FD6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B97A64" w14:textId="774277D5"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159941A5" w14:textId="4BFC2169"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3781F66" w14:textId="229A9CE0" w:rsidR="00D85F84" w:rsidRDefault="00D85F84" w:rsidP="00D85F84">
            <w:pPr>
              <w:pStyle w:val="TAL"/>
              <w:rPr>
                <w:sz w:val="16"/>
                <w:szCs w:val="18"/>
              </w:rPr>
            </w:pPr>
            <w:r w:rsidRPr="00D85F84">
              <w:rPr>
                <w:rFonts w:cs="Arial"/>
                <w:sz w:val="16"/>
                <w:szCs w:val="16"/>
                <w:lang w:eastAsia="ko-KR"/>
              </w:rPr>
              <w:t>0488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595855" w14:textId="5887EC89" w:rsidR="00D85F84" w:rsidRDefault="00D85F84" w:rsidP="00D85F84">
            <w:pPr>
              <w:pStyle w:val="TAR"/>
              <w:rPr>
                <w:rFonts w:cs="Arial"/>
                <w:sz w:val="16"/>
                <w:szCs w:val="18"/>
              </w:rPr>
            </w:pPr>
            <w:r>
              <w:rPr>
                <w:rFonts w:cs="Arial"/>
                <w:sz w:val="16"/>
                <w:szCs w:val="16"/>
                <w:lang w:eastAsia="ko-KR"/>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89E8B45" w14:textId="12089A4E"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51C077" w14:textId="6F145549" w:rsidR="00D85F84" w:rsidRDefault="00D85F84" w:rsidP="00D85F84">
            <w:pPr>
              <w:pStyle w:val="TAL"/>
              <w:rPr>
                <w:sz w:val="16"/>
                <w:szCs w:val="18"/>
              </w:rPr>
            </w:pPr>
            <w:r w:rsidRPr="00D85F84">
              <w:rPr>
                <w:rFonts w:cs="Arial"/>
                <w:sz w:val="16"/>
                <w:szCs w:val="16"/>
                <w:lang w:eastAsia="ko-KR"/>
              </w:rPr>
              <w:t>Rel-19 CR 28.623 Update PM YANG mapping</w:t>
            </w:r>
          </w:p>
        </w:tc>
        <w:tc>
          <w:tcPr>
            <w:tcW w:w="709" w:type="dxa"/>
            <w:tcBorders>
              <w:top w:val="single" w:sz="6" w:space="0" w:color="auto"/>
              <w:left w:val="single" w:sz="6" w:space="0" w:color="auto"/>
              <w:bottom w:val="single" w:sz="6" w:space="0" w:color="auto"/>
            </w:tcBorders>
            <w:shd w:val="solid" w:color="FFFFFF" w:fill="auto"/>
          </w:tcPr>
          <w:p w14:paraId="3C516C5F" w14:textId="3F87A605" w:rsidR="00D85F84" w:rsidRDefault="00D85F84" w:rsidP="00D85F84">
            <w:pPr>
              <w:pStyle w:val="TAC"/>
              <w:rPr>
                <w:sz w:val="16"/>
                <w:szCs w:val="16"/>
              </w:rPr>
            </w:pPr>
            <w:r>
              <w:rPr>
                <w:sz w:val="16"/>
                <w:szCs w:val="16"/>
              </w:rPr>
              <w:t>19.2.0</w:t>
            </w:r>
          </w:p>
        </w:tc>
      </w:tr>
      <w:tr w:rsidR="00D85F84" w:rsidRPr="00864A2A" w14:paraId="5233B4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0D3161E" w14:textId="7A18BF23" w:rsidR="00D85F84" w:rsidRDefault="00D85F84" w:rsidP="00D85F84">
            <w:pPr>
              <w:pStyle w:val="TAC"/>
              <w:rPr>
                <w:sz w:val="16"/>
                <w:szCs w:val="16"/>
              </w:rPr>
            </w:pPr>
            <w:r w:rsidRPr="00D85F84">
              <w:rPr>
                <w:rFonts w:cs="Arial"/>
                <w:sz w:val="16"/>
                <w:szCs w:val="16"/>
                <w:lang w:eastAsia="ko-KR"/>
              </w:rPr>
              <w:t>2024-12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043001" w14:textId="22699807" w:rsidR="00D85F84" w:rsidRDefault="00D85F84" w:rsidP="00D85F84">
            <w:pPr>
              <w:pStyle w:val="TAC"/>
              <w:rPr>
                <w:sz w:val="16"/>
                <w:szCs w:val="16"/>
              </w:rPr>
            </w:pPr>
            <w:r w:rsidRPr="00D85F84">
              <w:rPr>
                <w:rFonts w:cs="Arial"/>
                <w:sz w:val="16"/>
                <w:szCs w:val="16"/>
                <w:lang w:eastAsia="ko-KR"/>
              </w:rPr>
              <w:t>SA#106</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4B24531" w14:textId="47FA1730" w:rsidR="00D85F84" w:rsidRDefault="00D85F84" w:rsidP="00D85F84">
            <w:pPr>
              <w:pStyle w:val="TAC"/>
              <w:rPr>
                <w:rFonts w:cs="Arial"/>
                <w:sz w:val="16"/>
                <w:szCs w:val="16"/>
              </w:rPr>
            </w:pPr>
            <w:r w:rsidRPr="00D85F84">
              <w:rPr>
                <w:rFonts w:cs="Arial"/>
                <w:sz w:val="16"/>
                <w:szCs w:val="16"/>
                <w:lang w:eastAsia="ko-KR"/>
              </w:rPr>
              <w:t>SP-241631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61556CB" w14:textId="605873B0" w:rsidR="00D85F84" w:rsidRDefault="00D85F84" w:rsidP="00D85F84">
            <w:pPr>
              <w:pStyle w:val="TAL"/>
              <w:rPr>
                <w:sz w:val="16"/>
                <w:szCs w:val="18"/>
              </w:rPr>
            </w:pPr>
            <w:r w:rsidRPr="00D85F84">
              <w:rPr>
                <w:rFonts w:cs="Arial"/>
                <w:sz w:val="16"/>
                <w:szCs w:val="16"/>
                <w:lang w:eastAsia="ko-KR"/>
              </w:rPr>
              <w:t>0491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BAF9C76" w14:textId="3C5B0C51" w:rsidR="00D85F84" w:rsidRDefault="00D85F84" w:rsidP="00D85F84">
            <w:pPr>
              <w:pStyle w:val="TAR"/>
              <w:rPr>
                <w:rFonts w:cs="Arial"/>
                <w:sz w:val="16"/>
                <w:szCs w:val="18"/>
              </w:rPr>
            </w:pPr>
            <w:r w:rsidRPr="00D85F84">
              <w:rPr>
                <w:rFonts w:cs="Arial"/>
                <w:sz w:val="16"/>
                <w:szCs w:val="16"/>
                <w:lang w:eastAsia="ko-KR"/>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12384E" w14:textId="0BF4500D" w:rsidR="00D85F84" w:rsidRDefault="00D85F84" w:rsidP="00D85F84">
            <w:pPr>
              <w:pStyle w:val="TAC"/>
              <w:rPr>
                <w:sz w:val="16"/>
                <w:szCs w:val="18"/>
              </w:rPr>
            </w:pPr>
            <w:r w:rsidRPr="00D85F84">
              <w:rPr>
                <w:rFonts w:cs="Arial"/>
                <w:sz w:val="16"/>
                <w:szCs w:val="16"/>
                <w:lang w:eastAsia="ko-KR"/>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506CF38" w14:textId="36AFC748" w:rsidR="00D85F84" w:rsidRDefault="00D85F84" w:rsidP="00D85F84">
            <w:pPr>
              <w:pStyle w:val="TAL"/>
              <w:rPr>
                <w:sz w:val="16"/>
                <w:szCs w:val="18"/>
              </w:rPr>
            </w:pPr>
            <w:r w:rsidRPr="00D85F84">
              <w:rPr>
                <w:rFonts w:cs="Arial"/>
                <w:sz w:val="16"/>
                <w:szCs w:val="16"/>
                <w:lang w:eastAsia="ko-KR"/>
              </w:rPr>
              <w:t>Rel-19 CR 28.623 Correction of limitation of convex polygons for geographical area</w:t>
            </w:r>
          </w:p>
        </w:tc>
        <w:tc>
          <w:tcPr>
            <w:tcW w:w="709" w:type="dxa"/>
            <w:tcBorders>
              <w:top w:val="single" w:sz="6" w:space="0" w:color="auto"/>
              <w:left w:val="single" w:sz="6" w:space="0" w:color="auto"/>
              <w:bottom w:val="single" w:sz="6" w:space="0" w:color="auto"/>
            </w:tcBorders>
            <w:shd w:val="solid" w:color="FFFFFF" w:fill="auto"/>
          </w:tcPr>
          <w:p w14:paraId="01486ABE" w14:textId="30920619" w:rsidR="00D85F84" w:rsidRDefault="00D85F84" w:rsidP="00D85F84">
            <w:pPr>
              <w:pStyle w:val="TAC"/>
              <w:rPr>
                <w:sz w:val="16"/>
                <w:szCs w:val="16"/>
              </w:rPr>
            </w:pPr>
            <w:r>
              <w:rPr>
                <w:sz w:val="16"/>
                <w:szCs w:val="16"/>
              </w:rPr>
              <w:t>19.2.0</w:t>
            </w:r>
          </w:p>
        </w:tc>
      </w:tr>
    </w:tbl>
    <w:p w14:paraId="5402FD06" w14:textId="77777777" w:rsidR="00D85F84" w:rsidRPr="00864A2A" w:rsidRDefault="00D85F84"/>
    <w:sectPr w:rsidR="00D85F84" w:rsidRPr="00864A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D0CA9" w14:textId="77777777" w:rsidR="00D72E88" w:rsidRDefault="00D72E88">
      <w:r>
        <w:separator/>
      </w:r>
    </w:p>
  </w:endnote>
  <w:endnote w:type="continuationSeparator" w:id="0">
    <w:p w14:paraId="4FCBB6AB" w14:textId="77777777" w:rsidR="00D72E88" w:rsidRDefault="00D7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06F5" w14:textId="77777777" w:rsidR="00D72E88" w:rsidRDefault="00D72E88">
      <w:r>
        <w:separator/>
      </w:r>
    </w:p>
  </w:footnote>
  <w:footnote w:type="continuationSeparator" w:id="0">
    <w:p w14:paraId="6C8211DF" w14:textId="77777777" w:rsidR="00D72E88" w:rsidRDefault="00D72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6684DBA6"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326A40">
      <w:t>3GPP TS 28.623 V19.2.0 (2024-12)</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0B2B1910" w:rsidR="00BE74FF" w:rsidRDefault="00000000">
    <w:pPr>
      <w:pStyle w:val="Header"/>
      <w:framePr w:wrap="auto" w:vAnchor="text" w:hAnchor="margin" w:y="1"/>
      <w:widowControl/>
    </w:pPr>
    <w:r>
      <w:fldChar w:fldCharType="begin"/>
    </w:r>
    <w:r>
      <w:instrText xml:space="preserve"> STYLEREF ZGSM </w:instrText>
    </w:r>
    <w:r>
      <w:fldChar w:fldCharType="separate"/>
    </w:r>
    <w:r w:rsidR="00326A40">
      <w:cr/>
    </w:r>
    <w:r>
      <w:fldChar w:fldCharType="end"/>
    </w:r>
  </w:p>
  <w:p w14:paraId="034326C1" w14:textId="77777777" w:rsidR="00BE74FF" w:rsidRDefault="00BE74FF" w:rsidP="001E0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num w:numId="1" w16cid:durableId="806749862">
    <w:abstractNumId w:val="1"/>
  </w:num>
  <w:num w:numId="2" w16cid:durableId="1942451320">
    <w:abstractNumId w:val="2"/>
  </w:num>
  <w:num w:numId="3" w16cid:durableId="177493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MqoFAIJfu2QtAAAA"/>
  </w:docVars>
  <w:rsids>
    <w:rsidRoot w:val="00F92D3E"/>
    <w:rsid w:val="00014C34"/>
    <w:rsid w:val="00023CD0"/>
    <w:rsid w:val="000315C1"/>
    <w:rsid w:val="00031A7D"/>
    <w:rsid w:val="00032472"/>
    <w:rsid w:val="000356B1"/>
    <w:rsid w:val="00035884"/>
    <w:rsid w:val="000447A6"/>
    <w:rsid w:val="0005138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6C1A"/>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1CB7"/>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02B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26A40"/>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3348"/>
    <w:rsid w:val="003F667C"/>
    <w:rsid w:val="003F73C8"/>
    <w:rsid w:val="003F7BAF"/>
    <w:rsid w:val="00402474"/>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BF0"/>
    <w:rsid w:val="00462D74"/>
    <w:rsid w:val="00464218"/>
    <w:rsid w:val="00483EF1"/>
    <w:rsid w:val="00484B5D"/>
    <w:rsid w:val="00485AD5"/>
    <w:rsid w:val="00485AF3"/>
    <w:rsid w:val="00487169"/>
    <w:rsid w:val="004909DA"/>
    <w:rsid w:val="00491311"/>
    <w:rsid w:val="004959A9"/>
    <w:rsid w:val="004970A1"/>
    <w:rsid w:val="004A1265"/>
    <w:rsid w:val="004A22F9"/>
    <w:rsid w:val="004A3F28"/>
    <w:rsid w:val="004A6589"/>
    <w:rsid w:val="004A7B26"/>
    <w:rsid w:val="004B19DE"/>
    <w:rsid w:val="004B501D"/>
    <w:rsid w:val="004C02F6"/>
    <w:rsid w:val="004C4564"/>
    <w:rsid w:val="004F274E"/>
    <w:rsid w:val="004F77DE"/>
    <w:rsid w:val="005134C1"/>
    <w:rsid w:val="005157BE"/>
    <w:rsid w:val="00516A50"/>
    <w:rsid w:val="00516DF7"/>
    <w:rsid w:val="0052185A"/>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246AE"/>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56A6"/>
    <w:rsid w:val="00726B9B"/>
    <w:rsid w:val="00731E78"/>
    <w:rsid w:val="00734BF8"/>
    <w:rsid w:val="00735DC0"/>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2F70"/>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B3391"/>
    <w:rsid w:val="00AC11BB"/>
    <w:rsid w:val="00AC6288"/>
    <w:rsid w:val="00AC69D4"/>
    <w:rsid w:val="00AD0AC8"/>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6728E"/>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364F"/>
    <w:rsid w:val="00C55012"/>
    <w:rsid w:val="00C63724"/>
    <w:rsid w:val="00C64D30"/>
    <w:rsid w:val="00C8170F"/>
    <w:rsid w:val="00C87962"/>
    <w:rsid w:val="00C927DE"/>
    <w:rsid w:val="00C956DD"/>
    <w:rsid w:val="00C964F0"/>
    <w:rsid w:val="00CA4057"/>
    <w:rsid w:val="00CA72B0"/>
    <w:rsid w:val="00CB6523"/>
    <w:rsid w:val="00CC52A9"/>
    <w:rsid w:val="00CC7ADD"/>
    <w:rsid w:val="00CD02DA"/>
    <w:rsid w:val="00CD0952"/>
    <w:rsid w:val="00CD1041"/>
    <w:rsid w:val="00CE42AC"/>
    <w:rsid w:val="00CE4A3B"/>
    <w:rsid w:val="00CF5800"/>
    <w:rsid w:val="00CF7516"/>
    <w:rsid w:val="00D10E3A"/>
    <w:rsid w:val="00D1719E"/>
    <w:rsid w:val="00D17383"/>
    <w:rsid w:val="00D23D99"/>
    <w:rsid w:val="00D27A93"/>
    <w:rsid w:val="00D333C1"/>
    <w:rsid w:val="00D36464"/>
    <w:rsid w:val="00D41389"/>
    <w:rsid w:val="00D41659"/>
    <w:rsid w:val="00D43B13"/>
    <w:rsid w:val="00D441CC"/>
    <w:rsid w:val="00D4734C"/>
    <w:rsid w:val="00D523D0"/>
    <w:rsid w:val="00D6470C"/>
    <w:rsid w:val="00D72E88"/>
    <w:rsid w:val="00D73345"/>
    <w:rsid w:val="00D7578A"/>
    <w:rsid w:val="00D76DC0"/>
    <w:rsid w:val="00D81E55"/>
    <w:rsid w:val="00D82525"/>
    <w:rsid w:val="00D8486B"/>
    <w:rsid w:val="00D852EA"/>
    <w:rsid w:val="00D85446"/>
    <w:rsid w:val="00D85F84"/>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33BE"/>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1C95"/>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8" w:uiPriority="39"/>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rsid w:val="00864A2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uiPriority w:val="9"/>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uiPriority w:val="39"/>
    <w:rsid w:val="00864A2A"/>
    <w:pPr>
      <w:spacing w:before="180"/>
      <w:ind w:left="2693" w:hanging="2693"/>
    </w:pPr>
    <w:rPr>
      <w:b/>
    </w:rPr>
  </w:style>
  <w:style w:type="paragraph" w:styleId="TOC1">
    <w:name w:val="toc 1"/>
    <w:uiPriority w:val="39"/>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uiPriority w:val="39"/>
    <w:rsid w:val="00864A2A"/>
    <w:pPr>
      <w:ind w:left="1134" w:hanging="1134"/>
    </w:pPr>
  </w:style>
  <w:style w:type="paragraph" w:styleId="TOC2">
    <w:name w:val="toc 2"/>
    <w:basedOn w:val="TOC1"/>
    <w:uiPriority w:val="39"/>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qFormat/>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qFormat/>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uiPriority w:val="9"/>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paragraph" w:styleId="ListNumber4">
    <w:name w:val="List Number 4"/>
    <w:basedOn w:val="Normal"/>
    <w:pPr>
      <w:numPr>
        <w:numId w:val="1"/>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qFormat/>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
      </w:numPr>
      <w:contextualSpacing/>
    </w:pPr>
  </w:style>
  <w:style w:type="paragraph" w:styleId="ListNumber5">
    <w:name w:val="List Number 5"/>
    <w:basedOn w:val="Normal"/>
    <w:rsid w:val="006E0E9F"/>
    <w:pPr>
      <w:numPr>
        <w:numId w:val="3"/>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3927434">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ge.3gpp.org/rep/sa5/MnS/-/tree/Tag_Rel19_SA10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6851</Words>
  <Characters>39052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45812</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Antoine Mouquet</cp:lastModifiedBy>
  <cp:revision>33</cp:revision>
  <dcterms:created xsi:type="dcterms:W3CDTF">2024-07-12T12:57:00Z</dcterms:created>
  <dcterms:modified xsi:type="dcterms:W3CDTF">2025-01-17T10:09:00Z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