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r w:rsidRPr="005240AD">
              <w:rPr>
                <w:snapToGrid w:val="0"/>
                <w:szCs w:val="18"/>
              </w:rPr>
              <w:t xml:space="preserve">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w:t>
            </w:r>
            <w:proofErr w:type="spellStart"/>
            <w:r w:rsidRPr="005240AD">
              <w:rPr>
                <w:snapToGrid w:val="0"/>
                <w:szCs w:val="18"/>
              </w:rPr>
              <w:t>Qrxlevmin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Qrxlevmin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w:t>
            </w:r>
            <w:proofErr w:type="spellStart"/>
            <w:r w:rsidRPr="005240AD">
              <w:rPr>
                <w:snapToGrid w:val="0"/>
                <w:szCs w:val="18"/>
              </w:rPr>
              <w:t>Srxlev</w:t>
            </w:r>
            <w:proofErr w:type="spellEnd"/>
            <w:r w:rsidRPr="005240AD">
              <w:rPr>
                <w:snapToGrid w:val="0"/>
                <w:szCs w:val="18"/>
              </w:rPr>
              <w:t xml:space="preserve"> &gt; 0 and </w:t>
            </w:r>
            <w:proofErr w:type="spellStart"/>
            <w:r w:rsidRPr="005240AD">
              <w:rPr>
                <w:snapToGrid w:val="0"/>
                <w:szCs w:val="18"/>
              </w:rPr>
              <w:t>Squal</w:t>
            </w:r>
            <w:proofErr w:type="spellEnd"/>
            <w:r w:rsidRPr="005240AD">
              <w:rPr>
                <w:snapToGrid w:val="0"/>
                <w:szCs w:val="18"/>
              </w:rPr>
              <w:t xml:space="preserve">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using </w:t>
            </w:r>
            <w:proofErr w:type="spellStart"/>
            <w:r w:rsidRPr="005240AD">
              <w:rPr>
                <w:snapToGrid w:val="0"/>
                <w:szCs w:val="18"/>
              </w:rPr>
              <w:t>Pcompensation</w:t>
            </w:r>
            <w:proofErr w:type="spellEnd"/>
            <w:r w:rsidRPr="005240AD">
              <w:rPr>
                <w:snapToGrid w:val="0"/>
                <w:szCs w:val="18"/>
              </w:rPr>
              <w:t xml:space="preserv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Qhyst</w:t>
            </w:r>
            <w:proofErr w:type="spellEnd"/>
            <w:r w:rsidRPr="005240AD">
              <w:rPr>
                <w:snapToGrid w:val="0"/>
                <w:szCs w:val="18"/>
              </w:rPr>
              <w:t xml:space="preserve">, </w:t>
            </w:r>
            <w:proofErr w:type="spellStart"/>
            <w:r w:rsidRPr="005240AD">
              <w:rPr>
                <w:snapToGrid w:val="0"/>
                <w:szCs w:val="18"/>
              </w:rPr>
              <w:t>Qoffset</w:t>
            </w:r>
            <w:proofErr w:type="spellEnd"/>
            <w:r w:rsidRPr="005240AD">
              <w:rPr>
                <w:snapToGrid w:val="0"/>
                <w:szCs w:val="18"/>
              </w:rPr>
              <w:t xml:space="preserve"> and </w:t>
            </w:r>
            <w:proofErr w:type="spellStart"/>
            <w:r w:rsidRPr="005240AD">
              <w:rPr>
                <w:snapToGrid w:val="0"/>
                <w:szCs w:val="18"/>
              </w:rPr>
              <w:t>Treselection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Treselection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w:t>
            </w:r>
            <w:proofErr w:type="spellStart"/>
            <w:r w:rsidRPr="005240AD">
              <w:rPr>
                <w:snapToGrid w:val="0"/>
                <w:szCs w:val="18"/>
              </w:rPr>
              <w:t>Sintrasearch</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 </w:t>
            </w:r>
            <w:proofErr w:type="spellStart"/>
            <w:r w:rsidRPr="005240AD">
              <w:rPr>
                <w:snapToGrid w:val="0"/>
                <w:szCs w:val="18"/>
              </w:rPr>
              <w:t>interband</w:t>
            </w:r>
            <w:proofErr w:type="spellEnd"/>
            <w:r w:rsidRPr="005240AD">
              <w:rPr>
                <w:snapToGrid w:val="0"/>
                <w:szCs w:val="18"/>
              </w:rPr>
              <w:t xml:space="preserve">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Squal</w:t>
            </w:r>
            <w:proofErr w:type="spellEnd"/>
            <w:r w:rsidRPr="005240AD">
              <w:rPr>
                <w:snapToGrid w:val="0"/>
                <w:szCs w:val="18"/>
              </w:rPr>
              <w:t xml:space="preserve"> to check against </w:t>
            </w:r>
            <w:proofErr w:type="spellStart"/>
            <w:r w:rsidRPr="005240AD">
              <w:rPr>
                <w:snapToGrid w:val="0"/>
                <w:szCs w:val="18"/>
              </w:rPr>
              <w:t>SIntraSearchQ</w:t>
            </w:r>
            <w:proofErr w:type="spellEnd"/>
            <w:r w:rsidRPr="005240AD">
              <w:rPr>
                <w:snapToGrid w:val="0"/>
                <w:szCs w:val="18"/>
              </w:rPr>
              <w:t xml:space="preserve"> and </w:t>
            </w:r>
            <w:proofErr w:type="spellStart"/>
            <w:r w:rsidRPr="005240AD">
              <w:rPr>
                <w:snapToGrid w:val="0"/>
                <w:szCs w:val="18"/>
              </w:rPr>
              <w:t>SnonIntraSearchQ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 xml:space="preserve">Inter-frequency cell reselection based on common priority information with parameters </w:t>
            </w:r>
            <w:proofErr w:type="spellStart"/>
            <w:r w:rsidRPr="005240AD">
              <w:rPr>
                <w:snapToGrid w:val="0"/>
                <w:szCs w:val="18"/>
              </w:rPr>
              <w:t>ThreshX</w:t>
            </w:r>
            <w:proofErr w:type="spellEnd"/>
            <w:r w:rsidRPr="005240AD">
              <w:rPr>
                <w:snapToGrid w:val="0"/>
                <w:szCs w:val="18"/>
              </w:rPr>
              <w:t xml:space="preserve">, HighQ,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w:t>
            </w:r>
            <w:proofErr w:type="spellStart"/>
            <w:r w:rsidRPr="005240AD">
              <w:t>multiBandInfoList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w:t>
            </w:r>
            <w:proofErr w:type="spellStart"/>
            <w:r w:rsidRPr="005240AD">
              <w:rPr>
                <w:snapToGrid w:val="0"/>
                <w:szCs w:val="18"/>
              </w:rPr>
              <w:t>UTRA_Idle</w:t>
            </w:r>
            <w:proofErr w:type="spellEnd"/>
            <w:r w:rsidRPr="005240AD">
              <w:rPr>
                <w:snapToGrid w:val="0"/>
                <w:szCs w:val="18"/>
              </w:rPr>
              <w:t xml:space="preserv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UTRA_Idle</w:t>
            </w:r>
            <w:proofErr w:type="spellEnd"/>
            <w:r w:rsidRPr="005240AD">
              <w:rPr>
                <w:snapToGrid w:val="0"/>
                <w:szCs w:val="18"/>
              </w:rPr>
              <w:t xml:space="preserv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LowP</w:t>
            </w:r>
            <w:proofErr w:type="spellEnd"/>
            <w:r w:rsidRPr="005240AD">
              <w:rPr>
                <w:snapToGrid w:val="0"/>
                <w:szCs w:val="18"/>
              </w:rPr>
              <w:t xml:space="preserve"> and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HighP</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w:t>
            </w:r>
            <w:proofErr w:type="spellStart"/>
            <w:r w:rsidRPr="005240AD">
              <w:rPr>
                <w:snapToGrid w:val="0"/>
                <w:szCs w:val="18"/>
              </w:rPr>
              <w:t>UTRA_Idle</w:t>
            </w:r>
            <w:proofErr w:type="spellEnd"/>
            <w:r w:rsidRPr="005240AD">
              <w:rPr>
                <w:snapToGrid w:val="0"/>
                <w:szCs w:val="18"/>
              </w:rPr>
              <w:t xml:space="preserv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w:t>
            </w:r>
            <w:proofErr w:type="spellStart"/>
            <w:r w:rsidRPr="005240AD">
              <w:rPr>
                <w:snapToGrid w:val="0"/>
                <w:szCs w:val="18"/>
              </w:rPr>
              <w:t>QqualminEUTRA</w:t>
            </w:r>
            <w:proofErr w:type="spellEnd"/>
            <w:r w:rsidRPr="005240AD">
              <w:rPr>
                <w:snapToGrid w:val="0"/>
                <w:szCs w:val="18"/>
              </w:rPr>
              <w:t xml:space="preserve">, </w:t>
            </w:r>
            <w:proofErr w:type="spellStart"/>
            <w:r w:rsidRPr="005240AD">
              <w:rPr>
                <w:snapToGrid w:val="0"/>
                <w:szCs w:val="18"/>
              </w:rPr>
              <w:t>SqualServingCell</w:t>
            </w:r>
            <w:proofErr w:type="spellEnd"/>
            <w:r w:rsidRPr="005240AD">
              <w:rPr>
                <w:snapToGrid w:val="0"/>
                <w:szCs w:val="18"/>
              </w:rPr>
              <w:t xml:space="preserve"> &lt; Threshserving,low2,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low2 and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E-UTRA RRC_IDLE to </w:t>
            </w:r>
            <w:proofErr w:type="spellStart"/>
            <w:r w:rsidRPr="005240AD">
              <w:rPr>
                <w:snapToGrid w:val="0"/>
                <w:szCs w:val="18"/>
              </w:rPr>
              <w:t>UTRA_Idle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HighQ, </w:t>
            </w:r>
            <w:proofErr w:type="spellStart"/>
            <w:r w:rsidRPr="005240AD">
              <w:rPr>
                <w:snapToGrid w:val="0"/>
                <w:szCs w:val="18"/>
              </w:rPr>
              <w:t>Squal</w:t>
            </w:r>
            <w:proofErr w:type="spellEnd"/>
            <w:r w:rsidRPr="005240AD">
              <w:rPr>
                <w:snapToGrid w:val="0"/>
                <w:szCs w:val="18"/>
              </w:rPr>
              <w:t xml:space="preserve">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SnonIntraSearchQ</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w:t>
            </w:r>
            <w:proofErr w:type="spellStart"/>
            <w:r w:rsidRPr="005240AD">
              <w:rPr>
                <w:szCs w:val="18"/>
              </w:rPr>
              <w:t>Squal</w:t>
            </w:r>
            <w:proofErr w:type="spellEnd"/>
            <w:r w:rsidRPr="005240AD">
              <w:rPr>
                <w:szCs w:val="18"/>
              </w:rPr>
              <w:t xml:space="preserve">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w:t>
            </w:r>
            <w:proofErr w:type="spellStart"/>
            <w:r w:rsidRPr="005240AD">
              <w:rPr>
                <w:szCs w:val="18"/>
              </w:rPr>
              <w:t>Squal</w:t>
            </w:r>
            <w:proofErr w:type="spellEnd"/>
            <w:r w:rsidRPr="005240AD">
              <w:rPr>
                <w:szCs w:val="18"/>
              </w:rPr>
              <w:t xml:space="preserve">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 xml:space="preserve">Inter-RAT autonomous cell reselection GPRS </w:t>
            </w:r>
            <w:proofErr w:type="spellStart"/>
            <w:r w:rsidRPr="005240AD">
              <w:rPr>
                <w:szCs w:val="18"/>
              </w:rPr>
              <w:t>Packet_transfer</w:t>
            </w:r>
            <w:proofErr w:type="spellEnd"/>
            <w:r w:rsidRPr="005240AD">
              <w:rPr>
                <w:szCs w:val="18"/>
              </w:rPr>
              <w:t xml:space="preserve">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 xml:space="preserve">Inter-RAT autonomous cell reselection GPRS </w:t>
            </w:r>
            <w:proofErr w:type="spellStart"/>
            <w:r w:rsidRPr="005240AD">
              <w:t>Packet_transfer</w:t>
            </w:r>
            <w:proofErr w:type="spellEnd"/>
            <w:r w:rsidRPr="005240AD">
              <w:t xml:space="preserve">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 xml:space="preserve">Inter-RAT cell selection from GPRS </w:t>
            </w:r>
            <w:proofErr w:type="spellStart"/>
            <w:r w:rsidRPr="005240AD">
              <w:t>Packet_transfer</w:t>
            </w:r>
            <w:proofErr w:type="spellEnd"/>
            <w:r w:rsidRPr="005240AD">
              <w:t xml:space="preserve">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 xml:space="preserve">Inter-RAT Cell Reselection from GPRS </w:t>
            </w:r>
            <w:proofErr w:type="spellStart"/>
            <w:r w:rsidRPr="005240AD">
              <w:t>Packet_transfer</w:t>
            </w:r>
            <w:proofErr w:type="spellEnd"/>
            <w:r w:rsidRPr="005240AD">
              <w:t xml:space="preserve">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 xml:space="preserve">Inter-RAT cell reselection failure from GPRS </w:t>
            </w:r>
            <w:proofErr w:type="spellStart"/>
            <w:r w:rsidRPr="003D6A53">
              <w:t>Packet_transfer</w:t>
            </w:r>
            <w:proofErr w:type="spellEnd"/>
            <w:r w:rsidRPr="003D6A53">
              <w:t xml:space="preserve">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 </w:t>
            </w:r>
            <w:proofErr w:type="spellStart"/>
            <w:r w:rsidRPr="005240AD">
              <w:rPr>
                <w:snapToGrid w:val="0"/>
                <w:szCs w:val="18"/>
              </w:rPr>
              <w:t>Squal</w:t>
            </w:r>
            <w:proofErr w:type="spellEnd"/>
            <w:r w:rsidRPr="005240AD">
              <w:rPr>
                <w:snapToGrid w:val="0"/>
                <w:szCs w:val="18"/>
              </w:rPr>
              <w:t xml:space="preserve"> based cell reselection parameters are broadcasted in E-UTRAN / UE does not support </w:t>
            </w:r>
            <w:proofErr w:type="spellStart"/>
            <w:r w:rsidRPr="005240AD">
              <w:rPr>
                <w:snapToGrid w:val="0"/>
                <w:szCs w:val="18"/>
              </w:rPr>
              <w:t>Squal</w:t>
            </w:r>
            <w:proofErr w:type="spellEnd"/>
            <w:r w:rsidRPr="005240AD">
              <w:rPr>
                <w:snapToGrid w:val="0"/>
                <w:szCs w:val="18"/>
              </w:rPr>
              <w:t xml:space="preserve">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 xml:space="preserve">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(Higher Priority Layers, no cell reselection to E-UTRA RRC_IDLE when </w:t>
            </w:r>
            <w:proofErr w:type="spellStart"/>
            <w:r w:rsidRPr="005240AD">
              <w:rPr>
                <w:rFonts w:cs="Arial"/>
                <w:sz w:val="16"/>
                <w:szCs w:val="16"/>
              </w:rPr>
              <w:t>Srxlev,serv</w:t>
            </w:r>
            <w:proofErr w:type="spellEnd"/>
            <w:r w:rsidRPr="005240AD">
              <w:rPr>
                <w:rFonts w:cs="Arial"/>
                <w:sz w:val="16"/>
                <w:szCs w:val="16"/>
              </w:rPr>
              <w:t xml:space="preserve">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Squal,x</w:t>
            </w:r>
            <w:proofErr w:type="spellEnd"/>
            <w:r w:rsidRPr="005240AD">
              <w:rPr>
                <w:rFonts w:cs="Arial"/>
                <w:sz w:val="16"/>
                <w:szCs w:val="16"/>
              </w:rPr>
              <w:t xml:space="preserve"> &gt; Threshx,high2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Squal,x</w:t>
            </w:r>
            <w:proofErr w:type="spellEnd"/>
            <w:r w:rsidRPr="005240AD">
              <w:rPr>
                <w:rFonts w:cs="Arial"/>
                <w:sz w:val="16"/>
                <w:szCs w:val="16"/>
              </w:rPr>
              <w:t xml:space="preserve">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Srxlev,serv</w:t>
            </w:r>
            <w:proofErr w:type="spellEnd"/>
            <w:r w:rsidRPr="005240AD">
              <w:rPr>
                <w:rFonts w:cs="Arial"/>
                <w:sz w:val="16"/>
                <w:szCs w:val="16"/>
              </w:rPr>
              <w:t xml:space="preserve"> &lt;Thresh </w:t>
            </w:r>
            <w:proofErr w:type="spellStart"/>
            <w:r w:rsidRPr="005240AD">
              <w:rPr>
                <w:rFonts w:cs="Arial"/>
                <w:sz w:val="16"/>
                <w:szCs w:val="16"/>
              </w:rPr>
              <w:t>serv,low</w:t>
            </w:r>
            <w:proofErr w:type="spellEnd"/>
            <w:r w:rsidRPr="005240AD">
              <w:rPr>
                <w:rFonts w:cs="Arial"/>
                <w:sz w:val="16"/>
                <w:szCs w:val="16"/>
              </w:rPr>
              <w:t xml:space="preserve"> and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ThreshX,low</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Squal,serv</w:t>
            </w:r>
            <w:proofErr w:type="spellEnd"/>
            <w:r w:rsidRPr="005240AD">
              <w:rPr>
                <w:rFonts w:cs="Arial"/>
                <w:sz w:val="16"/>
                <w:szCs w:val="16"/>
              </w:rPr>
              <w:t xml:space="preserve"> &lt;Thresh serv,low2 &amp;&amp; </w:t>
            </w:r>
            <w:proofErr w:type="spellStart"/>
            <w:r w:rsidRPr="005240AD">
              <w:rPr>
                <w:rFonts w:cs="Arial"/>
                <w:sz w:val="16"/>
                <w:szCs w:val="16"/>
              </w:rPr>
              <w:t>Squal,x</w:t>
            </w:r>
            <w:proofErr w:type="spellEnd"/>
            <w:r w:rsidRPr="005240AD">
              <w:rPr>
                <w:rFonts w:cs="Arial"/>
                <w:sz w:val="16"/>
                <w:szCs w:val="16"/>
              </w:rPr>
              <w:t xml:space="preserve">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 xml:space="preserve">Inter-RAT cell reselection / From E-UTRA RRC_IDLE non-CSG cell to </w:t>
            </w:r>
            <w:proofErr w:type="spellStart"/>
            <w:r w:rsidRPr="005240AD">
              <w:rPr>
                <w:snapToGrid w:val="0"/>
                <w:szCs w:val="18"/>
              </w:rPr>
              <w:t>UTRA_Idle</w:t>
            </w:r>
            <w:proofErr w:type="spellEnd"/>
            <w:r w:rsidRPr="005240AD">
              <w:rPr>
                <w:snapToGrid w:val="0"/>
                <w:szCs w:val="18"/>
              </w:rPr>
              <w:t xml:space="preserv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 xml:space="preserve">Inter-RAT cell reselection / From E-UTRA RRC_IDLE non-member hybrid cell to </w:t>
            </w:r>
            <w:proofErr w:type="spellStart"/>
            <w:r w:rsidRPr="005240AD">
              <w:rPr>
                <w:rFonts w:cs="Arial"/>
                <w:szCs w:val="18"/>
              </w:rPr>
              <w:t>UTRA_Idle</w:t>
            </w:r>
            <w:proofErr w:type="spellEnd"/>
            <w:r w:rsidRPr="005240AD">
              <w:rPr>
                <w:rFonts w:cs="Arial"/>
                <w:szCs w:val="18"/>
              </w:rPr>
              <w:t xml:space="preserv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UTRA_Idle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 xml:space="preserve">CA / Random access procedure / </w:t>
            </w:r>
            <w:proofErr w:type="spellStart"/>
            <w:r w:rsidRPr="005240AD">
              <w:t>SCell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 xml:space="preserve">CA / Correct HARQ process handling / DCCH and DTCH / P cell and </w:t>
            </w:r>
            <w:proofErr w:type="spellStart"/>
            <w:r w:rsidRPr="005240AD">
              <w:rPr>
                <w:rFonts w:cs="Arial"/>
                <w:sz w:val="16"/>
                <w:szCs w:val="16"/>
              </w:rPr>
              <w:t>Scell</w:t>
            </w:r>
            <w:proofErr w:type="spellEnd"/>
            <w:r w:rsidRPr="005240AD">
              <w:rPr>
                <w:rFonts w:cs="Arial"/>
                <w:sz w:val="16"/>
                <w:szCs w:val="16"/>
              </w:rPr>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FDD </w:t>
            </w:r>
            <w:proofErr w:type="spellStart"/>
            <w:r w:rsidRPr="005240AD">
              <w:rPr>
                <w:rFonts w:cs="Arial"/>
                <w:sz w:val="16"/>
                <w:szCs w:val="16"/>
              </w:rPr>
              <w:t>PCell</w:t>
            </w:r>
            <w:proofErr w:type="spellEnd"/>
            <w:r w:rsidRPr="005240AD">
              <w:rPr>
                <w:rFonts w:cs="Arial"/>
                <w:sz w:val="16"/>
                <w:szCs w:val="16"/>
              </w:rPr>
              <w:t xml:space="preserve"> and TDD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TDD </w:t>
            </w:r>
            <w:proofErr w:type="spellStart"/>
            <w:r w:rsidRPr="005240AD">
              <w:rPr>
                <w:rFonts w:cs="Arial"/>
                <w:sz w:val="16"/>
                <w:szCs w:val="16"/>
              </w:rPr>
              <w:t>PCell</w:t>
            </w:r>
            <w:proofErr w:type="spellEnd"/>
            <w:r w:rsidRPr="005240AD">
              <w:rPr>
                <w:rFonts w:cs="Arial"/>
                <w:sz w:val="16"/>
                <w:szCs w:val="16"/>
              </w:rPr>
              <w:t xml:space="preserve"> and FDD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 xml:space="preserve">CA / UE power headroom reporting / </w:t>
            </w:r>
            <w:proofErr w:type="spellStart"/>
            <w:r>
              <w:t>SCell</w:t>
            </w:r>
            <w:proofErr w:type="spellEnd"/>
            <w:r>
              <w:t xml:space="preserve">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proofErr w:type="spellStart"/>
            <w:r w:rsidRPr="005240AD">
              <w:t>eDRX</w:t>
            </w:r>
            <w:proofErr w:type="spellEnd"/>
            <w:r w:rsidRPr="005240AD">
              <w:t xml:space="preserve">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 xml:space="preserve">CA / Activation/Deactivation of </w:t>
            </w:r>
            <w:proofErr w:type="spellStart"/>
            <w:r w:rsidRPr="005240AD">
              <w:t>SCells</w:t>
            </w:r>
            <w:proofErr w:type="spellEnd"/>
            <w:r w:rsidRPr="005240AD">
              <w:t xml:space="preserve"> / Activation/Deactivation MAC control element reception / </w:t>
            </w:r>
            <w:proofErr w:type="spellStart"/>
            <w:r w:rsidRPr="005240AD">
              <w:t>sCellDeactivationTimer</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 xml:space="preserve">Sending SR on PUCCH with DMRS generated by using virtual cell identity / </w:t>
            </w:r>
            <w:proofErr w:type="spellStart"/>
            <w:r w:rsidRPr="005240AD">
              <w:rPr>
                <w:rFonts w:cs="Arial"/>
                <w:color w:val="000000"/>
                <w:sz w:val="16"/>
                <w:szCs w:val="16"/>
              </w:rPr>
              <w:t>nPUCCH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 xml:space="preserve">7.1.10.2 Transmitting data on PUSCH with DMRS generated by using virtual cell identity / </w:t>
            </w:r>
            <w:proofErr w:type="spellStart"/>
            <w:r w:rsidRPr="005240AD">
              <w:rPr>
                <w:rFonts w:cs="Arial"/>
                <w:color w:val="000000"/>
                <w:sz w:val="16"/>
                <w:szCs w:val="16"/>
              </w:rPr>
              <w:t>nPUSCH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 xml:space="preserve">RRC / Paging for notification of BCCH modification in idle mode / DRX cycle longer than the modification period / </w:t>
            </w:r>
            <w:proofErr w:type="spellStart"/>
            <w:r w:rsidRPr="005240AD">
              <w:t>eDRX</w:t>
            </w:r>
            <w:proofErr w:type="spellEnd"/>
            <w:r w:rsidRPr="005240AD">
              <w:t xml:space="preserve"> cycle with </w:t>
            </w:r>
            <w:proofErr w:type="spellStart"/>
            <w:r w:rsidRPr="005240AD">
              <w:t>eDRX</w:t>
            </w:r>
            <w:proofErr w:type="spellEnd"/>
            <w:r w:rsidRPr="005240AD">
              <w:t xml:space="preserve">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w:t>
            </w:r>
            <w:r w:rsidRPr="005240AD">
              <w:rPr>
                <w:snapToGrid w:val="0"/>
                <w:szCs w:val="18"/>
              </w:rPr>
              <w:lastRenderedPageBreak/>
              <w:t>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lastRenderedPageBreak/>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PCell</w:t>
            </w:r>
            <w:proofErr w:type="spellEnd"/>
            <w:r w:rsidRPr="005240AD">
              <w:t xml:space="preserve"> Change and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 xml:space="preserve">CA / RRC connection reconfiguration / Handover / Success / </w:t>
            </w:r>
            <w:proofErr w:type="spellStart"/>
            <w:r w:rsidRPr="005240AD">
              <w:rPr>
                <w:rFonts w:cs="Arial"/>
                <w:sz w:val="16"/>
                <w:szCs w:val="16"/>
              </w:rPr>
              <w:t>PCell</w:t>
            </w:r>
            <w:proofErr w:type="spellEnd"/>
            <w:r w:rsidRPr="005240AD">
              <w:rPr>
                <w:rFonts w:cs="Arial"/>
                <w:sz w:val="16"/>
                <w:szCs w:val="16"/>
              </w:rPr>
              <w:t xml:space="preserve"> Change/ </w:t>
            </w:r>
            <w:proofErr w:type="spellStart"/>
            <w:r w:rsidRPr="005240AD">
              <w:rPr>
                <w:rFonts w:cs="Arial"/>
                <w:sz w:val="16"/>
                <w:szCs w:val="16"/>
              </w:rPr>
              <w:t>Scell</w:t>
            </w:r>
            <w:proofErr w:type="spellEnd"/>
            <w:r w:rsidRPr="005240AD">
              <w:rPr>
                <w:rFonts w:cs="Arial"/>
                <w:sz w:val="16"/>
                <w:szCs w:val="16"/>
              </w:rPr>
              <w:t xml:space="preserve">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Change / Intra-band non-Contiguous </w:t>
            </w:r>
            <w:proofErr w:type="spellStart"/>
            <w:r w:rsidRPr="005240AD">
              <w:t>CAChange</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 xml:space="preserve">CA / RRC connection reconfiguration / Handover / Success / </w:t>
            </w:r>
            <w:proofErr w:type="spellStart"/>
            <w:r w:rsidRPr="005240AD">
              <w:rPr>
                <w:color w:val="000000"/>
                <w:szCs w:val="18"/>
              </w:rPr>
              <w:t>SCell</w:t>
            </w:r>
            <w:proofErr w:type="spellEnd"/>
            <w:r w:rsidRPr="005240AD">
              <w:rPr>
                <w:color w:val="000000"/>
                <w:szCs w:val="18"/>
              </w:rPr>
              <w:t xml:space="preserve">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 xml:space="preserve">CA / RRC connection reconfiguration / Handover / Success / </w:t>
            </w:r>
            <w:proofErr w:type="spellStart"/>
            <w:r w:rsidRPr="005240AD">
              <w:t>SCell</w:t>
            </w:r>
            <w:proofErr w:type="spellEnd"/>
            <w:r w:rsidRPr="005240AD">
              <w:t xml:space="preserve">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 xml:space="preserve">RRC connection reconfiguration / Handover / Success / Intra-frequency in Enhanced </w:t>
            </w:r>
            <w:r w:rsidRPr="005240AD">
              <w:lastRenderedPageBreak/>
              <w:t>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proofErr w:type="spellStart"/>
            <w:r w:rsidRPr="00845B28">
              <w:t>eCall</w:t>
            </w:r>
            <w:proofErr w:type="spellEnd"/>
            <w:r w:rsidRPr="00845B28">
              <w:t xml:space="preserve">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lastRenderedPageBreak/>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proofErr w:type="spellStart"/>
            <w:r w:rsidRPr="005240AD">
              <w:rPr>
                <w:szCs w:val="18"/>
              </w:rPr>
              <w:t>eICIC</w:t>
            </w:r>
            <w:proofErr w:type="spellEnd"/>
            <w:r w:rsidRPr="005240AD">
              <w:rPr>
                <w:szCs w:val="18"/>
              </w:rPr>
              <w:t xml:space="preserve">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proofErr w:type="spellStart"/>
            <w:r w:rsidRPr="005240AD">
              <w:rPr>
                <w:szCs w:val="18"/>
              </w:rPr>
              <w:t>eICIC</w:t>
            </w:r>
            <w:proofErr w:type="spellEnd"/>
            <w:r w:rsidRPr="005240AD">
              <w:rPr>
                <w:szCs w:val="18"/>
              </w:rPr>
              <w:t xml:space="preserve">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proofErr w:type="spellStart"/>
            <w:r w:rsidRPr="005240AD">
              <w:t>eICIC</w:t>
            </w:r>
            <w:proofErr w:type="spellEnd"/>
            <w:r w:rsidRPr="005240AD">
              <w:t xml:space="preserve">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w:t>
            </w:r>
            <w:proofErr w:type="spellStart"/>
            <w:r w:rsidRPr="005240AD">
              <w:rPr>
                <w:snapToGrid w:val="0"/>
                <w:szCs w:val="18"/>
              </w:rPr>
              <w:t>frequencySI</w:t>
            </w:r>
            <w:proofErr w:type="spellEnd"/>
            <w:r w:rsidRPr="005240AD">
              <w:rPr>
                <w:snapToGrid w:val="0"/>
                <w:szCs w:val="18"/>
              </w:rPr>
              <w:t xml:space="preserve">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lastRenderedPageBreak/>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 xml:space="preserve">CA / RRC connection reconfiguration / Handover UTRAN to E-UTRAN/ Success /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 xml:space="preserve">CA / No Radio link failure on </w:t>
            </w:r>
            <w:proofErr w:type="spellStart"/>
            <w:r w:rsidRPr="005240AD">
              <w:t>Scell</w:t>
            </w:r>
            <w:proofErr w:type="spellEnd"/>
            <w:r w:rsidRPr="005240AD">
              <w:t xml:space="preserve">/ RRC Connection Continues on </w:t>
            </w:r>
            <w:proofErr w:type="spellStart"/>
            <w:r w:rsidRPr="005240AD">
              <w:t>PCell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 xml:space="preserve">RACS / UL Message Segment transfer / </w:t>
            </w:r>
            <w:proofErr w:type="spellStart"/>
            <w:r w:rsidRPr="003B4408">
              <w:t>UECapabilityInformation</w:t>
            </w:r>
            <w:proofErr w:type="spellEnd"/>
            <w:r w:rsidRPr="003B4408">
              <w:t xml:space="preserve">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 xml:space="preserve">Immediate MDT / Reporting / Location information / Request from </w:t>
            </w:r>
            <w:proofErr w:type="spellStart"/>
            <w:r w:rsidRPr="005240AD">
              <w:t>eNB</w:t>
            </w:r>
            <w:proofErr w:type="spellEnd"/>
            <w:r w:rsidRPr="005240AD">
              <w:t xml:space="preserve">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lastRenderedPageBreak/>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 xml:space="preserve">Radio Link Failure logging / Reporting of ECGI of the </w:t>
            </w:r>
            <w:proofErr w:type="spellStart"/>
            <w:r w:rsidRPr="005240AD">
              <w:rPr>
                <w:szCs w:val="18"/>
              </w:rPr>
              <w:t>PCell</w:t>
            </w:r>
            <w:proofErr w:type="spellEnd"/>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lastRenderedPageBreak/>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proofErr w:type="spellStart"/>
            <w:r w:rsidRPr="005240AD">
              <w:rPr>
                <w:snapToGrid w:val="0"/>
                <w:szCs w:val="18"/>
              </w:rPr>
              <w:t>AttachWithIMSI</w:t>
            </w:r>
            <w:proofErr w:type="spellEnd"/>
            <w:r w:rsidRPr="005240AD">
              <w:rPr>
                <w:snapToGrid w:val="0"/>
                <w:szCs w:val="18"/>
              </w:rPr>
              <w:t xml:space="preserve">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 xml:space="preserve">Attach/Abnormal case/Failure due to </w:t>
            </w:r>
            <w:proofErr w:type="spellStart"/>
            <w:r w:rsidRPr="005240AD">
              <w:rPr>
                <w:snapToGrid w:val="0"/>
                <w:szCs w:val="18"/>
              </w:rPr>
              <w:t>non integrity</w:t>
            </w:r>
            <w:proofErr w:type="spellEnd"/>
            <w:r w:rsidRPr="005240AD">
              <w:rPr>
                <w:snapToGrid w:val="0"/>
                <w:szCs w:val="18"/>
              </w:rPr>
              <w:t xml:space="preserve">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 xml:space="preserve">Attach Procedure / EAB broadcast handling / </w:t>
            </w:r>
            <w:proofErr w:type="spellStart"/>
            <w:r w:rsidRPr="005240AD">
              <w:t>ExtendedAccessBarring</w:t>
            </w:r>
            <w:proofErr w:type="spellEnd"/>
            <w:r w:rsidRPr="005240AD">
              <w:t xml:space="preserve">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lastRenderedPageBreak/>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lastRenderedPageBreak/>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 xml:space="preserve">First </w:t>
            </w:r>
            <w:proofErr w:type="spellStart"/>
            <w:r w:rsidRPr="005240AD">
              <w:rPr>
                <w:snapToGrid w:val="0"/>
                <w:szCs w:val="18"/>
              </w:rPr>
              <w:t>Iu</w:t>
            </w:r>
            <w:proofErr w:type="spellEnd"/>
            <w:r w:rsidRPr="005240AD">
              <w:rPr>
                <w:snapToGrid w:val="0"/>
                <w:szCs w:val="18"/>
              </w:rPr>
              <w:t xml:space="preserve">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proofErr w:type="spellStart"/>
            <w:r w:rsidRPr="005240AD">
              <w:rPr>
                <w:szCs w:val="18"/>
              </w:rPr>
              <w:t>Iu</w:t>
            </w:r>
            <w:proofErr w:type="spellEnd"/>
            <w:r w:rsidRPr="005240AD">
              <w:rPr>
                <w:szCs w:val="18"/>
              </w:rPr>
              <w:t xml:space="preserve">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proofErr w:type="spellStart"/>
            <w:r w:rsidRPr="005240AD">
              <w:rPr>
                <w:szCs w:val="18"/>
              </w:rPr>
              <w:t>Iu</w:t>
            </w:r>
            <w:proofErr w:type="spellEnd"/>
            <w:r w:rsidRPr="005240AD">
              <w:rPr>
                <w:szCs w:val="18"/>
              </w:rPr>
              <w:t xml:space="preserve">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 xml:space="preserve">First S1 mode to </w:t>
            </w:r>
            <w:proofErr w:type="spellStart"/>
            <w:r w:rsidRPr="005240AD">
              <w:rPr>
                <w:snapToGrid w:val="0"/>
                <w:szCs w:val="18"/>
              </w:rPr>
              <w:t>Iu</w:t>
            </w:r>
            <w:proofErr w:type="spellEnd"/>
            <w:r w:rsidRPr="005240AD">
              <w:rPr>
                <w:snapToGrid w:val="0"/>
                <w:szCs w:val="18"/>
              </w:rPr>
              <w:t xml:space="preserve">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 xml:space="preserve">Attach and Normal tracking area update Procedure / Success / With and without Idle </w:t>
            </w:r>
            <w:proofErr w:type="spellStart"/>
            <w:r w:rsidRPr="005240AD">
              <w:t>eDRX</w:t>
            </w:r>
            <w:proofErr w:type="spellEnd"/>
            <w:r w:rsidRPr="005240AD">
              <w:t xml:space="preserve">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 xml:space="preserve">Attach &amp; Normal tracking area update Procedure / Success /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lastRenderedPageBreak/>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proofErr w:type="spellStart"/>
            <w:r w:rsidRPr="002A3A34">
              <w:t>eCall</w:t>
            </w:r>
            <w:proofErr w:type="spellEnd"/>
            <w:r w:rsidRPr="002A3A34">
              <w:t xml:space="preserve"> Only mode/T3444/</w:t>
            </w:r>
            <w:proofErr w:type="spellStart"/>
            <w:r w:rsidRPr="002A3A34">
              <w:t>eCall</w:t>
            </w:r>
            <w:proofErr w:type="spellEnd"/>
            <w:r w:rsidRPr="002A3A34">
              <w:t xml:space="preserve"> inactivity procedure/Removal of </w:t>
            </w:r>
            <w:proofErr w:type="spellStart"/>
            <w:r w:rsidRPr="002A3A34">
              <w:t>eCall</w:t>
            </w:r>
            <w:proofErr w:type="spellEnd"/>
            <w:r w:rsidRPr="002A3A34">
              <w:t xml:space="preserve"> only restriction after an </w:t>
            </w:r>
            <w:proofErr w:type="spellStart"/>
            <w:r w:rsidRPr="002A3A34">
              <w:t>eCall</w:t>
            </w:r>
            <w:proofErr w:type="spellEnd"/>
            <w:r w:rsidRPr="002A3A34">
              <w:t xml:space="preserve">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proofErr w:type="spellStart"/>
            <w:r w:rsidRPr="002A3A34">
              <w:t>eCall</w:t>
            </w:r>
            <w:proofErr w:type="spellEnd"/>
            <w:r w:rsidRPr="002A3A34">
              <w:t xml:space="preserve"> Only mode / T3445 / </w:t>
            </w:r>
            <w:proofErr w:type="spellStart"/>
            <w:r w:rsidRPr="002A3A34">
              <w:t>eCall</w:t>
            </w:r>
            <w:proofErr w:type="spellEnd"/>
            <w:r w:rsidRPr="002A3A34">
              <w:t xml:space="preserve"> inactivity procedure / Removal of </w:t>
            </w:r>
            <w:proofErr w:type="spellStart"/>
            <w:r w:rsidRPr="002A3A34">
              <w:t>eCall</w:t>
            </w:r>
            <w:proofErr w:type="spellEnd"/>
            <w:r w:rsidRPr="002A3A34">
              <w:t xml:space="preserve">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proofErr w:type="spellStart"/>
            <w:r w:rsidRPr="001D3E35">
              <w:rPr>
                <w:snapToGrid w:val="0"/>
                <w:szCs w:val="18"/>
              </w:rPr>
              <w:t>eCall</w:t>
            </w:r>
            <w:proofErr w:type="spellEnd"/>
            <w:r w:rsidRPr="001D3E35">
              <w:rPr>
                <w:snapToGrid w:val="0"/>
                <w:szCs w:val="18"/>
              </w:rPr>
              <w:t xml:space="preserve"> Only mode/Limited service state/call to URI for test service should not be attempted/</w:t>
            </w:r>
            <w:proofErr w:type="spellStart"/>
            <w:r w:rsidRPr="001D3E35">
              <w:rPr>
                <w:snapToGrid w:val="0"/>
                <w:szCs w:val="18"/>
              </w:rPr>
              <w:t>eCall</w:t>
            </w:r>
            <w:proofErr w:type="spellEnd"/>
            <w:r w:rsidRPr="001D3E35">
              <w:rPr>
                <w:snapToGrid w:val="0"/>
                <w:szCs w:val="18"/>
              </w:rPr>
              <w:t xml:space="preserve">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lastRenderedPageBreak/>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 xml:space="preserve">Inter-system mobility / E-UTRA PS voice + PS data to UTRA CS voice + PS data / </w:t>
            </w:r>
            <w:proofErr w:type="spellStart"/>
            <w:r w:rsidRPr="005240AD">
              <w:rPr>
                <w:szCs w:val="18"/>
              </w:rPr>
              <w:t>aSRVCC</w:t>
            </w:r>
            <w:proofErr w:type="spellEnd"/>
            <w:r w:rsidRPr="005240AD">
              <w:rPr>
                <w:szCs w:val="18"/>
              </w:rPr>
              <w:t xml:space="preserve">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 xml:space="preserve">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 xml:space="preserve">Inter-system mobility / E-UTRA voice to UTRA CS voice / </w:t>
            </w:r>
            <w:proofErr w:type="spellStart"/>
            <w:r w:rsidRPr="005240AD">
              <w:rPr>
                <w:rFonts w:cs="Arial"/>
                <w:szCs w:val="18"/>
              </w:rPr>
              <w:t>bSRVCC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w:t>
            </w:r>
            <w:proofErr w:type="spellStart"/>
            <w:r w:rsidRPr="005240AD">
              <w:rPr>
                <w:rFonts w:cs="Arial"/>
                <w:szCs w:val="18"/>
              </w:rPr>
              <w:t>bSRVCC</w:t>
            </w:r>
            <w:proofErr w:type="spellEnd"/>
            <w:r w:rsidRPr="005240AD">
              <w:rPr>
                <w:rFonts w:cs="Arial"/>
                <w:szCs w:val="18"/>
              </w:rPr>
              <w:t xml:space="preserve">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 xml:space="preserve">Inter-system mobility / UTRA CS voice to E-UTRA voice / </w:t>
            </w:r>
            <w:proofErr w:type="spellStart"/>
            <w:r w:rsidRPr="005240AD">
              <w:t>rSRVCC</w:t>
            </w:r>
            <w:proofErr w:type="spellEnd"/>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 xml:space="preserve">Inter-system mobility / UTRA CS voice to E-UTRA voice / alerting / </w:t>
            </w:r>
            <w:proofErr w:type="spellStart"/>
            <w:r w:rsidRPr="005240AD">
              <w:t>rSRVCC</w:t>
            </w:r>
            <w:proofErr w:type="spellEnd"/>
            <w:r w:rsidRPr="005240AD">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lastRenderedPageBreak/>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73E1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2E6940" w:rsidRPr="005240AD" w:rsidRDefault="002E6940" w:rsidP="002E6940">
            <w:pPr>
              <w:pStyle w:val="TAL"/>
              <w:keepNext w:val="0"/>
              <w:keepLines w:val="0"/>
              <w:rPr>
                <w:snapToGrid w:val="0"/>
                <w:szCs w:val="18"/>
              </w:rPr>
            </w:pPr>
            <w:r w:rsidRPr="005240AD">
              <w:rPr>
                <w:szCs w:val="18"/>
              </w:rPr>
              <w:t>17.2.4</w:t>
            </w:r>
          </w:p>
        </w:tc>
        <w:tc>
          <w:tcPr>
            <w:tcW w:w="7347"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2E6940" w:rsidRPr="005240AD" w:rsidRDefault="002E6940" w:rsidP="002E6940">
            <w:pPr>
              <w:pStyle w:val="TAL"/>
              <w:keepNext w:val="0"/>
              <w:keepLines w:val="0"/>
              <w:rPr>
                <w:rFonts w:cs="Arial"/>
                <w:szCs w:val="18"/>
              </w:rPr>
            </w:pPr>
            <w:r w:rsidRPr="005240AD">
              <w:rPr>
                <w:szCs w:val="18"/>
              </w:rPr>
              <w:t>Reception of PDCCH DCI format 0 and PHICH in MBSFN subframes.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Pr>
          <w:p w14:paraId="7EEC7E6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1"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2E6940" w:rsidRPr="005240AD" w:rsidRDefault="002E6940" w:rsidP="002E6940">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2E6940" w:rsidRPr="005240AD" w:rsidRDefault="002E6940" w:rsidP="002E6940">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2E6940" w:rsidRPr="005240AD" w:rsidRDefault="002E6940" w:rsidP="002E6940">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2E6940" w:rsidRPr="005240AD" w:rsidRDefault="002E6940" w:rsidP="002E6940">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2E6940" w:rsidRPr="005240AD" w:rsidRDefault="002E6940" w:rsidP="002E6940">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2E6940" w:rsidRPr="005240AD" w:rsidRDefault="002E6940" w:rsidP="002E6940">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2E6940" w:rsidRPr="005240AD" w:rsidRDefault="002E6940" w:rsidP="002E6940">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2E6940" w:rsidRPr="005240AD" w:rsidRDefault="002E6940" w:rsidP="002E6940">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2E6940" w:rsidRPr="005240AD" w:rsidRDefault="002E6940" w:rsidP="002E6940">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2E6940" w:rsidRPr="005240AD" w:rsidRDefault="002E6940" w:rsidP="002E6940">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2E6940" w:rsidRPr="005240AD" w:rsidRDefault="002E6940" w:rsidP="002E6940">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2E6940" w:rsidRPr="005240AD" w:rsidRDefault="002E6940" w:rsidP="002E6940">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2E6940" w:rsidRPr="005240AD" w:rsidRDefault="002E6940" w:rsidP="002E6940">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2E6940" w:rsidRPr="005240AD" w:rsidRDefault="002E6940" w:rsidP="002E6940">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2E6940" w:rsidRPr="005240AD" w:rsidRDefault="002E6940" w:rsidP="002E6940">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2E6940" w:rsidRPr="005240AD" w:rsidRDefault="002E6940" w:rsidP="002E6940">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2E6940" w:rsidRPr="005240AD" w:rsidRDefault="002E6940" w:rsidP="002E6940">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2E6940" w:rsidRPr="005240AD" w:rsidRDefault="002E6940" w:rsidP="002E6940">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2E6940" w:rsidRPr="005240AD" w:rsidRDefault="002E6940" w:rsidP="002E6940">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2E6940" w:rsidRPr="005240AD" w:rsidRDefault="002E6940" w:rsidP="002E6940">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2E6940" w:rsidRPr="005240AD" w:rsidRDefault="002E6940" w:rsidP="002E6940">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2E6940" w:rsidRPr="005240AD" w:rsidRDefault="002E6940" w:rsidP="002E6940">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2E6940" w:rsidRPr="005240AD" w:rsidRDefault="002E6940" w:rsidP="002E6940">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2E6940" w:rsidRPr="005240AD" w:rsidRDefault="002E6940" w:rsidP="002E6940">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2E6940" w:rsidRPr="005240AD" w:rsidRDefault="002E6940" w:rsidP="002E6940">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Intra-band Contiguous CA</w:t>
            </w:r>
          </w:p>
        </w:tc>
        <w:tc>
          <w:tcPr>
            <w:tcW w:w="562" w:type="dxa"/>
            <w:gridSpan w:val="2"/>
            <w:tcMar>
              <w:top w:w="0" w:type="dxa"/>
              <w:left w:w="27" w:type="dxa"/>
              <w:bottom w:w="0" w:type="dxa"/>
              <w:right w:w="27" w:type="dxa"/>
            </w:tcMar>
          </w:tcPr>
          <w:p w14:paraId="74D2796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2E6940" w:rsidRPr="005240AD" w:rsidRDefault="002E6940" w:rsidP="002E6940">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Inter-band CA</w:t>
            </w:r>
          </w:p>
        </w:tc>
        <w:tc>
          <w:tcPr>
            <w:tcW w:w="562" w:type="dxa"/>
            <w:gridSpan w:val="2"/>
            <w:tcMar>
              <w:top w:w="0" w:type="dxa"/>
              <w:left w:w="27" w:type="dxa"/>
              <w:bottom w:w="0" w:type="dxa"/>
              <w:right w:w="27" w:type="dxa"/>
            </w:tcMar>
          </w:tcPr>
          <w:p w14:paraId="6E6A4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2E6940" w:rsidRPr="005240AD" w:rsidRDefault="002E6940" w:rsidP="002E6940">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Intra-band Contiguous CA</w:t>
            </w:r>
          </w:p>
        </w:tc>
        <w:tc>
          <w:tcPr>
            <w:tcW w:w="562" w:type="dxa"/>
            <w:gridSpan w:val="2"/>
            <w:tcMar>
              <w:top w:w="0" w:type="dxa"/>
              <w:left w:w="27" w:type="dxa"/>
              <w:bottom w:w="0" w:type="dxa"/>
              <w:right w:w="27" w:type="dxa"/>
            </w:tcMar>
          </w:tcPr>
          <w:p w14:paraId="6EDDDB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2E6940" w:rsidRPr="005240AD" w:rsidRDefault="002E6940" w:rsidP="002E6940">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Inter-band CA</w:t>
            </w:r>
          </w:p>
        </w:tc>
        <w:tc>
          <w:tcPr>
            <w:tcW w:w="562" w:type="dxa"/>
            <w:gridSpan w:val="2"/>
            <w:tcMar>
              <w:top w:w="0" w:type="dxa"/>
              <w:left w:w="27" w:type="dxa"/>
              <w:bottom w:w="0" w:type="dxa"/>
              <w:right w:w="27" w:type="dxa"/>
            </w:tcMar>
          </w:tcPr>
          <w:p w14:paraId="290DB7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2E6940" w:rsidRPr="005240AD" w:rsidRDefault="002E6940" w:rsidP="002E6940">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Intra-band Contiguous CA</w:t>
            </w:r>
          </w:p>
        </w:tc>
        <w:tc>
          <w:tcPr>
            <w:tcW w:w="562" w:type="dxa"/>
            <w:gridSpan w:val="2"/>
            <w:tcMar>
              <w:top w:w="0" w:type="dxa"/>
              <w:left w:w="27" w:type="dxa"/>
              <w:bottom w:w="0" w:type="dxa"/>
              <w:right w:w="27" w:type="dxa"/>
            </w:tcMar>
          </w:tcPr>
          <w:p w14:paraId="5AD3F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2E6940" w:rsidRPr="005240AD" w:rsidRDefault="002E6940" w:rsidP="002E6940">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2E6940" w:rsidRPr="005240AD" w:rsidRDefault="002E6940" w:rsidP="002E6940">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Inter-band CA</w:t>
            </w:r>
          </w:p>
        </w:tc>
        <w:tc>
          <w:tcPr>
            <w:tcW w:w="562" w:type="dxa"/>
            <w:gridSpan w:val="2"/>
            <w:tcMar>
              <w:top w:w="0" w:type="dxa"/>
              <w:left w:w="27" w:type="dxa"/>
              <w:bottom w:w="0" w:type="dxa"/>
              <w:right w:w="27" w:type="dxa"/>
            </w:tcMar>
          </w:tcPr>
          <w:p w14:paraId="49D92D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2E6940" w:rsidRPr="005240AD" w:rsidRDefault="002E6940" w:rsidP="002E6940">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2E6940" w:rsidRPr="005240AD" w:rsidRDefault="002E6940" w:rsidP="002E6940">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2E6940" w:rsidRPr="005240AD" w:rsidRDefault="002E6940" w:rsidP="002E6940">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2E6940" w:rsidRPr="005240AD" w:rsidRDefault="002E6940" w:rsidP="002E6940">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2E6940" w:rsidRPr="005240AD" w:rsidRDefault="002E6940" w:rsidP="002E6940">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2E6940" w:rsidRPr="005240AD" w:rsidRDefault="002E6940" w:rsidP="002E6940">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2E6940" w:rsidRPr="005240AD" w:rsidRDefault="002E6940" w:rsidP="002E6940">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2E6940" w:rsidRPr="005240AD" w:rsidRDefault="002E6940" w:rsidP="002E6940">
            <w:pPr>
              <w:pStyle w:val="TAL"/>
              <w:keepNext w:val="0"/>
              <w:keepLines w:val="0"/>
            </w:pPr>
            <w:r w:rsidRPr="00412C54">
              <w:t xml:space="preserve">NB-IoT / Control Plane </w:t>
            </w:r>
            <w:proofErr w:type="spellStart"/>
            <w:r w:rsidRPr="00412C54">
              <w:t>CIoT</w:t>
            </w:r>
            <w:proofErr w:type="spellEnd"/>
            <w:r w:rsidRPr="00412C54">
              <w:t xml:space="preserve">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2E6940" w:rsidRPr="005240AD" w:rsidRDefault="002E6940" w:rsidP="002E6940">
            <w:pPr>
              <w:pStyle w:val="TAL"/>
              <w:keepNext w:val="0"/>
              <w:keepLines w:val="0"/>
              <w:jc w:val="center"/>
              <w:rPr>
                <w:snapToGrid w:val="0"/>
              </w:rPr>
            </w:pPr>
            <w:r>
              <w:rPr>
                <w:snapToGrid w:val="0"/>
              </w:rPr>
              <w:t>-</w:t>
            </w:r>
          </w:p>
        </w:tc>
      </w:tr>
      <w:tr w:rsidR="002E6940"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2E6940" w:rsidRDefault="002E6940" w:rsidP="002E6940">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2E6940" w:rsidRPr="00412C54" w:rsidRDefault="002E6940" w:rsidP="002E6940">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2E6940" w:rsidRDefault="002E6940" w:rsidP="002E6940">
            <w:pPr>
              <w:pStyle w:val="TAL"/>
              <w:keepNext w:val="0"/>
              <w:keepLines w:val="0"/>
              <w:jc w:val="center"/>
              <w:rPr>
                <w:snapToGrid w:val="0"/>
              </w:rPr>
            </w:pPr>
            <w:r>
              <w:rPr>
                <w:snapToGrid w:val="0"/>
              </w:rPr>
              <w:t>-</w:t>
            </w:r>
          </w:p>
        </w:tc>
      </w:tr>
      <w:tr w:rsidR="002E6940"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2E6940" w:rsidRPr="005240AD" w:rsidRDefault="002E6940" w:rsidP="002E6940">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2E6940" w:rsidRPr="005240AD" w:rsidRDefault="002E6940" w:rsidP="002E6940">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2E6940" w:rsidRPr="005240AD" w:rsidRDefault="002E6940" w:rsidP="002E6940">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2E6940" w:rsidRPr="005240AD" w:rsidRDefault="002E6940" w:rsidP="002E6940">
            <w:pPr>
              <w:pStyle w:val="TAL"/>
              <w:keepNext w:val="0"/>
              <w:keepLines w:val="0"/>
            </w:pPr>
            <w:r w:rsidRPr="005240AD">
              <w:rPr>
                <w:rFonts w:cs="Arial"/>
                <w:sz w:val="16"/>
                <w:szCs w:val="16"/>
              </w:rPr>
              <w:t xml:space="preserve">NB-IoT / PLMN selection / Periodic reselection / </w:t>
            </w:r>
            <w:proofErr w:type="spellStart"/>
            <w:r w:rsidRPr="005240AD">
              <w:rPr>
                <w:rFonts w:cs="Arial"/>
                <w:sz w:val="16"/>
                <w:szCs w:val="16"/>
              </w:rPr>
              <w:t>MinimumPeriodicSearchTimer</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2E6940" w:rsidRPr="005240AD" w:rsidRDefault="002E6940" w:rsidP="002E6940">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2E6940" w:rsidRPr="005240AD" w:rsidRDefault="002E6940" w:rsidP="002E6940">
            <w:pPr>
              <w:pStyle w:val="TAL"/>
              <w:keepNext w:val="0"/>
              <w:keepLines w:val="0"/>
              <w:rPr>
                <w:rFonts w:cs="Arial"/>
                <w:sz w:val="16"/>
                <w:szCs w:val="16"/>
              </w:rPr>
            </w:pPr>
            <w:r w:rsidRPr="005240AD">
              <w:t xml:space="preserve">NB-IoT / Cell selection / </w:t>
            </w:r>
            <w:proofErr w:type="spellStart"/>
            <w:r w:rsidRPr="005240AD">
              <w:t>Qrxlevmin</w:t>
            </w:r>
            <w:proofErr w:type="spellEnd"/>
            <w:r w:rsidRPr="005240AD">
              <w:t xml:space="preserve"> and </w:t>
            </w:r>
            <w:proofErr w:type="spellStart"/>
            <w:r w:rsidRPr="005240AD">
              <w:t>Qqualmin</w:t>
            </w:r>
            <w:proofErr w:type="spellEnd"/>
            <w:r w:rsidRPr="005240AD">
              <w:t xml:space="preserve"> / Serving cell becomes non-suitable (S&lt;0 or barred or </w:t>
            </w:r>
            <w:proofErr w:type="spellStart"/>
            <w:r w:rsidRPr="005240AD">
              <w:t>Srxlev</w:t>
            </w:r>
            <w:proofErr w:type="spellEnd"/>
            <w:r w:rsidRPr="005240AD">
              <w:t xml:space="preserve"> &gt; 0 and </w:t>
            </w:r>
            <w:proofErr w:type="spellStart"/>
            <w:r w:rsidRPr="005240AD">
              <w:t>Squal</w:t>
            </w:r>
            <w:proofErr w:type="spellEnd"/>
            <w:r w:rsidRPr="005240AD">
              <w:t xml:space="preserve">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2E6940" w:rsidRPr="005240AD" w:rsidRDefault="002E6940" w:rsidP="002E6940">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2E6940" w:rsidRPr="005240AD" w:rsidRDefault="002E6940" w:rsidP="002E6940">
            <w:pPr>
              <w:pStyle w:val="TAL"/>
              <w:keepNext w:val="0"/>
              <w:keepLines w:val="0"/>
            </w:pPr>
            <w:r w:rsidRPr="005240AD">
              <w:t xml:space="preserve">NB-IoT / Cell reselection / </w:t>
            </w:r>
            <w:proofErr w:type="spellStart"/>
            <w:r w:rsidRPr="005240AD">
              <w:t>Qhyst</w:t>
            </w:r>
            <w:proofErr w:type="spellEnd"/>
            <w:r w:rsidRPr="005240AD">
              <w:t xml:space="preserve">, </w:t>
            </w:r>
            <w:proofErr w:type="spellStart"/>
            <w:r w:rsidRPr="005240AD">
              <w:t>Qoffset</w:t>
            </w:r>
            <w:proofErr w:type="spellEnd"/>
            <w:r w:rsidRPr="005240AD">
              <w:t xml:space="preserve">, </w:t>
            </w:r>
            <w:proofErr w:type="spellStart"/>
            <w:r w:rsidRPr="005240AD">
              <w:t>Treselection</w:t>
            </w:r>
            <w:proofErr w:type="spellEnd"/>
            <w:r w:rsidRPr="005240AD">
              <w:t xml:space="preserve">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2E6940" w:rsidRPr="005240AD" w:rsidRDefault="002E6940" w:rsidP="002E6940">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2E6940" w:rsidRPr="005240AD" w:rsidRDefault="002E6940" w:rsidP="002E6940">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2E6940" w:rsidRPr="005240AD" w:rsidRDefault="002E6940" w:rsidP="002E6940">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2E6940" w:rsidRPr="005240AD" w:rsidRDefault="002E6940" w:rsidP="002E6940">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2E6940" w:rsidRPr="005240AD" w:rsidRDefault="002E6940" w:rsidP="002E6940">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2E6940" w:rsidRPr="005240AD" w:rsidRDefault="002E6940" w:rsidP="002E6940">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2E6940" w:rsidRPr="005240AD" w:rsidRDefault="002E6940" w:rsidP="002E6940">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2E6940" w:rsidRPr="005240AD" w:rsidRDefault="002E6940" w:rsidP="002E6940">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2E6940" w:rsidRPr="005240AD" w:rsidRDefault="002E6940" w:rsidP="002E6940">
            <w:pPr>
              <w:pStyle w:val="TAL"/>
              <w:keepNext w:val="0"/>
              <w:keepLines w:val="0"/>
              <w:jc w:val="center"/>
              <w:rPr>
                <w:snapToGrid w:val="0"/>
              </w:rPr>
            </w:pPr>
            <w:r>
              <w:rPr>
                <w:snapToGrid w:val="0"/>
              </w:rPr>
              <w:t>-</w:t>
            </w:r>
          </w:p>
        </w:tc>
      </w:tr>
      <w:tr w:rsidR="002E6940"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2E6940" w:rsidRPr="001F743A" w:rsidRDefault="002E6940" w:rsidP="002E6940">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2E6940" w:rsidRPr="001F743A" w:rsidRDefault="002E6940" w:rsidP="002E6940">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2E6940" w:rsidRDefault="002E6940" w:rsidP="002E6940">
            <w:pPr>
              <w:pStyle w:val="TAL"/>
              <w:keepNext w:val="0"/>
              <w:keepLines w:val="0"/>
              <w:jc w:val="center"/>
              <w:rPr>
                <w:snapToGrid w:val="0"/>
              </w:rPr>
            </w:pPr>
            <w:r>
              <w:rPr>
                <w:snapToGrid w:val="0"/>
              </w:rPr>
              <w:t>-</w:t>
            </w:r>
          </w:p>
        </w:tc>
      </w:tr>
      <w:tr w:rsidR="002E6940"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2E6940" w:rsidRPr="005240AD" w:rsidRDefault="002E6940" w:rsidP="002E6940">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2E6940" w:rsidRPr="005240AD" w:rsidRDefault="002E6940" w:rsidP="002E6940">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2E6940" w:rsidRPr="005240AD" w:rsidRDefault="002E6940" w:rsidP="002E6940">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2E6940" w:rsidRPr="005240AD" w:rsidRDefault="002E6940" w:rsidP="002E6940">
            <w:pPr>
              <w:pStyle w:val="TAL"/>
              <w:keepNext w:val="0"/>
              <w:keepLines w:val="0"/>
            </w:pPr>
            <w:r w:rsidRPr="005240AD">
              <w:t xml:space="preserve">NB-IoT / Correct Handling of DL MAC PDU/Assignment/HARQ process / </w:t>
            </w:r>
            <w:proofErr w:type="spellStart"/>
            <w:r w:rsidRPr="005240AD">
              <w:t>TimeAlignmentTimer</w:t>
            </w:r>
            <w:proofErr w:type="spellEnd"/>
            <w:r w:rsidRPr="005240AD">
              <w:t xml:space="preserve">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2E6940" w:rsidRPr="005240AD" w:rsidRDefault="002E6940" w:rsidP="002E6940">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2E6940" w:rsidRPr="005240AD" w:rsidRDefault="002E6940" w:rsidP="002E6940">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2E6940" w:rsidRPr="005240AD" w:rsidRDefault="002E6940" w:rsidP="002E6940">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2E6940" w:rsidRPr="005240AD" w:rsidRDefault="002E6940" w:rsidP="002E6940">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2E6940" w:rsidRPr="005240AD" w:rsidRDefault="002E6940" w:rsidP="002E6940">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2E6940" w:rsidRPr="005240AD" w:rsidRDefault="002E6940" w:rsidP="002E6940">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2E6940" w:rsidRPr="005240AD" w:rsidRDefault="002E6940" w:rsidP="002E6940">
            <w:pPr>
              <w:pStyle w:val="TAL"/>
              <w:keepNext w:val="0"/>
              <w:keepLines w:val="0"/>
              <w:rPr>
                <w:snapToGrid w:val="0"/>
              </w:rPr>
            </w:pPr>
            <w:r w:rsidRPr="005240AD">
              <w:rPr>
                <w:rFonts w:cs="Arial"/>
                <w:szCs w:val="18"/>
              </w:rPr>
              <w:lastRenderedPageBreak/>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2E6940" w:rsidRPr="005240AD" w:rsidRDefault="002E6940" w:rsidP="002E6940">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2E6940" w:rsidRPr="005240AD" w:rsidRDefault="002E6940" w:rsidP="002E6940">
            <w:pPr>
              <w:pStyle w:val="TAL"/>
              <w:keepNext w:val="0"/>
              <w:keepLines w:val="0"/>
              <w:jc w:val="center"/>
              <w:rPr>
                <w:snapToGrid w:val="0"/>
              </w:rPr>
            </w:pPr>
            <w:r w:rsidRPr="005240AD">
              <w:rPr>
                <w:snapToGrid w:val="0"/>
              </w:rPr>
              <w:t>-</w:t>
            </w:r>
          </w:p>
        </w:tc>
      </w:tr>
      <w:tr w:rsidR="002E6940"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2E6940" w:rsidRDefault="002E6940" w:rsidP="002E6940">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2E6940" w:rsidRDefault="002E6940" w:rsidP="002E6940">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2E6940" w:rsidRDefault="002E6940" w:rsidP="002E6940">
            <w:pPr>
              <w:pStyle w:val="TAL"/>
              <w:keepNext w:val="0"/>
              <w:keepLines w:val="0"/>
              <w:jc w:val="center"/>
              <w:rPr>
                <w:snapToGrid w:val="0"/>
              </w:rPr>
            </w:pPr>
            <w:r>
              <w:rPr>
                <w:snapToGrid w:val="0"/>
              </w:rPr>
              <w:t>-</w:t>
            </w:r>
          </w:p>
        </w:tc>
      </w:tr>
      <w:tr w:rsidR="002E6940"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2E6940" w:rsidRPr="008B5CDA" w:rsidRDefault="002E6940" w:rsidP="002E6940">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2E6940" w:rsidRPr="008B5CDA" w:rsidRDefault="002E6940" w:rsidP="002E6940">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2E6940" w:rsidRDefault="002E6940" w:rsidP="002E6940">
            <w:pPr>
              <w:pStyle w:val="TAL"/>
              <w:keepNext w:val="0"/>
              <w:keepLines w:val="0"/>
              <w:jc w:val="center"/>
              <w:rPr>
                <w:snapToGrid w:val="0"/>
              </w:rPr>
            </w:pPr>
            <w:r>
              <w:rPr>
                <w:snapToGrid w:val="0"/>
              </w:rPr>
              <w:t>-</w:t>
            </w:r>
          </w:p>
        </w:tc>
      </w:tr>
      <w:tr w:rsidR="002E6940"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2E6940" w:rsidRPr="009344D3" w:rsidRDefault="002E6940" w:rsidP="002E6940">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2E6940" w:rsidRPr="009344D3" w:rsidRDefault="002E6940" w:rsidP="002E6940">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2E6940" w:rsidRDefault="002E6940" w:rsidP="002E6940">
            <w:pPr>
              <w:pStyle w:val="TAL"/>
              <w:keepNext w:val="0"/>
              <w:keepLines w:val="0"/>
              <w:jc w:val="center"/>
              <w:rPr>
                <w:snapToGrid w:val="0"/>
              </w:rPr>
            </w:pPr>
            <w:r>
              <w:rPr>
                <w:snapToGrid w:val="0"/>
              </w:rPr>
              <w:t>-</w:t>
            </w:r>
          </w:p>
        </w:tc>
      </w:tr>
      <w:tr w:rsidR="002E6940"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2E6940" w:rsidRPr="008B5CDA" w:rsidRDefault="002E6940" w:rsidP="002E6940">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2E6940" w:rsidRPr="008B5CDA" w:rsidRDefault="002E6940" w:rsidP="002E6940">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2E6940" w:rsidRDefault="002E6940" w:rsidP="002E6940">
            <w:pPr>
              <w:pStyle w:val="TAL"/>
              <w:keepNext w:val="0"/>
              <w:keepLines w:val="0"/>
              <w:jc w:val="center"/>
              <w:rPr>
                <w:snapToGrid w:val="0"/>
              </w:rPr>
            </w:pPr>
            <w:r>
              <w:rPr>
                <w:snapToGrid w:val="0"/>
              </w:rPr>
              <w:t>-</w:t>
            </w:r>
          </w:p>
        </w:tc>
      </w:tr>
      <w:tr w:rsidR="002E6940"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2E6940" w:rsidRPr="008B5CDA" w:rsidRDefault="002E6940" w:rsidP="002E6940">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2E6940" w:rsidRPr="008B5CDA" w:rsidRDefault="002E6940" w:rsidP="002E6940">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2E6940" w:rsidRDefault="002E6940" w:rsidP="002E6940">
            <w:pPr>
              <w:pStyle w:val="TAL"/>
              <w:keepNext w:val="0"/>
              <w:keepLines w:val="0"/>
              <w:jc w:val="center"/>
              <w:rPr>
                <w:snapToGrid w:val="0"/>
              </w:rPr>
            </w:pPr>
            <w:r>
              <w:rPr>
                <w:snapToGrid w:val="0"/>
              </w:rPr>
              <w:t>-</w:t>
            </w:r>
          </w:p>
        </w:tc>
      </w:tr>
      <w:tr w:rsidR="007F4BA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7F4BA2" w:rsidRPr="009344D3" w:rsidRDefault="007F4BA2" w:rsidP="007F4BA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7F4BA2" w:rsidRPr="009344D3" w:rsidRDefault="007F4BA2" w:rsidP="007F4BA2">
            <w:pPr>
              <w:pStyle w:val="TAL"/>
              <w:keepNext w:val="0"/>
              <w:keepLines w:val="0"/>
            </w:pPr>
            <w:r w:rsidRPr="00184915">
              <w:t xml:space="preserve">NB-IoT / NTN / UE specific TA report / UE specific </w:t>
            </w:r>
            <w:proofErr w:type="spellStart"/>
            <w:r w:rsidRPr="00184915">
              <w:t>Koffset</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7F4BA2" w:rsidRDefault="007F4BA2" w:rsidP="007F4BA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7F4BA2" w:rsidRDefault="007F4BA2" w:rsidP="007F4BA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7F4BA2" w:rsidRDefault="007F4BA2" w:rsidP="007F4BA2">
            <w:pPr>
              <w:pStyle w:val="TAL"/>
              <w:keepNext w:val="0"/>
              <w:keepLines w:val="0"/>
              <w:jc w:val="center"/>
              <w:rPr>
                <w:snapToGrid w:val="0"/>
              </w:rPr>
            </w:pPr>
            <w:r>
              <w:rPr>
                <w:snapToGrid w:val="0"/>
              </w:rPr>
              <w:t>-</w:t>
            </w:r>
          </w:p>
        </w:tc>
      </w:tr>
      <w:tr w:rsidR="002E6940"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2E6940" w:rsidRPr="005240AD" w:rsidRDefault="002E6940" w:rsidP="002E6940">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2E6940" w:rsidRPr="005240AD" w:rsidRDefault="002E6940" w:rsidP="002E6940">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2E6940" w:rsidRPr="005240AD" w:rsidRDefault="002E6940" w:rsidP="002E6940">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2E6940" w:rsidRPr="005240AD" w:rsidRDefault="002E6940" w:rsidP="002E6940">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2E6940" w:rsidRPr="005240AD" w:rsidRDefault="002E6940" w:rsidP="002E6940">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2E6940" w:rsidRPr="005240AD" w:rsidRDefault="002E6940" w:rsidP="002E6940">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2E6940" w:rsidRPr="005240AD" w:rsidRDefault="002E6940" w:rsidP="002E6940">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2E6940" w:rsidRPr="005240AD" w:rsidRDefault="002E6940" w:rsidP="002E6940">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2E6940" w:rsidRPr="005240AD" w:rsidRDefault="002E6940" w:rsidP="002E6940">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2E6940" w:rsidRPr="005240AD" w:rsidRDefault="002E6940" w:rsidP="002E6940">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2E6940" w:rsidRPr="005240AD" w:rsidRDefault="002E6940" w:rsidP="002E6940">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2E6940" w:rsidRPr="005240AD" w:rsidRDefault="002E6940" w:rsidP="002E6940">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2E6940" w:rsidRPr="00D62B30" w:rsidRDefault="002E6940" w:rsidP="002E6940">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2E6940" w:rsidRPr="00D62B30" w:rsidRDefault="002E6940" w:rsidP="002E6940">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2E6940" w:rsidRDefault="002E6940" w:rsidP="002E6940">
            <w:pPr>
              <w:pStyle w:val="TAL"/>
              <w:keepNext w:val="0"/>
              <w:keepLines w:val="0"/>
              <w:jc w:val="center"/>
              <w:rPr>
                <w:snapToGrid w:val="0"/>
              </w:rPr>
            </w:pPr>
            <w:r>
              <w:rPr>
                <w:snapToGrid w:val="0"/>
              </w:rPr>
              <w:t>-</w:t>
            </w:r>
          </w:p>
        </w:tc>
      </w:tr>
      <w:tr w:rsidR="002E6940"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2E6940" w:rsidRPr="005240AD" w:rsidRDefault="002E6940" w:rsidP="002E6940">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2E6940" w:rsidRPr="005240AD" w:rsidRDefault="002E6940" w:rsidP="002E6940">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2E6940" w:rsidRPr="005240AD" w:rsidRDefault="002E6940" w:rsidP="002E6940">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2E6940" w:rsidRPr="005240AD" w:rsidRDefault="002E6940" w:rsidP="002E6940">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2E6940" w:rsidRPr="005240AD" w:rsidRDefault="002E6940" w:rsidP="002E6940">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2E6940" w:rsidRPr="005240AD" w:rsidRDefault="002E6940" w:rsidP="002E6940">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2E6940" w:rsidRPr="005240AD" w:rsidRDefault="002E6940" w:rsidP="002E6940">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2E6940" w:rsidRPr="005240AD" w:rsidRDefault="002E6940" w:rsidP="002E6940">
            <w:pPr>
              <w:pStyle w:val="TAL"/>
              <w:keepNext w:val="0"/>
              <w:keepLines w:val="0"/>
            </w:pPr>
            <w:r w:rsidRPr="003D6A53">
              <w:t xml:space="preserve">NB-IoT / PDCP re-establishment / stored UE AS context is used and </w:t>
            </w:r>
            <w:proofErr w:type="spellStart"/>
            <w:r w:rsidRPr="003D6A53">
              <w:t>drb-ContinueROHC</w:t>
            </w:r>
            <w:proofErr w:type="spellEnd"/>
            <w:r w:rsidRPr="003D6A53">
              <w:t xml:space="preserve">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2E6940" w:rsidRPr="005240AD" w:rsidRDefault="002E6940" w:rsidP="002E6940">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2E6940" w:rsidRPr="005240AD" w:rsidRDefault="002E6940" w:rsidP="002E6940">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2E6940" w:rsidRPr="005240AD" w:rsidRDefault="002E6940" w:rsidP="002E6940">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2E6940" w:rsidRPr="005240AD" w:rsidRDefault="002E6940" w:rsidP="002E6940">
            <w:pPr>
              <w:pStyle w:val="TAL"/>
              <w:keepNext w:val="0"/>
              <w:keepLines w:val="0"/>
            </w:pPr>
            <w:r w:rsidRPr="005240AD">
              <w:t xml:space="preserve">NB-IoT / Notification of BCCH modification in idle mode / </w:t>
            </w:r>
            <w:proofErr w:type="spellStart"/>
            <w:r w:rsidRPr="005240AD">
              <w:t>eDRX</w:t>
            </w:r>
            <w:proofErr w:type="spellEnd"/>
            <w:r w:rsidRPr="005240AD">
              <w:t xml:space="preserve">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2E6940" w:rsidRPr="005240AD" w:rsidRDefault="002E6940" w:rsidP="002E6940">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2E6940" w:rsidRPr="005240AD" w:rsidRDefault="002E6940" w:rsidP="002E6940">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2E6940" w:rsidRPr="005240AD" w:rsidRDefault="002E6940" w:rsidP="002E6940">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2E6940" w:rsidRPr="005240AD" w:rsidRDefault="002E6940" w:rsidP="002E6940">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2E6940" w:rsidRPr="005240AD" w:rsidRDefault="002E6940" w:rsidP="002E6940">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2E6940" w:rsidRPr="005240AD" w:rsidRDefault="002E6940" w:rsidP="002E6940">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2E6940" w:rsidRPr="005240AD" w:rsidRDefault="002E6940" w:rsidP="002E6940">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2E6940" w:rsidRPr="005240AD" w:rsidRDefault="002E6940" w:rsidP="002E6940">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2E6940" w:rsidRPr="005240AD" w:rsidRDefault="002E6940" w:rsidP="002E6940">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2E6940" w:rsidRPr="005240AD" w:rsidRDefault="002E6940" w:rsidP="002E6940">
            <w:pPr>
              <w:pStyle w:val="TAL"/>
              <w:keepNext w:val="0"/>
              <w:keepLines w:val="0"/>
            </w:pPr>
            <w:r w:rsidRPr="005240AD">
              <w:t xml:space="preserve">NB-IoT / RRC connection release with </w:t>
            </w:r>
            <w:proofErr w:type="spellStart"/>
            <w:r w:rsidRPr="005240AD">
              <w:t>extendedWait</w:t>
            </w:r>
            <w:proofErr w:type="spellEnd"/>
            <w:r w:rsidRPr="005240AD">
              <w:t>/</w:t>
            </w:r>
            <w:proofErr w:type="spellStart"/>
            <w:r w:rsidRPr="005240AD">
              <w:t>extendedWait</w:t>
            </w:r>
            <w:proofErr w:type="spellEnd"/>
            <w:r w:rsidRPr="005240AD">
              <w:t xml:space="preserve"> ignored/ RRC connection establishment / Reject with </w:t>
            </w:r>
            <w:proofErr w:type="spellStart"/>
            <w:r w:rsidRPr="005240AD">
              <w:t>extendedWait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2E6940" w:rsidRPr="005240AD" w:rsidRDefault="002E6940" w:rsidP="002E6940">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2E6940" w:rsidRPr="005240AD" w:rsidRDefault="002E6940" w:rsidP="002E6940">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2E6940" w:rsidRPr="005240AD" w:rsidRDefault="002E6940" w:rsidP="002E6940">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2E6940" w:rsidRPr="005240AD" w:rsidRDefault="002E6940" w:rsidP="002E6940">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2E6940" w:rsidRPr="005240AD" w:rsidRDefault="002E6940" w:rsidP="002E6940">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2E6940" w:rsidRPr="005240AD" w:rsidRDefault="002E6940" w:rsidP="002E6940">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2E6940" w:rsidRPr="005240AD" w:rsidRDefault="002E6940" w:rsidP="002E6940">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2E6940" w:rsidRPr="005240AD" w:rsidRDefault="002E6940" w:rsidP="002E6940">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2E6940" w:rsidRPr="005240AD" w:rsidRDefault="002E6940" w:rsidP="002E6940">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2E6940" w:rsidRPr="005240AD" w:rsidRDefault="002E6940" w:rsidP="002E6940">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2E6940" w:rsidRPr="005240AD" w:rsidRDefault="002E6940" w:rsidP="002E6940">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2E6940" w:rsidRPr="005240AD" w:rsidRDefault="002E6940" w:rsidP="002E6940">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2E6940" w:rsidRPr="005240AD" w:rsidRDefault="002E6940" w:rsidP="002E6940">
            <w:pPr>
              <w:pStyle w:val="TAL"/>
              <w:keepNext w:val="0"/>
              <w:keepLines w:val="0"/>
              <w:jc w:val="center"/>
              <w:rPr>
                <w:snapToGrid w:val="0"/>
              </w:rPr>
            </w:pPr>
            <w:r>
              <w:rPr>
                <w:snapToGrid w:val="0"/>
              </w:rPr>
              <w:t>-</w:t>
            </w:r>
          </w:p>
        </w:tc>
      </w:tr>
      <w:tr w:rsidR="002E6940"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2E6940" w:rsidRPr="005240AD" w:rsidRDefault="002E6940" w:rsidP="002E6940">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2E6940" w:rsidRPr="005240AD" w:rsidRDefault="002E6940" w:rsidP="002E6940">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2E6940" w:rsidRPr="005240AD" w:rsidRDefault="002E6940" w:rsidP="002E6940">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2E6940" w:rsidRPr="005240AD" w:rsidRDefault="002E6940" w:rsidP="002E6940">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2E6940" w:rsidRPr="005240AD" w:rsidRDefault="002E6940" w:rsidP="002E6940">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2E6940" w:rsidRPr="005240AD" w:rsidRDefault="002E6940" w:rsidP="002E6940">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2E6940" w:rsidRPr="005240AD" w:rsidRDefault="002E6940" w:rsidP="002E6940">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2E6940" w:rsidRPr="005240AD" w:rsidRDefault="002E6940" w:rsidP="002E6940">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2E6940" w:rsidRPr="005240AD" w:rsidRDefault="002E6940" w:rsidP="002E6940">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2E6940" w:rsidRPr="005240AD" w:rsidRDefault="002E6940" w:rsidP="002E6940">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2E6940" w:rsidRPr="005240AD" w:rsidRDefault="002E6940" w:rsidP="002E6940">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2E6940" w:rsidRPr="005240AD" w:rsidRDefault="002E6940" w:rsidP="002E6940">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2E6940" w:rsidRPr="005240AD" w:rsidRDefault="002E6940" w:rsidP="002E6940">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2E6940" w:rsidRPr="005240AD" w:rsidRDefault="002E6940" w:rsidP="002E6940">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2E6940" w:rsidRPr="005240AD" w:rsidRDefault="002E6940" w:rsidP="002E6940">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2E6940" w:rsidRPr="005240AD" w:rsidRDefault="002E6940" w:rsidP="002E6940">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2E6940" w:rsidRPr="005240AD" w:rsidRDefault="002E6940" w:rsidP="002E6940">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2E6940" w:rsidRPr="005240AD" w:rsidRDefault="002E6940" w:rsidP="002E6940">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2E6940" w:rsidRPr="005240AD" w:rsidRDefault="002E6940" w:rsidP="002E6940">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2E6940" w:rsidRPr="005240AD" w:rsidRDefault="002E6940" w:rsidP="002E6940">
            <w:pPr>
              <w:pStyle w:val="TAL"/>
              <w:keepNext w:val="0"/>
              <w:keepLines w:val="0"/>
            </w:pPr>
            <w:r w:rsidRPr="005240AD">
              <w:t xml:space="preserve">NB-IoT / Radio link failure / T311 expiry / Dedicated RLF timer (UP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2E6940" w:rsidRPr="005240AD" w:rsidRDefault="002E6940" w:rsidP="002E6940">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2E6940" w:rsidRPr="005240AD" w:rsidRDefault="002E6940" w:rsidP="002E6940">
            <w:pPr>
              <w:pStyle w:val="TAL"/>
              <w:keepNext w:val="0"/>
              <w:keepLines w:val="0"/>
            </w:pPr>
            <w:r w:rsidRPr="005240AD">
              <w:t xml:space="preserve">NB-IoT / Radio link failure / T310 expiry / Dedicated RLF timer (CP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2E6940" w:rsidRPr="005240AD" w:rsidRDefault="002E6940" w:rsidP="002E6940">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2E6940" w:rsidRPr="005240AD" w:rsidRDefault="002E6940" w:rsidP="002E6940">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2E6940" w:rsidRPr="005240AD" w:rsidRDefault="002E6940" w:rsidP="002E6940">
            <w:pPr>
              <w:pStyle w:val="TAL"/>
              <w:keepNext w:val="0"/>
              <w:keepLines w:val="0"/>
              <w:jc w:val="center"/>
              <w:rPr>
                <w:snapToGrid w:val="0"/>
              </w:rPr>
            </w:pPr>
            <w:r>
              <w:rPr>
                <w:snapToGrid w:val="0"/>
              </w:rPr>
              <w:t>-</w:t>
            </w:r>
          </w:p>
        </w:tc>
      </w:tr>
      <w:tr w:rsidR="002E6940"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2E6940" w:rsidRDefault="002E6940" w:rsidP="002E6940">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2E6940" w:rsidRDefault="002E6940" w:rsidP="002E6940">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2E6940" w:rsidRDefault="002E6940" w:rsidP="002E6940">
            <w:pPr>
              <w:pStyle w:val="TAL"/>
              <w:keepNext w:val="0"/>
              <w:keepLines w:val="0"/>
              <w:jc w:val="center"/>
              <w:rPr>
                <w:snapToGrid w:val="0"/>
              </w:rPr>
            </w:pPr>
            <w:r>
              <w:rPr>
                <w:snapToGrid w:val="0"/>
              </w:rPr>
              <w:t>-</w:t>
            </w:r>
          </w:p>
        </w:tc>
      </w:tr>
      <w:tr w:rsidR="002E6940"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2E6940" w:rsidRDefault="002E6940" w:rsidP="002E6940">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2E6940" w:rsidRDefault="002E6940" w:rsidP="002E6940">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2E6940"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2E6940" w:rsidRDefault="002E6940" w:rsidP="002E6940">
            <w:pPr>
              <w:pStyle w:val="TAL"/>
              <w:keepNext w:val="0"/>
              <w:keepLines w:val="0"/>
              <w:jc w:val="center"/>
              <w:rPr>
                <w:snapToGrid w:val="0"/>
              </w:rPr>
            </w:pPr>
            <w:r>
              <w:rPr>
                <w:snapToGrid w:val="0"/>
              </w:rPr>
              <w:t>-</w:t>
            </w:r>
          </w:p>
        </w:tc>
      </w:tr>
      <w:tr w:rsidR="002E6940"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2E6940" w:rsidRPr="005240AD" w:rsidRDefault="002E6940" w:rsidP="002E6940">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2E6940" w:rsidRPr="005240AD" w:rsidRDefault="002E6940" w:rsidP="002E6940">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2E6940" w:rsidRPr="005240AD" w:rsidRDefault="002E6940" w:rsidP="002E6940">
            <w:pPr>
              <w:pStyle w:val="TAL"/>
              <w:keepNext w:val="0"/>
              <w:keepLines w:val="0"/>
            </w:pPr>
            <w:r w:rsidRPr="005240AD">
              <w:lastRenderedPageBreak/>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2E6940" w:rsidRPr="005240AD" w:rsidRDefault="002E6940" w:rsidP="002E6940">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2E6940" w:rsidRPr="005240AD" w:rsidRDefault="002E6940" w:rsidP="002E6940">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2E6940" w:rsidRPr="005240AD" w:rsidRDefault="002E6940" w:rsidP="002E6940">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2E6940" w:rsidRPr="005240AD" w:rsidRDefault="002E6940" w:rsidP="002E6940">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2E6940" w:rsidRPr="005240AD" w:rsidRDefault="002E6940" w:rsidP="002E6940">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2E6940" w:rsidRPr="005240AD" w:rsidRDefault="002E6940" w:rsidP="002E6940">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2E6940" w:rsidRPr="005240AD" w:rsidRDefault="002E6940" w:rsidP="002E6940">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2E6940" w:rsidRPr="005240AD" w:rsidRDefault="002E6940" w:rsidP="002E6940">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2E6940" w:rsidRPr="005240AD" w:rsidRDefault="002E6940" w:rsidP="002E6940">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2E6940" w:rsidRPr="005240AD" w:rsidRDefault="002E6940" w:rsidP="002E6940">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2E6940" w:rsidRPr="005240AD" w:rsidRDefault="002E6940" w:rsidP="002E6940">
            <w:pPr>
              <w:pStyle w:val="TAL"/>
              <w:keepNext w:val="0"/>
              <w:keepLines w:val="0"/>
            </w:pPr>
            <w:r w:rsidRPr="005240AD">
              <w:t xml:space="preserve">NB-IoT / UE in NB-S1 mode supporting </w:t>
            </w:r>
            <w:proofErr w:type="spellStart"/>
            <w:r w:rsidRPr="005240AD">
              <w:t>CIoT</w:t>
            </w:r>
            <w:proofErr w:type="spellEnd"/>
            <w:r w:rsidRPr="005240AD">
              <w:t xml:space="preserve"> Optimizations / Attach Abnormal cases / EPS services not allowed / Failure due to </w:t>
            </w:r>
            <w:proofErr w:type="spellStart"/>
            <w:r w:rsidRPr="005240AD">
              <w:t>non integrity</w:t>
            </w:r>
            <w:proofErr w:type="spellEnd"/>
            <w:r w:rsidRPr="005240AD">
              <w:t xml:space="preserve">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2E6940" w:rsidRPr="005240AD" w:rsidRDefault="002E6940" w:rsidP="002E6940">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2E6940" w:rsidRPr="005240AD" w:rsidRDefault="002E6940" w:rsidP="002E6940">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2E6940" w:rsidRPr="005240AD" w:rsidRDefault="002E6940" w:rsidP="002E6940">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2E6940" w:rsidRPr="005240AD" w:rsidRDefault="002E6940" w:rsidP="002E6940">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2E6940" w:rsidRPr="005240AD" w:rsidRDefault="002E6940" w:rsidP="002E6940">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2E6940" w:rsidRPr="005240AD" w:rsidRDefault="002E6940" w:rsidP="002E6940">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2E6940" w:rsidRPr="005240AD" w:rsidRDefault="002E6940" w:rsidP="002E6940">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2E6940" w:rsidRPr="005240AD" w:rsidRDefault="002E6940" w:rsidP="002E6940">
            <w:pPr>
              <w:pStyle w:val="TAL"/>
              <w:keepNext w:val="0"/>
              <w:keepLines w:val="0"/>
            </w:pPr>
            <w:r w:rsidRPr="005240AD">
              <w:t xml:space="preserve">NB-IoT / UE in NB-S1 mode supporting </w:t>
            </w:r>
            <w:proofErr w:type="spellStart"/>
            <w:r w:rsidRPr="005240AD">
              <w:t>CIoT</w:t>
            </w:r>
            <w:proofErr w:type="spellEnd"/>
            <w:r w:rsidRPr="005240AD">
              <w:t xml:space="preserve">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2E6940" w:rsidRPr="005240AD" w:rsidRDefault="002E6940" w:rsidP="002E6940">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2E6940" w:rsidRPr="005240AD" w:rsidRDefault="002E6940" w:rsidP="002E6940">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2E6940" w:rsidRPr="005240AD" w:rsidRDefault="002E6940" w:rsidP="002E6940">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2E6940" w:rsidRPr="005240AD" w:rsidRDefault="002E6940" w:rsidP="002E6940">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2E6940" w:rsidRPr="005240AD" w:rsidRDefault="002E6940" w:rsidP="002E6940">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2E6940" w:rsidRPr="005240AD" w:rsidRDefault="002E6940" w:rsidP="002E6940">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2E6940" w:rsidRPr="005240AD" w:rsidRDefault="002E6940" w:rsidP="002E6940">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2E6940" w:rsidRPr="005240AD" w:rsidRDefault="002E6940" w:rsidP="002E6940">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2E6940" w:rsidRPr="005240AD" w:rsidRDefault="002E6940" w:rsidP="002E6940">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2E6940" w:rsidRPr="005240AD" w:rsidRDefault="002E6940" w:rsidP="002E6940">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2E6940" w:rsidRPr="005240AD" w:rsidRDefault="002E6940" w:rsidP="002E6940">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2E6940" w:rsidRPr="005240AD" w:rsidRDefault="002E6940" w:rsidP="002E6940">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2E6940" w:rsidRPr="005240AD" w:rsidRDefault="002E6940" w:rsidP="002E6940">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2E6940" w:rsidRPr="005240AD" w:rsidRDefault="002E6940" w:rsidP="002E6940">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2E6940" w:rsidRPr="005240AD" w:rsidRDefault="002E6940" w:rsidP="002E6940">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2E6940" w:rsidRPr="005240AD" w:rsidRDefault="002E6940" w:rsidP="002E6940">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2E6940" w:rsidRPr="005240AD" w:rsidRDefault="002E6940" w:rsidP="002E6940">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2E6940" w:rsidRPr="005240AD" w:rsidRDefault="002E6940" w:rsidP="002E6940">
            <w:pPr>
              <w:pStyle w:val="TAL"/>
              <w:keepNext w:val="0"/>
              <w:keepLines w:val="0"/>
            </w:pPr>
            <w:r w:rsidRPr="005240AD">
              <w:t xml:space="preserve">NB-IoT / Attach &amp; Normal tracking area update Procedure / Success / without Idle </w:t>
            </w:r>
            <w:proofErr w:type="spellStart"/>
            <w:r w:rsidRPr="005240AD">
              <w:t>eDRX</w:t>
            </w:r>
            <w:proofErr w:type="spellEnd"/>
            <w:r w:rsidRPr="005240AD">
              <w:t xml:space="preserve"> parameters / With Idle </w:t>
            </w:r>
            <w:proofErr w:type="spellStart"/>
            <w:r w:rsidRPr="005240AD">
              <w:t>eDRX</w:t>
            </w:r>
            <w:proofErr w:type="spellEnd"/>
            <w:r w:rsidRPr="005240AD">
              <w:t xml:space="preserve"> parameters/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2E6940" w:rsidRPr="005240AD" w:rsidRDefault="002E6940" w:rsidP="002E6940">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2E6940" w:rsidRPr="005240AD" w:rsidRDefault="002E6940" w:rsidP="002E6940">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2E6940" w:rsidRPr="005240AD" w:rsidRDefault="002E6940" w:rsidP="002E6940">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2E6940" w:rsidRPr="005240AD" w:rsidRDefault="002E6940" w:rsidP="002E6940">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2E6940" w:rsidRPr="005240AD" w:rsidRDefault="002E6940" w:rsidP="002E6940">
            <w:pPr>
              <w:pStyle w:val="TAL"/>
              <w:keepNext w:val="0"/>
              <w:keepLines w:val="0"/>
              <w:jc w:val="center"/>
              <w:rPr>
                <w:snapToGrid w:val="0"/>
              </w:rPr>
            </w:pPr>
            <w:r>
              <w:rPr>
                <w:snapToGrid w:val="0"/>
              </w:rPr>
              <w:t>-</w:t>
            </w:r>
          </w:p>
        </w:tc>
      </w:tr>
      <w:tr w:rsidR="002E6940"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2E6940" w:rsidRDefault="002E6940" w:rsidP="002E6940">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2E6940" w:rsidRPr="003416DF" w:rsidRDefault="002E6940" w:rsidP="002E6940">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2E6940" w:rsidRDefault="002E6940" w:rsidP="002E6940">
            <w:pPr>
              <w:pStyle w:val="TAL"/>
              <w:keepNext w:val="0"/>
              <w:keepLines w:val="0"/>
              <w:jc w:val="center"/>
              <w:rPr>
                <w:snapToGrid w:val="0"/>
              </w:rPr>
            </w:pPr>
            <w:r>
              <w:rPr>
                <w:snapToGrid w:val="0"/>
              </w:rPr>
              <w:t>-</w:t>
            </w:r>
          </w:p>
        </w:tc>
      </w:tr>
      <w:tr w:rsidR="002E6940"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2E6940" w:rsidRPr="005240AD" w:rsidRDefault="002E6940" w:rsidP="002E6940">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2E6940" w:rsidRPr="005240AD" w:rsidRDefault="002E6940" w:rsidP="002E6940">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2E6940" w:rsidRPr="005240AD" w:rsidRDefault="002E6940" w:rsidP="002E6940">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2E6940" w:rsidRPr="005240AD" w:rsidRDefault="002E6940" w:rsidP="002E6940">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2E6940" w:rsidRPr="005240AD" w:rsidRDefault="002E6940" w:rsidP="002E6940">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2E6940" w:rsidRPr="005240AD" w:rsidRDefault="002E6940" w:rsidP="002E6940">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2E6940" w:rsidRPr="005240AD" w:rsidRDefault="002E6940" w:rsidP="002E6940">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2E6940" w:rsidRPr="005240AD" w:rsidRDefault="002E6940" w:rsidP="002E6940">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2E6940" w:rsidRPr="005240AD" w:rsidRDefault="002E6940" w:rsidP="002E6940">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2E6940" w:rsidRPr="005240AD" w:rsidRDefault="002E6940" w:rsidP="002E6940">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2E6940" w:rsidRPr="005240AD" w:rsidRDefault="002E6940" w:rsidP="002E6940">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2E6940" w:rsidRPr="005240AD" w:rsidRDefault="002E6940" w:rsidP="002E6940">
            <w:pPr>
              <w:pStyle w:val="TAL"/>
              <w:keepNext w:val="0"/>
              <w:keepLines w:val="0"/>
            </w:pPr>
            <w:proofErr w:type="spellStart"/>
            <w:r w:rsidRPr="003D6A53">
              <w:t>CIoT</w:t>
            </w:r>
            <w:proofErr w:type="spellEnd"/>
            <w:r w:rsidRPr="003D6A53">
              <w:t xml:space="preserve">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2E6940" w:rsidRPr="005240AD" w:rsidRDefault="002E6940" w:rsidP="002E6940">
            <w:pPr>
              <w:pStyle w:val="TAL"/>
              <w:keepNext w:val="0"/>
              <w:keepLines w:val="0"/>
              <w:jc w:val="center"/>
              <w:rPr>
                <w:snapToGrid w:val="0"/>
              </w:rPr>
            </w:pPr>
            <w:r>
              <w:rPr>
                <w:snapToGrid w:val="0"/>
              </w:rPr>
              <w:t>-</w:t>
            </w:r>
          </w:p>
        </w:tc>
      </w:tr>
      <w:tr w:rsidR="002E6940"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2E6940" w:rsidRDefault="002E6940" w:rsidP="002E6940">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2E6940" w:rsidRPr="003D6A53" w:rsidRDefault="002E6940" w:rsidP="002E6940">
            <w:pPr>
              <w:pStyle w:val="TAL"/>
              <w:keepNext w:val="0"/>
              <w:keepLines w:val="0"/>
            </w:pPr>
            <w:proofErr w:type="spellStart"/>
            <w:r w:rsidRPr="00412C54">
              <w:t>CIoT</w:t>
            </w:r>
            <w:proofErr w:type="spellEnd"/>
            <w:r w:rsidRPr="00412C54">
              <w:t xml:space="preserve">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2E6940" w:rsidRDefault="002E6940" w:rsidP="002E6940">
            <w:pPr>
              <w:pStyle w:val="TAL"/>
              <w:keepNext w:val="0"/>
              <w:keepLines w:val="0"/>
              <w:jc w:val="center"/>
              <w:rPr>
                <w:snapToGrid w:val="0"/>
              </w:rPr>
            </w:pPr>
            <w:r>
              <w:rPr>
                <w:snapToGrid w:val="0"/>
              </w:rPr>
              <w:t>-</w:t>
            </w:r>
          </w:p>
        </w:tc>
      </w:tr>
      <w:tr w:rsidR="002E6940"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2E6940" w:rsidRDefault="002E6940" w:rsidP="002E6940">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2E6940" w:rsidRPr="003D6A53" w:rsidRDefault="002E6940" w:rsidP="002E6940">
            <w:pPr>
              <w:pStyle w:val="TAL"/>
              <w:keepNext w:val="0"/>
              <w:keepLines w:val="0"/>
            </w:pPr>
            <w:r w:rsidRPr="003D6A53">
              <w:t xml:space="preserve">V2X </w:t>
            </w:r>
            <w:proofErr w:type="spellStart"/>
            <w:r w:rsidRPr="003D6A53">
              <w:t>Sidelink</w:t>
            </w:r>
            <w:proofErr w:type="spellEnd"/>
            <w:r w:rsidRPr="003D6A53">
              <w:t xml:space="preserve"> Communication / Pre-configured authorisation / Utilisation of the pre-</w:t>
            </w:r>
            <w:r w:rsidRPr="003D6A53">
              <w:lastRenderedPageBreak/>
              <w:t>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2E6940" w:rsidRDefault="002E6940" w:rsidP="002E6940">
            <w:pPr>
              <w:pStyle w:val="TAL"/>
              <w:keepNext w:val="0"/>
              <w:keepLines w:val="0"/>
              <w:jc w:val="center"/>
              <w:rPr>
                <w:snapToGrid w:val="0"/>
              </w:rPr>
            </w:pPr>
            <w:r>
              <w:rPr>
                <w:snapToGrid w:val="0"/>
              </w:rPr>
              <w:lastRenderedPageBreak/>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2E6940" w:rsidRPr="005240AD"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2E6940" w:rsidRDefault="002E6940" w:rsidP="002E6940">
            <w:pPr>
              <w:pStyle w:val="TAL"/>
              <w:keepNext w:val="0"/>
              <w:keepLines w:val="0"/>
              <w:jc w:val="center"/>
              <w:rPr>
                <w:snapToGrid w:val="0"/>
              </w:rPr>
            </w:pPr>
            <w:r>
              <w:rPr>
                <w:snapToGrid w:val="0"/>
              </w:rPr>
              <w:t>-</w:t>
            </w:r>
          </w:p>
        </w:tc>
      </w:tr>
      <w:tr w:rsidR="002E6940"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2E6940" w:rsidRDefault="002E6940" w:rsidP="002E6940">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2E6940" w:rsidRPr="003D6A53" w:rsidRDefault="002E6940" w:rsidP="002E6940">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2E6940" w:rsidRDefault="002E6940" w:rsidP="002E6940">
            <w:pPr>
              <w:pStyle w:val="TAL"/>
              <w:keepNext w:val="0"/>
              <w:keepLines w:val="0"/>
              <w:jc w:val="center"/>
              <w:rPr>
                <w:snapToGrid w:val="0"/>
              </w:rPr>
            </w:pPr>
            <w:r>
              <w:rPr>
                <w:snapToGrid w:val="0"/>
              </w:rPr>
              <w:t>-</w:t>
            </w:r>
          </w:p>
        </w:tc>
      </w:tr>
      <w:tr w:rsidR="002E6940"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2E6940" w:rsidRDefault="002E6940" w:rsidP="002E6940">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2E6940" w:rsidRPr="003D6A53" w:rsidRDefault="002E6940" w:rsidP="002E6940">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2E6940" w:rsidRDefault="002E6940" w:rsidP="002E6940">
            <w:pPr>
              <w:pStyle w:val="TAL"/>
              <w:keepNext w:val="0"/>
              <w:keepLines w:val="0"/>
              <w:jc w:val="center"/>
              <w:rPr>
                <w:snapToGrid w:val="0"/>
              </w:rPr>
            </w:pPr>
            <w:r>
              <w:rPr>
                <w:snapToGrid w:val="0"/>
              </w:rPr>
              <w:t>-</w:t>
            </w:r>
          </w:p>
        </w:tc>
      </w:tr>
      <w:tr w:rsidR="002E6940"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2E6940" w:rsidRDefault="002E6940" w:rsidP="002E6940">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2E6940" w:rsidRDefault="002E6940" w:rsidP="002E6940">
            <w:pPr>
              <w:pStyle w:val="TAL"/>
              <w:keepNext w:val="0"/>
              <w:keepLines w:val="0"/>
            </w:pPr>
            <w:r w:rsidRPr="00EF5B25">
              <w:t xml:space="preserve">V2X </w:t>
            </w:r>
            <w:proofErr w:type="spellStart"/>
            <w:r w:rsidRPr="00EF5B25">
              <w:t>Sidelink</w:t>
            </w:r>
            <w:proofErr w:type="spellEnd"/>
            <w:r w:rsidRPr="00EF5B25">
              <w:t xml:space="preserve">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2E6940" w:rsidRDefault="002E6940" w:rsidP="002E6940">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proofErr w:type="spellStart"/>
            <w:r w:rsidRPr="005240AD">
              <w:t>fl</w:t>
            </w:r>
            <w:proofErr w:type="spellEnd"/>
            <w:r w:rsidRPr="005240AD">
              <w:t>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proofErr w:type="spellStart"/>
            <w:r w:rsidRPr="005240AD">
              <w:t>fx</w:t>
            </w:r>
            <w:proofErr w:type="spellEnd"/>
            <w:r w:rsidRPr="005240AD">
              <w:t>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proofErr w:type="spellStart"/>
            <w:r w:rsidRPr="005240AD">
              <w:t>altstep</w:t>
            </w:r>
            <w:proofErr w:type="spellEnd"/>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proofErr w:type="spellStart"/>
            <w:r w:rsidRPr="005240AD">
              <w:t>tsc</w:t>
            </w:r>
            <w:proofErr w:type="spellEnd"/>
            <w:r w:rsidRPr="005240AD">
              <w:t>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proofErr w:type="spellStart"/>
            <w:r w:rsidRPr="005240AD">
              <w:t>const</w:t>
            </w:r>
            <w:proofErr w:type="spellEnd"/>
            <w:r w:rsidRPr="005240AD">
              <w: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proofErr w:type="spellStart"/>
            <w:r w:rsidRPr="005240AD">
              <w:t>vc</w:t>
            </w:r>
            <w:proofErr w:type="spellEnd"/>
            <w:r w:rsidRPr="005240AD">
              <w:t>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proofErr w:type="spellStart"/>
            <w:r w:rsidRPr="005240AD">
              <w:t>cas</w:t>
            </w:r>
            <w:proofErr w:type="spellEnd"/>
            <w:r w:rsidRPr="005240AD">
              <w:t>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proofErr w:type="spellStart"/>
            <w:r w:rsidRPr="005240AD">
              <w:t>cadr</w:t>
            </w:r>
            <w:proofErr w:type="spellEnd"/>
            <w:r w:rsidRPr="005240AD">
              <w:t>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proofErr w:type="spellStart"/>
            <w:r w:rsidRPr="005240AD">
              <w:t>cds</w:t>
            </w:r>
            <w:proofErr w:type="spellEnd"/>
            <w:r w:rsidRPr="005240AD">
              <w:t>_</w:t>
            </w:r>
          </w:p>
          <w:p w14:paraId="50389B8A" w14:textId="77777777" w:rsidR="00433701" w:rsidRPr="005240AD" w:rsidRDefault="00433701" w:rsidP="00433701">
            <w:pPr>
              <w:pStyle w:val="TAL"/>
            </w:pPr>
            <w:proofErr w:type="spellStart"/>
            <w:r w:rsidRPr="005240AD">
              <w:t>cr</w:t>
            </w:r>
            <w:proofErr w:type="spellEnd"/>
            <w:r w:rsidRPr="005240AD">
              <w:t>_</w:t>
            </w:r>
          </w:p>
          <w:p w14:paraId="26B3D83F" w14:textId="77777777" w:rsidR="00433701" w:rsidRPr="005240AD" w:rsidRDefault="00433701" w:rsidP="00433701">
            <w:pPr>
              <w:pStyle w:val="TAL"/>
            </w:pPr>
            <w:proofErr w:type="spellStart"/>
            <w:r w:rsidRPr="005240AD">
              <w:t>cdr</w:t>
            </w:r>
            <w:proofErr w:type="spellEnd"/>
            <w:r w:rsidRPr="005240AD">
              <w:t>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proofErr w:type="spellStart"/>
            <w:r w:rsidRPr="005240AD">
              <w:t>cms</w:t>
            </w:r>
            <w:proofErr w:type="spellEnd"/>
            <w:r w:rsidRPr="005240AD">
              <w:t>_</w:t>
            </w:r>
          </w:p>
          <w:p w14:paraId="2EB5BB12" w14:textId="77777777" w:rsidR="00433701" w:rsidRPr="005240AD" w:rsidRDefault="00433701" w:rsidP="00433701">
            <w:pPr>
              <w:pStyle w:val="TAL"/>
            </w:pPr>
            <w:proofErr w:type="spellStart"/>
            <w:r w:rsidRPr="005240AD">
              <w:t>cmr</w:t>
            </w:r>
            <w:proofErr w:type="spellEnd"/>
            <w:r w:rsidRPr="005240AD">
              <w:t>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proofErr w:type="spellStart"/>
            <w:r w:rsidRPr="005240AD">
              <w:t>cds</w:t>
            </w:r>
            <w:proofErr w:type="spellEnd"/>
            <w:r w:rsidRPr="005240AD">
              <w:t>_</w:t>
            </w:r>
          </w:p>
          <w:p w14:paraId="4287E3D9" w14:textId="77777777" w:rsidR="00433701" w:rsidRPr="005240AD" w:rsidRDefault="00433701" w:rsidP="00433701">
            <w:pPr>
              <w:pStyle w:val="TAL"/>
            </w:pPr>
            <w:proofErr w:type="spellStart"/>
            <w:r w:rsidRPr="005240AD">
              <w:t>cr</w:t>
            </w:r>
            <w:proofErr w:type="spellEnd"/>
            <w:r w:rsidRPr="005240AD">
              <w:t>_</w:t>
            </w:r>
          </w:p>
          <w:p w14:paraId="723CE03C" w14:textId="77777777" w:rsidR="00433701" w:rsidRPr="005240AD" w:rsidRDefault="00433701" w:rsidP="00433701">
            <w:pPr>
              <w:pStyle w:val="TAL"/>
            </w:pPr>
            <w:proofErr w:type="spellStart"/>
            <w:r w:rsidRPr="005240AD">
              <w:t>cdr</w:t>
            </w:r>
            <w:proofErr w:type="spellEnd"/>
            <w:r w:rsidRPr="005240AD">
              <w:t>_</w:t>
            </w:r>
          </w:p>
          <w:p w14:paraId="247346EC" w14:textId="77777777" w:rsidR="00433701" w:rsidRPr="005240AD" w:rsidRDefault="00433701" w:rsidP="00433701">
            <w:pPr>
              <w:pStyle w:val="TAL"/>
            </w:pPr>
            <w:proofErr w:type="spellStart"/>
            <w:r w:rsidRPr="005240AD">
              <w:t>crs</w:t>
            </w:r>
            <w:proofErr w:type="spellEnd"/>
            <w:r w:rsidRPr="005240AD">
              <w:t>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proofErr w:type="spellStart"/>
            <w:r w:rsidRPr="005240AD">
              <w:t>px</w:t>
            </w:r>
            <w:proofErr w:type="spellEnd"/>
            <w:r w:rsidRPr="005240AD">
              <w:t>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w:t>
      </w:r>
      <w:proofErr w:type="spellStart"/>
      <w:r w:rsidRPr="005240AD">
        <w:t>px</w:t>
      </w:r>
      <w:proofErr w:type="spellEnd"/>
      <w:r w:rsidRPr="005240AD">
        <w:t xml:space="preserve">" + "Cell" + "A" + "Cell" + "Id" -&gt; </w:t>
      </w:r>
      <w:proofErr w:type="spellStart"/>
      <w:r w:rsidRPr="005240AD">
        <w:t>px_CellACellId</w:t>
      </w:r>
      <w:proofErr w:type="spellEnd"/>
      <w:r w:rsidRPr="005240AD">
        <w:t>.</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 xml:space="preserve">For maintenance reasons it shall be possible to generate the top level test case definitions defined for the MTC automatically by an appropriate tool. To achieve this, the name of a function to be started on </w:t>
      </w:r>
      <w:proofErr w:type="gramStart"/>
      <w:r w:rsidRPr="005240AD">
        <w:t>particular PTC</w:t>
      </w:r>
      <w:proofErr w:type="gramEnd"/>
      <w:r w:rsidRPr="005240AD">
        <w:t xml:space="preserve">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w:t>
      </w:r>
      <w:proofErr w:type="spellStart"/>
      <w:r w:rsidRPr="005240AD">
        <w:t>f_TC_XX_YY_ZZ_A</w:t>
      </w:r>
      <w:proofErr w:type="spellEnd"/>
      <w:r w:rsidRPr="005240AD">
        <w:t>.</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proofErr w:type="spellStart"/>
            <w:r w:rsidRPr="005240AD">
              <w:t>Inconc</w:t>
            </w:r>
            <w:proofErr w:type="spellEnd"/>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w:t>
      </w:r>
      <w:proofErr w:type="spellStart"/>
      <w:r w:rsidRPr="005240AD">
        <w:rPr>
          <w:lang w:eastAsia="en-GB"/>
        </w:rPr>
        <w:t>f_SetVerdict</w:t>
      </w:r>
      <w:proofErr w:type="spellEnd"/>
      <w:r w:rsidRPr="005240AD">
        <w:rPr>
          <w:lang w:eastAsia="en-GB"/>
        </w:rPr>
        <w:t xml:space="preserve">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proofErr w:type="gramStart"/>
      <w:r w:rsidRPr="005240AD">
        <w:rPr>
          <w:lang w:eastAsia="en-GB"/>
        </w:rPr>
        <w:t>The majority of</w:t>
      </w:r>
      <w:proofErr w:type="gramEnd"/>
      <w:r w:rsidRPr="005240AD">
        <w:rPr>
          <w:lang w:eastAsia="en-GB"/>
        </w:rPr>
        <w:t xml:space="preserve"> the common functions have no verdict assignment. If a verdicts assignment is required in </w:t>
      </w:r>
      <w:r w:rsidRPr="005240AD">
        <w:t xml:space="preserve">some common functions,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w:t>
      </w:r>
      <w:proofErr w:type="spellStart"/>
      <w:r w:rsidRPr="005240AD">
        <w:rPr>
          <w:lang w:eastAsia="en-GB"/>
        </w:rPr>
        <w:t>altstep</w:t>
      </w:r>
      <w:proofErr w:type="spellEnd"/>
      <w:r w:rsidRPr="005240AD">
        <w:rPr>
          <w:lang w:eastAsia="en-GB"/>
        </w:rPr>
        <w:t xml:space="preserve"> </w:t>
      </w:r>
      <w:proofErr w:type="spellStart"/>
      <w:r w:rsidRPr="005240AD">
        <w:t>a_EUTRA_RacingCond_AwaitRrcMessage</w:t>
      </w:r>
      <w:proofErr w:type="spellEnd"/>
      <w:r w:rsidRPr="005240AD">
        <w:t xml:space="preserv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proofErr w:type="spellStart"/>
            <w:r w:rsidRPr="005240AD">
              <w:rPr>
                <w:lang w:eastAsia="en-GB"/>
              </w:rPr>
              <w:t>RachPreamble</w:t>
            </w:r>
            <w:proofErr w:type="spellEnd"/>
            <w:r w:rsidRPr="005240AD">
              <w:rPr>
                <w:lang w:eastAsia="en-GB"/>
              </w:rPr>
              <w:t xml:space="preserve">, </w:t>
            </w:r>
            <w:proofErr w:type="spellStart"/>
            <w:r w:rsidRPr="005240AD">
              <w:rPr>
                <w:lang w:eastAsia="en-GB"/>
              </w:rPr>
              <w:t>SchedReq</w:t>
            </w:r>
            <w:proofErr w:type="spellEnd"/>
            <w:r w:rsidRPr="005240AD">
              <w:rPr>
                <w:lang w:eastAsia="en-GB"/>
              </w:rPr>
              <w:t>,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 xml:space="preserve">L2 and combined tests can be distinguished from pure signalling tests by additional global information controlled by </w:t>
            </w:r>
            <w:proofErr w:type="spellStart"/>
            <w:r w:rsidRPr="005240AD">
              <w:rPr>
                <w:lang w:eastAsia="en-US"/>
              </w:rPr>
              <w:t>f_EUTRA_TestBody_Set</w:t>
            </w:r>
            <w:proofErr w:type="spellEnd"/>
            <w:r w:rsidRPr="005240AD">
              <w:rPr>
                <w:lang w:eastAsia="en-US"/>
              </w:rPr>
              <w: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 xml:space="preserve">Layer 3 signalling </w:t>
            </w:r>
            <w:proofErr w:type="gramStart"/>
            <w:r w:rsidRPr="005240AD">
              <w:rPr>
                <w:lang w:eastAsia="en-US"/>
              </w:rPr>
              <w:t>by definition covers</w:t>
            </w:r>
            <w:proofErr w:type="gramEnd"/>
            <w:r w:rsidRPr="005240AD">
              <w:rPr>
                <w:lang w:eastAsia="en-US"/>
              </w:rPr>
              <w:t xml:space="preserve">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 xml:space="preserve">template </w:t>
      </w:r>
      <w:proofErr w:type="spellStart"/>
      <w:r w:rsidRPr="005240AD">
        <w:t>My_Type</w:t>
      </w:r>
      <w:proofErr w:type="spellEnd"/>
      <w:r w:rsidRPr="005240AD">
        <w:t xml:space="preserve"> </w:t>
      </w:r>
      <w:proofErr w:type="spellStart"/>
      <w:r w:rsidRPr="005240AD">
        <w:t>cr_Template</w:t>
      </w:r>
      <w:proofErr w:type="spellEnd"/>
      <w:r w:rsidRPr="005240AD">
        <w:t xml:space="preserve"> := </w:t>
      </w:r>
      <w:proofErr w:type="spellStart"/>
      <w:r w:rsidRPr="005240AD">
        <w:t>cs_Template</w:t>
      </w:r>
      <w:proofErr w:type="spellEnd"/>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 xml:space="preserve">For maintenance reasons, a send template shall never be derived from a receive template; </w:t>
      </w:r>
      <w:proofErr w:type="gramStart"/>
      <w:r w:rsidRPr="005240AD">
        <w:t>and also</w:t>
      </w:r>
      <w:proofErr w:type="gramEnd"/>
      <w:r w:rsidRPr="005240AD">
        <w:t xml:space="preserve">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They should always finish with </w:t>
      </w:r>
      <w:proofErr w:type="spellStart"/>
      <w:r w:rsidRPr="005240AD">
        <w:rPr>
          <w:lang w:eastAsia="en-GB"/>
        </w:rPr>
        <w:t>siclog</w:t>
      </w:r>
      <w:proofErr w:type="spellEnd"/>
      <w:r w:rsidRPr="005240AD">
        <w:rPr>
          <w:lang w:eastAsia="en-GB"/>
        </w:rPr>
        <w:t>@</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single steps they should be in the form //@siclog "Step 1" </w:t>
      </w:r>
      <w:proofErr w:type="spellStart"/>
      <w:r w:rsidRPr="005240AD">
        <w:rPr>
          <w:lang w:eastAsia="en-GB"/>
        </w:rPr>
        <w:t>siclog</w:t>
      </w:r>
      <w:proofErr w:type="spellEnd"/>
      <w:r w:rsidRPr="005240AD">
        <w:rPr>
          <w:lang w:eastAsia="en-GB"/>
        </w:rPr>
        <w:t>@</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multiple steps (where several steps are completed in a common function), they should be in the form //@siclog "Steps 1 - 3" </w:t>
      </w:r>
      <w:proofErr w:type="spellStart"/>
      <w:r w:rsidRPr="005240AD">
        <w:rPr>
          <w:lang w:eastAsia="en-GB"/>
        </w:rPr>
        <w:t>siclog</w:t>
      </w:r>
      <w:proofErr w:type="spellEnd"/>
      <w:r w:rsidRPr="005240AD">
        <w:rPr>
          <w:lang w:eastAsia="en-GB"/>
        </w:rPr>
        <w:t>@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 xml:space="preserve">//@siclog "Step[s] X [- Y] [Void]" </w:t>
      </w:r>
      <w:proofErr w:type="spellStart"/>
      <w:r w:rsidRPr="005240AD">
        <w:rPr>
          <w:noProof w:val="0"/>
          <w:lang w:eastAsia="en-GB"/>
        </w:rPr>
        <w:t>siclog</w:t>
      </w:r>
      <w:proofErr w:type="spellEnd"/>
      <w:r w:rsidRPr="005240AD">
        <w:rPr>
          <w:noProof w:val="0"/>
          <w:lang w:eastAsia="en-GB"/>
        </w:rPr>
        <w:t>@</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r>
      <w:proofErr w:type="gramStart"/>
      <w:r w:rsidRPr="005240AD">
        <w:t>The majority of</w:t>
      </w:r>
      <w:proofErr w:type="gramEnd"/>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 xml:space="preserve">Semi-autonomous procedures should be flexibly configurable and should have a "manual" mode in which they are handled by the test suite </w:t>
      </w:r>
      <w:proofErr w:type="gramStart"/>
      <w:r w:rsidRPr="005240AD">
        <w:t>in order to</w:t>
      </w:r>
      <w:proofErr w:type="gramEnd"/>
      <w:r w:rsidRPr="005240AD">
        <w:t xml:space="preserve">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88787963"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 xml:space="preserve">Initial cell configuration done: </w:t>
            </w:r>
            <w:proofErr w:type="spellStart"/>
            <w:r w:rsidRPr="005240AD">
              <w:rPr>
                <w:rFonts w:cs="Arial"/>
                <w:szCs w:val="18"/>
              </w:rPr>
              <w:t>freq</w:t>
            </w:r>
            <w:proofErr w:type="spellEnd"/>
            <w:r w:rsidRPr="005240AD">
              <w:rPr>
                <w:rFonts w:cs="Arial"/>
                <w:szCs w:val="18"/>
              </w:rPr>
              <w:t>,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75DF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9480A" w14:textId="77777777" w:rsidR="001131DF" w:rsidRDefault="001131DF">
      <w:r>
        <w:separator/>
      </w:r>
    </w:p>
  </w:endnote>
  <w:endnote w:type="continuationSeparator" w:id="0">
    <w:p w14:paraId="50318B62" w14:textId="77777777" w:rsidR="001131DF" w:rsidRDefault="0011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A5A70" w14:textId="77777777" w:rsidR="001131DF" w:rsidRDefault="001131DF">
      <w:r>
        <w:separator/>
      </w:r>
    </w:p>
  </w:footnote>
  <w:footnote w:type="continuationSeparator" w:id="0">
    <w:p w14:paraId="7EC89803" w14:textId="77777777" w:rsidR="001131DF" w:rsidRDefault="0011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9C1C874"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0011FA">
      <w:rPr>
        <w:rFonts w:cs="Arial"/>
        <w:szCs w:val="18"/>
      </w:rPr>
      <w:t>5</w:t>
    </w:r>
    <w:r w:rsidR="00212C7D">
      <w:rPr>
        <w:rFonts w:cs="Arial"/>
        <w:szCs w:val="18"/>
      </w:rPr>
      <w:t>.0</w:t>
    </w:r>
    <w:r w:rsidR="00821C0E">
      <w:rPr>
        <w:rFonts w:cs="Arial"/>
        <w:szCs w:val="18"/>
      </w:rPr>
      <w:t xml:space="preserve"> (20</w:t>
    </w:r>
    <w:r w:rsidR="00212C7D">
      <w:rPr>
        <w:rFonts w:cs="Arial"/>
        <w:szCs w:val="18"/>
      </w:rPr>
      <w:t>2</w:t>
    </w:r>
    <w:r w:rsidR="00086E34">
      <w:rPr>
        <w:rFonts w:cs="Arial"/>
        <w:szCs w:val="18"/>
      </w:rPr>
      <w:t>4</w:t>
    </w:r>
    <w:r w:rsidR="005C2994">
      <w:rPr>
        <w:rFonts w:cs="Arial"/>
        <w:szCs w:val="18"/>
      </w:rPr>
      <w:t>-</w:t>
    </w:r>
    <w:r w:rsidR="00086E34">
      <w:rPr>
        <w:rFonts w:cs="Arial"/>
        <w:szCs w:val="18"/>
      </w:rPr>
      <w:t>0</w:t>
    </w:r>
    <w:r w:rsidR="000011FA">
      <w:rPr>
        <w:rFonts w:cs="Arial"/>
        <w:szCs w:val="18"/>
      </w:rPr>
      <w:t>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21A3"/>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5DFD"/>
    <w:rsid w:val="00E76B8C"/>
    <w:rsid w:val="00E77919"/>
    <w:rsid w:val="00E812FB"/>
    <w:rsid w:val="00E8326E"/>
    <w:rsid w:val="00E91395"/>
    <w:rsid w:val="00E91406"/>
    <w:rsid w:val="00E93B25"/>
    <w:rsid w:val="00E94DD4"/>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289</TotalTime>
  <Pages>1</Pages>
  <Words>17734</Words>
  <Characters>101087</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118584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5579</cp:lastModifiedBy>
  <cp:revision>61</cp:revision>
  <dcterms:created xsi:type="dcterms:W3CDTF">2021-04-15T14:18:00Z</dcterms:created>
  <dcterms:modified xsi:type="dcterms:W3CDTF">2024-09-25T14:46:00Z</dcterms:modified>
</cp:coreProperties>
</file>