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5526312"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r w:rsidR="00B51313">
              <w:t>2</w:t>
            </w:r>
            <w:r w:rsidRPr="008A2344">
              <w:t>.</w:t>
            </w:r>
            <w:bookmarkEnd w:id="2"/>
            <w:r w:rsidR="00550463">
              <w:t>0</w:t>
            </w:r>
            <w:r w:rsidRPr="008A2344">
              <w:t xml:space="preserve"> </w:t>
            </w:r>
            <w:r w:rsidRPr="008A2344">
              <w:rPr>
                <w:sz w:val="32"/>
              </w:rPr>
              <w:t>(</w:t>
            </w:r>
            <w:bookmarkStart w:id="3" w:name="issueDate"/>
            <w:r w:rsidR="008A2344" w:rsidRPr="008A2344">
              <w:rPr>
                <w:sz w:val="32"/>
              </w:rPr>
              <w:t>202</w:t>
            </w:r>
            <w:r w:rsidR="00710C33">
              <w:rPr>
                <w:sz w:val="32"/>
              </w:rPr>
              <w:t>4</w:t>
            </w:r>
            <w:r w:rsidRPr="008A2344">
              <w:rPr>
                <w:sz w:val="32"/>
              </w:rPr>
              <w:t>-</w:t>
            </w:r>
            <w:bookmarkEnd w:id="3"/>
            <w:r w:rsidR="00B51313">
              <w:rPr>
                <w:sz w:val="32"/>
              </w:rPr>
              <w:t>10</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6FCF8964"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6" w:name="specRelease"/>
            <w:r w:rsidR="004F0988" w:rsidRPr="00293D93">
              <w:t>1</w:t>
            </w:r>
            <w:bookmarkEnd w:id="6"/>
            <w:r w:rsidR="00DE34A4">
              <w:t>9</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56934C5"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3B30E3">
              <w:rPr>
                <w:noProof/>
                <w:sz w:val="18"/>
              </w:rPr>
              <w:t>4</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47513964"/>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7513965"/>
      <w:bookmarkEnd w:id="19"/>
      <w:r w:rsidRPr="004D3578">
        <w:lastRenderedPageBreak/>
        <w:t>1</w:t>
      </w:r>
      <w:r w:rsidRPr="004D3578">
        <w:tab/>
        <w:t>Scope</w:t>
      </w:r>
      <w:bookmarkEnd w:id="20"/>
    </w:p>
    <w:p w14:paraId="20DE4803" w14:textId="6C3CD138"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xDL/yUL including contiguous and non-contiguous spectrum</w:t>
      </w:r>
      <w:r>
        <w:t xml:space="preserve"> under Rel-</w:t>
      </w:r>
      <w:r w:rsidR="007C13D4">
        <w:t>19</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2" w:name="_Toc47513966"/>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4" w:name="_Toc47513967"/>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47513968"/>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47513969"/>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47513970"/>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47513971"/>
      <w:bookmarkEnd w:id="28"/>
      <w:r w:rsidRPr="004D3578">
        <w:t>4</w:t>
      </w:r>
      <w:r w:rsidRPr="004D3578">
        <w:tab/>
      </w:r>
      <w:r>
        <w:t>Background</w:t>
      </w:r>
      <w:bookmarkEnd w:id="29"/>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47513972"/>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47513973"/>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6DAA3317" w14:textId="4F353F99" w:rsidR="00E2620C" w:rsidRDefault="00E42007" w:rsidP="00E2620C">
      <w:pPr>
        <w:pStyle w:val="Heading2"/>
        <w:numPr>
          <w:ilvl w:val="1"/>
          <w:numId w:val="0"/>
        </w:numPr>
        <w:rPr>
          <w:rFonts w:ascii="Calibri" w:hAnsi="Calibri"/>
          <w:sz w:val="22"/>
          <w:szCs w:val="22"/>
          <w:lang w:val="en-US" w:eastAsia="zh-CN"/>
        </w:rPr>
      </w:pPr>
      <w:bookmarkStart w:id="34" w:name="_Toc521487467"/>
      <w:bookmarkStart w:id="35" w:name="_Toc47513977"/>
      <w:r>
        <w:rPr>
          <w:lang w:val="en-US"/>
        </w:rPr>
        <w:t>5.1</w:t>
      </w:r>
      <w:r w:rsidR="00E2620C">
        <w:rPr>
          <w:rFonts w:ascii="Calibri" w:hAnsi="Calibri"/>
          <w:sz w:val="22"/>
          <w:szCs w:val="22"/>
          <w:lang w:val="en-US" w:eastAsia="sv-SE"/>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shd w:val="clear" w:color="auto" w:fill="auto"/>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shd w:val="clear" w:color="auto" w:fill="auto"/>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1F151E25" w14:textId="77777777" w:rsidR="00471086" w:rsidRDefault="00471086" w:rsidP="00471086">
      <w:pPr>
        <w:rPr>
          <w:lang w:val="en-US"/>
        </w:rPr>
      </w:pPr>
    </w:p>
    <w:p w14:paraId="786D9DCD" w14:textId="29077B62" w:rsidR="00E2620C" w:rsidRDefault="00E42007" w:rsidP="00E2620C">
      <w:pPr>
        <w:pStyle w:val="Heading3"/>
        <w:numPr>
          <w:ilvl w:val="2"/>
          <w:numId w:val="0"/>
        </w:numPr>
        <w:rPr>
          <w:lang w:val="en-US"/>
        </w:rPr>
      </w:pPr>
      <w:r>
        <w:rPr>
          <w:lang w:val="en-US"/>
        </w:rPr>
        <w:lastRenderedPageBreak/>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r>
              <w:rPr>
                <w:rFonts w:cs="Arial"/>
                <w:bCs/>
              </w:rPr>
              <w:t>CA_n</w:t>
            </w:r>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471086">
      <w:pPr>
        <w:pStyle w:val="TH"/>
        <w:rPr>
          <w:lang w:val="en-US" w:eastAsia="zh-CN"/>
        </w:rPr>
      </w:pPr>
      <w:r>
        <w:rPr>
          <w:rFonts w:eastAsia="MS Mincho"/>
        </w:rPr>
        <w:t xml:space="preserve">Table </w:t>
      </w:r>
      <w:r w:rsidR="00E42007">
        <w:rPr>
          <w:rFonts w:eastAsia="MS Mincho"/>
        </w:rPr>
        <w:t>5.1</w:t>
      </w:r>
      <w:r>
        <w:rPr>
          <w:rFonts w:eastAsia="MS Mincho"/>
        </w:rPr>
        <w:t>.</w:t>
      </w:r>
      <w:r>
        <w:rPr>
          <w:rFonts w:hint="eastAsia"/>
          <w:lang w:val="en-US" w:eastAsia="zh-CN"/>
        </w:rPr>
        <w:t>3</w:t>
      </w:r>
      <w:r>
        <w:rPr>
          <w:rFonts w:eastAsia="MS Mincho"/>
        </w:rPr>
        <w:t>-</w:t>
      </w:r>
      <w:r>
        <w:rPr>
          <w:rFonts w:eastAsia="MS Mincho" w:hint="eastAsia"/>
          <w:lang w:val="en-US" w:eastAsia="zh-CN"/>
        </w:rPr>
        <w:t>1</w:t>
      </w:r>
      <w:r>
        <w:rPr>
          <w:rFonts w:eastAsia="MS Mincho"/>
        </w:rPr>
        <w:t>:</w:t>
      </w:r>
      <w:r>
        <w:rPr>
          <w:rFonts w:eastAsia="SimSun" w:hint="eastAsia"/>
          <w:lang w:val="en-US" w:eastAsia="zh-CN"/>
        </w:rPr>
        <w:t xml:space="preserve"> </w:t>
      </w:r>
      <w:r>
        <w:rPr>
          <w:rFonts w:eastAsia="MS Mincho"/>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shd w:val="clear" w:color="auto" w:fill="auto"/>
          </w:tcPr>
          <w:p w14:paraId="34CA56FA" w14:textId="77777777" w:rsidR="00E2620C" w:rsidRDefault="00E2620C" w:rsidP="007F4CB3">
            <w:pPr>
              <w:pStyle w:val="TAH"/>
            </w:pPr>
            <w:r>
              <w:t>NR CA combination</w:t>
            </w:r>
          </w:p>
        </w:tc>
        <w:tc>
          <w:tcPr>
            <w:tcW w:w="8268" w:type="dxa"/>
            <w:gridSpan w:val="7"/>
            <w:shd w:val="clear" w:color="auto" w:fill="auto"/>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shd w:val="clear" w:color="auto" w:fill="auto"/>
          </w:tcPr>
          <w:p w14:paraId="7D764D97" w14:textId="77777777" w:rsidR="00E2620C" w:rsidRDefault="00E2620C" w:rsidP="007F4CB3">
            <w:pPr>
              <w:pStyle w:val="TAH"/>
            </w:pPr>
          </w:p>
        </w:tc>
        <w:tc>
          <w:tcPr>
            <w:tcW w:w="2620" w:type="dxa"/>
            <w:shd w:val="clear" w:color="auto" w:fill="auto"/>
          </w:tcPr>
          <w:p w14:paraId="3E8BA3A6" w14:textId="77777777" w:rsidR="00E2620C" w:rsidRDefault="00E2620C" w:rsidP="007F4CB3">
            <w:pPr>
              <w:pStyle w:val="TAH"/>
            </w:pPr>
            <w:r>
              <w:t>Protected Band</w:t>
            </w:r>
          </w:p>
        </w:tc>
        <w:tc>
          <w:tcPr>
            <w:tcW w:w="2560" w:type="dxa"/>
            <w:gridSpan w:val="3"/>
            <w:shd w:val="clear" w:color="auto" w:fill="auto"/>
          </w:tcPr>
          <w:p w14:paraId="0E11F2A5" w14:textId="77777777" w:rsidR="00E2620C" w:rsidRDefault="00E2620C" w:rsidP="007F4CB3">
            <w:pPr>
              <w:pStyle w:val="TAH"/>
            </w:pPr>
            <w:r>
              <w:t>Frequency range (MHz)</w:t>
            </w:r>
          </w:p>
        </w:tc>
        <w:tc>
          <w:tcPr>
            <w:tcW w:w="1077" w:type="dxa"/>
            <w:shd w:val="clear" w:color="auto" w:fill="auto"/>
          </w:tcPr>
          <w:p w14:paraId="61966786" w14:textId="77777777" w:rsidR="00E2620C" w:rsidRDefault="00E2620C" w:rsidP="007F4CB3">
            <w:pPr>
              <w:pStyle w:val="TAH"/>
            </w:pPr>
            <w:r>
              <w:t>Maximum Level (dBm)</w:t>
            </w:r>
          </w:p>
        </w:tc>
        <w:tc>
          <w:tcPr>
            <w:tcW w:w="959" w:type="dxa"/>
            <w:shd w:val="clear" w:color="auto" w:fill="auto"/>
          </w:tcPr>
          <w:p w14:paraId="620E79BC" w14:textId="77777777" w:rsidR="00E2620C" w:rsidRDefault="00E2620C" w:rsidP="007F4CB3">
            <w:pPr>
              <w:pStyle w:val="TAH"/>
            </w:pPr>
            <w:r>
              <w:t>MBW (MHz)</w:t>
            </w:r>
          </w:p>
        </w:tc>
        <w:tc>
          <w:tcPr>
            <w:tcW w:w="1052" w:type="dxa"/>
            <w:shd w:val="clear" w:color="auto" w:fill="auto"/>
          </w:tcPr>
          <w:p w14:paraId="60611D60" w14:textId="77777777" w:rsidR="00E2620C" w:rsidRDefault="00E2620C" w:rsidP="007F4CB3">
            <w:pPr>
              <w:pStyle w:val="TAH"/>
            </w:pPr>
            <w:r>
              <w:t>NOTE</w:t>
            </w:r>
          </w:p>
        </w:tc>
      </w:tr>
      <w:tr w:rsidR="00E2620C" w14:paraId="61EBF43C" w14:textId="77777777" w:rsidTr="007F4CB3">
        <w:tc>
          <w:tcPr>
            <w:tcW w:w="1508" w:type="dxa"/>
            <w:vMerge w:val="restart"/>
            <w:shd w:val="clear" w:color="auto" w:fill="auto"/>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shd w:val="clear" w:color="auto" w:fill="auto"/>
          </w:tcPr>
          <w:p w14:paraId="0159A7F4" w14:textId="77777777" w:rsidR="00E2620C" w:rsidRDefault="00E2620C" w:rsidP="007F4CB3">
            <w:pPr>
              <w:pStyle w:val="TAL"/>
              <w:rPr>
                <w:lang w:val="sv-FI" w:eastAsia="zh-CN"/>
              </w:rPr>
            </w:pPr>
            <w:r>
              <w:t>E-UTRA Band 1, 3, 7, 8, 20</w:t>
            </w:r>
          </w:p>
        </w:tc>
        <w:tc>
          <w:tcPr>
            <w:tcW w:w="972" w:type="dxa"/>
            <w:shd w:val="clear" w:color="auto" w:fill="auto"/>
          </w:tcPr>
          <w:p w14:paraId="678CE2E7" w14:textId="77777777" w:rsidR="00E2620C" w:rsidRDefault="00E2620C" w:rsidP="007F4CB3">
            <w:pPr>
              <w:pStyle w:val="TAC"/>
              <w:rPr>
                <w:szCs w:val="18"/>
              </w:rPr>
            </w:pPr>
            <w:r>
              <w:t>F</w:t>
            </w:r>
            <w:r>
              <w:rPr>
                <w:vertAlign w:val="subscript"/>
              </w:rPr>
              <w:t>DL_low</w:t>
            </w:r>
          </w:p>
        </w:tc>
        <w:tc>
          <w:tcPr>
            <w:tcW w:w="591" w:type="dxa"/>
            <w:shd w:val="clear" w:color="auto" w:fill="auto"/>
          </w:tcPr>
          <w:p w14:paraId="22E998A7" w14:textId="77777777" w:rsidR="00E2620C" w:rsidRDefault="00E2620C" w:rsidP="007F4CB3">
            <w:pPr>
              <w:pStyle w:val="TAC"/>
              <w:rPr>
                <w:szCs w:val="18"/>
                <w:lang w:val="en-US" w:eastAsia="zh-CN"/>
              </w:rPr>
            </w:pPr>
            <w:r>
              <w:t>-</w:t>
            </w:r>
          </w:p>
        </w:tc>
        <w:tc>
          <w:tcPr>
            <w:tcW w:w="997" w:type="dxa"/>
            <w:shd w:val="clear" w:color="auto" w:fill="auto"/>
          </w:tcPr>
          <w:p w14:paraId="769210B6" w14:textId="77777777" w:rsidR="00E2620C" w:rsidRDefault="00E2620C" w:rsidP="007F4CB3">
            <w:pPr>
              <w:pStyle w:val="TAC"/>
              <w:rPr>
                <w:szCs w:val="18"/>
              </w:rPr>
            </w:pPr>
            <w:r>
              <w:t>F</w:t>
            </w:r>
            <w:r>
              <w:rPr>
                <w:vertAlign w:val="subscript"/>
              </w:rPr>
              <w:t>DL_high</w:t>
            </w:r>
          </w:p>
        </w:tc>
        <w:tc>
          <w:tcPr>
            <w:tcW w:w="1077" w:type="dxa"/>
            <w:shd w:val="clear" w:color="auto" w:fill="auto"/>
          </w:tcPr>
          <w:p w14:paraId="5C981259" w14:textId="77777777" w:rsidR="00E2620C" w:rsidRDefault="00E2620C" w:rsidP="007F4CB3">
            <w:pPr>
              <w:pStyle w:val="TAC"/>
              <w:rPr>
                <w:szCs w:val="18"/>
                <w:lang w:val="en-US" w:eastAsia="zh-CN"/>
              </w:rPr>
            </w:pPr>
            <w:r>
              <w:t>-50</w:t>
            </w:r>
          </w:p>
        </w:tc>
        <w:tc>
          <w:tcPr>
            <w:tcW w:w="959" w:type="dxa"/>
            <w:shd w:val="clear" w:color="auto" w:fill="auto"/>
          </w:tcPr>
          <w:p w14:paraId="5104C077" w14:textId="77777777" w:rsidR="00E2620C" w:rsidRDefault="00E2620C" w:rsidP="007F4CB3">
            <w:pPr>
              <w:pStyle w:val="TAC"/>
              <w:rPr>
                <w:szCs w:val="18"/>
                <w:lang w:val="en-US" w:eastAsia="zh-CN"/>
              </w:rPr>
            </w:pPr>
            <w:r>
              <w:t>1</w:t>
            </w:r>
          </w:p>
        </w:tc>
        <w:tc>
          <w:tcPr>
            <w:tcW w:w="1052" w:type="dxa"/>
            <w:shd w:val="clear" w:color="auto" w:fill="auto"/>
          </w:tcPr>
          <w:p w14:paraId="3E5870CB" w14:textId="77777777" w:rsidR="00E2620C" w:rsidRDefault="00E2620C" w:rsidP="007F4CB3">
            <w:pPr>
              <w:pStyle w:val="TAC"/>
            </w:pPr>
          </w:p>
        </w:tc>
      </w:tr>
      <w:tr w:rsidR="00E2620C" w14:paraId="36A9AE1A" w14:textId="77777777" w:rsidTr="007F4CB3">
        <w:tc>
          <w:tcPr>
            <w:tcW w:w="1508" w:type="dxa"/>
            <w:vMerge/>
            <w:shd w:val="clear" w:color="auto" w:fill="auto"/>
          </w:tcPr>
          <w:p w14:paraId="34058F7E" w14:textId="77777777" w:rsidR="00E2620C" w:rsidRDefault="00E2620C" w:rsidP="007F4CB3">
            <w:pPr>
              <w:pStyle w:val="TAC"/>
            </w:pPr>
          </w:p>
        </w:tc>
        <w:tc>
          <w:tcPr>
            <w:tcW w:w="2620" w:type="dxa"/>
            <w:shd w:val="clear" w:color="auto" w:fill="auto"/>
          </w:tcPr>
          <w:p w14:paraId="545EAB9D" w14:textId="77777777" w:rsidR="00E2620C" w:rsidRDefault="00E2620C" w:rsidP="007F4CB3">
            <w:pPr>
              <w:pStyle w:val="TAL"/>
              <w:rPr>
                <w:lang w:val="sv-FI"/>
              </w:rPr>
            </w:pPr>
            <w:r>
              <w:rPr>
                <w:lang w:val="sv-FI"/>
              </w:rPr>
              <w:t>NR Band n77, n78</w:t>
            </w:r>
          </w:p>
        </w:tc>
        <w:tc>
          <w:tcPr>
            <w:tcW w:w="972" w:type="dxa"/>
            <w:shd w:val="clear" w:color="auto" w:fill="auto"/>
          </w:tcPr>
          <w:p w14:paraId="4EEA93E1" w14:textId="77777777" w:rsidR="00E2620C" w:rsidRDefault="00E2620C" w:rsidP="007F4CB3">
            <w:pPr>
              <w:pStyle w:val="TAC"/>
            </w:pPr>
            <w:r>
              <w:t>F</w:t>
            </w:r>
            <w:r>
              <w:rPr>
                <w:vertAlign w:val="subscript"/>
              </w:rPr>
              <w:t>DL_low</w:t>
            </w:r>
          </w:p>
        </w:tc>
        <w:tc>
          <w:tcPr>
            <w:tcW w:w="591" w:type="dxa"/>
            <w:shd w:val="clear" w:color="auto" w:fill="auto"/>
          </w:tcPr>
          <w:p w14:paraId="18380385" w14:textId="77777777" w:rsidR="00E2620C" w:rsidRDefault="00E2620C" w:rsidP="007F4CB3">
            <w:pPr>
              <w:pStyle w:val="TAC"/>
            </w:pPr>
            <w:r>
              <w:t>-</w:t>
            </w:r>
          </w:p>
        </w:tc>
        <w:tc>
          <w:tcPr>
            <w:tcW w:w="997" w:type="dxa"/>
            <w:shd w:val="clear" w:color="auto" w:fill="auto"/>
          </w:tcPr>
          <w:p w14:paraId="37EBC48F" w14:textId="77777777" w:rsidR="00E2620C" w:rsidRDefault="00E2620C" w:rsidP="007F4CB3">
            <w:pPr>
              <w:pStyle w:val="TAC"/>
            </w:pPr>
            <w:r>
              <w:t>F</w:t>
            </w:r>
            <w:r>
              <w:rPr>
                <w:vertAlign w:val="subscript"/>
              </w:rPr>
              <w:t>DL_high</w:t>
            </w:r>
          </w:p>
        </w:tc>
        <w:tc>
          <w:tcPr>
            <w:tcW w:w="1077" w:type="dxa"/>
            <w:shd w:val="clear" w:color="auto" w:fill="auto"/>
          </w:tcPr>
          <w:p w14:paraId="6AE0611D" w14:textId="77777777" w:rsidR="00E2620C" w:rsidRDefault="00E2620C" w:rsidP="007F4CB3">
            <w:pPr>
              <w:pStyle w:val="TAC"/>
            </w:pPr>
            <w:r>
              <w:t>-50</w:t>
            </w:r>
          </w:p>
        </w:tc>
        <w:tc>
          <w:tcPr>
            <w:tcW w:w="959" w:type="dxa"/>
            <w:shd w:val="clear" w:color="auto" w:fill="auto"/>
          </w:tcPr>
          <w:p w14:paraId="3CFA7418" w14:textId="77777777" w:rsidR="00E2620C" w:rsidRDefault="00E2620C" w:rsidP="007F4CB3">
            <w:pPr>
              <w:pStyle w:val="TAC"/>
            </w:pPr>
            <w:r>
              <w:t>1</w:t>
            </w:r>
          </w:p>
        </w:tc>
        <w:tc>
          <w:tcPr>
            <w:tcW w:w="1052" w:type="dxa"/>
            <w:shd w:val="clear" w:color="auto" w:fill="auto"/>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4"/>
      <w:bookmarkEnd w:id="35"/>
    </w:p>
    <w:p w14:paraId="28BEBE5C" w14:textId="77777777" w:rsidR="00827477" w:rsidRPr="00616096" w:rsidRDefault="00827477" w:rsidP="00827477">
      <w:pPr>
        <w:pStyle w:val="Heading2"/>
        <w:rPr>
          <w:rFonts w:ascii="Calibri" w:hAnsi="Calibri"/>
          <w:sz w:val="22"/>
          <w:szCs w:val="22"/>
          <w:lang w:val="en-US" w:eastAsia="zh-CN"/>
        </w:rPr>
      </w:pPr>
      <w:bookmarkStart w:id="36" w:name="_Toc521487468"/>
      <w:bookmarkStart w:id="37" w:name="_Toc47513978"/>
      <w:r>
        <w:rPr>
          <w:lang w:val="en-US"/>
        </w:rPr>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36"/>
      <w:bookmarkEnd w:id="37"/>
    </w:p>
    <w:p w14:paraId="38999B53" w14:textId="77777777" w:rsidR="00827477" w:rsidRPr="00315867" w:rsidRDefault="00827477" w:rsidP="00827477">
      <w:pPr>
        <w:pStyle w:val="Heading3"/>
        <w:rPr>
          <w:lang w:val="en-US"/>
        </w:rPr>
      </w:pPr>
      <w:bookmarkStart w:id="38" w:name="_Toc521487469"/>
      <w:bookmarkStart w:id="39"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8"/>
      <w:bookmarkEnd w:id="39"/>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0" w:name="_Toc521487470"/>
      <w:bookmarkStart w:id="41" w:name="_Toc47513980"/>
      <w:r>
        <w:rPr>
          <w:lang w:val="en-US"/>
        </w:rPr>
        <w:t>6</w:t>
      </w:r>
      <w:r w:rsidRPr="00315867">
        <w:rPr>
          <w:lang w:val="en-US"/>
        </w:rPr>
        <w:t>.1.2</w:t>
      </w:r>
      <w:r w:rsidRPr="00315867">
        <w:rPr>
          <w:lang w:val="en-US"/>
        </w:rPr>
        <w:tab/>
        <w:t>UE co-existence studies</w:t>
      </w:r>
      <w:bookmarkEnd w:id="40"/>
      <w:bookmarkEnd w:id="41"/>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2" w:name="_Toc521487471"/>
      <w:bookmarkStart w:id="43"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2"/>
      <w:bookmarkEnd w:id="43"/>
    </w:p>
    <w:p w14:paraId="7E6EA952" w14:textId="77777777" w:rsidR="00827477" w:rsidRPr="00616096" w:rsidRDefault="00827477" w:rsidP="00827477">
      <w:pPr>
        <w:pStyle w:val="Heading2"/>
        <w:rPr>
          <w:rFonts w:ascii="Calibri" w:hAnsi="Calibri"/>
          <w:sz w:val="22"/>
          <w:szCs w:val="22"/>
          <w:lang w:val="en-US" w:eastAsia="zh-CN"/>
        </w:rPr>
      </w:pPr>
      <w:bookmarkStart w:id="44" w:name="_Toc521487472"/>
      <w:bookmarkStart w:id="45"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44"/>
      <w:bookmarkEnd w:id="45"/>
    </w:p>
    <w:p w14:paraId="7662B342" w14:textId="77777777" w:rsidR="00827477" w:rsidRPr="00315867" w:rsidRDefault="00827477" w:rsidP="00827477">
      <w:pPr>
        <w:pStyle w:val="Heading3"/>
        <w:rPr>
          <w:lang w:val="en-US"/>
        </w:rPr>
      </w:pPr>
      <w:bookmarkStart w:id="46" w:name="_Toc521487473"/>
      <w:bookmarkStart w:id="47"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6"/>
      <w:bookmarkEnd w:id="47"/>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8" w:name="_Toc521487474"/>
      <w:bookmarkStart w:id="49" w:name="_Toc47513984"/>
      <w:r>
        <w:rPr>
          <w:lang w:val="en-US"/>
        </w:rPr>
        <w:t>7</w:t>
      </w:r>
      <w:r w:rsidRPr="00315867">
        <w:rPr>
          <w:lang w:val="en-US"/>
        </w:rPr>
        <w:t>.1.2</w:t>
      </w:r>
      <w:r w:rsidRPr="00315867">
        <w:rPr>
          <w:lang w:val="en-US"/>
        </w:rPr>
        <w:tab/>
        <w:t>UE co-existence studies</w:t>
      </w:r>
      <w:bookmarkEnd w:id="48"/>
      <w:bookmarkEnd w:id="49"/>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0" w:name="_Toc521487475"/>
      <w:bookmarkStart w:id="51" w:name="_Toc47513985"/>
      <w:r>
        <w:rPr>
          <w:lang w:val="en-US"/>
        </w:rPr>
        <w:lastRenderedPageBreak/>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0"/>
      <w:bookmarkEnd w:id="51"/>
    </w:p>
    <w:p w14:paraId="7FEFB405" w14:textId="77777777" w:rsidR="00827477" w:rsidRPr="00616096" w:rsidRDefault="00827477" w:rsidP="00827477">
      <w:pPr>
        <w:pStyle w:val="Heading2"/>
        <w:rPr>
          <w:rFonts w:ascii="Calibri" w:hAnsi="Calibri"/>
          <w:sz w:val="22"/>
          <w:szCs w:val="22"/>
          <w:lang w:val="en-US" w:eastAsia="zh-CN"/>
        </w:rPr>
      </w:pPr>
      <w:bookmarkStart w:id="52" w:name="_Toc521487476"/>
      <w:bookmarkStart w:id="53"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52"/>
      <w:bookmarkEnd w:id="53"/>
    </w:p>
    <w:p w14:paraId="29DA1F3A" w14:textId="77777777" w:rsidR="00827477" w:rsidRPr="00315867" w:rsidRDefault="00827477" w:rsidP="00827477">
      <w:pPr>
        <w:pStyle w:val="Heading3"/>
        <w:rPr>
          <w:lang w:val="en-US"/>
        </w:rPr>
      </w:pPr>
      <w:bookmarkStart w:id="54" w:name="_Toc521487477"/>
      <w:bookmarkStart w:id="55"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4"/>
      <w:bookmarkEnd w:id="55"/>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56" w:name="_Toc521487478"/>
      <w:bookmarkStart w:id="57" w:name="_Toc47513988"/>
      <w:r>
        <w:rPr>
          <w:lang w:val="en-US"/>
        </w:rPr>
        <w:t>8</w:t>
      </w:r>
      <w:r w:rsidRPr="00315867">
        <w:rPr>
          <w:lang w:val="en-US"/>
        </w:rPr>
        <w:t>.1.2</w:t>
      </w:r>
      <w:r w:rsidRPr="00315867">
        <w:rPr>
          <w:lang w:val="en-US"/>
        </w:rPr>
        <w:tab/>
        <w:t>UE co-existence studies</w:t>
      </w:r>
      <w:bookmarkEnd w:id="56"/>
      <w:bookmarkEnd w:id="57"/>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0EF878E1" w:rsidR="00166B56" w:rsidRPr="004D3578" w:rsidRDefault="00166B56" w:rsidP="00471086">
      <w:pPr>
        <w:pStyle w:val="Heading8"/>
      </w:pPr>
      <w:r w:rsidRPr="004D3578">
        <w:br w:type="page"/>
      </w:r>
      <w:bookmarkStart w:id="58" w:name="_Toc160611380"/>
      <w:bookmarkStart w:id="59" w:name="_Toc161411963"/>
      <w:bookmarkStart w:id="60" w:name="_Toc169974778"/>
      <w:bookmarkStart w:id="61" w:name="_Toc169974977"/>
      <w:bookmarkStart w:id="62" w:name="_Toc179193481"/>
      <w:r w:rsidR="00E0271F" w:rsidRPr="00543501">
        <w:rPr>
          <w:rFonts w:eastAsiaTheme="minorEastAsia"/>
        </w:rPr>
        <w:lastRenderedPageBreak/>
        <w:t xml:space="preserve">Annex </w:t>
      </w:r>
      <w:r w:rsidR="00E0271F">
        <w:rPr>
          <w:rFonts w:eastAsiaTheme="minorEastAsia" w:hint="eastAsia"/>
          <w:lang w:eastAsia="zh-CN"/>
        </w:rPr>
        <w:t>A</w:t>
      </w:r>
      <w:r w:rsidR="00E0271F" w:rsidRPr="00543501">
        <w:rPr>
          <w:rFonts w:eastAsiaTheme="minorEastAsia"/>
        </w:rPr>
        <w:t xml:space="preserve"> (informative):</w:t>
      </w:r>
      <w:r w:rsidR="00E0271F" w:rsidRPr="004D3578">
        <w:br/>
        <w:t>Change history</w:t>
      </w:r>
      <w:bookmarkEnd w:id="58"/>
      <w:bookmarkEnd w:id="59"/>
      <w:bookmarkEnd w:id="60"/>
      <w:bookmarkEnd w:id="61"/>
      <w:bookmarkEnd w:id="62"/>
    </w:p>
    <w:p w14:paraId="51387A96" w14:textId="77777777" w:rsidR="00166B56" w:rsidRPr="00235394" w:rsidRDefault="00166B56" w:rsidP="00166B56">
      <w:pPr>
        <w:pStyle w:val="TH"/>
      </w:pPr>
      <w:bookmarkStart w:id="63" w:name="historyclause"/>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567"/>
        <w:gridCol w:w="425"/>
        <w:gridCol w:w="567"/>
        <w:gridCol w:w="4253"/>
        <w:gridCol w:w="756"/>
      </w:tblGrid>
      <w:tr w:rsidR="00166B56" w:rsidRPr="00235394" w14:paraId="341E4D8D" w14:textId="77777777" w:rsidTr="00E0271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471086">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1134"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567"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471086">
        <w:tc>
          <w:tcPr>
            <w:tcW w:w="800" w:type="dxa"/>
            <w:shd w:val="solid" w:color="FFFFFF" w:fill="auto"/>
          </w:tcPr>
          <w:p w14:paraId="72CB58AF" w14:textId="69DB962D" w:rsidR="00166B56" w:rsidRPr="00E0271F" w:rsidRDefault="00166B56" w:rsidP="00E0271F">
            <w:pPr>
              <w:pStyle w:val="TAL"/>
              <w:rPr>
                <w:sz w:val="16"/>
                <w:szCs w:val="16"/>
              </w:rPr>
            </w:pPr>
            <w:r w:rsidRPr="00E0271F">
              <w:rPr>
                <w:rFonts w:hint="eastAsia"/>
                <w:sz w:val="16"/>
                <w:szCs w:val="16"/>
              </w:rPr>
              <w:t>2</w:t>
            </w:r>
            <w:r w:rsidRPr="00E0271F">
              <w:rPr>
                <w:sz w:val="16"/>
                <w:szCs w:val="16"/>
              </w:rPr>
              <w:t>02</w:t>
            </w:r>
            <w:r w:rsidR="0047411C" w:rsidRPr="00E0271F">
              <w:rPr>
                <w:sz w:val="16"/>
                <w:szCs w:val="16"/>
              </w:rPr>
              <w:t>4</w:t>
            </w:r>
            <w:r w:rsidRPr="00E0271F">
              <w:rPr>
                <w:sz w:val="16"/>
                <w:szCs w:val="16"/>
              </w:rPr>
              <w:t>-</w:t>
            </w:r>
            <w:r w:rsidR="0047411C" w:rsidRPr="00E0271F">
              <w:rPr>
                <w:sz w:val="16"/>
                <w:szCs w:val="16"/>
              </w:rPr>
              <w:t>08</w:t>
            </w:r>
          </w:p>
        </w:tc>
        <w:tc>
          <w:tcPr>
            <w:tcW w:w="1137" w:type="dxa"/>
            <w:shd w:val="solid" w:color="FFFFFF" w:fill="auto"/>
          </w:tcPr>
          <w:p w14:paraId="7E1622DD" w14:textId="5D169CEB" w:rsidR="00166B56" w:rsidRPr="00E0271F" w:rsidRDefault="00166B56" w:rsidP="00E0271F">
            <w:pPr>
              <w:pStyle w:val="TAL"/>
              <w:rPr>
                <w:sz w:val="16"/>
                <w:szCs w:val="16"/>
              </w:rPr>
            </w:pPr>
            <w:r w:rsidRPr="00E0271F">
              <w:rPr>
                <w:sz w:val="16"/>
                <w:szCs w:val="16"/>
              </w:rPr>
              <w:t>RAN4#</w:t>
            </w:r>
            <w:r w:rsidR="001919C5" w:rsidRPr="00E0271F">
              <w:rPr>
                <w:sz w:val="16"/>
                <w:szCs w:val="16"/>
              </w:rPr>
              <w:t>1</w:t>
            </w:r>
            <w:r w:rsidR="0047411C" w:rsidRPr="00E0271F">
              <w:rPr>
                <w:sz w:val="16"/>
                <w:szCs w:val="16"/>
              </w:rPr>
              <w:t>12</w:t>
            </w:r>
          </w:p>
        </w:tc>
        <w:tc>
          <w:tcPr>
            <w:tcW w:w="1134" w:type="dxa"/>
            <w:shd w:val="solid" w:color="FFFFFF" w:fill="auto"/>
          </w:tcPr>
          <w:p w14:paraId="32446AB4" w14:textId="5B773F5B" w:rsidR="00166B56" w:rsidRPr="00E0271F" w:rsidRDefault="00BE54FE" w:rsidP="00E0271F">
            <w:pPr>
              <w:pStyle w:val="TAL"/>
              <w:rPr>
                <w:sz w:val="16"/>
                <w:szCs w:val="16"/>
              </w:rPr>
            </w:pPr>
            <w:r w:rsidRPr="00E0271F">
              <w:rPr>
                <w:sz w:val="16"/>
                <w:szCs w:val="16"/>
              </w:rPr>
              <w:t>R4-2412362</w:t>
            </w:r>
          </w:p>
        </w:tc>
        <w:tc>
          <w:tcPr>
            <w:tcW w:w="567" w:type="dxa"/>
            <w:shd w:val="solid" w:color="FFFFFF" w:fill="auto"/>
          </w:tcPr>
          <w:p w14:paraId="05BE3CF5" w14:textId="77777777" w:rsidR="00166B56" w:rsidRPr="00E0271F" w:rsidRDefault="00166B56" w:rsidP="00E0271F">
            <w:pPr>
              <w:pStyle w:val="TAC"/>
              <w:rPr>
                <w:sz w:val="16"/>
                <w:szCs w:val="16"/>
              </w:rPr>
            </w:pPr>
          </w:p>
        </w:tc>
        <w:tc>
          <w:tcPr>
            <w:tcW w:w="425" w:type="dxa"/>
            <w:shd w:val="solid" w:color="FFFFFF" w:fill="auto"/>
          </w:tcPr>
          <w:p w14:paraId="6E353401" w14:textId="77777777" w:rsidR="00166B56" w:rsidRPr="00E0271F" w:rsidRDefault="00166B56" w:rsidP="00E0271F">
            <w:pPr>
              <w:pStyle w:val="TAC"/>
              <w:rPr>
                <w:sz w:val="16"/>
                <w:szCs w:val="16"/>
              </w:rPr>
            </w:pPr>
          </w:p>
        </w:tc>
        <w:tc>
          <w:tcPr>
            <w:tcW w:w="567" w:type="dxa"/>
            <w:shd w:val="solid" w:color="FFFFFF" w:fill="auto"/>
          </w:tcPr>
          <w:p w14:paraId="0A1902A0" w14:textId="77777777" w:rsidR="00166B56" w:rsidRPr="00E0271F" w:rsidRDefault="00166B56" w:rsidP="00E0271F">
            <w:pPr>
              <w:pStyle w:val="TAC"/>
              <w:rPr>
                <w:sz w:val="16"/>
                <w:szCs w:val="16"/>
              </w:rPr>
            </w:pPr>
          </w:p>
        </w:tc>
        <w:tc>
          <w:tcPr>
            <w:tcW w:w="4253" w:type="dxa"/>
            <w:shd w:val="solid" w:color="FFFFFF" w:fill="auto"/>
          </w:tcPr>
          <w:p w14:paraId="33865C34" w14:textId="64148CF3" w:rsidR="00166B56" w:rsidRPr="00E0271F" w:rsidRDefault="001E0E99" w:rsidP="00E0271F">
            <w:pPr>
              <w:pStyle w:val="TAL"/>
              <w:rPr>
                <w:sz w:val="16"/>
                <w:szCs w:val="16"/>
              </w:rPr>
            </w:pPr>
            <w:r w:rsidRPr="00E0271F">
              <w:rPr>
                <w:sz w:val="16"/>
                <w:szCs w:val="16"/>
              </w:rPr>
              <w:t>Initial version</w:t>
            </w:r>
          </w:p>
          <w:p w14:paraId="71AC438A" w14:textId="77777777" w:rsidR="00A14AB9" w:rsidRPr="00E0271F" w:rsidRDefault="00A14AB9" w:rsidP="00E0271F">
            <w:pPr>
              <w:pStyle w:val="TAL"/>
              <w:rPr>
                <w:sz w:val="16"/>
                <w:szCs w:val="16"/>
              </w:rPr>
            </w:pPr>
          </w:p>
          <w:p w14:paraId="43B31224" w14:textId="2B00BEA3" w:rsidR="00A14AB9" w:rsidRPr="00E0271F" w:rsidRDefault="00A14AB9" w:rsidP="00E0271F">
            <w:pPr>
              <w:pStyle w:val="TAL"/>
              <w:rPr>
                <w:sz w:val="16"/>
                <w:szCs w:val="16"/>
                <w:lang w:val="en-US"/>
              </w:rPr>
            </w:pPr>
            <w:r w:rsidRPr="00E0271F">
              <w:rPr>
                <w:sz w:val="16"/>
                <w:szCs w:val="16"/>
                <w:lang w:val="en-US"/>
              </w:rPr>
              <w:t>Implemented TP’s from RAN4 #11</w:t>
            </w:r>
            <w:r w:rsidR="0042186C" w:rsidRPr="00E0271F">
              <w:rPr>
                <w:sz w:val="16"/>
                <w:szCs w:val="16"/>
                <w:lang w:val="en-US"/>
              </w:rPr>
              <w:t>2</w:t>
            </w:r>
          </w:p>
          <w:p w14:paraId="47CBCED6" w14:textId="77777777" w:rsidR="00A14AB9" w:rsidRPr="00E0271F" w:rsidRDefault="00A14AB9" w:rsidP="00E0271F">
            <w:pPr>
              <w:pStyle w:val="TAL"/>
              <w:rPr>
                <w:sz w:val="16"/>
                <w:szCs w:val="16"/>
                <w:lang w:val="en-US"/>
              </w:rPr>
            </w:pPr>
          </w:p>
          <w:p w14:paraId="7C867C21" w14:textId="096ACD09" w:rsidR="00A14AB9" w:rsidRPr="00E0271F" w:rsidRDefault="00AB3CC5" w:rsidP="00E0271F">
            <w:pPr>
              <w:pStyle w:val="TAL"/>
              <w:rPr>
                <w:sz w:val="16"/>
                <w:szCs w:val="16"/>
              </w:rPr>
            </w:pPr>
            <w:r w:rsidRPr="00E0271F">
              <w:rPr>
                <w:noProof/>
                <w:sz w:val="16"/>
                <w:szCs w:val="16"/>
              </w:rPr>
              <w:t>R4-2414325, TP for TR38.719-01-01_CA_n104C</w:t>
            </w:r>
          </w:p>
        </w:tc>
        <w:tc>
          <w:tcPr>
            <w:tcW w:w="756" w:type="dxa"/>
            <w:shd w:val="solid" w:color="FFFFFF" w:fill="auto"/>
          </w:tcPr>
          <w:p w14:paraId="4E54ED2E" w14:textId="2D4F2CB7" w:rsidR="00166B56" w:rsidRPr="00667B86" w:rsidRDefault="00166B56" w:rsidP="00E0271F">
            <w:pPr>
              <w:pStyle w:val="TAC"/>
              <w:rPr>
                <w:sz w:val="16"/>
                <w:szCs w:val="16"/>
              </w:rPr>
            </w:pPr>
            <w:r w:rsidRPr="00667B86">
              <w:rPr>
                <w:sz w:val="16"/>
                <w:szCs w:val="16"/>
              </w:rPr>
              <w:t>0.</w:t>
            </w:r>
            <w:r w:rsidR="001E0E99" w:rsidRPr="00667B86">
              <w:rPr>
                <w:sz w:val="16"/>
                <w:szCs w:val="16"/>
              </w:rPr>
              <w:t>1</w:t>
            </w:r>
            <w:r w:rsidRPr="00667B86">
              <w:rPr>
                <w:sz w:val="16"/>
                <w:szCs w:val="16"/>
              </w:rPr>
              <w:t>.</w:t>
            </w:r>
            <w:r w:rsidR="00550463" w:rsidRPr="00667B86">
              <w:rPr>
                <w:sz w:val="16"/>
                <w:szCs w:val="16"/>
              </w:rPr>
              <w:t>0</w:t>
            </w:r>
          </w:p>
        </w:tc>
      </w:tr>
      <w:tr w:rsidR="00B51313" w:rsidRPr="006B0D02" w14:paraId="27F48D4E" w14:textId="77777777" w:rsidTr="00471086">
        <w:tc>
          <w:tcPr>
            <w:tcW w:w="800" w:type="dxa"/>
            <w:shd w:val="solid" w:color="FFFFFF" w:fill="auto"/>
          </w:tcPr>
          <w:p w14:paraId="29AE8A91" w14:textId="6A490796" w:rsidR="00B51313" w:rsidRPr="00E0271F" w:rsidRDefault="00E83D7A" w:rsidP="00E0271F">
            <w:pPr>
              <w:pStyle w:val="TAL"/>
              <w:rPr>
                <w:sz w:val="16"/>
                <w:szCs w:val="16"/>
              </w:rPr>
            </w:pPr>
            <w:r w:rsidRPr="00E0271F">
              <w:rPr>
                <w:sz w:val="16"/>
                <w:szCs w:val="16"/>
              </w:rPr>
              <w:t>2024-10</w:t>
            </w:r>
          </w:p>
        </w:tc>
        <w:tc>
          <w:tcPr>
            <w:tcW w:w="1137" w:type="dxa"/>
            <w:shd w:val="solid" w:color="FFFFFF" w:fill="auto"/>
          </w:tcPr>
          <w:p w14:paraId="2806A8F4" w14:textId="7019262A" w:rsidR="00B51313" w:rsidRPr="00E0271F" w:rsidRDefault="00B51313" w:rsidP="00E0271F">
            <w:pPr>
              <w:pStyle w:val="TAL"/>
              <w:rPr>
                <w:sz w:val="16"/>
                <w:szCs w:val="16"/>
              </w:rPr>
            </w:pPr>
            <w:r w:rsidRPr="00E0271F">
              <w:rPr>
                <w:sz w:val="16"/>
                <w:szCs w:val="16"/>
              </w:rPr>
              <w:t>RAN4#112</w:t>
            </w:r>
            <w:r w:rsidR="00E83D7A" w:rsidRPr="00E0271F">
              <w:rPr>
                <w:sz w:val="16"/>
                <w:szCs w:val="16"/>
              </w:rPr>
              <w:t>-bis</w:t>
            </w:r>
          </w:p>
        </w:tc>
        <w:tc>
          <w:tcPr>
            <w:tcW w:w="1134" w:type="dxa"/>
            <w:shd w:val="solid" w:color="FFFFFF" w:fill="auto"/>
          </w:tcPr>
          <w:p w14:paraId="228C6F09" w14:textId="495FDE4A" w:rsidR="00B51313" w:rsidRPr="00E0271F" w:rsidRDefault="00B51313" w:rsidP="00E0271F">
            <w:pPr>
              <w:pStyle w:val="TAL"/>
              <w:rPr>
                <w:sz w:val="16"/>
                <w:szCs w:val="16"/>
              </w:rPr>
            </w:pPr>
            <w:r w:rsidRPr="00E0271F">
              <w:rPr>
                <w:sz w:val="16"/>
                <w:szCs w:val="16"/>
              </w:rPr>
              <w:t>R4-2416421</w:t>
            </w:r>
          </w:p>
        </w:tc>
        <w:tc>
          <w:tcPr>
            <w:tcW w:w="567" w:type="dxa"/>
            <w:shd w:val="solid" w:color="FFFFFF" w:fill="auto"/>
          </w:tcPr>
          <w:p w14:paraId="008C704F" w14:textId="77777777" w:rsidR="00B51313" w:rsidRPr="00E0271F" w:rsidRDefault="00B51313" w:rsidP="00E0271F">
            <w:pPr>
              <w:pStyle w:val="TAC"/>
              <w:rPr>
                <w:sz w:val="16"/>
                <w:szCs w:val="16"/>
              </w:rPr>
            </w:pPr>
          </w:p>
        </w:tc>
        <w:tc>
          <w:tcPr>
            <w:tcW w:w="425" w:type="dxa"/>
            <w:shd w:val="solid" w:color="FFFFFF" w:fill="auto"/>
          </w:tcPr>
          <w:p w14:paraId="26BD377B" w14:textId="77777777" w:rsidR="00B51313" w:rsidRPr="00E0271F" w:rsidRDefault="00B51313" w:rsidP="00E0271F">
            <w:pPr>
              <w:pStyle w:val="TAC"/>
              <w:rPr>
                <w:sz w:val="16"/>
                <w:szCs w:val="16"/>
              </w:rPr>
            </w:pPr>
          </w:p>
        </w:tc>
        <w:tc>
          <w:tcPr>
            <w:tcW w:w="567" w:type="dxa"/>
            <w:shd w:val="solid" w:color="FFFFFF" w:fill="auto"/>
          </w:tcPr>
          <w:p w14:paraId="440626AD" w14:textId="77777777" w:rsidR="00B51313" w:rsidRPr="00E0271F" w:rsidRDefault="00B51313" w:rsidP="00E0271F">
            <w:pPr>
              <w:pStyle w:val="TAC"/>
              <w:rPr>
                <w:sz w:val="16"/>
                <w:szCs w:val="16"/>
              </w:rPr>
            </w:pPr>
          </w:p>
        </w:tc>
        <w:tc>
          <w:tcPr>
            <w:tcW w:w="4253" w:type="dxa"/>
            <w:shd w:val="solid" w:color="FFFFFF" w:fill="auto"/>
          </w:tcPr>
          <w:p w14:paraId="3B069AA5" w14:textId="35D94B1F" w:rsidR="00B51313" w:rsidRPr="00E0271F" w:rsidRDefault="00156E1B" w:rsidP="00E0271F">
            <w:pPr>
              <w:pStyle w:val="TAL"/>
              <w:rPr>
                <w:sz w:val="16"/>
                <w:szCs w:val="16"/>
              </w:rPr>
            </w:pPr>
            <w:r w:rsidRPr="00E0271F">
              <w:rPr>
                <w:sz w:val="16"/>
                <w:szCs w:val="16"/>
                <w:lang w:val="en-US"/>
              </w:rPr>
              <w:t>No TP’s approved RAN4#1</w:t>
            </w:r>
            <w:r w:rsidR="008C1307" w:rsidRPr="00E0271F">
              <w:rPr>
                <w:sz w:val="16"/>
                <w:szCs w:val="16"/>
                <w:lang w:val="en-US"/>
              </w:rPr>
              <w:t>12-</w:t>
            </w:r>
            <w:r w:rsidRPr="00E0271F">
              <w:rPr>
                <w:sz w:val="16"/>
                <w:szCs w:val="16"/>
                <w:lang w:val="en-US"/>
              </w:rPr>
              <w:t>bis</w:t>
            </w:r>
          </w:p>
        </w:tc>
        <w:tc>
          <w:tcPr>
            <w:tcW w:w="756" w:type="dxa"/>
            <w:shd w:val="solid" w:color="FFFFFF" w:fill="auto"/>
          </w:tcPr>
          <w:p w14:paraId="07677B5F" w14:textId="3CEFFA64" w:rsidR="00B51313" w:rsidRPr="00667B86" w:rsidRDefault="00E83D7A" w:rsidP="00E0271F">
            <w:pPr>
              <w:pStyle w:val="TAC"/>
              <w:rPr>
                <w:sz w:val="16"/>
                <w:szCs w:val="16"/>
              </w:rPr>
            </w:pPr>
            <w:r w:rsidRPr="00667B86">
              <w:rPr>
                <w:sz w:val="16"/>
                <w:szCs w:val="16"/>
              </w:rPr>
              <w:t>0.2.0</w:t>
            </w:r>
          </w:p>
        </w:tc>
      </w:tr>
    </w:tbl>
    <w:p w14:paraId="6959692A" w14:textId="77777777" w:rsidR="00166B56" w:rsidRPr="00235394" w:rsidRDefault="00166B56" w:rsidP="00166B56"/>
    <w:p w14:paraId="22FEADC1" w14:textId="18FB015F" w:rsidR="00080512" w:rsidRDefault="00080512" w:rsidP="00E0271F"/>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4EA41" w14:textId="77777777" w:rsidR="00C85803" w:rsidRDefault="00C85803">
      <w:r>
        <w:separator/>
      </w:r>
    </w:p>
  </w:endnote>
  <w:endnote w:type="continuationSeparator" w:id="0">
    <w:p w14:paraId="2A42EC0C" w14:textId="77777777" w:rsidR="00C85803" w:rsidRDefault="00C85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0BD8D" w14:textId="77777777" w:rsidR="00C85803" w:rsidRDefault="00C85803">
      <w:r>
        <w:separator/>
      </w:r>
    </w:p>
  </w:footnote>
  <w:footnote w:type="continuationSeparator" w:id="0">
    <w:p w14:paraId="388964E4" w14:textId="77777777" w:rsidR="00C85803" w:rsidRDefault="00C85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1B108" w14:textId="6550C9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1086">
      <w:rPr>
        <w:rFonts w:ascii="Arial" w:hAnsi="Arial" w:cs="Arial"/>
        <w:b/>
        <w:noProof/>
        <w:sz w:val="18"/>
        <w:szCs w:val="18"/>
      </w:rPr>
      <w:t>3GPP TR 38.719-01-01 V0.2.0 (2024-10)</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416C8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10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56E1B"/>
    <w:rsid w:val="00166B56"/>
    <w:rsid w:val="00190347"/>
    <w:rsid w:val="001919C5"/>
    <w:rsid w:val="001A4C42"/>
    <w:rsid w:val="001A7420"/>
    <w:rsid w:val="001B6637"/>
    <w:rsid w:val="001C21C3"/>
    <w:rsid w:val="001D02C2"/>
    <w:rsid w:val="001E0E99"/>
    <w:rsid w:val="001F0C1D"/>
    <w:rsid w:val="001F1132"/>
    <w:rsid w:val="001F168B"/>
    <w:rsid w:val="002347A2"/>
    <w:rsid w:val="002675F0"/>
    <w:rsid w:val="00286F85"/>
    <w:rsid w:val="00293D93"/>
    <w:rsid w:val="002A3474"/>
    <w:rsid w:val="002B6339"/>
    <w:rsid w:val="002E00EE"/>
    <w:rsid w:val="003039C0"/>
    <w:rsid w:val="003172DC"/>
    <w:rsid w:val="00320C6B"/>
    <w:rsid w:val="0034126C"/>
    <w:rsid w:val="0035462D"/>
    <w:rsid w:val="003765B8"/>
    <w:rsid w:val="003B30E3"/>
    <w:rsid w:val="003C3971"/>
    <w:rsid w:val="0042186C"/>
    <w:rsid w:val="00423334"/>
    <w:rsid w:val="004345EC"/>
    <w:rsid w:val="00465515"/>
    <w:rsid w:val="00471086"/>
    <w:rsid w:val="0047411C"/>
    <w:rsid w:val="004D3578"/>
    <w:rsid w:val="004E213A"/>
    <w:rsid w:val="004E3D91"/>
    <w:rsid w:val="004E5851"/>
    <w:rsid w:val="004F0988"/>
    <w:rsid w:val="004F3340"/>
    <w:rsid w:val="0053388B"/>
    <w:rsid w:val="00535773"/>
    <w:rsid w:val="00543E6C"/>
    <w:rsid w:val="00550463"/>
    <w:rsid w:val="00565087"/>
    <w:rsid w:val="00572E68"/>
    <w:rsid w:val="00597B11"/>
    <w:rsid w:val="005D2E01"/>
    <w:rsid w:val="005D7526"/>
    <w:rsid w:val="005E4BB2"/>
    <w:rsid w:val="00602AEA"/>
    <w:rsid w:val="00614FDF"/>
    <w:rsid w:val="006223AE"/>
    <w:rsid w:val="0063543D"/>
    <w:rsid w:val="00647114"/>
    <w:rsid w:val="00667B86"/>
    <w:rsid w:val="006A323F"/>
    <w:rsid w:val="006B30D0"/>
    <w:rsid w:val="006B437E"/>
    <w:rsid w:val="006C3D95"/>
    <w:rsid w:val="006C5407"/>
    <w:rsid w:val="006E5C86"/>
    <w:rsid w:val="00701116"/>
    <w:rsid w:val="00710C33"/>
    <w:rsid w:val="00713C44"/>
    <w:rsid w:val="00734A5B"/>
    <w:rsid w:val="0074026F"/>
    <w:rsid w:val="007429F6"/>
    <w:rsid w:val="00744E76"/>
    <w:rsid w:val="00760CBC"/>
    <w:rsid w:val="00774DA4"/>
    <w:rsid w:val="00781F0F"/>
    <w:rsid w:val="007B600E"/>
    <w:rsid w:val="007C13D4"/>
    <w:rsid w:val="007F0F4A"/>
    <w:rsid w:val="008028A4"/>
    <w:rsid w:val="00827477"/>
    <w:rsid w:val="00830747"/>
    <w:rsid w:val="008768CA"/>
    <w:rsid w:val="0088178B"/>
    <w:rsid w:val="008A2344"/>
    <w:rsid w:val="008C1307"/>
    <w:rsid w:val="008C384C"/>
    <w:rsid w:val="009022A9"/>
    <w:rsid w:val="0090271F"/>
    <w:rsid w:val="00902E23"/>
    <w:rsid w:val="009114D7"/>
    <w:rsid w:val="0091348E"/>
    <w:rsid w:val="00917CCB"/>
    <w:rsid w:val="00940479"/>
    <w:rsid w:val="00942EC2"/>
    <w:rsid w:val="009825FF"/>
    <w:rsid w:val="009841E0"/>
    <w:rsid w:val="009F37B7"/>
    <w:rsid w:val="00A10F02"/>
    <w:rsid w:val="00A14AB9"/>
    <w:rsid w:val="00A164B4"/>
    <w:rsid w:val="00A26956"/>
    <w:rsid w:val="00A27486"/>
    <w:rsid w:val="00A37D7A"/>
    <w:rsid w:val="00A53724"/>
    <w:rsid w:val="00A56066"/>
    <w:rsid w:val="00A73129"/>
    <w:rsid w:val="00A77587"/>
    <w:rsid w:val="00A82346"/>
    <w:rsid w:val="00A92BA1"/>
    <w:rsid w:val="00AB3CC5"/>
    <w:rsid w:val="00AC6BC6"/>
    <w:rsid w:val="00AE65E2"/>
    <w:rsid w:val="00B15449"/>
    <w:rsid w:val="00B51313"/>
    <w:rsid w:val="00B93086"/>
    <w:rsid w:val="00BA19ED"/>
    <w:rsid w:val="00BA4B8D"/>
    <w:rsid w:val="00BC0F7D"/>
    <w:rsid w:val="00BD7D31"/>
    <w:rsid w:val="00BE3255"/>
    <w:rsid w:val="00BE54FE"/>
    <w:rsid w:val="00BF128E"/>
    <w:rsid w:val="00C053EB"/>
    <w:rsid w:val="00C074DD"/>
    <w:rsid w:val="00C1496A"/>
    <w:rsid w:val="00C315F3"/>
    <w:rsid w:val="00C33079"/>
    <w:rsid w:val="00C45231"/>
    <w:rsid w:val="00C60A53"/>
    <w:rsid w:val="00C72833"/>
    <w:rsid w:val="00C80F1D"/>
    <w:rsid w:val="00C85803"/>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34A4"/>
    <w:rsid w:val="00DF2B1F"/>
    <w:rsid w:val="00DF62CD"/>
    <w:rsid w:val="00E0271F"/>
    <w:rsid w:val="00E16509"/>
    <w:rsid w:val="00E2620C"/>
    <w:rsid w:val="00E42007"/>
    <w:rsid w:val="00E44582"/>
    <w:rsid w:val="00E77645"/>
    <w:rsid w:val="00E83D7A"/>
    <w:rsid w:val="00EA15B0"/>
    <w:rsid w:val="00EA5EA7"/>
    <w:rsid w:val="00EC4A25"/>
    <w:rsid w:val="00F025A2"/>
    <w:rsid w:val="00F04712"/>
    <w:rsid w:val="00F13360"/>
    <w:rsid w:val="00F22EC7"/>
    <w:rsid w:val="00F325C8"/>
    <w:rsid w:val="00F653B8"/>
    <w:rsid w:val="00F843FF"/>
    <w:rsid w:val="00F9008D"/>
    <w:rsid w:val="00FA1266"/>
    <w:rsid w:val="00FA4001"/>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1780</Words>
  <Characters>10151</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11908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2020-08-04T16:49:00Z</dcterms:created>
  <dcterms:modified xsi:type="dcterms:W3CDTF">2024-10-25T10:58:00Z</dcterms:modified>
</cp:coreProperties>
</file>