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64F87F53"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CF2911">
              <w:rPr>
                <w:noProof w:val="0"/>
              </w:rPr>
              <w:t>6</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3.6pt" o:ole="">
                  <v:imagedata r:id="rId15" o:title=""/>
                </v:shape>
                <o:OLEObject Type="Embed" ProgID="Word.Picture.8" ShapeID="_x0000_i1025" DrawAspect="Content" ObjectID="_1791793504"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8pt;height:76.2pt" o:ole="">
                  <v:imagedata r:id="rId17" o:title=""/>
                </v:shape>
                <o:OLEObject Type="Embed" ProgID="Word.Picture.8" ShapeID="_x0000_i1026" DrawAspect="Content" ObjectID="_1791793505"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 xml:space="preserve">650 Route des </w:t>
            </w:r>
            <w:proofErr w:type="spellStart"/>
            <w:r w:rsidRPr="0031242A">
              <w:rPr>
                <w:rFonts w:ascii="Arial" w:hAnsi="Arial"/>
                <w:sz w:val="18"/>
              </w:rPr>
              <w:t>Lucioles</w:t>
            </w:r>
            <w:proofErr w:type="spellEnd"/>
            <w:r w:rsidRPr="0031242A">
              <w:rPr>
                <w:rFonts w:ascii="Arial" w:hAnsi="Arial"/>
                <w:sz w:val="18"/>
              </w:rPr>
              <w:t xml:space="preserve"> - Sophia Antipolis</w:t>
            </w:r>
          </w:p>
          <w:p w14:paraId="210D9DB8" w14:textId="77777777" w:rsidR="00E16509" w:rsidRPr="0031242A" w:rsidRDefault="00E16509" w:rsidP="00133525">
            <w:pPr>
              <w:pStyle w:val="FP"/>
              <w:ind w:left="2835" w:right="2835"/>
              <w:jc w:val="center"/>
              <w:rPr>
                <w:rFonts w:ascii="Arial" w:hAnsi="Arial"/>
                <w:sz w:val="18"/>
              </w:rPr>
            </w:pPr>
            <w:proofErr w:type="spellStart"/>
            <w:r w:rsidRPr="0031242A">
              <w:rPr>
                <w:rFonts w:ascii="Arial" w:hAnsi="Arial"/>
                <w:sz w:val="18"/>
              </w:rPr>
              <w:t>Valbonne</w:t>
            </w:r>
            <w:proofErr w:type="spellEnd"/>
            <w:r w:rsidRPr="0031242A">
              <w:rPr>
                <w:rFonts w:ascii="Arial" w:hAnsi="Arial"/>
                <w:sz w:val="18"/>
              </w:rPr>
              <w:t xml:space="preserv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 xml:space="preserve">UMTS™ is a </w:t>
            </w:r>
            <w:proofErr w:type="gramStart"/>
            <w:r w:rsidRPr="0031242A">
              <w:rPr>
                <w:sz w:val="18"/>
              </w:rPr>
              <w:t>Trade Mark</w:t>
            </w:r>
            <w:proofErr w:type="gramEnd"/>
            <w:r w:rsidRPr="0031242A">
              <w:rPr>
                <w:sz w:val="18"/>
              </w:rPr>
              <w:t xml:space="preserve"> of ETSI registered for the benefit of its members</w:t>
            </w:r>
          </w:p>
          <w:p w14:paraId="578C00AE" w14:textId="77777777" w:rsidR="00E16509" w:rsidRPr="0031242A" w:rsidRDefault="00E16509" w:rsidP="00E16509">
            <w:pPr>
              <w:pStyle w:val="FP"/>
              <w:rPr>
                <w:sz w:val="18"/>
              </w:rPr>
            </w:pPr>
            <w:r w:rsidRPr="0031242A">
              <w:rPr>
                <w:sz w:val="18"/>
              </w:rPr>
              <w:t xml:space="preserve">3GPP™ is a </w:t>
            </w:r>
            <w:proofErr w:type="gramStart"/>
            <w:r w:rsidRPr="0031242A">
              <w:rPr>
                <w:sz w:val="18"/>
              </w:rPr>
              <w:t>Trade Mark</w:t>
            </w:r>
            <w:proofErr w:type="gramEnd"/>
            <w:r w:rsidRPr="0031242A">
              <w:rPr>
                <w:sz w:val="18"/>
              </w:rPr>
              <w:t xml:space="preserve">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2F8EEF48" w14:textId="68319F07" w:rsidR="00142D4B"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142D4B">
        <w:t>Foreword</w:t>
      </w:r>
      <w:r w:rsidR="00142D4B">
        <w:tab/>
      </w:r>
      <w:r w:rsidR="00142D4B">
        <w:fldChar w:fldCharType="begin"/>
      </w:r>
      <w:r w:rsidR="00142D4B">
        <w:instrText xml:space="preserve"> PAGEREF _Toc180766820 \h </w:instrText>
      </w:r>
      <w:r w:rsidR="00142D4B">
        <w:fldChar w:fldCharType="separate"/>
      </w:r>
      <w:r w:rsidR="00142D4B">
        <w:t>6</w:t>
      </w:r>
      <w:r w:rsidR="00142D4B">
        <w:fldChar w:fldCharType="end"/>
      </w:r>
    </w:p>
    <w:p w14:paraId="197E7A38" w14:textId="199D2977" w:rsidR="00142D4B" w:rsidRDefault="00142D4B">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_Toc180766821 \h </w:instrText>
      </w:r>
      <w:r>
        <w:fldChar w:fldCharType="separate"/>
      </w:r>
      <w:r>
        <w:t>8</w:t>
      </w:r>
      <w:r>
        <w:fldChar w:fldCharType="end"/>
      </w:r>
    </w:p>
    <w:p w14:paraId="242380C0" w14:textId="0BA18B26" w:rsidR="00142D4B" w:rsidRDefault="00142D4B">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_Toc180766822 \h </w:instrText>
      </w:r>
      <w:r>
        <w:fldChar w:fldCharType="separate"/>
      </w:r>
      <w:r>
        <w:t>8</w:t>
      </w:r>
      <w:r>
        <w:fldChar w:fldCharType="end"/>
      </w:r>
    </w:p>
    <w:p w14:paraId="010F0764" w14:textId="37A7F727" w:rsidR="00142D4B" w:rsidRDefault="00142D4B">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_Toc180766823 \h </w:instrText>
      </w:r>
      <w:r>
        <w:fldChar w:fldCharType="separate"/>
      </w:r>
      <w:r>
        <w:t>8</w:t>
      </w:r>
      <w:r>
        <w:fldChar w:fldCharType="end"/>
      </w:r>
    </w:p>
    <w:p w14:paraId="389B3F4D" w14:textId="17424510" w:rsidR="00142D4B" w:rsidRDefault="00142D4B">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_Toc180766824 \h </w:instrText>
      </w:r>
      <w:r>
        <w:fldChar w:fldCharType="separate"/>
      </w:r>
      <w:r>
        <w:t>8</w:t>
      </w:r>
      <w:r>
        <w:fldChar w:fldCharType="end"/>
      </w:r>
    </w:p>
    <w:p w14:paraId="36D83AC0" w14:textId="4C8EE411" w:rsidR="00142D4B" w:rsidRDefault="00142D4B">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_Toc180766825 \h </w:instrText>
      </w:r>
      <w:r>
        <w:fldChar w:fldCharType="separate"/>
      </w:r>
      <w:r>
        <w:t>8</w:t>
      </w:r>
      <w:r>
        <w:fldChar w:fldCharType="end"/>
      </w:r>
    </w:p>
    <w:p w14:paraId="2052AB86" w14:textId="11FA1E5B" w:rsidR="00142D4B" w:rsidRDefault="00142D4B">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_Toc180766826 \h </w:instrText>
      </w:r>
      <w:r>
        <w:fldChar w:fldCharType="separate"/>
      </w:r>
      <w:r>
        <w:t>9</w:t>
      </w:r>
      <w:r>
        <w:fldChar w:fldCharType="end"/>
      </w:r>
    </w:p>
    <w:p w14:paraId="1E8AEA01" w14:textId="6F6E67FF" w:rsidR="00142D4B" w:rsidRDefault="00142D4B">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_Toc180766827 \h </w:instrText>
      </w:r>
      <w:r>
        <w:fldChar w:fldCharType="separate"/>
      </w:r>
      <w:r>
        <w:t>9</w:t>
      </w:r>
      <w:r>
        <w:fldChar w:fldCharType="end"/>
      </w:r>
    </w:p>
    <w:p w14:paraId="523FF64A" w14:textId="01B345B2" w:rsidR="00142D4B" w:rsidRDefault="00142D4B">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_Toc180766828 \h </w:instrText>
      </w:r>
      <w:r>
        <w:fldChar w:fldCharType="separate"/>
      </w:r>
      <w:r>
        <w:t>9</w:t>
      </w:r>
      <w:r>
        <w:fldChar w:fldCharType="end"/>
      </w:r>
    </w:p>
    <w:p w14:paraId="7AD84B1F" w14:textId="27808177" w:rsidR="00142D4B" w:rsidRDefault="00142D4B">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_Toc180766829 \h </w:instrText>
      </w:r>
      <w:r>
        <w:fldChar w:fldCharType="separate"/>
      </w:r>
      <w:r>
        <w:t>9</w:t>
      </w:r>
      <w:r>
        <w:fldChar w:fldCharType="end"/>
      </w:r>
    </w:p>
    <w:p w14:paraId="56C6E716" w14:textId="6FDF5CBD" w:rsidR="00142D4B" w:rsidRDefault="00142D4B">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_Toc180766830 \h </w:instrText>
      </w:r>
      <w:r>
        <w:fldChar w:fldCharType="separate"/>
      </w:r>
      <w:r>
        <w:t>10</w:t>
      </w:r>
      <w:r>
        <w:fldChar w:fldCharType="end"/>
      </w:r>
    </w:p>
    <w:p w14:paraId="279C1687" w14:textId="3B254F18" w:rsidR="00142D4B" w:rsidRDefault="00142D4B">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_Toc180766831 \h </w:instrText>
      </w:r>
      <w:r>
        <w:fldChar w:fldCharType="separate"/>
      </w:r>
      <w:r>
        <w:t>11</w:t>
      </w:r>
      <w:r>
        <w:fldChar w:fldCharType="end"/>
      </w:r>
    </w:p>
    <w:p w14:paraId="2A190339" w14:textId="180CD066" w:rsidR="00142D4B" w:rsidRDefault="00142D4B">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_Toc180766832 \h </w:instrText>
      </w:r>
      <w:r>
        <w:fldChar w:fldCharType="separate"/>
      </w:r>
      <w:r>
        <w:t>11</w:t>
      </w:r>
      <w:r>
        <w:fldChar w:fldCharType="end"/>
      </w:r>
    </w:p>
    <w:p w14:paraId="1C9D74CE" w14:textId="076FBEDD" w:rsidR="00142D4B" w:rsidRDefault="00142D4B">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_Toc180766833 \h </w:instrText>
      </w:r>
      <w:r>
        <w:fldChar w:fldCharType="separate"/>
      </w:r>
      <w:r>
        <w:t>11</w:t>
      </w:r>
      <w:r>
        <w:fldChar w:fldCharType="end"/>
      </w:r>
    </w:p>
    <w:p w14:paraId="5F96C72B" w14:textId="66040EF0" w:rsidR="00142D4B" w:rsidRDefault="00142D4B">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_Toc180766834 \h </w:instrText>
      </w:r>
      <w:r>
        <w:fldChar w:fldCharType="separate"/>
      </w:r>
      <w:r>
        <w:t>12</w:t>
      </w:r>
      <w:r>
        <w:fldChar w:fldCharType="end"/>
      </w:r>
    </w:p>
    <w:p w14:paraId="3663AFA3" w14:textId="18C3062F" w:rsidR="00142D4B" w:rsidRDefault="00142D4B">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_Toc180766835 \h </w:instrText>
      </w:r>
      <w:r>
        <w:fldChar w:fldCharType="separate"/>
      </w:r>
      <w:r>
        <w:t>12</w:t>
      </w:r>
      <w:r>
        <w:fldChar w:fldCharType="end"/>
      </w:r>
    </w:p>
    <w:p w14:paraId="2955D316" w14:textId="60CE7C84" w:rsidR="00142D4B" w:rsidRDefault="00142D4B">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_Toc180766836 \h </w:instrText>
      </w:r>
      <w:r>
        <w:fldChar w:fldCharType="separate"/>
      </w:r>
      <w:r>
        <w:t>12</w:t>
      </w:r>
      <w:r>
        <w:fldChar w:fldCharType="end"/>
      </w:r>
    </w:p>
    <w:p w14:paraId="5C8FC8C9" w14:textId="0EF316FC" w:rsidR="00142D4B" w:rsidRDefault="00142D4B">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_Toc180766837 \h </w:instrText>
      </w:r>
      <w:r>
        <w:fldChar w:fldCharType="separate"/>
      </w:r>
      <w:r>
        <w:t>12</w:t>
      </w:r>
      <w:r>
        <w:fldChar w:fldCharType="end"/>
      </w:r>
    </w:p>
    <w:p w14:paraId="1316A00A" w14:textId="2B478095" w:rsidR="00142D4B" w:rsidRDefault="00142D4B">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_Toc180766838 \h </w:instrText>
      </w:r>
      <w:r>
        <w:fldChar w:fldCharType="separate"/>
      </w:r>
      <w:r>
        <w:t>12</w:t>
      </w:r>
      <w:r>
        <w:fldChar w:fldCharType="end"/>
      </w:r>
    </w:p>
    <w:p w14:paraId="66064B04" w14:textId="6068FB9C" w:rsidR="00142D4B" w:rsidRDefault="00142D4B">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_Toc180766839 \h </w:instrText>
      </w:r>
      <w:r>
        <w:fldChar w:fldCharType="separate"/>
      </w:r>
      <w:r>
        <w:t>13</w:t>
      </w:r>
      <w:r>
        <w:fldChar w:fldCharType="end"/>
      </w:r>
    </w:p>
    <w:p w14:paraId="1A78B8D0" w14:textId="59C6A29E" w:rsidR="00142D4B" w:rsidRDefault="00142D4B">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_Toc180766840 \h </w:instrText>
      </w:r>
      <w:r>
        <w:fldChar w:fldCharType="separate"/>
      </w:r>
      <w:r>
        <w:t>14</w:t>
      </w:r>
      <w:r>
        <w:fldChar w:fldCharType="end"/>
      </w:r>
    </w:p>
    <w:p w14:paraId="2456CDAB" w14:textId="144B1C1B" w:rsidR="00142D4B" w:rsidRDefault="00142D4B">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_Toc180766841 \h </w:instrText>
      </w:r>
      <w:r>
        <w:fldChar w:fldCharType="separate"/>
      </w:r>
      <w:r>
        <w:t>14</w:t>
      </w:r>
      <w:r>
        <w:fldChar w:fldCharType="end"/>
      </w:r>
    </w:p>
    <w:p w14:paraId="311CE540" w14:textId="7F792BCB" w:rsidR="00142D4B" w:rsidRDefault="00142D4B">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_Toc180766842 \h </w:instrText>
      </w:r>
      <w:r>
        <w:fldChar w:fldCharType="separate"/>
      </w:r>
      <w:r>
        <w:t>14</w:t>
      </w:r>
      <w:r>
        <w:fldChar w:fldCharType="end"/>
      </w:r>
    </w:p>
    <w:p w14:paraId="3C9390B5" w14:textId="721CCB51" w:rsidR="00142D4B" w:rsidRDefault="00142D4B">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_Toc180766843 \h </w:instrText>
      </w:r>
      <w:r>
        <w:fldChar w:fldCharType="separate"/>
      </w:r>
      <w:r>
        <w:t>14</w:t>
      </w:r>
      <w:r>
        <w:fldChar w:fldCharType="end"/>
      </w:r>
    </w:p>
    <w:p w14:paraId="04233C09" w14:textId="23CC6FBE" w:rsidR="00142D4B" w:rsidRDefault="00142D4B">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_Toc180766844 \h </w:instrText>
      </w:r>
      <w:r>
        <w:fldChar w:fldCharType="separate"/>
      </w:r>
      <w:r>
        <w:t>14</w:t>
      </w:r>
      <w:r>
        <w:fldChar w:fldCharType="end"/>
      </w:r>
    </w:p>
    <w:p w14:paraId="56C2D54C" w14:textId="5C21AF77" w:rsidR="00142D4B" w:rsidRDefault="00142D4B">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_Toc180766845 \h </w:instrText>
      </w:r>
      <w:r>
        <w:fldChar w:fldCharType="separate"/>
      </w:r>
      <w:r>
        <w:t>14</w:t>
      </w:r>
      <w:r>
        <w:fldChar w:fldCharType="end"/>
      </w:r>
    </w:p>
    <w:p w14:paraId="0B7DAF03" w14:textId="557ECE34" w:rsidR="00142D4B" w:rsidRDefault="00142D4B">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_Toc180766846 \h </w:instrText>
      </w:r>
      <w:r>
        <w:fldChar w:fldCharType="separate"/>
      </w:r>
      <w:r>
        <w:t>14</w:t>
      </w:r>
      <w:r>
        <w:fldChar w:fldCharType="end"/>
      </w:r>
    </w:p>
    <w:p w14:paraId="6FAFB6DE" w14:textId="31E1BFAD" w:rsidR="00142D4B" w:rsidRDefault="00142D4B">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_Toc180766847 \h </w:instrText>
      </w:r>
      <w:r>
        <w:fldChar w:fldCharType="separate"/>
      </w:r>
      <w:r>
        <w:t>15</w:t>
      </w:r>
      <w:r>
        <w:fldChar w:fldCharType="end"/>
      </w:r>
    </w:p>
    <w:p w14:paraId="43074601" w14:textId="2B1A8730"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_Toc180766848 \h </w:instrText>
      </w:r>
      <w:r>
        <w:fldChar w:fldCharType="separate"/>
      </w:r>
      <w:r>
        <w:t>15</w:t>
      </w:r>
      <w:r>
        <w:fldChar w:fldCharType="end"/>
      </w:r>
    </w:p>
    <w:p w14:paraId="091568D0" w14:textId="7E38E431" w:rsidR="00142D4B" w:rsidRDefault="00142D4B">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_Toc180766849 \h </w:instrText>
      </w:r>
      <w:r>
        <w:fldChar w:fldCharType="separate"/>
      </w:r>
      <w:r>
        <w:t>15</w:t>
      </w:r>
      <w:r>
        <w:fldChar w:fldCharType="end"/>
      </w:r>
    </w:p>
    <w:p w14:paraId="15629BE0" w14:textId="38CE8A5E" w:rsidR="00142D4B" w:rsidRDefault="00142D4B">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_Toc180766850 \h </w:instrText>
      </w:r>
      <w:r>
        <w:fldChar w:fldCharType="separate"/>
      </w:r>
      <w:r>
        <w:t>16</w:t>
      </w:r>
      <w:r>
        <w:fldChar w:fldCharType="end"/>
      </w:r>
    </w:p>
    <w:p w14:paraId="0302AF94" w14:textId="51DA4BB2" w:rsidR="00142D4B" w:rsidRDefault="00142D4B">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_Toc180766851 \h </w:instrText>
      </w:r>
      <w:r>
        <w:fldChar w:fldCharType="separate"/>
      </w:r>
      <w:r>
        <w:t>17</w:t>
      </w:r>
      <w:r>
        <w:fldChar w:fldCharType="end"/>
      </w:r>
    </w:p>
    <w:p w14:paraId="19167405" w14:textId="06D1AFF2" w:rsidR="00142D4B" w:rsidRDefault="00142D4B">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_Toc180766852 \h </w:instrText>
      </w:r>
      <w:r>
        <w:fldChar w:fldCharType="separate"/>
      </w:r>
      <w:r>
        <w:t>17</w:t>
      </w:r>
      <w:r>
        <w:fldChar w:fldCharType="end"/>
      </w:r>
    </w:p>
    <w:p w14:paraId="0D6DA097" w14:textId="17760F3F" w:rsidR="00142D4B" w:rsidRDefault="00142D4B">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_Toc180766853 \h </w:instrText>
      </w:r>
      <w:r>
        <w:fldChar w:fldCharType="separate"/>
      </w:r>
      <w:r>
        <w:t>17</w:t>
      </w:r>
      <w:r>
        <w:fldChar w:fldCharType="end"/>
      </w:r>
    </w:p>
    <w:p w14:paraId="41B670E2" w14:textId="7B149E25" w:rsidR="00142D4B" w:rsidRDefault="00142D4B">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8F570B">
        <w:rPr>
          <w:color w:val="000000"/>
        </w:rPr>
        <w:t xml:space="preserve"> </w:t>
      </w:r>
      <w:r>
        <w:t>of a CCL</w:t>
      </w:r>
      <w:r>
        <w:tab/>
      </w:r>
      <w:r>
        <w:fldChar w:fldCharType="begin"/>
      </w:r>
      <w:r>
        <w:instrText xml:space="preserve"> PAGEREF _Toc180766854 \h </w:instrText>
      </w:r>
      <w:r>
        <w:fldChar w:fldCharType="separate"/>
      </w:r>
      <w:r>
        <w:t>17</w:t>
      </w:r>
      <w:r>
        <w:fldChar w:fldCharType="end"/>
      </w:r>
    </w:p>
    <w:p w14:paraId="0F157881" w14:textId="46785CCC" w:rsidR="00142D4B" w:rsidRDefault="00142D4B">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8F570B">
        <w:rPr>
          <w:color w:val="000000"/>
        </w:rPr>
        <w:t xml:space="preserve"> </w:t>
      </w:r>
      <w:r>
        <w:t>of CCLs network changes</w:t>
      </w:r>
      <w:r>
        <w:tab/>
      </w:r>
      <w:r>
        <w:fldChar w:fldCharType="begin"/>
      </w:r>
      <w:r>
        <w:instrText xml:space="preserve"> PAGEREF _Toc180766855 \h </w:instrText>
      </w:r>
      <w:r>
        <w:fldChar w:fldCharType="separate"/>
      </w:r>
      <w:r>
        <w:t>17</w:t>
      </w:r>
      <w:r>
        <w:fldChar w:fldCharType="end"/>
      </w:r>
    </w:p>
    <w:p w14:paraId="45BC9DA4" w14:textId="09D9A23C" w:rsidR="00142D4B" w:rsidRDefault="00142D4B">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_Toc180766856 \h </w:instrText>
      </w:r>
      <w:r>
        <w:fldChar w:fldCharType="separate"/>
      </w:r>
      <w:r>
        <w:t>17</w:t>
      </w:r>
      <w:r>
        <w:fldChar w:fldCharType="end"/>
      </w:r>
    </w:p>
    <w:p w14:paraId="6FF87FEE" w14:textId="2DAA1AAF" w:rsidR="00142D4B" w:rsidRDefault="00142D4B">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_Toc180766857 \h </w:instrText>
      </w:r>
      <w:r>
        <w:fldChar w:fldCharType="separate"/>
      </w:r>
      <w:r>
        <w:t>18</w:t>
      </w:r>
      <w:r>
        <w:fldChar w:fldCharType="end"/>
      </w:r>
    </w:p>
    <w:p w14:paraId="2B50C81F" w14:textId="598E60BE" w:rsidR="00142D4B" w:rsidRDefault="00142D4B">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_Toc180766858 \h </w:instrText>
      </w:r>
      <w:r>
        <w:fldChar w:fldCharType="separate"/>
      </w:r>
      <w:r>
        <w:t>18</w:t>
      </w:r>
      <w:r>
        <w:fldChar w:fldCharType="end"/>
      </w:r>
    </w:p>
    <w:p w14:paraId="551A0E13" w14:textId="42421F83" w:rsidR="00142D4B" w:rsidRDefault="00142D4B">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_Toc180766859 \h </w:instrText>
      </w:r>
      <w:r>
        <w:fldChar w:fldCharType="separate"/>
      </w:r>
      <w:r>
        <w:t>18</w:t>
      </w:r>
      <w:r>
        <w:fldChar w:fldCharType="end"/>
      </w:r>
    </w:p>
    <w:p w14:paraId="639ACD4F" w14:textId="3571FCE5" w:rsidR="00142D4B" w:rsidRDefault="00142D4B">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_Toc180766860 \h </w:instrText>
      </w:r>
      <w:r>
        <w:fldChar w:fldCharType="separate"/>
      </w:r>
      <w:r>
        <w:t>18</w:t>
      </w:r>
      <w:r>
        <w:fldChar w:fldCharType="end"/>
      </w:r>
    </w:p>
    <w:p w14:paraId="44C34ACE" w14:textId="216DC057"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_Toc180766861 \h </w:instrText>
      </w:r>
      <w:r>
        <w:fldChar w:fldCharType="separate"/>
      </w:r>
      <w:r>
        <w:t>19</w:t>
      </w:r>
      <w:r>
        <w:fldChar w:fldCharType="end"/>
      </w:r>
    </w:p>
    <w:p w14:paraId="1319AB63" w14:textId="6ED854B4" w:rsidR="00142D4B" w:rsidRDefault="00142D4B">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_Toc180766862 \h </w:instrText>
      </w:r>
      <w:r>
        <w:fldChar w:fldCharType="separate"/>
      </w:r>
      <w:r>
        <w:t>19</w:t>
      </w:r>
      <w:r>
        <w:fldChar w:fldCharType="end"/>
      </w:r>
    </w:p>
    <w:p w14:paraId="5AD0B3AE" w14:textId="3DCE5AC2" w:rsidR="00142D4B" w:rsidRDefault="00142D4B">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_Toc180766863 \h </w:instrText>
      </w:r>
      <w:r>
        <w:fldChar w:fldCharType="separate"/>
      </w:r>
      <w:r>
        <w:t>20</w:t>
      </w:r>
      <w:r>
        <w:fldChar w:fldCharType="end"/>
      </w:r>
    </w:p>
    <w:p w14:paraId="1389F554" w14:textId="1810C23D" w:rsidR="00142D4B" w:rsidRDefault="00142D4B">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_Toc180766864 \h </w:instrText>
      </w:r>
      <w:r>
        <w:fldChar w:fldCharType="separate"/>
      </w:r>
      <w:r>
        <w:t>21</w:t>
      </w:r>
      <w:r>
        <w:fldChar w:fldCharType="end"/>
      </w:r>
    </w:p>
    <w:p w14:paraId="2E954633" w14:textId="76402DA5" w:rsidR="00142D4B" w:rsidRDefault="00142D4B">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_Toc180766865 \h </w:instrText>
      </w:r>
      <w:r>
        <w:fldChar w:fldCharType="separate"/>
      </w:r>
      <w:r>
        <w:t>22</w:t>
      </w:r>
      <w:r>
        <w:fldChar w:fldCharType="end"/>
      </w:r>
    </w:p>
    <w:p w14:paraId="2FB2CC39" w14:textId="40A32486"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8F570B">
        <w:rPr>
          <w:color w:val="000000"/>
        </w:rPr>
        <w:t xml:space="preserve"> </w:t>
      </w:r>
      <w:r>
        <w:t>of CCLs network changes</w:t>
      </w:r>
      <w:r>
        <w:tab/>
      </w:r>
      <w:r>
        <w:fldChar w:fldCharType="begin"/>
      </w:r>
      <w:r>
        <w:instrText xml:space="preserve"> PAGEREF _Toc180766866 \h </w:instrText>
      </w:r>
      <w:r>
        <w:fldChar w:fldCharType="separate"/>
      </w:r>
      <w:r>
        <w:t>23</w:t>
      </w:r>
      <w:r>
        <w:fldChar w:fldCharType="end"/>
      </w:r>
    </w:p>
    <w:p w14:paraId="79517B4C" w14:textId="54DD5D93" w:rsidR="00142D4B" w:rsidRDefault="00142D4B">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_Toc180766867 \h </w:instrText>
      </w:r>
      <w:r>
        <w:fldChar w:fldCharType="separate"/>
      </w:r>
      <w:r>
        <w:t>23</w:t>
      </w:r>
      <w:r>
        <w:fldChar w:fldCharType="end"/>
      </w:r>
    </w:p>
    <w:p w14:paraId="45F41596" w14:textId="6F79AAEA" w:rsidR="00142D4B" w:rsidRDefault="00142D4B">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_Toc180766868 \h </w:instrText>
      </w:r>
      <w:r>
        <w:fldChar w:fldCharType="separate"/>
      </w:r>
      <w:r>
        <w:t>24</w:t>
      </w:r>
      <w:r>
        <w:fldChar w:fldCharType="end"/>
      </w:r>
    </w:p>
    <w:p w14:paraId="3FECE273" w14:textId="3DF39DE2" w:rsidR="00142D4B" w:rsidRDefault="00142D4B">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_Toc180766869 \h </w:instrText>
      </w:r>
      <w:r>
        <w:fldChar w:fldCharType="separate"/>
      </w:r>
      <w:r>
        <w:t>24</w:t>
      </w:r>
      <w:r>
        <w:fldChar w:fldCharType="end"/>
      </w:r>
    </w:p>
    <w:p w14:paraId="7DB83023" w14:textId="672EE6D0" w:rsidR="00142D4B" w:rsidRDefault="00142D4B">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_Toc180766870 \h </w:instrText>
      </w:r>
      <w:r>
        <w:fldChar w:fldCharType="separate"/>
      </w:r>
      <w:r>
        <w:t>24</w:t>
      </w:r>
      <w:r>
        <w:fldChar w:fldCharType="end"/>
      </w:r>
    </w:p>
    <w:p w14:paraId="1E1BB12B" w14:textId="7D44AD4C" w:rsidR="00142D4B" w:rsidRDefault="00142D4B">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_Toc180766871 \h </w:instrText>
      </w:r>
      <w:r>
        <w:fldChar w:fldCharType="separate"/>
      </w:r>
      <w:r>
        <w:t>24</w:t>
      </w:r>
      <w:r>
        <w:fldChar w:fldCharType="end"/>
      </w:r>
    </w:p>
    <w:p w14:paraId="27687B3D" w14:textId="3B40CEBC" w:rsidR="00142D4B" w:rsidRDefault="00142D4B">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_Toc180766872 \h </w:instrText>
      </w:r>
      <w:r>
        <w:fldChar w:fldCharType="separate"/>
      </w:r>
      <w:r>
        <w:t>26</w:t>
      </w:r>
      <w:r>
        <w:fldChar w:fldCharType="end"/>
      </w:r>
    </w:p>
    <w:p w14:paraId="6E4CAAF9" w14:textId="720B13C3" w:rsidR="00142D4B" w:rsidRDefault="00142D4B">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_Toc180766873 \h </w:instrText>
      </w:r>
      <w:r>
        <w:fldChar w:fldCharType="separate"/>
      </w:r>
      <w:r>
        <w:t>26</w:t>
      </w:r>
      <w:r>
        <w:fldChar w:fldCharType="end"/>
      </w:r>
    </w:p>
    <w:p w14:paraId="0E480E2B" w14:textId="22B3E93C" w:rsidR="00142D4B" w:rsidRDefault="00142D4B">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_Toc180766874 \h </w:instrText>
      </w:r>
      <w:r>
        <w:fldChar w:fldCharType="separate"/>
      </w:r>
      <w:r>
        <w:t>26</w:t>
      </w:r>
      <w:r>
        <w:fldChar w:fldCharType="end"/>
      </w:r>
    </w:p>
    <w:p w14:paraId="7D5436E6" w14:textId="65DD93BE" w:rsidR="00142D4B" w:rsidRDefault="00142D4B">
      <w:pPr>
        <w:pStyle w:val="TOC3"/>
        <w:rPr>
          <w:rFonts w:asciiTheme="minorHAnsi" w:eastAsiaTheme="minorEastAsia" w:hAnsiTheme="minorHAnsi" w:cstheme="minorBidi"/>
          <w:kern w:val="2"/>
          <w:sz w:val="24"/>
          <w:szCs w:val="24"/>
          <w:lang w:val="en-US"/>
          <w14:ligatures w14:val="standardContextual"/>
        </w:rPr>
      </w:pPr>
      <w:r>
        <w:t>5.4.2</w:t>
      </w:r>
      <w:r>
        <w:tab/>
        <w:t>Potential requirements</w:t>
      </w:r>
      <w:r>
        <w:tab/>
      </w:r>
      <w:r>
        <w:fldChar w:fldCharType="begin"/>
      </w:r>
      <w:r>
        <w:instrText xml:space="preserve"> PAGEREF _Toc180766875 \h </w:instrText>
      </w:r>
      <w:r>
        <w:fldChar w:fldCharType="separate"/>
      </w:r>
      <w:r>
        <w:t>27</w:t>
      </w:r>
      <w:r>
        <w:fldChar w:fldCharType="end"/>
      </w:r>
    </w:p>
    <w:p w14:paraId="22CB0700" w14:textId="2DA592E3" w:rsidR="00142D4B" w:rsidRDefault="00142D4B">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_Toc180766876 \h </w:instrText>
      </w:r>
      <w:r>
        <w:fldChar w:fldCharType="separate"/>
      </w:r>
      <w:r>
        <w:t>27</w:t>
      </w:r>
      <w:r>
        <w:fldChar w:fldCharType="end"/>
      </w:r>
    </w:p>
    <w:p w14:paraId="61D83EC6" w14:textId="59B8CCC2" w:rsidR="00142D4B" w:rsidRDefault="00142D4B">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_Toc180766877 \h </w:instrText>
      </w:r>
      <w:r>
        <w:fldChar w:fldCharType="separate"/>
      </w:r>
      <w:r>
        <w:t>28</w:t>
      </w:r>
      <w:r>
        <w:fldChar w:fldCharType="end"/>
      </w:r>
    </w:p>
    <w:p w14:paraId="3FED1F7A" w14:textId="67EFEF69" w:rsidR="00142D4B" w:rsidRDefault="00142D4B">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_Toc180766878 \h </w:instrText>
      </w:r>
      <w:r>
        <w:fldChar w:fldCharType="separate"/>
      </w:r>
      <w:r>
        <w:t>28</w:t>
      </w:r>
      <w:r>
        <w:fldChar w:fldCharType="end"/>
      </w:r>
    </w:p>
    <w:p w14:paraId="06DD543B" w14:textId="66512F75" w:rsidR="00142D4B" w:rsidRDefault="00142D4B">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_Toc180766879 \h </w:instrText>
      </w:r>
      <w:r>
        <w:fldChar w:fldCharType="separate"/>
      </w:r>
      <w:r>
        <w:t>28</w:t>
      </w:r>
      <w:r>
        <w:fldChar w:fldCharType="end"/>
      </w:r>
    </w:p>
    <w:p w14:paraId="73F504CB" w14:textId="6B003CF7" w:rsidR="00142D4B" w:rsidRDefault="00142D4B">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_Toc180766880 \h </w:instrText>
      </w:r>
      <w:r>
        <w:fldChar w:fldCharType="separate"/>
      </w:r>
      <w:r>
        <w:t>28</w:t>
      </w:r>
      <w:r>
        <w:fldChar w:fldCharType="end"/>
      </w:r>
    </w:p>
    <w:p w14:paraId="19C5C3C7" w14:textId="7F02D345" w:rsidR="00142D4B" w:rsidRDefault="00142D4B">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_Toc180766881 \h </w:instrText>
      </w:r>
      <w:r>
        <w:fldChar w:fldCharType="separate"/>
      </w:r>
      <w:r>
        <w:t>28</w:t>
      </w:r>
      <w:r>
        <w:fldChar w:fldCharType="end"/>
      </w:r>
    </w:p>
    <w:p w14:paraId="52F46FA6" w14:textId="72A4B5D1" w:rsidR="00142D4B" w:rsidRDefault="00142D4B">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_Toc180766882 \h </w:instrText>
      </w:r>
      <w:r>
        <w:fldChar w:fldCharType="separate"/>
      </w:r>
      <w:r>
        <w:t>28</w:t>
      </w:r>
      <w:r>
        <w:fldChar w:fldCharType="end"/>
      </w:r>
    </w:p>
    <w:p w14:paraId="066C22A7" w14:textId="5C72CC6C" w:rsidR="00142D4B" w:rsidRDefault="00142D4B">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_Toc180766883 \h </w:instrText>
      </w:r>
      <w:r>
        <w:fldChar w:fldCharType="separate"/>
      </w:r>
      <w:r>
        <w:t>29</w:t>
      </w:r>
      <w:r>
        <w:fldChar w:fldCharType="end"/>
      </w:r>
    </w:p>
    <w:p w14:paraId="7D7A10FE" w14:textId="5150E7AA" w:rsidR="00142D4B" w:rsidRDefault="00142D4B">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_Toc180766884 \h </w:instrText>
      </w:r>
      <w:r>
        <w:fldChar w:fldCharType="separate"/>
      </w:r>
      <w:r>
        <w:t>29</w:t>
      </w:r>
      <w:r>
        <w:fldChar w:fldCharType="end"/>
      </w:r>
    </w:p>
    <w:p w14:paraId="4EEAE68B" w14:textId="34046A55" w:rsidR="00142D4B" w:rsidRDefault="00142D4B">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_Toc180766885 \h </w:instrText>
      </w:r>
      <w:r>
        <w:fldChar w:fldCharType="separate"/>
      </w:r>
      <w:r>
        <w:t>29</w:t>
      </w:r>
      <w:r>
        <w:fldChar w:fldCharType="end"/>
      </w:r>
    </w:p>
    <w:p w14:paraId="249B4F85" w14:textId="269D7BEF" w:rsidR="00142D4B" w:rsidRDefault="00142D4B">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_Toc180766886 \h </w:instrText>
      </w:r>
      <w:r>
        <w:fldChar w:fldCharType="separate"/>
      </w:r>
      <w:r>
        <w:t>29</w:t>
      </w:r>
      <w:r>
        <w:fldChar w:fldCharType="end"/>
      </w:r>
    </w:p>
    <w:p w14:paraId="75465FCE" w14:textId="7EB7F325" w:rsidR="00142D4B" w:rsidRDefault="00142D4B">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_Toc180766887 \h </w:instrText>
      </w:r>
      <w:r>
        <w:fldChar w:fldCharType="separate"/>
      </w:r>
      <w:r>
        <w:t>30</w:t>
      </w:r>
      <w:r>
        <w:fldChar w:fldCharType="end"/>
      </w:r>
    </w:p>
    <w:p w14:paraId="27D64E69" w14:textId="1CBD349D" w:rsidR="00142D4B" w:rsidRDefault="00142D4B">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_Toc180766888 \h </w:instrText>
      </w:r>
      <w:r>
        <w:fldChar w:fldCharType="separate"/>
      </w:r>
      <w:r>
        <w:t>31</w:t>
      </w:r>
      <w:r>
        <w:fldChar w:fldCharType="end"/>
      </w:r>
    </w:p>
    <w:p w14:paraId="638ACD43" w14:textId="26293E88" w:rsidR="00142D4B" w:rsidRDefault="00142D4B">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_Toc180766889 \h </w:instrText>
      </w:r>
      <w:r>
        <w:fldChar w:fldCharType="separate"/>
      </w:r>
      <w:r>
        <w:t>31</w:t>
      </w:r>
      <w:r>
        <w:fldChar w:fldCharType="end"/>
      </w:r>
    </w:p>
    <w:p w14:paraId="5EF1693E" w14:textId="63980243" w:rsidR="00142D4B" w:rsidRDefault="00142D4B">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_Toc180766890 \h </w:instrText>
      </w:r>
      <w:r>
        <w:fldChar w:fldCharType="separate"/>
      </w:r>
      <w:r>
        <w:t>32</w:t>
      </w:r>
      <w:r>
        <w:fldChar w:fldCharType="end"/>
      </w:r>
    </w:p>
    <w:p w14:paraId="6E5F4A8F" w14:textId="0436CFA7" w:rsidR="00142D4B" w:rsidRDefault="00142D4B">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_Toc180766891 \h </w:instrText>
      </w:r>
      <w:r>
        <w:fldChar w:fldCharType="separate"/>
      </w:r>
      <w:r>
        <w:t>32</w:t>
      </w:r>
      <w:r>
        <w:fldChar w:fldCharType="end"/>
      </w:r>
    </w:p>
    <w:p w14:paraId="58BC4463" w14:textId="40D25814" w:rsidR="00142D4B" w:rsidRDefault="00142D4B">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_Toc180766892 \h </w:instrText>
      </w:r>
      <w:r>
        <w:fldChar w:fldCharType="separate"/>
      </w:r>
      <w:r>
        <w:t>32</w:t>
      </w:r>
      <w:r>
        <w:fldChar w:fldCharType="end"/>
      </w:r>
    </w:p>
    <w:p w14:paraId="49986E4B" w14:textId="5B7EBDD0" w:rsidR="00142D4B" w:rsidRDefault="00142D4B">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_Toc180766893 \h </w:instrText>
      </w:r>
      <w:r>
        <w:fldChar w:fldCharType="separate"/>
      </w:r>
      <w:r>
        <w:t>32</w:t>
      </w:r>
      <w:r>
        <w:fldChar w:fldCharType="end"/>
      </w:r>
    </w:p>
    <w:p w14:paraId="77CC1566" w14:textId="28920461" w:rsidR="00142D4B" w:rsidRDefault="00142D4B">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_Toc180766894 \h </w:instrText>
      </w:r>
      <w:r>
        <w:fldChar w:fldCharType="separate"/>
      </w:r>
      <w:r>
        <w:t>34</w:t>
      </w:r>
      <w:r>
        <w:fldChar w:fldCharType="end"/>
      </w:r>
    </w:p>
    <w:p w14:paraId="6B5DE84E" w14:textId="37696089" w:rsidR="00142D4B" w:rsidRDefault="00142D4B">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_Toc180766895 \h </w:instrText>
      </w:r>
      <w:r>
        <w:fldChar w:fldCharType="separate"/>
      </w:r>
      <w:r>
        <w:t>36</w:t>
      </w:r>
      <w:r>
        <w:fldChar w:fldCharType="end"/>
      </w:r>
    </w:p>
    <w:p w14:paraId="0CA5FB17" w14:textId="148F6C2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_Toc180766896 \h </w:instrText>
      </w:r>
      <w:r>
        <w:fldChar w:fldCharType="separate"/>
      </w:r>
      <w:r>
        <w:t>36</w:t>
      </w:r>
      <w:r>
        <w:fldChar w:fldCharType="end"/>
      </w:r>
    </w:p>
    <w:p w14:paraId="569E537B" w14:textId="76D5805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_Toc180766897 \h </w:instrText>
      </w:r>
      <w:r>
        <w:fldChar w:fldCharType="separate"/>
      </w:r>
      <w:r>
        <w:t>37</w:t>
      </w:r>
      <w:r>
        <w:fldChar w:fldCharType="end"/>
      </w:r>
    </w:p>
    <w:p w14:paraId="12F58362" w14:textId="52F34814" w:rsidR="00142D4B" w:rsidRDefault="00142D4B">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_Toc180766898 \h </w:instrText>
      </w:r>
      <w:r>
        <w:fldChar w:fldCharType="separate"/>
      </w:r>
      <w:r>
        <w:t>38</w:t>
      </w:r>
      <w:r>
        <w:fldChar w:fldCharType="end"/>
      </w:r>
    </w:p>
    <w:p w14:paraId="6FBDF714" w14:textId="260A0C1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_Toc180766899 \h </w:instrText>
      </w:r>
      <w:r>
        <w:fldChar w:fldCharType="separate"/>
      </w:r>
      <w:r>
        <w:t>38</w:t>
      </w:r>
      <w:r>
        <w:fldChar w:fldCharType="end"/>
      </w:r>
    </w:p>
    <w:p w14:paraId="65BCA81C" w14:textId="672DA2E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_Toc180766900 \h </w:instrText>
      </w:r>
      <w:r>
        <w:fldChar w:fldCharType="separate"/>
      </w:r>
      <w:r>
        <w:t>39</w:t>
      </w:r>
      <w:r>
        <w:fldChar w:fldCharType="end"/>
      </w:r>
    </w:p>
    <w:p w14:paraId="118A1F1A" w14:textId="75CCED4C" w:rsidR="00142D4B" w:rsidRDefault="00142D4B">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_Toc180766901 \h </w:instrText>
      </w:r>
      <w:r>
        <w:fldChar w:fldCharType="separate"/>
      </w:r>
      <w:r>
        <w:t>42</w:t>
      </w:r>
      <w:r>
        <w:fldChar w:fldCharType="end"/>
      </w:r>
    </w:p>
    <w:p w14:paraId="7AD7F59E" w14:textId="091BBAFC" w:rsidR="00142D4B" w:rsidRDefault="00142D4B">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_Toc180766902 \h </w:instrText>
      </w:r>
      <w:r>
        <w:fldChar w:fldCharType="separate"/>
      </w:r>
      <w:r>
        <w:t>44</w:t>
      </w:r>
      <w:r>
        <w:fldChar w:fldCharType="end"/>
      </w:r>
    </w:p>
    <w:p w14:paraId="49F6B20C" w14:textId="7E9C0E3D"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_Toc180766903 \h </w:instrText>
      </w:r>
      <w:r>
        <w:fldChar w:fldCharType="separate"/>
      </w:r>
      <w:r>
        <w:t>44</w:t>
      </w:r>
      <w:r>
        <w:fldChar w:fldCharType="end"/>
      </w:r>
    </w:p>
    <w:p w14:paraId="181955BF" w14:textId="7A969FDF"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_Toc180766904 \h </w:instrText>
      </w:r>
      <w:r>
        <w:fldChar w:fldCharType="separate"/>
      </w:r>
      <w:r>
        <w:t>45</w:t>
      </w:r>
      <w:r>
        <w:fldChar w:fldCharType="end"/>
      </w:r>
    </w:p>
    <w:p w14:paraId="1EFB3CA2" w14:textId="31952028"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_Toc180766905 \h </w:instrText>
      </w:r>
      <w:r>
        <w:fldChar w:fldCharType="separate"/>
      </w:r>
      <w:r>
        <w:t>45</w:t>
      </w:r>
      <w:r>
        <w:fldChar w:fldCharType="end"/>
      </w:r>
    </w:p>
    <w:p w14:paraId="2751C7D4" w14:textId="08CE0AEF" w:rsidR="00142D4B" w:rsidRDefault="00142D4B">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_Toc180766906 \h </w:instrText>
      </w:r>
      <w:r>
        <w:fldChar w:fldCharType="separate"/>
      </w:r>
      <w:r>
        <w:t>47</w:t>
      </w:r>
      <w:r>
        <w:fldChar w:fldCharType="end"/>
      </w:r>
    </w:p>
    <w:p w14:paraId="076BD39B" w14:textId="584C5D9E"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_Toc180766907 \h </w:instrText>
      </w:r>
      <w:r>
        <w:fldChar w:fldCharType="separate"/>
      </w:r>
      <w:r>
        <w:t>47</w:t>
      </w:r>
      <w:r>
        <w:fldChar w:fldCharType="end"/>
      </w:r>
    </w:p>
    <w:p w14:paraId="4EA18EA4" w14:textId="5CEE4B37" w:rsidR="00142D4B" w:rsidRDefault="00142D4B">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_Toc180766908 \h </w:instrText>
      </w:r>
      <w:r>
        <w:fldChar w:fldCharType="separate"/>
      </w:r>
      <w:r>
        <w:t>47</w:t>
      </w:r>
      <w:r>
        <w:fldChar w:fldCharType="end"/>
      </w:r>
    </w:p>
    <w:p w14:paraId="26E9FF4C" w14:textId="027A09CF" w:rsidR="00142D4B" w:rsidRDefault="00142D4B">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_Toc180766909 \h </w:instrText>
      </w:r>
      <w:r>
        <w:fldChar w:fldCharType="separate"/>
      </w:r>
      <w:r>
        <w:t>49</w:t>
      </w:r>
      <w:r>
        <w:fldChar w:fldCharType="end"/>
      </w:r>
    </w:p>
    <w:p w14:paraId="79F3D8A7" w14:textId="362E1EB4" w:rsidR="00142D4B" w:rsidRDefault="00142D4B">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_Toc180766910 \h </w:instrText>
      </w:r>
      <w:r>
        <w:fldChar w:fldCharType="separate"/>
      </w:r>
      <w:r>
        <w:t>50</w:t>
      </w:r>
      <w:r>
        <w:fldChar w:fldCharType="end"/>
      </w:r>
    </w:p>
    <w:p w14:paraId="1ACB7AE7" w14:textId="4D17DA61" w:rsidR="00142D4B" w:rsidRDefault="00142D4B">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_Toc180766911 \h </w:instrText>
      </w:r>
      <w:r>
        <w:fldChar w:fldCharType="separate"/>
      </w:r>
      <w:r>
        <w:t>50</w:t>
      </w:r>
      <w:r>
        <w:fldChar w:fldCharType="end"/>
      </w:r>
    </w:p>
    <w:p w14:paraId="0B36A9B1" w14:textId="31A55C76" w:rsidR="00142D4B" w:rsidRDefault="00142D4B">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_Toc180766912 \h </w:instrText>
      </w:r>
      <w:r>
        <w:fldChar w:fldCharType="separate"/>
      </w:r>
      <w:r>
        <w:t>51</w:t>
      </w:r>
      <w:r>
        <w:fldChar w:fldCharType="end"/>
      </w:r>
    </w:p>
    <w:p w14:paraId="4B18A080" w14:textId="2439BD64" w:rsidR="00142D4B" w:rsidRDefault="00142D4B">
      <w:pPr>
        <w:pStyle w:val="TOC5"/>
        <w:rPr>
          <w:rFonts w:asciiTheme="minorHAnsi" w:eastAsiaTheme="minorEastAsia" w:hAnsiTheme="minorHAnsi" w:cstheme="minorBidi"/>
          <w:kern w:val="2"/>
          <w:sz w:val="24"/>
          <w:szCs w:val="24"/>
          <w:lang w:val="en-US"/>
          <w14:ligatures w14:val="standardContextual"/>
        </w:rPr>
      </w:pPr>
      <w:r>
        <w:t>5.6.3.7 Potential options for implementing the CCL coordination entity</w:t>
      </w:r>
      <w:r>
        <w:tab/>
      </w:r>
      <w:r>
        <w:fldChar w:fldCharType="begin"/>
      </w:r>
      <w:r>
        <w:instrText xml:space="preserve"> PAGEREF _Toc180766913 \h </w:instrText>
      </w:r>
      <w:r>
        <w:fldChar w:fldCharType="separate"/>
      </w:r>
      <w:r>
        <w:t>51</w:t>
      </w:r>
      <w:r>
        <w:fldChar w:fldCharType="end"/>
      </w:r>
    </w:p>
    <w:p w14:paraId="0AD226FE" w14:textId="7296F29D" w:rsidR="00142D4B" w:rsidRDefault="00142D4B">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_Toc180766914 \h </w:instrText>
      </w:r>
      <w:r>
        <w:fldChar w:fldCharType="separate"/>
      </w:r>
      <w:r>
        <w:t>51</w:t>
      </w:r>
      <w:r>
        <w:fldChar w:fldCharType="end"/>
      </w:r>
    </w:p>
    <w:p w14:paraId="3B2EA59B" w14:textId="62B00F83" w:rsidR="00142D4B" w:rsidRDefault="00142D4B">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_Toc180766915 \h </w:instrText>
      </w:r>
      <w:r>
        <w:fldChar w:fldCharType="separate"/>
      </w:r>
      <w:r>
        <w:t>53</w:t>
      </w:r>
      <w:r>
        <w:fldChar w:fldCharType="end"/>
      </w:r>
    </w:p>
    <w:p w14:paraId="07940227" w14:textId="0CC05699" w:rsidR="00142D4B" w:rsidRDefault="00142D4B">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_Toc180766916 \h </w:instrText>
      </w:r>
      <w:r>
        <w:fldChar w:fldCharType="separate"/>
      </w:r>
      <w:r>
        <w:t>53</w:t>
      </w:r>
      <w:r>
        <w:fldChar w:fldCharType="end"/>
      </w:r>
    </w:p>
    <w:p w14:paraId="542359A6" w14:textId="29275C38" w:rsidR="00142D4B" w:rsidRDefault="00142D4B">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_Toc180766917 \h </w:instrText>
      </w:r>
      <w:r>
        <w:fldChar w:fldCharType="separate"/>
      </w:r>
      <w:r>
        <w:t>53</w:t>
      </w:r>
      <w:r>
        <w:fldChar w:fldCharType="end"/>
      </w:r>
    </w:p>
    <w:p w14:paraId="6B331A15" w14:textId="647A636E" w:rsidR="00142D4B" w:rsidRDefault="00142D4B">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_Toc180766918 \h </w:instrText>
      </w:r>
      <w:r>
        <w:fldChar w:fldCharType="separate"/>
      </w:r>
      <w:r>
        <w:t>54</w:t>
      </w:r>
      <w:r>
        <w:fldChar w:fldCharType="end"/>
      </w:r>
    </w:p>
    <w:p w14:paraId="227C7D3C" w14:textId="55D57514" w:rsidR="00142D4B" w:rsidRDefault="00142D4B">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_Toc180766919 \h </w:instrText>
      </w:r>
      <w:r>
        <w:fldChar w:fldCharType="separate"/>
      </w:r>
      <w:r>
        <w:t>54</w:t>
      </w:r>
      <w:r>
        <w:fldChar w:fldCharType="end"/>
      </w:r>
    </w:p>
    <w:p w14:paraId="1CDD25F7" w14:textId="0AE01159" w:rsidR="00142D4B" w:rsidRDefault="00142D4B">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_Toc180766920 \h </w:instrText>
      </w:r>
      <w:r>
        <w:fldChar w:fldCharType="separate"/>
      </w:r>
      <w:r>
        <w:t>54</w:t>
      </w:r>
      <w:r>
        <w:fldChar w:fldCharType="end"/>
      </w:r>
    </w:p>
    <w:p w14:paraId="6B062CED" w14:textId="43F431A5" w:rsidR="00142D4B" w:rsidRDefault="00142D4B">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_Toc180766921 \h </w:instrText>
      </w:r>
      <w:r>
        <w:fldChar w:fldCharType="separate"/>
      </w:r>
      <w:r>
        <w:t>55</w:t>
      </w:r>
      <w:r>
        <w:fldChar w:fldCharType="end"/>
      </w:r>
    </w:p>
    <w:p w14:paraId="66F662C7" w14:textId="211D730A" w:rsidR="00142D4B" w:rsidRDefault="00142D4B">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_Toc180766922 \h </w:instrText>
      </w:r>
      <w:r>
        <w:fldChar w:fldCharType="separate"/>
      </w:r>
      <w:r>
        <w:t>56</w:t>
      </w:r>
      <w:r>
        <w:fldChar w:fldCharType="end"/>
      </w:r>
    </w:p>
    <w:p w14:paraId="15384EAD" w14:textId="4798F970" w:rsidR="00142D4B" w:rsidRDefault="00142D4B">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_Toc180766923 \h </w:instrText>
      </w:r>
      <w:r>
        <w:fldChar w:fldCharType="separate"/>
      </w:r>
      <w:r>
        <w:t>56</w:t>
      </w:r>
      <w:r>
        <w:fldChar w:fldCharType="end"/>
      </w:r>
    </w:p>
    <w:p w14:paraId="2C2F0948" w14:textId="04047326" w:rsidR="00142D4B" w:rsidRDefault="00142D4B">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_Toc180766924 \h </w:instrText>
      </w:r>
      <w:r>
        <w:fldChar w:fldCharType="separate"/>
      </w:r>
      <w:r>
        <w:t>56</w:t>
      </w:r>
      <w:r>
        <w:fldChar w:fldCharType="end"/>
      </w:r>
    </w:p>
    <w:p w14:paraId="2383DF1B" w14:textId="7DD797AE" w:rsidR="00142D4B" w:rsidRDefault="00142D4B">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_Toc180766925 \h </w:instrText>
      </w:r>
      <w:r>
        <w:fldChar w:fldCharType="separate"/>
      </w:r>
      <w:r>
        <w:t>56</w:t>
      </w:r>
      <w:r>
        <w:fldChar w:fldCharType="end"/>
      </w:r>
    </w:p>
    <w:p w14:paraId="1512E162" w14:textId="3A0D0233" w:rsidR="00142D4B" w:rsidRDefault="00142D4B">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_Toc180766926 \h </w:instrText>
      </w:r>
      <w:r>
        <w:fldChar w:fldCharType="separate"/>
      </w:r>
      <w:r>
        <w:t>57</w:t>
      </w:r>
      <w:r>
        <w:fldChar w:fldCharType="end"/>
      </w:r>
    </w:p>
    <w:p w14:paraId="105D2686" w14:textId="4EB2AB72" w:rsidR="00142D4B" w:rsidRDefault="00142D4B">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_Toc180766927 \h </w:instrText>
      </w:r>
      <w:r>
        <w:fldChar w:fldCharType="separate"/>
      </w:r>
      <w:r>
        <w:t>57</w:t>
      </w:r>
      <w:r>
        <w:fldChar w:fldCharType="end"/>
      </w:r>
    </w:p>
    <w:p w14:paraId="609BA5D0" w14:textId="15E40FC8" w:rsidR="00142D4B" w:rsidRDefault="00142D4B">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_Toc180766928 \h </w:instrText>
      </w:r>
      <w:r>
        <w:fldChar w:fldCharType="separate"/>
      </w:r>
      <w:r>
        <w:t>57</w:t>
      </w:r>
      <w:r>
        <w:fldChar w:fldCharType="end"/>
      </w:r>
    </w:p>
    <w:p w14:paraId="4E35132C" w14:textId="756013D4" w:rsidR="00142D4B" w:rsidRDefault="00142D4B">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_Toc180766929 \h </w:instrText>
      </w:r>
      <w:r>
        <w:fldChar w:fldCharType="separate"/>
      </w:r>
      <w:r>
        <w:t>58</w:t>
      </w:r>
      <w:r>
        <w:fldChar w:fldCharType="end"/>
      </w:r>
    </w:p>
    <w:p w14:paraId="652D6D6D" w14:textId="3C0F900C" w:rsidR="00142D4B" w:rsidRDefault="00142D4B">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_Toc180766930 \h </w:instrText>
      </w:r>
      <w:r>
        <w:fldChar w:fldCharType="separate"/>
      </w:r>
      <w:r>
        <w:t>58</w:t>
      </w:r>
      <w:r>
        <w:fldChar w:fldCharType="end"/>
      </w:r>
    </w:p>
    <w:p w14:paraId="1ACBE4C3" w14:textId="3191A150" w:rsidR="00142D4B" w:rsidRDefault="00142D4B">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_Toc180766931 \h </w:instrText>
      </w:r>
      <w:r>
        <w:fldChar w:fldCharType="separate"/>
      </w:r>
      <w:r>
        <w:t>58</w:t>
      </w:r>
      <w:r>
        <w:fldChar w:fldCharType="end"/>
      </w:r>
    </w:p>
    <w:p w14:paraId="1B13D17A" w14:textId="56E7B025" w:rsidR="00142D4B" w:rsidRDefault="00142D4B">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_Toc180766932 \h </w:instrText>
      </w:r>
      <w:r>
        <w:fldChar w:fldCharType="separate"/>
      </w:r>
      <w:r>
        <w:t>59</w:t>
      </w:r>
      <w:r>
        <w:fldChar w:fldCharType="end"/>
      </w:r>
    </w:p>
    <w:p w14:paraId="6257F77B" w14:textId="3F83B4E3" w:rsidR="00142D4B" w:rsidRDefault="00142D4B">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_Toc180766933 \h </w:instrText>
      </w:r>
      <w:r>
        <w:fldChar w:fldCharType="separate"/>
      </w:r>
      <w:r>
        <w:t>59</w:t>
      </w:r>
      <w:r>
        <w:fldChar w:fldCharType="end"/>
      </w:r>
    </w:p>
    <w:p w14:paraId="63BE126E" w14:textId="21F41180" w:rsidR="00142D4B" w:rsidRDefault="00142D4B">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_Toc180766934 \h </w:instrText>
      </w:r>
      <w:r>
        <w:fldChar w:fldCharType="separate"/>
      </w:r>
      <w:r>
        <w:t>60</w:t>
      </w:r>
      <w:r>
        <w:fldChar w:fldCharType="end"/>
      </w:r>
    </w:p>
    <w:p w14:paraId="0DD6039E" w14:textId="10D958FF" w:rsidR="00142D4B" w:rsidRDefault="00142D4B">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_Toc180766935 \h </w:instrText>
      </w:r>
      <w:r>
        <w:fldChar w:fldCharType="separate"/>
      </w:r>
      <w:r>
        <w:t>60</w:t>
      </w:r>
      <w:r>
        <w:fldChar w:fldCharType="end"/>
      </w:r>
    </w:p>
    <w:p w14:paraId="66558F53" w14:textId="368BB8C0" w:rsidR="00142D4B" w:rsidRDefault="00142D4B">
      <w:pPr>
        <w:pStyle w:val="TOC3"/>
        <w:rPr>
          <w:rFonts w:asciiTheme="minorHAnsi" w:eastAsiaTheme="minorEastAsia" w:hAnsiTheme="minorHAnsi" w:cstheme="minorBidi"/>
          <w:kern w:val="2"/>
          <w:sz w:val="24"/>
          <w:szCs w:val="24"/>
          <w:lang w:val="en-US"/>
          <w14:ligatures w14:val="standardContextual"/>
        </w:rPr>
      </w:pPr>
      <w:r>
        <w:t>5.9.2</w:t>
      </w:r>
      <w:r>
        <w:tab/>
        <w:t>Potential Requirements</w:t>
      </w:r>
      <w:r>
        <w:tab/>
      </w:r>
      <w:r>
        <w:fldChar w:fldCharType="begin"/>
      </w:r>
      <w:r>
        <w:instrText xml:space="preserve"> PAGEREF _Toc180766936 \h </w:instrText>
      </w:r>
      <w:r>
        <w:fldChar w:fldCharType="separate"/>
      </w:r>
      <w:r>
        <w:t>60</w:t>
      </w:r>
      <w:r>
        <w:fldChar w:fldCharType="end"/>
      </w:r>
    </w:p>
    <w:p w14:paraId="7B685591" w14:textId="0CB09ADA" w:rsidR="00142D4B" w:rsidRDefault="00142D4B">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_Toc180766937 \h </w:instrText>
      </w:r>
      <w:r>
        <w:fldChar w:fldCharType="separate"/>
      </w:r>
      <w:r>
        <w:t>61</w:t>
      </w:r>
      <w:r>
        <w:fldChar w:fldCharType="end"/>
      </w:r>
    </w:p>
    <w:p w14:paraId="6CA78386" w14:textId="748BB623" w:rsidR="00142D4B" w:rsidRDefault="00142D4B">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_Toc180766938 \h </w:instrText>
      </w:r>
      <w:r>
        <w:fldChar w:fldCharType="separate"/>
      </w:r>
      <w:r>
        <w:t>62</w:t>
      </w:r>
      <w:r>
        <w:fldChar w:fldCharType="end"/>
      </w:r>
    </w:p>
    <w:p w14:paraId="716DA297" w14:textId="6F8EBB0F" w:rsidR="00142D4B" w:rsidRDefault="00142D4B">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_Toc180766939 \h </w:instrText>
      </w:r>
      <w:r>
        <w:fldChar w:fldCharType="separate"/>
      </w:r>
      <w:r>
        <w:t>62</w:t>
      </w:r>
      <w:r>
        <w:fldChar w:fldCharType="end"/>
      </w:r>
    </w:p>
    <w:p w14:paraId="16035EE3" w14:textId="17A251E6" w:rsidR="00142D4B" w:rsidRDefault="00142D4B">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_Toc180766940 \h </w:instrText>
      </w:r>
      <w:r>
        <w:fldChar w:fldCharType="separate"/>
      </w:r>
      <w:r>
        <w:t>62</w:t>
      </w:r>
      <w:r>
        <w:fldChar w:fldCharType="end"/>
      </w:r>
    </w:p>
    <w:p w14:paraId="1A5BF0D3" w14:textId="4FDB9B48" w:rsidR="00142D4B" w:rsidRDefault="00142D4B">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_Toc180766941 \h </w:instrText>
      </w:r>
      <w:r>
        <w:fldChar w:fldCharType="separate"/>
      </w:r>
      <w:r>
        <w:t>63</w:t>
      </w:r>
      <w:r>
        <w:fldChar w:fldCharType="end"/>
      </w:r>
    </w:p>
    <w:p w14:paraId="543297A2" w14:textId="157D65AD" w:rsidR="00142D4B" w:rsidRDefault="00142D4B">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_Toc180766942 \h </w:instrText>
      </w:r>
      <w:r>
        <w:fldChar w:fldCharType="separate"/>
      </w:r>
      <w:r>
        <w:t>64</w:t>
      </w:r>
      <w:r>
        <w:fldChar w:fldCharType="end"/>
      </w:r>
    </w:p>
    <w:p w14:paraId="33EFF88B" w14:textId="1CD296AF" w:rsidR="00142D4B" w:rsidRDefault="00142D4B">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_Toc180766943 \h </w:instrText>
      </w:r>
      <w:r>
        <w:fldChar w:fldCharType="separate"/>
      </w:r>
      <w:r>
        <w:t>64</w:t>
      </w:r>
      <w:r>
        <w:fldChar w:fldCharType="end"/>
      </w:r>
    </w:p>
    <w:p w14:paraId="181ECC68" w14:textId="2D62492A" w:rsidR="00142D4B" w:rsidRDefault="00142D4B">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_Toc180766944 \h </w:instrText>
      </w:r>
      <w:r>
        <w:fldChar w:fldCharType="separate"/>
      </w:r>
      <w:r>
        <w:t>64</w:t>
      </w:r>
      <w:r>
        <w:fldChar w:fldCharType="end"/>
      </w:r>
    </w:p>
    <w:p w14:paraId="70947870" w14:textId="2E4C18D8" w:rsidR="00142D4B" w:rsidRDefault="00142D4B">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_Toc180766945 \h </w:instrText>
      </w:r>
      <w:r>
        <w:fldChar w:fldCharType="separate"/>
      </w:r>
      <w:r>
        <w:t>64</w:t>
      </w:r>
      <w:r>
        <w:fldChar w:fldCharType="end"/>
      </w:r>
    </w:p>
    <w:p w14:paraId="0ADD458B" w14:textId="31C55175" w:rsidR="00142D4B" w:rsidRDefault="00142D4B">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_Toc180766946 \h </w:instrText>
      </w:r>
      <w:r>
        <w:fldChar w:fldCharType="separate"/>
      </w:r>
      <w:r>
        <w:t>64</w:t>
      </w:r>
      <w:r>
        <w:fldChar w:fldCharType="end"/>
      </w:r>
    </w:p>
    <w:p w14:paraId="65C1ABDA" w14:textId="1C8995CC" w:rsidR="00142D4B" w:rsidRDefault="00142D4B">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_Toc180766947 \h </w:instrText>
      </w:r>
      <w:r>
        <w:fldChar w:fldCharType="separate"/>
      </w:r>
      <w:r>
        <w:t>65</w:t>
      </w:r>
      <w:r>
        <w:fldChar w:fldCharType="end"/>
      </w:r>
    </w:p>
    <w:p w14:paraId="51EAB98A" w14:textId="2AB6A942"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_Toc180766948 \h </w:instrText>
      </w:r>
      <w:r>
        <w:fldChar w:fldCharType="separate"/>
      </w:r>
      <w:r>
        <w:t>66</w:t>
      </w:r>
      <w:r>
        <w:fldChar w:fldCharType="end"/>
      </w:r>
    </w:p>
    <w:p w14:paraId="34DCB9D3" w14:textId="6D5B2FF8" w:rsidR="00142D4B" w:rsidRDefault="00142D4B">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_Toc180766949 \h </w:instrText>
      </w:r>
      <w:r>
        <w:fldChar w:fldCharType="separate"/>
      </w:r>
      <w:r>
        <w:t>66</w:t>
      </w:r>
      <w:r>
        <w:fldChar w:fldCharType="end"/>
      </w:r>
    </w:p>
    <w:p w14:paraId="12D1B390" w14:textId="1C03AC7F" w:rsidR="00142D4B" w:rsidRDefault="00142D4B">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_Toc180766950 \h </w:instrText>
      </w:r>
      <w:r>
        <w:fldChar w:fldCharType="separate"/>
      </w:r>
      <w:r>
        <w:t>66</w:t>
      </w:r>
      <w:r>
        <w:fldChar w:fldCharType="end"/>
      </w:r>
    </w:p>
    <w:p w14:paraId="11E261F9" w14:textId="46B201DE" w:rsidR="00142D4B" w:rsidRDefault="00142D4B">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_Toc180766951 \h </w:instrText>
      </w:r>
      <w:r>
        <w:fldChar w:fldCharType="separate"/>
      </w:r>
      <w:r>
        <w:t>66</w:t>
      </w:r>
      <w:r>
        <w:fldChar w:fldCharType="end"/>
      </w:r>
    </w:p>
    <w:p w14:paraId="34D54BF3" w14:textId="52E24E8F" w:rsidR="00142D4B" w:rsidRDefault="00142D4B">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_Toc180766952 \h </w:instrText>
      </w:r>
      <w:r>
        <w:fldChar w:fldCharType="separate"/>
      </w:r>
      <w:r>
        <w:t>66</w:t>
      </w:r>
      <w:r>
        <w:fldChar w:fldCharType="end"/>
      </w:r>
    </w:p>
    <w:p w14:paraId="75CF6F7B" w14:textId="31E89729" w:rsidR="00142D4B" w:rsidRDefault="00142D4B">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_Toc180766953 \h </w:instrText>
      </w:r>
      <w:r>
        <w:fldChar w:fldCharType="separate"/>
      </w:r>
      <w:r>
        <w:t>67</w:t>
      </w:r>
      <w:r>
        <w:fldChar w:fldCharType="end"/>
      </w:r>
    </w:p>
    <w:p w14:paraId="31F4C974" w14:textId="6D400FDD" w:rsidR="00142D4B" w:rsidRDefault="00142D4B">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_Toc180766954 \h </w:instrText>
      </w:r>
      <w:r>
        <w:fldChar w:fldCharType="separate"/>
      </w:r>
      <w:r>
        <w:t>67</w:t>
      </w:r>
      <w:r>
        <w:fldChar w:fldCharType="end"/>
      </w:r>
    </w:p>
    <w:p w14:paraId="16E14614" w14:textId="7D212FC8"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_Toc180766955 \h </w:instrText>
      </w:r>
      <w:r>
        <w:fldChar w:fldCharType="separate"/>
      </w:r>
      <w:r>
        <w:t>67</w:t>
      </w:r>
      <w:r>
        <w:fldChar w:fldCharType="end"/>
      </w:r>
    </w:p>
    <w:p w14:paraId="5B4A260F" w14:textId="5238DE0F"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_Toc180766956 \h </w:instrText>
      </w:r>
      <w:r>
        <w:fldChar w:fldCharType="separate"/>
      </w:r>
      <w:r>
        <w:t>67</w:t>
      </w:r>
      <w:r>
        <w:fldChar w:fldCharType="end"/>
      </w:r>
    </w:p>
    <w:p w14:paraId="46A30183" w14:textId="5E21BE44" w:rsidR="00142D4B" w:rsidRDefault="00142D4B">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_Toc180766957 \h </w:instrText>
      </w:r>
      <w:r>
        <w:fldChar w:fldCharType="separate"/>
      </w:r>
      <w:r>
        <w:t>67</w:t>
      </w:r>
      <w:r>
        <w:fldChar w:fldCharType="end"/>
      </w:r>
    </w:p>
    <w:p w14:paraId="767DE64A" w14:textId="699D7373"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_Toc180766958 \h </w:instrText>
      </w:r>
      <w:r>
        <w:fldChar w:fldCharType="separate"/>
      </w:r>
      <w:r>
        <w:t>68</w:t>
      </w:r>
      <w:r>
        <w:fldChar w:fldCharType="end"/>
      </w:r>
    </w:p>
    <w:p w14:paraId="56F88DB5" w14:textId="24632BF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_Toc180766959 \h </w:instrText>
      </w:r>
      <w:r>
        <w:fldChar w:fldCharType="separate"/>
      </w:r>
      <w:r>
        <w:t>68</w:t>
      </w:r>
      <w:r>
        <w:fldChar w:fldCharType="end"/>
      </w:r>
    </w:p>
    <w:p w14:paraId="18613717" w14:textId="267005AE"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_Toc180766960 \h </w:instrText>
      </w:r>
      <w:r>
        <w:fldChar w:fldCharType="separate"/>
      </w:r>
      <w:r>
        <w:t>68</w:t>
      </w:r>
      <w:r>
        <w:fldChar w:fldCharType="end"/>
      </w:r>
    </w:p>
    <w:p w14:paraId="648B3B21" w14:textId="1C652195"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_Toc180766961 \h </w:instrText>
      </w:r>
      <w:r>
        <w:fldChar w:fldCharType="separate"/>
      </w:r>
      <w:r>
        <w:t>68</w:t>
      </w:r>
      <w:r>
        <w:fldChar w:fldCharType="end"/>
      </w:r>
    </w:p>
    <w:p w14:paraId="4C684FA8" w14:textId="5389161C"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_Toc180766962 \h </w:instrText>
      </w:r>
      <w:r>
        <w:fldChar w:fldCharType="separate"/>
      </w:r>
      <w:r>
        <w:t>69</w:t>
      </w:r>
      <w:r>
        <w:fldChar w:fldCharType="end"/>
      </w:r>
    </w:p>
    <w:p w14:paraId="58C4C4BC" w14:textId="0C67D947"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_Toc180766963 \h </w:instrText>
      </w:r>
      <w:r>
        <w:fldChar w:fldCharType="separate"/>
      </w:r>
      <w:r>
        <w:t>69</w:t>
      </w:r>
      <w:r>
        <w:fldChar w:fldCharType="end"/>
      </w:r>
    </w:p>
    <w:p w14:paraId="0FBC3EEF" w14:textId="45EB083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_Toc180766964 \h </w:instrText>
      </w:r>
      <w:r>
        <w:fldChar w:fldCharType="separate"/>
      </w:r>
      <w:r>
        <w:t>69</w:t>
      </w:r>
      <w:r>
        <w:fldChar w:fldCharType="end"/>
      </w:r>
    </w:p>
    <w:p w14:paraId="43C71A1C" w14:textId="6449EEBA"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_Toc180766965 \h </w:instrText>
      </w:r>
      <w:r>
        <w:fldChar w:fldCharType="separate"/>
      </w:r>
      <w:r>
        <w:t>69</w:t>
      </w:r>
      <w:r>
        <w:fldChar w:fldCharType="end"/>
      </w:r>
    </w:p>
    <w:p w14:paraId="4841825B" w14:textId="102FF9BE"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_Toc180766966 \h </w:instrText>
      </w:r>
      <w:r>
        <w:fldChar w:fldCharType="separate"/>
      </w:r>
      <w:r>
        <w:t>70</w:t>
      </w:r>
      <w:r>
        <w:fldChar w:fldCharType="end"/>
      </w:r>
    </w:p>
    <w:p w14:paraId="1432C344" w14:textId="1D316F43" w:rsidR="00142D4B" w:rsidRDefault="00142D4B">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_Toc180766967 \h </w:instrText>
      </w:r>
      <w:r>
        <w:fldChar w:fldCharType="separate"/>
      </w:r>
      <w:r>
        <w:t>70</w:t>
      </w:r>
      <w:r>
        <w:fldChar w:fldCharType="end"/>
      </w:r>
    </w:p>
    <w:p w14:paraId="7A79B1E2" w14:textId="7B7EB330" w:rsidR="00142D4B" w:rsidRDefault="00142D4B">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_Toc180766968 \h </w:instrText>
      </w:r>
      <w:r>
        <w:fldChar w:fldCharType="separate"/>
      </w:r>
      <w:r>
        <w:t>70</w:t>
      </w:r>
      <w:r>
        <w:fldChar w:fldCharType="end"/>
      </w:r>
    </w:p>
    <w:p w14:paraId="29AA356C" w14:textId="71AAF66E" w:rsidR="00142D4B" w:rsidRDefault="00142D4B">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_Toc180766969 \h </w:instrText>
      </w:r>
      <w:r>
        <w:fldChar w:fldCharType="separate"/>
      </w:r>
      <w:r>
        <w:t>70</w:t>
      </w:r>
      <w:r>
        <w:fldChar w:fldCharType="end"/>
      </w:r>
    </w:p>
    <w:p w14:paraId="01D02FB4" w14:textId="0A20CD1D" w:rsidR="00142D4B" w:rsidRDefault="00142D4B">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_Toc180766970 \h </w:instrText>
      </w:r>
      <w:r>
        <w:fldChar w:fldCharType="separate"/>
      </w:r>
      <w:r>
        <w:t>71</w:t>
      </w:r>
      <w:r>
        <w:fldChar w:fldCharType="end"/>
      </w:r>
    </w:p>
    <w:p w14:paraId="2AC2BA19" w14:textId="6B6A9E4A" w:rsidR="00142D4B" w:rsidRDefault="00142D4B">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_Toc180766971 \h </w:instrText>
      </w:r>
      <w:r>
        <w:fldChar w:fldCharType="separate"/>
      </w:r>
      <w:r>
        <w:t>71</w:t>
      </w:r>
      <w:r>
        <w:fldChar w:fldCharType="end"/>
      </w:r>
    </w:p>
    <w:p w14:paraId="0B6A2349" w14:textId="1794FB7B" w:rsidR="00142D4B" w:rsidRDefault="00142D4B">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_Toc180766972 \h </w:instrText>
      </w:r>
      <w:r>
        <w:fldChar w:fldCharType="separate"/>
      </w:r>
      <w:r>
        <w:t>72</w:t>
      </w:r>
      <w:r>
        <w:fldChar w:fldCharType="end"/>
      </w:r>
    </w:p>
    <w:p w14:paraId="01D8559B" w14:textId="22168B11" w:rsidR="00142D4B" w:rsidRDefault="00142D4B">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_Toc180766973 \h </w:instrText>
      </w:r>
      <w:r>
        <w:fldChar w:fldCharType="separate"/>
      </w:r>
      <w:r>
        <w:t>72</w:t>
      </w:r>
      <w:r>
        <w:fldChar w:fldCharType="end"/>
      </w:r>
    </w:p>
    <w:p w14:paraId="6358C39E" w14:textId="379F33F6" w:rsidR="00142D4B" w:rsidRDefault="00142D4B">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_Toc180766974 \h </w:instrText>
      </w:r>
      <w:r>
        <w:fldChar w:fldCharType="separate"/>
      </w:r>
      <w:r>
        <w:t>73</w:t>
      </w:r>
      <w:r>
        <w:fldChar w:fldCharType="end"/>
      </w:r>
    </w:p>
    <w:p w14:paraId="5F5579F6" w14:textId="1A796736" w:rsidR="00142D4B" w:rsidRDefault="00142D4B">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_Toc180766975 \h </w:instrText>
      </w:r>
      <w:r>
        <w:fldChar w:fldCharType="separate"/>
      </w:r>
      <w:r>
        <w:t>73</w:t>
      </w:r>
      <w:r>
        <w:fldChar w:fldCharType="end"/>
      </w:r>
    </w:p>
    <w:p w14:paraId="6D34C2FB" w14:textId="647C0946" w:rsidR="00142D4B" w:rsidRDefault="00142D4B">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_Toc180766976 \h </w:instrText>
      </w:r>
      <w:r>
        <w:fldChar w:fldCharType="separate"/>
      </w:r>
      <w:r>
        <w:t>74</w:t>
      </w:r>
      <w:r>
        <w:fldChar w:fldCharType="end"/>
      </w:r>
    </w:p>
    <w:p w14:paraId="1C29179D" w14:textId="2970FCC1" w:rsidR="00142D4B" w:rsidRDefault="00142D4B">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8F570B">
        <w:rPr>
          <w:rFonts w:cs="Arial"/>
          <w:color w:val="000000"/>
        </w:rPr>
        <w:t xml:space="preserve"> </w:t>
      </w:r>
      <w:r>
        <w:t>conflicts (Figure 5.6.3.6.1.1.1-1)</w:t>
      </w:r>
      <w:r>
        <w:tab/>
      </w:r>
      <w:r>
        <w:fldChar w:fldCharType="begin"/>
      </w:r>
      <w:r>
        <w:instrText xml:space="preserve"> PAGEREF _Toc180766977 \h </w:instrText>
      </w:r>
      <w:r>
        <w:fldChar w:fldCharType="separate"/>
      </w:r>
      <w:r>
        <w:t>75</w:t>
      </w:r>
      <w:r>
        <w:fldChar w:fldCharType="end"/>
      </w:r>
    </w:p>
    <w:p w14:paraId="6F7BA265" w14:textId="2E90CBE9" w:rsidR="00142D4B" w:rsidRDefault="00142D4B">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_Toc180766978 \h </w:instrText>
      </w:r>
      <w:r>
        <w:fldChar w:fldCharType="separate"/>
      </w:r>
      <w:r>
        <w:t>75</w:t>
      </w:r>
      <w:r>
        <w:fldChar w:fldCharType="end"/>
      </w:r>
    </w:p>
    <w:p w14:paraId="7511FE04" w14:textId="67400BF6" w:rsidR="00142D4B" w:rsidRDefault="00142D4B">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_Toc180766979 \h </w:instrText>
      </w:r>
      <w:r>
        <w:fldChar w:fldCharType="separate"/>
      </w:r>
      <w:r>
        <w:t>76</w:t>
      </w:r>
      <w:r>
        <w:fldChar w:fldCharType="end"/>
      </w:r>
    </w:p>
    <w:p w14:paraId="4E4ACD13" w14:textId="081DC21F" w:rsidR="00142D4B" w:rsidRDefault="00142D4B">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_Toc180766980 \h </w:instrText>
      </w:r>
      <w:r>
        <w:fldChar w:fldCharType="separate"/>
      </w:r>
      <w:r>
        <w:t>76</w:t>
      </w:r>
      <w:r>
        <w:fldChar w:fldCharType="end"/>
      </w:r>
    </w:p>
    <w:p w14:paraId="26AA21DA" w14:textId="34F6283C" w:rsidR="00142D4B" w:rsidRDefault="00142D4B">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_Toc180766981 \h </w:instrText>
      </w:r>
      <w:r>
        <w:fldChar w:fldCharType="separate"/>
      </w:r>
      <w:r>
        <w:t>77</w:t>
      </w:r>
      <w:r>
        <w:fldChar w:fldCharType="end"/>
      </w:r>
    </w:p>
    <w:p w14:paraId="67E17AC4" w14:textId="6F41B1A2"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B: Change history</w:t>
      </w:r>
      <w:r>
        <w:tab/>
      </w:r>
      <w:r>
        <w:fldChar w:fldCharType="begin"/>
      </w:r>
      <w:r>
        <w:instrText xml:space="preserve"> PAGEREF _Toc180766982 \h </w:instrText>
      </w:r>
      <w:r>
        <w:fldChar w:fldCharType="separate"/>
      </w:r>
      <w:r>
        <w:t>78</w:t>
      </w:r>
      <w:r>
        <w:fldChar w:fldCharType="end"/>
      </w:r>
    </w:p>
    <w:p w14:paraId="4EC99B3A" w14:textId="502F917C"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0766820"/>
      <w:bookmarkEnd w:id="17"/>
      <w:r w:rsidRPr="0031242A">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 xml:space="preserve">Version </w:t>
      </w:r>
      <w:proofErr w:type="spellStart"/>
      <w:r w:rsidRPr="0031242A">
        <w:t>x.y.z</w:t>
      </w:r>
      <w:proofErr w:type="spellEnd"/>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0766821"/>
      <w:bookmarkEnd w:id="31"/>
      <w:r w:rsidRPr="0031242A">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0766822"/>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0766823"/>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0766824"/>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0766825"/>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0766826"/>
      <w:r w:rsidRPr="0031242A">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80766827"/>
      <w:bookmarkStart w:id="113" w:name="_Toc177119046"/>
      <w:bookmarkStart w:id="114" w:name="_Toc177138627"/>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2"/>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0766828"/>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0766829"/>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6E42D7" w:rsidRPr="0031242A" w:rsidRDefault="006E42D7" w:rsidP="006E42D7">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4.8pt;height:135.6pt" o:ole="">
            <v:imagedata r:id="rId19" o:title="" croptop="10577f" cropbottom="9540f" cropleft="7466f" cropright="7964f"/>
          </v:shape>
          <o:OLEObject Type="Embed" ProgID="Visio.Drawing.11" ShapeID="_x0000_i1027" DrawAspect="Content" ObjectID="_1791793506" r:id="rId20"/>
        </w:object>
      </w:r>
      <w:r w:rsidRPr="0031242A">
        <w:t>b)</w:t>
      </w:r>
      <w:r w:rsidRPr="0031242A">
        <w:object w:dxaOrig="4153" w:dyaOrig="3025" w14:anchorId="614872A8">
          <v:shape id="_x0000_i1028" type="#_x0000_t75" style="width:204pt;height:135.6pt" o:ole="">
            <v:imagedata r:id="rId21" o:title="" croptop="8868f" cropbottom="9949f" cropleft="6948f" cropright="7422f"/>
          </v:shape>
          <o:OLEObject Type="Embed" ProgID="Visio.Drawing.11" ShapeID="_x0000_i1028" DrawAspect="Content" ObjectID="_1791793507"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8pt;height:222.6pt" o:ole="">
            <v:imagedata r:id="rId23" o:title="" croptop="5803f" cropbottom="5662f" cropleft="3895f" cropright="3993f"/>
          </v:shape>
          <o:OLEObject Type="Embed" ProgID="Visio.Drawing.11" ShapeID="_x0000_i1029" DrawAspect="Content" ObjectID="_1791793508"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7" w:name="_Toc168219376"/>
      <w:bookmarkStart w:id="138" w:name="_Toc168485157"/>
      <w:bookmarkStart w:id="139" w:name="_Toc168485597"/>
      <w:bookmarkStart w:id="140" w:name="_Toc168485673"/>
      <w:bookmarkStart w:id="141" w:name="_Toc168485881"/>
      <w:bookmarkStart w:id="142" w:name="_Toc177118937"/>
      <w:bookmarkStart w:id="143" w:name="_Toc177138510"/>
      <w:bookmarkStart w:id="144" w:name="_Toc180163328"/>
      <w:bookmarkStart w:id="145" w:name="_Toc180163790"/>
      <w:bookmarkStart w:id="146" w:name="_Toc180164025"/>
      <w:bookmarkStart w:id="147" w:name="_Toc180766830"/>
      <w:r w:rsidRPr="0031242A">
        <w:t>4.1.2</w:t>
      </w:r>
      <w:r w:rsidRPr="0031242A">
        <w:tab/>
        <w:t>Functional stages of a closed control loop</w:t>
      </w:r>
      <w:bookmarkEnd w:id="137"/>
      <w:bookmarkEnd w:id="138"/>
      <w:bookmarkEnd w:id="139"/>
      <w:bookmarkEnd w:id="140"/>
      <w:bookmarkEnd w:id="141"/>
      <w:bookmarkEnd w:id="142"/>
      <w:bookmarkEnd w:id="143"/>
      <w:bookmarkEnd w:id="144"/>
      <w:bookmarkEnd w:id="145"/>
      <w:bookmarkEnd w:id="146"/>
      <w:bookmarkEnd w:id="147"/>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5.8pt;height:162.6pt" o:ole="">
            <v:imagedata r:id="rId25" o:title=""/>
          </v:shape>
          <o:OLEObject Type="Embed" ProgID="Visio.Drawing.11" ShapeID="_x0000_i1030" DrawAspect="Content" ObjectID="_1791793509"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8" w:name="_Toc168219377"/>
      <w:bookmarkStart w:id="149" w:name="_Toc168485158"/>
      <w:bookmarkStart w:id="150" w:name="_Toc168485598"/>
      <w:bookmarkStart w:id="151" w:name="_Toc168485674"/>
      <w:bookmarkStart w:id="152" w:name="_Toc168485882"/>
      <w:bookmarkStart w:id="153" w:name="_Toc177118938"/>
      <w:bookmarkStart w:id="154" w:name="_Toc177138511"/>
      <w:bookmarkStart w:id="155" w:name="_Toc180163329"/>
      <w:bookmarkStart w:id="156" w:name="_Toc180163791"/>
      <w:bookmarkStart w:id="157" w:name="_Toc180164026"/>
      <w:bookmarkStart w:id="158" w:name="_Toc180766831"/>
      <w:r w:rsidRPr="0031242A">
        <w:t>4.2</w:t>
      </w:r>
      <w:r w:rsidRPr="0031242A">
        <w:tab/>
        <w:t>Realizations of Closed Control Loops</w:t>
      </w:r>
      <w:bookmarkEnd w:id="148"/>
      <w:bookmarkEnd w:id="149"/>
      <w:bookmarkEnd w:id="150"/>
      <w:bookmarkEnd w:id="151"/>
      <w:bookmarkEnd w:id="152"/>
      <w:bookmarkEnd w:id="153"/>
      <w:bookmarkEnd w:id="154"/>
      <w:bookmarkEnd w:id="155"/>
      <w:bookmarkEnd w:id="156"/>
      <w:bookmarkEnd w:id="157"/>
      <w:bookmarkEnd w:id="158"/>
    </w:p>
    <w:p w14:paraId="1A06FC76" w14:textId="77777777" w:rsidR="006E42D7" w:rsidRPr="0031242A" w:rsidRDefault="006E42D7" w:rsidP="006E42D7">
      <w:pPr>
        <w:pStyle w:val="Heading3"/>
      </w:pPr>
      <w:bookmarkStart w:id="159" w:name="_Toc168219378"/>
      <w:bookmarkStart w:id="160" w:name="_Toc168485159"/>
      <w:bookmarkStart w:id="161" w:name="_Toc168485599"/>
      <w:bookmarkStart w:id="162" w:name="_Toc168485675"/>
      <w:bookmarkStart w:id="163" w:name="_Toc168485883"/>
      <w:bookmarkStart w:id="164" w:name="_Toc177118939"/>
      <w:bookmarkStart w:id="165" w:name="_Toc177138512"/>
      <w:bookmarkStart w:id="166" w:name="_Toc180163330"/>
      <w:bookmarkStart w:id="167" w:name="_Toc180163792"/>
      <w:bookmarkStart w:id="168" w:name="_Toc180164027"/>
      <w:bookmarkStart w:id="169" w:name="_Toc180766832"/>
      <w:r w:rsidRPr="0031242A">
        <w:t>4.2.1</w:t>
      </w:r>
      <w:r w:rsidRPr="0031242A">
        <w:tab/>
        <w:t>Closed-Box Closed Control Loops - SON Functions as CCLs</w:t>
      </w:r>
      <w:bookmarkEnd w:id="159"/>
      <w:bookmarkEnd w:id="160"/>
      <w:bookmarkEnd w:id="161"/>
      <w:bookmarkEnd w:id="162"/>
      <w:bookmarkEnd w:id="163"/>
      <w:bookmarkEnd w:id="164"/>
      <w:bookmarkEnd w:id="165"/>
      <w:bookmarkEnd w:id="166"/>
      <w:bookmarkEnd w:id="167"/>
      <w:bookmarkEnd w:id="168"/>
      <w:bookmarkEnd w:id="169"/>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2pt;height:175.2pt" o:ole="">
            <v:imagedata r:id="rId27" o:title="" croptop="8039f" cropbottom="7165f" cropleft="6183f" cropright="6536f"/>
          </v:shape>
          <o:OLEObject Type="Embed" ProgID="Visio.Drawing.11" ShapeID="_x0000_i1031" DrawAspect="Content" ObjectID="_1791793510"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0" w:name="_Toc168219379"/>
      <w:bookmarkStart w:id="171" w:name="_Toc168485160"/>
      <w:bookmarkStart w:id="172" w:name="_Toc168485600"/>
      <w:bookmarkStart w:id="173" w:name="_Toc168485676"/>
      <w:bookmarkStart w:id="174" w:name="_Toc168485884"/>
      <w:bookmarkStart w:id="175" w:name="_Toc177118940"/>
      <w:bookmarkStart w:id="176" w:name="_Toc177138513"/>
      <w:bookmarkStart w:id="177" w:name="_Toc180163331"/>
      <w:bookmarkStart w:id="178" w:name="_Toc180163793"/>
      <w:bookmarkStart w:id="179" w:name="_Toc180164028"/>
      <w:bookmarkStart w:id="180" w:name="_Toc180766833"/>
      <w:r w:rsidRPr="0031242A">
        <w:t>4.2.2</w:t>
      </w:r>
      <w:r w:rsidRPr="0031242A">
        <w:tab/>
        <w:t>Open-Box Closed Control Loops</w:t>
      </w:r>
      <w:bookmarkEnd w:id="170"/>
      <w:bookmarkEnd w:id="171"/>
      <w:bookmarkEnd w:id="172"/>
      <w:bookmarkEnd w:id="173"/>
      <w:bookmarkEnd w:id="174"/>
      <w:bookmarkEnd w:id="175"/>
      <w:bookmarkEnd w:id="176"/>
      <w:bookmarkEnd w:id="177"/>
      <w:bookmarkEnd w:id="178"/>
      <w:bookmarkEnd w:id="179"/>
      <w:bookmarkEnd w:id="180"/>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1" w:name="_Toc177118941"/>
      <w:bookmarkStart w:id="182" w:name="_Toc177138514"/>
      <w:bookmarkStart w:id="183" w:name="_Toc180163332"/>
      <w:bookmarkStart w:id="184" w:name="_Toc180163794"/>
      <w:bookmarkStart w:id="185" w:name="_Toc180164029"/>
      <w:bookmarkStart w:id="186" w:name="_Toc180766834"/>
      <w:r w:rsidRPr="0031242A">
        <w:t>4.3</w:t>
      </w:r>
      <w:r w:rsidRPr="0031242A">
        <w:tab/>
        <w:t>Closed Control Loop conflicts management</w:t>
      </w:r>
      <w:bookmarkEnd w:id="181"/>
      <w:bookmarkEnd w:id="182"/>
      <w:bookmarkEnd w:id="183"/>
      <w:bookmarkEnd w:id="184"/>
      <w:bookmarkEnd w:id="185"/>
      <w:bookmarkEnd w:id="186"/>
    </w:p>
    <w:p w14:paraId="1EACA788" w14:textId="77777777" w:rsidR="006E42D7" w:rsidRPr="0031242A" w:rsidRDefault="006E42D7" w:rsidP="006E42D7">
      <w:pPr>
        <w:pStyle w:val="Heading3"/>
      </w:pPr>
      <w:bookmarkStart w:id="187" w:name="_Toc168485161"/>
      <w:bookmarkStart w:id="188" w:name="_Toc168485601"/>
      <w:bookmarkStart w:id="189" w:name="_Toc168485677"/>
      <w:bookmarkStart w:id="190" w:name="_Toc168485885"/>
      <w:bookmarkStart w:id="191" w:name="_Toc177118942"/>
      <w:bookmarkStart w:id="192" w:name="_Toc177138515"/>
      <w:bookmarkStart w:id="193" w:name="_Toc180163333"/>
      <w:bookmarkStart w:id="194" w:name="_Toc180163795"/>
      <w:bookmarkStart w:id="195" w:name="_Toc180164030"/>
      <w:bookmarkStart w:id="196" w:name="_Toc180766835"/>
      <w:r w:rsidRPr="0031242A">
        <w:t>4.3.1</w:t>
      </w:r>
      <w:r w:rsidRPr="0031242A">
        <w:tab/>
        <w:t>CCL conflict scenarios</w:t>
      </w:r>
      <w:bookmarkEnd w:id="187"/>
      <w:bookmarkEnd w:id="188"/>
      <w:bookmarkEnd w:id="189"/>
      <w:bookmarkEnd w:id="190"/>
      <w:bookmarkEnd w:id="191"/>
      <w:bookmarkEnd w:id="192"/>
      <w:bookmarkEnd w:id="193"/>
      <w:bookmarkEnd w:id="194"/>
      <w:bookmarkEnd w:id="195"/>
      <w:bookmarkEnd w:id="196"/>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7" w:name="_Toc168219380"/>
      <w:bookmarkStart w:id="198" w:name="_Toc168485162"/>
      <w:bookmarkStart w:id="199" w:name="_Toc168485602"/>
      <w:bookmarkStart w:id="200" w:name="_Toc168485678"/>
      <w:bookmarkStart w:id="201" w:name="_Toc168485886"/>
      <w:bookmarkStart w:id="202" w:name="_Toc177118943"/>
      <w:bookmarkStart w:id="203" w:name="_Toc177138516"/>
      <w:bookmarkStart w:id="204" w:name="_Toc180163334"/>
      <w:bookmarkStart w:id="205" w:name="_Toc180163796"/>
      <w:bookmarkStart w:id="206" w:name="_Toc180164031"/>
      <w:bookmarkStart w:id="207" w:name="_Toc180766836"/>
      <w:r w:rsidRPr="0031242A">
        <w:rPr>
          <w:lang w:eastAsia="zh-CN"/>
        </w:rPr>
        <w:t>4.4</w:t>
      </w:r>
      <w:r w:rsidRPr="0031242A">
        <w:tab/>
        <w:t>Management Service for Closed control Loops</w:t>
      </w:r>
      <w:bookmarkEnd w:id="197"/>
      <w:bookmarkEnd w:id="198"/>
      <w:bookmarkEnd w:id="199"/>
      <w:bookmarkEnd w:id="200"/>
      <w:bookmarkEnd w:id="201"/>
      <w:bookmarkEnd w:id="202"/>
      <w:bookmarkEnd w:id="203"/>
      <w:bookmarkEnd w:id="204"/>
      <w:bookmarkEnd w:id="205"/>
      <w:bookmarkEnd w:id="206"/>
      <w:bookmarkEnd w:id="207"/>
    </w:p>
    <w:p w14:paraId="564CAC15" w14:textId="3610B62A" w:rsidR="006E42D7" w:rsidRPr="0031242A" w:rsidRDefault="006E42D7" w:rsidP="006E42D7">
      <w:pPr>
        <w:pStyle w:val="Heading3"/>
      </w:pPr>
      <w:bookmarkStart w:id="208" w:name="_Toc168219381"/>
      <w:bookmarkStart w:id="209" w:name="_Toc168485163"/>
      <w:bookmarkStart w:id="210" w:name="_Toc168485603"/>
      <w:bookmarkStart w:id="211" w:name="_Toc168485679"/>
      <w:bookmarkStart w:id="212" w:name="_Toc168485887"/>
      <w:bookmarkStart w:id="213" w:name="_Toc177118944"/>
      <w:bookmarkStart w:id="214" w:name="_Toc177138517"/>
      <w:bookmarkStart w:id="215" w:name="_Toc180163335"/>
      <w:bookmarkStart w:id="216" w:name="_Toc180163797"/>
      <w:bookmarkStart w:id="217" w:name="_Toc180164032"/>
      <w:bookmarkStart w:id="218" w:name="_Toc180766837"/>
      <w:r w:rsidRPr="0031242A">
        <w:t>4.4.1</w:t>
      </w:r>
      <w:r w:rsidRPr="0031242A">
        <w:tab/>
        <w:t>Overview</w:t>
      </w:r>
      <w:bookmarkEnd w:id="208"/>
      <w:bookmarkEnd w:id="209"/>
      <w:bookmarkEnd w:id="210"/>
      <w:bookmarkEnd w:id="211"/>
      <w:bookmarkEnd w:id="212"/>
      <w:bookmarkEnd w:id="213"/>
      <w:bookmarkEnd w:id="214"/>
      <w:bookmarkEnd w:id="215"/>
      <w:bookmarkEnd w:id="216"/>
      <w:bookmarkEnd w:id="217"/>
      <w:bookmarkEnd w:id="218"/>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19" w:name="_Toc168219382"/>
      <w:bookmarkStart w:id="220" w:name="_Toc168485164"/>
      <w:bookmarkStart w:id="221" w:name="_Toc168485604"/>
      <w:bookmarkStart w:id="222" w:name="_Toc168485680"/>
      <w:bookmarkStart w:id="223" w:name="_Toc168485888"/>
      <w:bookmarkStart w:id="224" w:name="_Toc177118945"/>
      <w:bookmarkStart w:id="225" w:name="_Toc177138518"/>
      <w:bookmarkStart w:id="226" w:name="_Toc180163336"/>
      <w:bookmarkStart w:id="227" w:name="_Toc180163798"/>
      <w:bookmarkStart w:id="228" w:name="_Toc180164033"/>
      <w:bookmarkStart w:id="229" w:name="_Toc180766838"/>
      <w:r w:rsidRPr="0031242A">
        <w:t>4.4.2</w:t>
      </w:r>
      <w:r w:rsidRPr="0031242A">
        <w:tab/>
        <w:t>Closed Control Loop Management Capabilities</w:t>
      </w:r>
      <w:bookmarkEnd w:id="219"/>
      <w:bookmarkEnd w:id="220"/>
      <w:bookmarkEnd w:id="221"/>
      <w:bookmarkEnd w:id="222"/>
      <w:bookmarkEnd w:id="223"/>
      <w:bookmarkEnd w:id="224"/>
      <w:bookmarkEnd w:id="225"/>
      <w:bookmarkEnd w:id="226"/>
      <w:bookmarkEnd w:id="227"/>
      <w:bookmarkEnd w:id="228"/>
      <w:bookmarkEnd w:id="229"/>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0" w:name="_Toc177118946"/>
      <w:bookmarkStart w:id="231" w:name="_Toc177138519"/>
      <w:bookmarkStart w:id="232" w:name="_Toc180163337"/>
      <w:bookmarkStart w:id="233" w:name="_Toc180163799"/>
      <w:bookmarkStart w:id="234" w:name="_Toc180164034"/>
      <w:bookmarkStart w:id="235" w:name="_Toc180766839"/>
      <w:r w:rsidRPr="0031242A">
        <w:t>4.5</w:t>
      </w:r>
      <w:r w:rsidRPr="0031242A">
        <w:tab/>
        <w:t>Closed control loop as enabler for Intent handling</w:t>
      </w:r>
      <w:bookmarkEnd w:id="230"/>
      <w:bookmarkEnd w:id="231"/>
      <w:bookmarkEnd w:id="232"/>
      <w:bookmarkEnd w:id="233"/>
      <w:bookmarkEnd w:id="234"/>
      <w:bookmarkEnd w:id="235"/>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proofErr w:type="gramStart"/>
      <w:r w:rsidRPr="0031242A">
        <w:rPr>
          <w:lang w:eastAsia="zh-CN"/>
        </w:rPr>
        <w:t>MnS</w:t>
      </w:r>
      <w:proofErr w:type="gramEnd"/>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6" w:name="_MON_1787739929"/>
    <w:bookmarkEnd w:id="236"/>
    <w:p w14:paraId="465AE2B5" w14:textId="397C37EF" w:rsidR="006E42D7" w:rsidRPr="0031242A" w:rsidRDefault="006E42D7" w:rsidP="006E42D7">
      <w:pPr>
        <w:pStyle w:val="TH"/>
      </w:pPr>
      <w:r w:rsidRPr="0031242A">
        <w:object w:dxaOrig="8892" w:dyaOrig="3589" w14:anchorId="674B7DDA">
          <v:shape id="_x0000_i1032" type="#_x0000_t75" style="width:405pt;height:137.4pt" o:ole="">
            <v:imagedata r:id="rId29" o:title="" croptop="8032f" cropbottom="6937f" cropleft="2506f" cropright="3317f"/>
          </v:shape>
          <o:OLEObject Type="Embed" ProgID="Visio.Drawing.11" ShapeID="_x0000_i1032" DrawAspect="Content" ObjectID="_1791793511"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4BD51FBB" w:rsidR="006E42D7" w:rsidRPr="0031242A" w:rsidRDefault="006E42D7" w:rsidP="00213973">
            <w:pPr>
              <w:pStyle w:val="TAL"/>
            </w:pPr>
            <w:r w:rsidRPr="0031242A">
              <w:t>Focuses on how to comply to service and domain requirements as well as  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37" w:name="_Toc168219383"/>
      <w:bookmarkStart w:id="238" w:name="_Toc168485165"/>
      <w:bookmarkStart w:id="239" w:name="_Toc168485605"/>
      <w:bookmarkStart w:id="240" w:name="_Toc168485681"/>
      <w:bookmarkStart w:id="241" w:name="_Toc168485889"/>
      <w:bookmarkStart w:id="242" w:name="_Toc177118947"/>
      <w:bookmarkStart w:id="243" w:name="_Toc177138520"/>
      <w:bookmarkStart w:id="244" w:name="_Toc180163338"/>
      <w:bookmarkStart w:id="245" w:name="_Toc180163800"/>
      <w:bookmarkStart w:id="246" w:name="_Toc180164035"/>
      <w:bookmarkStart w:id="247" w:name="_Toc180766840"/>
      <w:r w:rsidRPr="0031242A">
        <w:t>5</w:t>
      </w:r>
      <w:r w:rsidRPr="0031242A">
        <w:tab/>
        <w:t>Use Cases</w:t>
      </w:r>
      <w:bookmarkEnd w:id="237"/>
      <w:bookmarkEnd w:id="238"/>
      <w:bookmarkEnd w:id="239"/>
      <w:bookmarkEnd w:id="240"/>
      <w:bookmarkEnd w:id="241"/>
      <w:bookmarkEnd w:id="242"/>
      <w:bookmarkEnd w:id="243"/>
      <w:bookmarkEnd w:id="244"/>
      <w:bookmarkEnd w:id="245"/>
      <w:bookmarkEnd w:id="246"/>
      <w:bookmarkEnd w:id="247"/>
    </w:p>
    <w:p w14:paraId="73E08BCB" w14:textId="1B7BA2B3" w:rsidR="006E42D7" w:rsidRPr="0031242A" w:rsidRDefault="006E42D7" w:rsidP="006E42D7">
      <w:pPr>
        <w:pStyle w:val="Heading2"/>
      </w:pPr>
      <w:bookmarkStart w:id="248" w:name="_Toc177118948"/>
      <w:bookmarkStart w:id="249" w:name="_Toc168485166"/>
      <w:bookmarkStart w:id="250" w:name="_Toc168485606"/>
      <w:bookmarkStart w:id="251" w:name="_Toc168485682"/>
      <w:bookmarkStart w:id="252" w:name="_Toc168485890"/>
      <w:bookmarkStart w:id="253" w:name="_Toc177138521"/>
      <w:bookmarkStart w:id="254" w:name="_Toc180163339"/>
      <w:bookmarkStart w:id="255" w:name="_Toc180163801"/>
      <w:bookmarkStart w:id="256" w:name="_Toc180164036"/>
      <w:bookmarkStart w:id="257" w:name="_Toc180766841"/>
      <w:r w:rsidRPr="0031242A">
        <w:t>5.1</w:t>
      </w:r>
      <w:r w:rsidRPr="0031242A">
        <w:tab/>
        <w:t>Use case 1: Dynamic CCL Creation</w:t>
      </w:r>
      <w:bookmarkEnd w:id="248"/>
      <w:bookmarkEnd w:id="249"/>
      <w:bookmarkEnd w:id="250"/>
      <w:bookmarkEnd w:id="251"/>
      <w:bookmarkEnd w:id="252"/>
      <w:bookmarkEnd w:id="253"/>
      <w:bookmarkEnd w:id="254"/>
      <w:bookmarkEnd w:id="255"/>
      <w:bookmarkEnd w:id="256"/>
      <w:bookmarkEnd w:id="257"/>
    </w:p>
    <w:p w14:paraId="085FDCF1" w14:textId="0B38EB5B" w:rsidR="006E42D7" w:rsidRPr="0031242A" w:rsidRDefault="006E42D7" w:rsidP="006E42D7">
      <w:pPr>
        <w:pStyle w:val="Heading3"/>
      </w:pPr>
      <w:bookmarkStart w:id="258" w:name="_Toc168485167"/>
      <w:bookmarkStart w:id="259" w:name="_Toc168485607"/>
      <w:bookmarkStart w:id="260" w:name="_Toc168485683"/>
      <w:bookmarkStart w:id="261" w:name="_Toc168485891"/>
      <w:bookmarkStart w:id="262" w:name="_Toc177118949"/>
      <w:bookmarkStart w:id="263" w:name="_Toc177138522"/>
      <w:bookmarkStart w:id="264" w:name="_Toc180163340"/>
      <w:bookmarkStart w:id="265" w:name="_Toc180163802"/>
      <w:bookmarkStart w:id="266" w:name="_Toc180164037"/>
      <w:bookmarkStart w:id="267" w:name="_Toc180766842"/>
      <w:r w:rsidRPr="0031242A">
        <w:t>5.1.1</w:t>
      </w:r>
      <w:r w:rsidRPr="0031242A">
        <w:tab/>
        <w:t>Description</w:t>
      </w:r>
      <w:bookmarkEnd w:id="258"/>
      <w:bookmarkEnd w:id="259"/>
      <w:bookmarkEnd w:id="260"/>
      <w:bookmarkEnd w:id="261"/>
      <w:bookmarkEnd w:id="262"/>
      <w:bookmarkEnd w:id="263"/>
      <w:bookmarkEnd w:id="264"/>
      <w:bookmarkEnd w:id="265"/>
      <w:bookmarkEnd w:id="266"/>
      <w:bookmarkEnd w:id="267"/>
    </w:p>
    <w:p w14:paraId="60ABB622" w14:textId="77777777" w:rsidR="006E42D7" w:rsidRPr="0031242A" w:rsidRDefault="006E42D7" w:rsidP="006E42D7">
      <w:pPr>
        <w:pStyle w:val="Heading4"/>
      </w:pPr>
      <w:bookmarkStart w:id="268" w:name="_Toc177118950"/>
      <w:bookmarkStart w:id="269" w:name="_Toc177138523"/>
      <w:bookmarkStart w:id="270" w:name="_Toc180163341"/>
      <w:bookmarkStart w:id="271" w:name="_Toc180163803"/>
      <w:bookmarkStart w:id="272" w:name="_Toc180164038"/>
      <w:bookmarkStart w:id="273" w:name="_Toc180766843"/>
      <w:r w:rsidRPr="0031242A">
        <w:t>5.1.1.1</w:t>
      </w:r>
      <w:r w:rsidRPr="0031242A">
        <w:tab/>
        <w:t>Overview</w:t>
      </w:r>
      <w:bookmarkEnd w:id="268"/>
      <w:bookmarkEnd w:id="269"/>
      <w:bookmarkEnd w:id="270"/>
      <w:bookmarkEnd w:id="271"/>
      <w:bookmarkEnd w:id="272"/>
      <w:bookmarkEnd w:id="27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4" w:name="_Toc177118951"/>
      <w:bookmarkStart w:id="275" w:name="_Toc177138524"/>
      <w:bookmarkStart w:id="276" w:name="_Toc180163342"/>
      <w:bookmarkStart w:id="277" w:name="_Toc180163804"/>
      <w:bookmarkStart w:id="278" w:name="_Toc180164039"/>
      <w:bookmarkStart w:id="279" w:name="_Toc180766844"/>
      <w:r w:rsidRPr="0031242A">
        <w:t>5.1.1.2</w:t>
      </w:r>
      <w:r w:rsidRPr="0031242A">
        <w:tab/>
        <w:t>Dynamic composition of CCLs</w:t>
      </w:r>
      <w:bookmarkEnd w:id="274"/>
      <w:bookmarkEnd w:id="275"/>
      <w:bookmarkEnd w:id="276"/>
      <w:bookmarkEnd w:id="277"/>
      <w:bookmarkEnd w:id="278"/>
      <w:bookmarkEnd w:id="279"/>
    </w:p>
    <w:p w14:paraId="382D0D18" w14:textId="7B159283" w:rsidR="006E42D7" w:rsidRPr="0031242A" w:rsidRDefault="006E42D7" w:rsidP="006E42D7">
      <w:r w:rsidRPr="0031242A">
        <w:t xml:space="preserve">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7096F86C" w14:textId="75F00982" w:rsidR="006E42D7" w:rsidRPr="0031242A" w:rsidRDefault="006E42D7" w:rsidP="006E42D7">
      <w:pPr>
        <w:pStyle w:val="Heading4"/>
      </w:pPr>
      <w:bookmarkStart w:id="280" w:name="_Toc177118952"/>
      <w:bookmarkStart w:id="281" w:name="_Toc177138525"/>
      <w:bookmarkStart w:id="282" w:name="_Toc180163343"/>
      <w:bookmarkStart w:id="283" w:name="_Toc180163805"/>
      <w:bookmarkStart w:id="284" w:name="_Toc180164040"/>
      <w:bookmarkStart w:id="285" w:name="_Toc180766845"/>
      <w:r w:rsidRPr="0031242A">
        <w:t>5.1.1.3</w:t>
      </w:r>
      <w:r w:rsidRPr="0031242A">
        <w:tab/>
        <w:t>Examples for scenarios for Dynamic composition of CCLs</w:t>
      </w:r>
      <w:bookmarkEnd w:id="280"/>
      <w:bookmarkEnd w:id="281"/>
      <w:bookmarkEnd w:id="282"/>
      <w:bookmarkEnd w:id="283"/>
      <w:bookmarkEnd w:id="284"/>
      <w:bookmarkEnd w:id="285"/>
    </w:p>
    <w:p w14:paraId="6AC54D6E" w14:textId="78CA03A4" w:rsidR="006E42D7" w:rsidRPr="0031242A" w:rsidRDefault="006E42D7" w:rsidP="006E42D7">
      <w:pPr>
        <w:pStyle w:val="Heading5"/>
      </w:pPr>
      <w:bookmarkStart w:id="286" w:name="_Toc177138526"/>
      <w:bookmarkStart w:id="287" w:name="_Toc180163344"/>
      <w:bookmarkStart w:id="288" w:name="_Toc180163806"/>
      <w:bookmarkStart w:id="289" w:name="_Toc180164041"/>
      <w:bookmarkStart w:id="290" w:name="_Toc180766846"/>
      <w:r w:rsidRPr="0031242A">
        <w:t>5.1.1.3.1</w:t>
      </w:r>
      <w:r w:rsidRPr="0031242A">
        <w:tab/>
        <w:t>Composition from management Functions</w:t>
      </w:r>
      <w:bookmarkEnd w:id="286"/>
      <w:bookmarkEnd w:id="287"/>
      <w:bookmarkEnd w:id="288"/>
      <w:bookmarkEnd w:id="289"/>
      <w:bookmarkEnd w:id="290"/>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2pt;height:150.6pt" o:ole="">
            <v:imagedata r:id="rId31" o:title="" croptop="6675f" cropbottom="7889f" cropleft="2658f" cropright="2582f"/>
          </v:shape>
          <o:OLEObject Type="Embed" ProgID="Visio.Drawing.11" ShapeID="_x0000_i1033" DrawAspect="Content" ObjectID="_1791793512"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1" w:name="_Toc177138527"/>
      <w:bookmarkStart w:id="292" w:name="_Toc180163345"/>
      <w:bookmarkStart w:id="293" w:name="_Toc180163807"/>
      <w:bookmarkStart w:id="294" w:name="_Toc180164042"/>
      <w:bookmarkStart w:id="295" w:name="_Toc180766847"/>
      <w:r w:rsidRPr="0031242A">
        <w:t>5.1.1.3.2</w:t>
      </w:r>
      <w:r w:rsidRPr="0031242A">
        <w:tab/>
        <w:t>Composition from management services</w:t>
      </w:r>
      <w:bookmarkEnd w:id="291"/>
      <w:bookmarkEnd w:id="292"/>
      <w:bookmarkEnd w:id="293"/>
      <w:bookmarkEnd w:id="294"/>
      <w:bookmarkEnd w:id="295"/>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2pt;height:146.4pt" o:ole="">
            <v:imagedata r:id="rId33" o:title="" croptop="7968f" cropbottom="8964f" cropleft="5699f" cropright="5699f"/>
          </v:shape>
          <o:OLEObject Type="Embed" ProgID="Visio.Drawing.11" ShapeID="_x0000_i1034" DrawAspect="Content" ObjectID="_1791793513" r:id="rId34"/>
        </w:object>
      </w:r>
      <w:r w:rsidRPr="0031242A">
        <w:tab/>
        <w:t>b)</w:t>
      </w:r>
      <w:r w:rsidRPr="0031242A">
        <w:object w:dxaOrig="4165" w:dyaOrig="3288" w14:anchorId="40DA4EB4">
          <v:shape id="_x0000_i1035" type="#_x0000_t75" style="width:205.2pt;height:150.6pt" o:ole="">
            <v:imagedata r:id="rId35" o:title="" croptop="7570f" cropbottom="8765f" cropleft="6601f" cropright="6129f"/>
          </v:shape>
          <o:OLEObject Type="Embed" ProgID="Visio.Drawing.11" ShapeID="_x0000_i1035" DrawAspect="Content" ObjectID="_1791793514"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6" w:name="_Toc168485168"/>
      <w:bookmarkStart w:id="297" w:name="_Toc168485608"/>
      <w:bookmarkStart w:id="298" w:name="_Toc168485684"/>
      <w:bookmarkStart w:id="299" w:name="_Toc168485892"/>
      <w:bookmarkStart w:id="300" w:name="_Toc177118953"/>
      <w:bookmarkStart w:id="301" w:name="_Toc177138528"/>
      <w:bookmarkStart w:id="302" w:name="_Toc180163346"/>
      <w:bookmarkStart w:id="303" w:name="_Toc180163808"/>
      <w:bookmarkStart w:id="304" w:name="_Toc180164043"/>
      <w:bookmarkStart w:id="305" w:name="_Toc180766848"/>
      <w:r w:rsidRPr="0031242A">
        <w:t>5.1.2</w:t>
      </w:r>
      <w:r w:rsidRPr="0031242A">
        <w:tab/>
        <w:t>Potential Requirements</w:t>
      </w:r>
      <w:bookmarkEnd w:id="296"/>
      <w:bookmarkEnd w:id="297"/>
      <w:bookmarkEnd w:id="298"/>
      <w:bookmarkEnd w:id="299"/>
      <w:bookmarkEnd w:id="300"/>
      <w:bookmarkEnd w:id="301"/>
      <w:bookmarkEnd w:id="302"/>
      <w:bookmarkEnd w:id="303"/>
      <w:bookmarkEnd w:id="304"/>
      <w:bookmarkEnd w:id="305"/>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6" w:name="_Toc168485169"/>
      <w:bookmarkStart w:id="307" w:name="_Toc168485609"/>
      <w:bookmarkStart w:id="308" w:name="_Toc168485685"/>
      <w:bookmarkStart w:id="309" w:name="_Toc168485893"/>
      <w:bookmarkStart w:id="310" w:name="_Toc177118954"/>
      <w:bookmarkStart w:id="311" w:name="_Toc177138529"/>
      <w:bookmarkStart w:id="312" w:name="_Toc180163347"/>
      <w:bookmarkStart w:id="313" w:name="_Toc180163809"/>
      <w:bookmarkStart w:id="314" w:name="_Toc180164044"/>
      <w:bookmarkStart w:id="315" w:name="_Toc180766849"/>
      <w:r w:rsidRPr="0031242A">
        <w:t>5.1.3</w:t>
      </w:r>
      <w:r w:rsidRPr="0031242A">
        <w:tab/>
        <w:t>Potential Solutions</w:t>
      </w:r>
      <w:bookmarkEnd w:id="306"/>
      <w:bookmarkEnd w:id="307"/>
      <w:bookmarkEnd w:id="308"/>
      <w:bookmarkEnd w:id="309"/>
      <w:bookmarkEnd w:id="310"/>
      <w:bookmarkEnd w:id="311"/>
      <w:bookmarkEnd w:id="312"/>
      <w:bookmarkEnd w:id="313"/>
      <w:bookmarkEnd w:id="314"/>
      <w:bookmarkEnd w:id="315"/>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 xml:space="preserve">Introduce an attribute for a type of CCL, say called </w:t>
      </w:r>
      <w:proofErr w:type="spellStart"/>
      <w:r w:rsidRPr="0031242A">
        <w:t>CCLCategory</w:t>
      </w:r>
      <w:proofErr w:type="spellEnd"/>
      <w:r w:rsidRPr="0031242A">
        <w:t>.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 xml:space="preserve">Introduce a datatype representing a step of the CCL, say named </w:t>
      </w:r>
      <w:proofErr w:type="spellStart"/>
      <w:r w:rsidRPr="0031242A">
        <w:t>cCLStep</w:t>
      </w:r>
      <w:proofErr w:type="spellEnd"/>
      <w:r w:rsidRPr="0031242A">
        <w:t xml:space="preserve">. The </w:t>
      </w:r>
      <w:proofErr w:type="spellStart"/>
      <w:r w:rsidRPr="0031242A">
        <w:t>cCLStep</w:t>
      </w:r>
      <w:proofErr w:type="spellEnd"/>
      <w:r w:rsidRPr="0031242A">
        <w:t xml:space="preserve"> represents either a MnF or a MnS producer which can be part of the CCL:</w:t>
      </w:r>
    </w:p>
    <w:p w14:paraId="439C9D9B" w14:textId="378529DA" w:rsidR="006E42D7" w:rsidRPr="0031242A" w:rsidRDefault="006E42D7" w:rsidP="006E42D7">
      <w:pPr>
        <w:pStyle w:val="B2"/>
      </w:pPr>
      <w:r w:rsidRPr="0031242A">
        <w:t>-</w:t>
      </w:r>
      <w:r w:rsidRPr="0031242A">
        <w:tab/>
        <w:t xml:space="preserve">The </w:t>
      </w:r>
      <w:proofErr w:type="spellStart"/>
      <w:r w:rsidRPr="0031242A">
        <w:t>cCLStep</w:t>
      </w:r>
      <w:proofErr w:type="spellEnd"/>
      <w:r w:rsidRPr="0031242A">
        <w:t xml:space="preserve">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 xml:space="preserve">Introduce an attribute for the role of the </w:t>
      </w:r>
      <w:proofErr w:type="spellStart"/>
      <w:r w:rsidRPr="0031242A">
        <w:t>cCLStep</w:t>
      </w:r>
      <w:proofErr w:type="spellEnd"/>
      <w:r w:rsidRPr="0031242A">
        <w:t>.</w:t>
      </w:r>
    </w:p>
    <w:p w14:paraId="2A7932D1" w14:textId="585EED34" w:rsidR="006E42D7" w:rsidRPr="0031242A" w:rsidRDefault="006E42D7" w:rsidP="006E42D7">
      <w:pPr>
        <w:pStyle w:val="NO"/>
      </w:pPr>
      <w:r w:rsidRPr="0031242A">
        <w:t>NOTE 2:</w:t>
      </w:r>
      <w:r w:rsidRPr="0031242A">
        <w:tab/>
        <w:t xml:space="preserve">The CCL may combine the defined </w:t>
      </w:r>
      <w:proofErr w:type="spellStart"/>
      <w:r w:rsidRPr="0031242A">
        <w:t>cCLSteps</w:t>
      </w:r>
      <w:proofErr w:type="spellEnd"/>
      <w:r w:rsidRPr="0031242A">
        <w:t xml:space="preserve">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w:t>
      </w:r>
      <w:proofErr w:type="spellStart"/>
      <w:r w:rsidRPr="0031242A">
        <w:t>cCLStep</w:t>
      </w:r>
      <w:proofErr w:type="spellEnd"/>
      <w:r w:rsidRPr="0031242A">
        <w:t xml:space="preserve">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 xml:space="preserve">Introduce an attribute for the entity that plays the role of the </w:t>
      </w:r>
      <w:proofErr w:type="spellStart"/>
      <w:r w:rsidRPr="0031242A">
        <w:t>cCLStep</w:t>
      </w:r>
      <w:proofErr w:type="spellEnd"/>
      <w:r w:rsidRPr="0031242A">
        <w:t>.</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w:t>
      </w:r>
      <w:proofErr w:type="spellStart"/>
      <w:r w:rsidRPr="0031242A">
        <w:t>cCLStep</w:t>
      </w:r>
      <w:proofErr w:type="spellEnd"/>
      <w:r w:rsidRPr="0031242A">
        <w:t xml:space="preserve">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 xml:space="preserve">The representation of the </w:t>
      </w:r>
      <w:proofErr w:type="spellStart"/>
      <w:r w:rsidRPr="0031242A">
        <w:t>cCLStep</w:t>
      </w:r>
      <w:proofErr w:type="spellEnd"/>
      <w:r w:rsidRPr="0031242A">
        <w:t xml:space="preserve">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 xml:space="preserve">Introduce on the CCL IOC, an attribute representing the sequence of steps of the CCL, say called </w:t>
      </w:r>
      <w:proofErr w:type="spellStart"/>
      <w:r w:rsidRPr="0031242A">
        <w:t>cCLSequence</w:t>
      </w:r>
      <w:proofErr w:type="spellEnd"/>
      <w:r w:rsidRPr="0031242A">
        <w:t xml:space="preserve">. The MnS consumer can provide the list of MnFs or MnS producers that should be combined into a CCL. The </w:t>
      </w:r>
      <w:proofErr w:type="spellStart"/>
      <w:r w:rsidRPr="0031242A">
        <w:t>cCLSequence</w:t>
      </w:r>
      <w:proofErr w:type="spellEnd"/>
      <w:r w:rsidRPr="0031242A">
        <w:t xml:space="preserve"> indicates the sequence in which the CCL steps are executed.</w:t>
      </w:r>
    </w:p>
    <w:p w14:paraId="6391F971" w14:textId="2E108AD7" w:rsidR="006E42D7" w:rsidRPr="0031242A" w:rsidRDefault="006E42D7" w:rsidP="006E42D7">
      <w:pPr>
        <w:pStyle w:val="EX"/>
      </w:pPr>
      <w:r w:rsidRPr="0031242A">
        <w:t>EXAMLE:</w:t>
      </w:r>
      <w:r w:rsidRPr="0031242A">
        <w:tab/>
        <w:t>Is 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r>
      <w:proofErr w:type="spellStart"/>
      <w:r w:rsidRPr="0031242A">
        <w:t>cCLSequence</w:t>
      </w:r>
      <w:proofErr w:type="spellEnd"/>
      <w:r w:rsidRPr="0031242A">
        <w:t xml:space="preserve"> may be used as the request to compose a CCL (instance) through its members with each as a </w:t>
      </w:r>
      <w:proofErr w:type="spellStart"/>
      <w:r w:rsidRPr="0031242A">
        <w:t>cCLStep</w:t>
      </w:r>
      <w:proofErr w:type="spellEnd"/>
      <w:r w:rsidRPr="0031242A">
        <w:t xml:space="preserve">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16" w:name="_Toc168485171"/>
      <w:bookmarkStart w:id="317" w:name="_Toc168485611"/>
      <w:bookmarkStart w:id="318" w:name="_Toc168485687"/>
      <w:bookmarkStart w:id="319" w:name="_Toc168485895"/>
      <w:bookmarkStart w:id="320" w:name="_Toc177118956"/>
      <w:bookmarkStart w:id="321" w:name="_Toc177138531"/>
      <w:bookmarkStart w:id="322" w:name="_Toc180163348"/>
      <w:bookmarkStart w:id="323" w:name="_Toc180163810"/>
      <w:bookmarkStart w:id="324" w:name="_Toc180164045"/>
      <w:bookmarkStart w:id="325" w:name="_Toc180766850"/>
      <w:r w:rsidRPr="0031242A">
        <w:t>5.1.4</w:t>
      </w:r>
      <w:r w:rsidRPr="0031242A">
        <w:tab/>
        <w:t>Evaluation of solutions</w:t>
      </w:r>
      <w:bookmarkEnd w:id="316"/>
      <w:bookmarkEnd w:id="317"/>
      <w:bookmarkEnd w:id="318"/>
      <w:bookmarkEnd w:id="319"/>
      <w:bookmarkEnd w:id="320"/>
      <w:bookmarkEnd w:id="321"/>
      <w:bookmarkEnd w:id="322"/>
      <w:bookmarkEnd w:id="323"/>
      <w:bookmarkEnd w:id="324"/>
      <w:bookmarkEnd w:id="325"/>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 xml:space="preserve">1) </w:t>
      </w:r>
      <w:proofErr w:type="spellStart"/>
      <w:r>
        <w:rPr>
          <w:lang w:val="en-US"/>
        </w:rPr>
        <w:t>LoopTriggerObject</w:t>
      </w:r>
      <w:proofErr w:type="spellEnd"/>
      <w:r>
        <w:rPr>
          <w:lang w:val="en-US"/>
        </w:rPr>
        <w:t xml:space="preserve"> is of type Plan (TR 28.872), so the name containment of plans is applied.</w:t>
      </w:r>
    </w:p>
    <w:p w14:paraId="3C8A23AD" w14:textId="77777777" w:rsidR="00640296" w:rsidRDefault="00640296" w:rsidP="00640296">
      <w:pPr>
        <w:rPr>
          <w:lang w:val="en-US"/>
        </w:rPr>
      </w:pPr>
      <w:r>
        <w:rPr>
          <w:lang w:val="en-US"/>
        </w:rPr>
        <w:t xml:space="preserve">2) The operation in the </w:t>
      </w:r>
      <w:proofErr w:type="spellStart"/>
      <w:r>
        <w:rPr>
          <w:lang w:val="en-US"/>
        </w:rPr>
        <w:t>LoopTriggerObject</w:t>
      </w:r>
      <w:proofErr w:type="spellEnd"/>
      <w:r>
        <w:rPr>
          <w:lang w:val="en-US"/>
        </w:rPr>
        <w:t xml:space="preserve"> plan would specify “creation/activation for a CCL”</w:t>
      </w:r>
    </w:p>
    <w:p w14:paraId="1A877B97" w14:textId="77777777" w:rsidR="00640296" w:rsidRDefault="00640296" w:rsidP="00640296">
      <w:pPr>
        <w:rPr>
          <w:lang w:val="en-US"/>
        </w:rPr>
      </w:pPr>
      <w:r>
        <w:rPr>
          <w:lang w:val="en-US"/>
        </w:rPr>
        <w:t xml:space="preserve">4) The </w:t>
      </w:r>
      <w:proofErr w:type="spellStart"/>
      <w:r>
        <w:rPr>
          <w:lang w:val="en-US"/>
        </w:rPr>
        <w:t>LoopTriggerObject</w:t>
      </w:r>
      <w:proofErr w:type="spellEnd"/>
      <w:r>
        <w:rPr>
          <w:lang w:val="en-US"/>
        </w:rPr>
        <w:t xml:space="preserve">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26" w:name="_Toc168485173"/>
      <w:bookmarkStart w:id="327" w:name="_Toc168485613"/>
      <w:bookmarkStart w:id="328" w:name="_Toc168485689"/>
      <w:bookmarkStart w:id="329" w:name="_Toc168485897"/>
      <w:bookmarkStart w:id="330" w:name="_Toc177118957"/>
      <w:bookmarkStart w:id="331" w:name="_Toc177138532"/>
      <w:bookmarkStart w:id="332" w:name="_Toc180163349"/>
      <w:bookmarkStart w:id="333" w:name="_Toc180163811"/>
      <w:bookmarkStart w:id="334" w:name="_Toc180164046"/>
      <w:bookmarkStart w:id="335" w:name="_Toc180766851"/>
      <w:r w:rsidRPr="0031242A">
        <w:t>5.2</w:t>
      </w:r>
      <w:r w:rsidRPr="0031242A">
        <w:tab/>
        <w:t>Use case 2: Triggered CCL</w:t>
      </w:r>
      <w:bookmarkEnd w:id="326"/>
      <w:bookmarkEnd w:id="327"/>
      <w:bookmarkEnd w:id="328"/>
      <w:bookmarkEnd w:id="329"/>
      <w:bookmarkEnd w:id="330"/>
      <w:bookmarkEnd w:id="331"/>
      <w:bookmarkEnd w:id="332"/>
      <w:bookmarkEnd w:id="333"/>
      <w:bookmarkEnd w:id="334"/>
      <w:bookmarkEnd w:id="335"/>
    </w:p>
    <w:p w14:paraId="56BE445F" w14:textId="334BE7AB" w:rsidR="006E42D7" w:rsidRPr="0031242A" w:rsidRDefault="006E42D7" w:rsidP="006E42D7">
      <w:pPr>
        <w:pStyle w:val="Heading3"/>
      </w:pPr>
      <w:bookmarkStart w:id="336" w:name="_Toc168485174"/>
      <w:bookmarkStart w:id="337" w:name="_Toc168485614"/>
      <w:bookmarkStart w:id="338" w:name="_Toc168485690"/>
      <w:bookmarkStart w:id="339" w:name="_Toc168485898"/>
      <w:bookmarkStart w:id="340" w:name="_Toc177118958"/>
      <w:bookmarkStart w:id="341" w:name="_Toc177138533"/>
      <w:bookmarkStart w:id="342" w:name="_Toc180163350"/>
      <w:bookmarkStart w:id="343" w:name="_Toc180163812"/>
      <w:bookmarkStart w:id="344" w:name="_Toc180164047"/>
      <w:bookmarkStart w:id="345" w:name="_Toc180766852"/>
      <w:r w:rsidRPr="0031242A">
        <w:t>5.2.1</w:t>
      </w:r>
      <w:r w:rsidRPr="0031242A">
        <w:tab/>
        <w:t>Description</w:t>
      </w:r>
      <w:bookmarkEnd w:id="336"/>
      <w:bookmarkEnd w:id="337"/>
      <w:bookmarkEnd w:id="338"/>
      <w:bookmarkEnd w:id="339"/>
      <w:bookmarkEnd w:id="340"/>
      <w:bookmarkEnd w:id="341"/>
      <w:bookmarkEnd w:id="342"/>
      <w:bookmarkEnd w:id="343"/>
      <w:bookmarkEnd w:id="344"/>
      <w:bookmarkEnd w:id="345"/>
    </w:p>
    <w:p w14:paraId="254A6F42" w14:textId="77777777" w:rsidR="006E42D7" w:rsidRDefault="006E42D7" w:rsidP="006E42D7">
      <w:pPr>
        <w:pStyle w:val="Heading4"/>
      </w:pPr>
      <w:bookmarkStart w:id="346" w:name="_Toc180163351"/>
      <w:bookmarkStart w:id="347" w:name="_Toc180163813"/>
      <w:bookmarkStart w:id="348" w:name="_Toc180164048"/>
      <w:bookmarkStart w:id="349" w:name="_Toc180766853"/>
      <w:r w:rsidRPr="0031242A">
        <w:t>5.2.1.1</w:t>
      </w:r>
      <w:r w:rsidRPr="0031242A">
        <w:tab/>
      </w:r>
      <w:r>
        <w:t>Overview</w:t>
      </w:r>
      <w:bookmarkEnd w:id="346"/>
      <w:bookmarkEnd w:id="347"/>
      <w:bookmarkEnd w:id="348"/>
      <w:bookmarkEnd w:id="349"/>
    </w:p>
    <w:p w14:paraId="5C51C4BB" w14:textId="77777777" w:rsidR="006E42D7" w:rsidRPr="0031242A" w:rsidRDefault="006E42D7" w:rsidP="006E42D7">
      <w:pPr>
        <w:keepNext/>
        <w:keepLines/>
      </w:pPr>
      <w:r w:rsidRPr="0031242A">
        <w:t xml:space="preserve">The existing CCL mechanism enables consumer to request the initiation of a CCL with the goal to maintain particular SLS (indicated by the </w:t>
      </w:r>
      <w:proofErr w:type="spellStart"/>
      <w:r w:rsidRPr="0031242A">
        <w:t>AssuranceGoal</w:t>
      </w:r>
      <w:proofErr w:type="spellEnd"/>
      <w:r w:rsidRPr="0031242A">
        <w:t>).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0" w:name="_Toc177118959"/>
      <w:bookmarkStart w:id="351" w:name="_Toc177138534"/>
      <w:bookmarkStart w:id="352" w:name="_Toc180163352"/>
      <w:bookmarkStart w:id="353" w:name="_Toc180163814"/>
      <w:bookmarkStart w:id="354" w:name="_Toc180164049"/>
      <w:bookmarkStart w:id="355" w:name="_Toc180766854"/>
      <w:r w:rsidRPr="0031242A">
        <w:t>5.2.1.</w:t>
      </w:r>
      <w:r>
        <w:t>2</w:t>
      </w:r>
      <w:r w:rsidRPr="0031242A">
        <w:tab/>
        <w:t>Conditional instantiation</w:t>
      </w:r>
      <w:r w:rsidRPr="0031242A">
        <w:rPr>
          <w:color w:val="000000"/>
        </w:rPr>
        <w:t xml:space="preserve"> </w:t>
      </w:r>
      <w:r w:rsidRPr="0031242A">
        <w:t>of a CCL</w:t>
      </w:r>
      <w:bookmarkEnd w:id="350"/>
      <w:bookmarkEnd w:id="351"/>
      <w:bookmarkEnd w:id="352"/>
      <w:bookmarkEnd w:id="353"/>
      <w:bookmarkEnd w:id="354"/>
      <w:bookmarkEnd w:id="355"/>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 xml:space="preserve">The </w:t>
      </w:r>
      <w:proofErr w:type="spellStart"/>
      <w:r w:rsidRPr="0031242A">
        <w:t>ConditionMonitor</w:t>
      </w:r>
      <w:proofErr w:type="spellEnd"/>
      <w:r w:rsidRPr="0031242A">
        <w:t>[</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56" w:name="_Toc177118960"/>
      <w:bookmarkStart w:id="357" w:name="_Toc177138535"/>
      <w:bookmarkStart w:id="358" w:name="_Toc180163353"/>
      <w:bookmarkStart w:id="359" w:name="_Toc180163815"/>
      <w:bookmarkStart w:id="360" w:name="_Toc180164050"/>
      <w:bookmarkStart w:id="361" w:name="_Toc180766855"/>
      <w:r w:rsidRPr="0031242A">
        <w:t>5.2.1.</w:t>
      </w:r>
      <w:r>
        <w:t>3</w:t>
      </w:r>
      <w:r w:rsidRPr="0031242A">
        <w:tab/>
        <w:t>Conditional execution</w:t>
      </w:r>
      <w:r w:rsidRPr="0031242A">
        <w:rPr>
          <w:color w:val="000000"/>
        </w:rPr>
        <w:t xml:space="preserve"> </w:t>
      </w:r>
      <w:r w:rsidRPr="0031242A">
        <w:t>of CCLs network changes</w:t>
      </w:r>
      <w:bookmarkEnd w:id="356"/>
      <w:bookmarkEnd w:id="357"/>
      <w:bookmarkEnd w:id="358"/>
      <w:bookmarkEnd w:id="359"/>
      <w:bookmarkEnd w:id="360"/>
      <w:bookmarkEnd w:id="361"/>
    </w:p>
    <w:p w14:paraId="437FE38E" w14:textId="2BC8A3E0" w:rsidR="006E42D7" w:rsidRPr="0031242A" w:rsidRDefault="006E42D7" w:rsidP="006E42D7">
      <w:r w:rsidRPr="0031242A">
        <w:t xml:space="preserve">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w:t>
      </w:r>
      <w:proofErr w:type="gramStart"/>
      <w:r w:rsidRPr="0031242A">
        <w:t>decision, but</w:t>
      </w:r>
      <w:proofErr w:type="gramEnd"/>
      <w:r w:rsidRPr="0031242A">
        <w:t xml:space="preserve">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2" w:name="_Toc168485175"/>
      <w:bookmarkStart w:id="363" w:name="_Toc168485615"/>
      <w:bookmarkStart w:id="364" w:name="_Toc168485691"/>
      <w:bookmarkStart w:id="365" w:name="_Toc168485899"/>
      <w:bookmarkStart w:id="366" w:name="_Toc177118961"/>
      <w:bookmarkStart w:id="367" w:name="_Toc177138536"/>
      <w:bookmarkStart w:id="368" w:name="_Toc180163354"/>
      <w:bookmarkStart w:id="369" w:name="_Toc180163816"/>
      <w:bookmarkStart w:id="370" w:name="_Toc180164051"/>
      <w:bookmarkStart w:id="371" w:name="_Toc180766856"/>
      <w:r w:rsidRPr="0031242A">
        <w:t>5.2.2</w:t>
      </w:r>
      <w:r w:rsidRPr="0031242A">
        <w:tab/>
        <w:t>Potential Requirements</w:t>
      </w:r>
      <w:bookmarkEnd w:id="362"/>
      <w:bookmarkEnd w:id="363"/>
      <w:bookmarkEnd w:id="364"/>
      <w:bookmarkEnd w:id="365"/>
      <w:bookmarkEnd w:id="366"/>
      <w:bookmarkEnd w:id="367"/>
      <w:bookmarkEnd w:id="368"/>
      <w:bookmarkEnd w:id="369"/>
      <w:bookmarkEnd w:id="370"/>
      <w:bookmarkEnd w:id="371"/>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2" w:name="_Toc168219384"/>
      <w:bookmarkStart w:id="373" w:name="_Toc168485176"/>
      <w:bookmarkStart w:id="374" w:name="_Toc168485616"/>
      <w:bookmarkStart w:id="375" w:name="_Toc168485692"/>
      <w:bookmarkStart w:id="376" w:name="_Toc168485900"/>
      <w:bookmarkStart w:id="377" w:name="_Toc177118962"/>
      <w:bookmarkStart w:id="378" w:name="_Toc177138537"/>
      <w:bookmarkStart w:id="379" w:name="_Toc180163355"/>
      <w:bookmarkStart w:id="380" w:name="_Toc180163817"/>
      <w:bookmarkStart w:id="381" w:name="_Toc180164052"/>
      <w:bookmarkStart w:id="382" w:name="_Toc180766857"/>
      <w:r w:rsidRPr="0031242A">
        <w:t>5.2.3</w:t>
      </w:r>
      <w:r w:rsidRPr="0031242A">
        <w:tab/>
        <w:t>Potential solutions</w:t>
      </w:r>
      <w:bookmarkEnd w:id="372"/>
      <w:bookmarkEnd w:id="373"/>
      <w:bookmarkEnd w:id="374"/>
      <w:bookmarkEnd w:id="375"/>
      <w:bookmarkEnd w:id="376"/>
      <w:bookmarkEnd w:id="377"/>
      <w:bookmarkEnd w:id="378"/>
      <w:bookmarkEnd w:id="379"/>
      <w:bookmarkEnd w:id="380"/>
      <w:bookmarkEnd w:id="381"/>
      <w:bookmarkEnd w:id="382"/>
    </w:p>
    <w:p w14:paraId="1E2B9FDD" w14:textId="77777777" w:rsidR="006E42D7" w:rsidRPr="0031242A" w:rsidRDefault="006E42D7" w:rsidP="006E42D7">
      <w:pPr>
        <w:pStyle w:val="Heading4"/>
      </w:pPr>
      <w:bookmarkStart w:id="383" w:name="_Toc180163356"/>
      <w:bookmarkStart w:id="384" w:name="_Toc180163818"/>
      <w:bookmarkStart w:id="385" w:name="_Toc180164053"/>
      <w:bookmarkStart w:id="386" w:name="_Toc180766858"/>
      <w:r w:rsidRPr="0031242A">
        <w:t>5.2.3.1</w:t>
      </w:r>
      <w:r w:rsidRPr="0031242A">
        <w:tab/>
      </w:r>
      <w:r>
        <w:t>Overview</w:t>
      </w:r>
      <w:r w:rsidRPr="0031242A">
        <w:t xml:space="preserve"> </w:t>
      </w:r>
      <w:r>
        <w:t xml:space="preserve">of </w:t>
      </w:r>
      <w:proofErr w:type="spellStart"/>
      <w:r w:rsidRPr="0031242A">
        <w:t>LoopTrigger</w:t>
      </w:r>
      <w:proofErr w:type="spellEnd"/>
      <w:r w:rsidRPr="0031242A">
        <w:t xml:space="preserve"> object</w:t>
      </w:r>
      <w:bookmarkEnd w:id="383"/>
      <w:bookmarkEnd w:id="384"/>
      <w:bookmarkEnd w:id="385"/>
      <w:bookmarkEnd w:id="386"/>
    </w:p>
    <w:p w14:paraId="0B2A6D09" w14:textId="75DAB3A7" w:rsidR="006E42D7" w:rsidRPr="0031242A" w:rsidRDefault="006E42D7" w:rsidP="006E42D7">
      <w:r w:rsidRPr="0031242A">
        <w:t xml:space="preserve">This solution proposes </w:t>
      </w:r>
      <w:proofErr w:type="spellStart"/>
      <w:r w:rsidRPr="0031242A">
        <w:t>LoopTrigger</w:t>
      </w:r>
      <w:proofErr w:type="spellEnd"/>
      <w:r w:rsidRPr="0031242A">
        <w:t xml:space="preserve"> object that would contain information a producer would use to trigger a CCL. The clause 5.2.3.1 specify the potential information to be present in this object. Clause 5.2.3.2 specify the usage of condition monitor to implement the </w:t>
      </w:r>
      <w:proofErr w:type="spellStart"/>
      <w:r w:rsidRPr="0031242A">
        <w:t>LoopTrigger</w:t>
      </w:r>
      <w:proofErr w:type="spellEnd"/>
      <w:r w:rsidRPr="0031242A">
        <w:t xml:space="preserve"> object.</w:t>
      </w:r>
    </w:p>
    <w:p w14:paraId="6FEB3583" w14:textId="68C55B33" w:rsidR="006E42D7" w:rsidRPr="0031242A" w:rsidRDefault="006E42D7" w:rsidP="006E42D7">
      <w:pPr>
        <w:pStyle w:val="Heading4"/>
      </w:pPr>
      <w:bookmarkStart w:id="387" w:name="_Toc177118963"/>
      <w:bookmarkStart w:id="388" w:name="_Toc177138538"/>
      <w:bookmarkStart w:id="389" w:name="_Toc180163357"/>
      <w:bookmarkStart w:id="390" w:name="_Toc180163819"/>
      <w:bookmarkStart w:id="391" w:name="_Toc180164054"/>
      <w:bookmarkStart w:id="392" w:name="_Toc180766859"/>
      <w:r w:rsidRPr="0031242A">
        <w:t>5.2.3.</w:t>
      </w:r>
      <w:r>
        <w:t>2</w:t>
      </w:r>
      <w:r w:rsidRPr="0031242A">
        <w:tab/>
        <w:t xml:space="preserve">Information to be present in </w:t>
      </w:r>
      <w:proofErr w:type="spellStart"/>
      <w:r w:rsidRPr="0031242A">
        <w:t>LoopTrigger</w:t>
      </w:r>
      <w:proofErr w:type="spellEnd"/>
      <w:r w:rsidRPr="0031242A">
        <w:t xml:space="preserve"> object</w:t>
      </w:r>
      <w:bookmarkEnd w:id="387"/>
      <w:bookmarkEnd w:id="388"/>
      <w:bookmarkEnd w:id="389"/>
      <w:bookmarkEnd w:id="390"/>
      <w:bookmarkEnd w:id="391"/>
      <w:bookmarkEnd w:id="392"/>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r>
      <w:proofErr w:type="spellStart"/>
      <w:r w:rsidRPr="0031242A">
        <w:t>PreOrPostProvEvent</w:t>
      </w:r>
      <w:proofErr w:type="spellEnd"/>
      <w:r w:rsidRPr="0031242A">
        <w: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 xml:space="preserve">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548C941B" w14:textId="5D5C9CF2" w:rsidR="006E42D7" w:rsidRPr="0031242A" w:rsidRDefault="006E42D7" w:rsidP="006E42D7">
      <w:pPr>
        <w:pStyle w:val="B10"/>
      </w:pPr>
      <w:r w:rsidRPr="0031242A">
        <w:t>-</w:t>
      </w:r>
      <w:r w:rsidRPr="0031242A">
        <w:tab/>
      </w:r>
      <w:proofErr w:type="spellStart"/>
      <w:r w:rsidRPr="0031242A">
        <w:t>AlarmSeverityThreshold</w:t>
      </w:r>
      <w:proofErr w:type="spellEnd"/>
      <w:r w:rsidRPr="0031242A">
        <w:t>: This will define the "</w:t>
      </w:r>
      <w:proofErr w:type="spellStart"/>
      <w:r w:rsidRPr="0031242A">
        <w:t>perceivedSeverity</w:t>
      </w:r>
      <w:proofErr w:type="spellEnd"/>
      <w:r w:rsidRPr="0031242A">
        <w:t xml:space="preserve">" threshold (i.e. threshold for each Severity). If total number of alarms, belonging to particular </w:t>
      </w:r>
      <w:proofErr w:type="spellStart"/>
      <w:r w:rsidRPr="0031242A">
        <w:t>perceivedSeverity</w:t>
      </w:r>
      <w:proofErr w:type="spellEnd"/>
      <w:r w:rsidRPr="0031242A">
        <w:t xml:space="preserve"> (e.g. critical, major etc.), goes beyond the threshold, an CCL will be instantiated.</w:t>
      </w:r>
    </w:p>
    <w:p w14:paraId="301ABE08" w14:textId="24CFD67B" w:rsidR="006E42D7" w:rsidRPr="0031242A" w:rsidRDefault="006E42D7" w:rsidP="006E42D7">
      <w:pPr>
        <w:pStyle w:val="B10"/>
      </w:pPr>
      <w:r w:rsidRPr="0031242A">
        <w:t>-</w:t>
      </w:r>
      <w:r w:rsidRPr="0031242A">
        <w:tab/>
      </w:r>
      <w:proofErr w:type="spellStart"/>
      <w:r w:rsidRPr="0031242A">
        <w:t>AlarmTypeThreshold</w:t>
      </w:r>
      <w:proofErr w:type="spellEnd"/>
      <w:r w:rsidRPr="0031242A">
        <w:t>: This will define the "</w:t>
      </w:r>
      <w:proofErr w:type="spellStart"/>
      <w:r w:rsidRPr="0031242A">
        <w:t>AlarmType</w:t>
      </w:r>
      <w:proofErr w:type="spellEnd"/>
      <w:r w:rsidRPr="0031242A">
        <w:t xml:space="preserve">" threshold (i.e. threshold for each </w:t>
      </w:r>
      <w:proofErr w:type="spellStart"/>
      <w:r w:rsidRPr="0031242A">
        <w:t>AlarmType</w:t>
      </w:r>
      <w:proofErr w:type="spellEnd"/>
      <w:r w:rsidRPr="0031242A">
        <w:t xml:space="preserve">). If total number of alarms, belonging to a particular </w:t>
      </w:r>
      <w:proofErr w:type="spellStart"/>
      <w:r w:rsidRPr="0031242A">
        <w:t>alarmType</w:t>
      </w:r>
      <w:proofErr w:type="spellEnd"/>
      <w:r w:rsidRPr="0031242A">
        <w:t>, goes beyond the threshold, an CCL will be instantiated.</w:t>
      </w:r>
    </w:p>
    <w:p w14:paraId="45ADD078" w14:textId="665D6849" w:rsidR="006E42D7" w:rsidRPr="0031242A" w:rsidRDefault="006E42D7" w:rsidP="006E42D7">
      <w:pPr>
        <w:pStyle w:val="Heading4"/>
      </w:pPr>
      <w:bookmarkStart w:id="393" w:name="_Toc177118964"/>
      <w:bookmarkStart w:id="394" w:name="_Toc177138539"/>
      <w:bookmarkStart w:id="395" w:name="_Toc180163358"/>
      <w:bookmarkStart w:id="396" w:name="_Toc180163820"/>
      <w:bookmarkStart w:id="397" w:name="_Toc180164055"/>
      <w:bookmarkStart w:id="398" w:name="_Toc180766860"/>
      <w:r w:rsidRPr="0031242A">
        <w:t>5.2.3.</w:t>
      </w:r>
      <w:r>
        <w:t>3</w:t>
      </w:r>
      <w:r w:rsidRPr="0031242A">
        <w:tab/>
        <w:t xml:space="preserve">Usage of </w:t>
      </w:r>
      <w:proofErr w:type="spellStart"/>
      <w:r w:rsidRPr="0031242A">
        <w:t>ConditionMonitor</w:t>
      </w:r>
      <w:proofErr w:type="spellEnd"/>
      <w:r w:rsidRPr="0031242A">
        <w:t xml:space="preserve"> to realize </w:t>
      </w:r>
      <w:proofErr w:type="spellStart"/>
      <w:r w:rsidRPr="0031242A">
        <w:t>LoopTrigger</w:t>
      </w:r>
      <w:proofErr w:type="spellEnd"/>
      <w:r w:rsidRPr="0031242A">
        <w:t xml:space="preserve"> object</w:t>
      </w:r>
      <w:bookmarkEnd w:id="393"/>
      <w:bookmarkEnd w:id="394"/>
      <w:bookmarkEnd w:id="395"/>
      <w:bookmarkEnd w:id="396"/>
      <w:bookmarkEnd w:id="397"/>
      <w:bookmarkEnd w:id="398"/>
    </w:p>
    <w:p w14:paraId="382372FF" w14:textId="256EE36F" w:rsidR="006E42D7" w:rsidRPr="0031242A" w:rsidRDefault="006E42D7" w:rsidP="006E42D7">
      <w:r w:rsidRPr="0031242A">
        <w:t xml:space="preserve">This </w:t>
      </w:r>
      <w:proofErr w:type="spellStart"/>
      <w:r w:rsidRPr="0031242A">
        <w:t>LoopTrigger</w:t>
      </w:r>
      <w:proofErr w:type="spellEnd"/>
      <w:r w:rsidRPr="0031242A">
        <w:t xml:space="preserve"> object can be inherited from </w:t>
      </w:r>
      <w:proofErr w:type="spellStart"/>
      <w:r w:rsidRPr="0031242A">
        <w:t>ConditionMonitor</w:t>
      </w:r>
      <w:proofErr w:type="spellEnd"/>
      <w:r w:rsidRPr="0031242A">
        <w:t>.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proofErr w:type="spellStart"/>
      <w:r w:rsidRPr="0031242A">
        <w:t>ConditionMonitor</w:t>
      </w:r>
      <w:proofErr w:type="spellEnd"/>
      <w:r w:rsidRPr="0031242A">
        <w:t xml:space="preserve">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proofErr w:type="spellStart"/>
      <w:r w:rsidRPr="0031242A">
        <w:t>conditionObject</w:t>
      </w:r>
      <w:proofErr w:type="spellEnd"/>
      <w:r w:rsidRPr="0031242A">
        <w: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proofErr w:type="spellStart"/>
      <w:r w:rsidRPr="0031242A">
        <w:t>conditionInfo</w:t>
      </w:r>
      <w:proofErr w:type="spellEnd"/>
      <w:r w:rsidRPr="0031242A">
        <w:t>: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r>
      <w:proofErr w:type="spellStart"/>
      <w:r w:rsidRPr="0031242A">
        <w:t>conditionItem</w:t>
      </w:r>
      <w:proofErr w:type="spellEnd"/>
      <w:r w:rsidRPr="0031242A">
        <w:t>: This will be the PM data name.</w:t>
      </w:r>
    </w:p>
    <w:p w14:paraId="255DAED6" w14:textId="29B46473" w:rsidR="006E42D7" w:rsidRPr="0031242A" w:rsidRDefault="006E42D7" w:rsidP="006E42D7">
      <w:pPr>
        <w:pStyle w:val="B2"/>
      </w:pPr>
      <w:r w:rsidRPr="0031242A">
        <w:t>-</w:t>
      </w:r>
      <w:r w:rsidRPr="0031242A">
        <w:tab/>
      </w:r>
      <w:proofErr w:type="spellStart"/>
      <w:r w:rsidRPr="0031242A">
        <w:t>conditionValue</w:t>
      </w:r>
      <w:proofErr w:type="spellEnd"/>
      <w:r w:rsidRPr="0031242A">
        <w:t>: This is to represent the expected value of the measurement or KPI.</w:t>
      </w:r>
    </w:p>
    <w:p w14:paraId="1608FC0C" w14:textId="1C8D0BA4" w:rsidR="006E42D7" w:rsidRPr="0031242A" w:rsidRDefault="006E42D7" w:rsidP="006E42D7">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71BA0397" w14:textId="7EDC6266" w:rsidR="006E42D7" w:rsidRPr="0031242A" w:rsidRDefault="006E42D7" w:rsidP="006E42D7">
      <w:pPr>
        <w:keepNext/>
        <w:keepLines/>
      </w:pPr>
      <w:proofErr w:type="spellStart"/>
      <w:r w:rsidRPr="0031242A">
        <w:t>ConditionMonitor</w:t>
      </w:r>
      <w:proofErr w:type="spellEnd"/>
      <w:r w:rsidRPr="0031242A">
        <w:t xml:space="preserve">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proofErr w:type="spellStart"/>
      <w:r w:rsidRPr="0031242A">
        <w:t>conditionObject</w:t>
      </w:r>
      <w:proofErr w:type="spellEnd"/>
      <w:r w:rsidRPr="0031242A">
        <w:t xml:space="preserve">: This is to represent the target node. This will define the node which need to be monitored for the emitted alarms (i.e. </w:t>
      </w:r>
      <w:proofErr w:type="spellStart"/>
      <w:r w:rsidRPr="0031242A">
        <w:t>objectInstance</w:t>
      </w:r>
      <w:proofErr w:type="spellEnd"/>
      <w:r w:rsidRPr="0031242A">
        <w:t xml:space="preserv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proofErr w:type="spellStart"/>
      <w:r w:rsidRPr="0031242A">
        <w:t>conditionInfo</w:t>
      </w:r>
      <w:proofErr w:type="spellEnd"/>
      <w:r w:rsidRPr="0031242A">
        <w:t>: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r>
      <w:proofErr w:type="spellStart"/>
      <w:r w:rsidRPr="0031242A">
        <w:t>conditionItem</w:t>
      </w:r>
      <w:proofErr w:type="spellEnd"/>
      <w:r w:rsidRPr="0031242A">
        <w:t xml:space="preserve">: This may represent the total number of alarms with particular </w:t>
      </w:r>
      <w:proofErr w:type="spellStart"/>
      <w:r w:rsidRPr="0031242A">
        <w:t>alarmType</w:t>
      </w:r>
      <w:proofErr w:type="spellEnd"/>
      <w:r w:rsidRPr="0031242A">
        <w:t xml:space="preserve"> or </w:t>
      </w:r>
      <w:proofErr w:type="spellStart"/>
      <w:r w:rsidRPr="0031242A">
        <w:t>perceivedSeverity</w:t>
      </w:r>
      <w:proofErr w:type="spellEnd"/>
      <w:r w:rsidRPr="0031242A">
        <w:t>.</w:t>
      </w:r>
    </w:p>
    <w:p w14:paraId="709E87D1" w14:textId="3A595C76" w:rsidR="006E42D7" w:rsidRPr="0031242A" w:rsidRDefault="006E42D7" w:rsidP="006E42D7">
      <w:pPr>
        <w:pStyle w:val="B2"/>
      </w:pPr>
      <w:r w:rsidRPr="0031242A">
        <w:t>-</w:t>
      </w:r>
      <w:r w:rsidRPr="0031242A">
        <w:tab/>
      </w:r>
      <w:proofErr w:type="spellStart"/>
      <w:r w:rsidRPr="0031242A">
        <w:t>conditionValue</w:t>
      </w:r>
      <w:proofErr w:type="spellEnd"/>
      <w:r w:rsidRPr="0031242A">
        <w:t>: This is to represent the expected value.</w:t>
      </w:r>
    </w:p>
    <w:p w14:paraId="0CCD526B" w14:textId="6A336092" w:rsidR="006E42D7" w:rsidRPr="0031242A" w:rsidRDefault="006E42D7" w:rsidP="006E42D7">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3BDF7F28" w14:textId="77777777" w:rsidR="006E42D7" w:rsidRPr="0031242A" w:rsidRDefault="006E42D7" w:rsidP="006E42D7">
      <w:proofErr w:type="spellStart"/>
      <w:r w:rsidRPr="0031242A">
        <w:t>ConditionMonitor</w:t>
      </w:r>
      <w:proofErr w:type="spellEnd"/>
      <w:r w:rsidRPr="0031242A">
        <w:t xml:space="preserve">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proofErr w:type="spellStart"/>
      <w:r w:rsidRPr="0031242A">
        <w:t>conditionInfo</w:t>
      </w:r>
      <w:proofErr w:type="spellEnd"/>
      <w:r w:rsidRPr="0031242A">
        <w:t>: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r>
      <w:proofErr w:type="spellStart"/>
      <w:r w:rsidRPr="0031242A">
        <w:t>conditionItem</w:t>
      </w:r>
      <w:proofErr w:type="spellEnd"/>
      <w:r w:rsidRPr="0031242A">
        <w:t>: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r>
      <w:proofErr w:type="spellStart"/>
      <w:r w:rsidRPr="0031242A">
        <w:t>conditionValue</w:t>
      </w:r>
      <w:proofErr w:type="spellEnd"/>
      <w:r w:rsidRPr="0031242A">
        <w:t>: This is to represent the expected value.</w:t>
      </w:r>
    </w:p>
    <w:p w14:paraId="442E08EF" w14:textId="637D4513" w:rsidR="006E42D7" w:rsidRPr="0031242A" w:rsidRDefault="006E42D7" w:rsidP="006D6410">
      <w:pPr>
        <w:pStyle w:val="ListBullet"/>
        <w:numPr>
          <w:ilvl w:val="0"/>
          <w:numId w:val="1"/>
        </w:numPr>
        <w:ind w:left="568" w:hanging="284"/>
      </w:pP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40D5F855" w14:textId="287693C9" w:rsidR="006E42D7" w:rsidRPr="0031242A" w:rsidRDefault="006E42D7" w:rsidP="006E42D7">
      <w:pPr>
        <w:pStyle w:val="Heading4"/>
      </w:pPr>
      <w:bookmarkStart w:id="399" w:name="_Toc177118965"/>
      <w:bookmarkStart w:id="400" w:name="_Toc177138540"/>
      <w:bookmarkStart w:id="401" w:name="_Toc180163359"/>
      <w:bookmarkStart w:id="402" w:name="_Toc180163821"/>
      <w:bookmarkStart w:id="403" w:name="_Toc180164056"/>
      <w:bookmarkStart w:id="404" w:name="_Toc180766861"/>
      <w:r w:rsidRPr="0031242A">
        <w:t>5.2.3.</w:t>
      </w:r>
      <w:r>
        <w:t>4</w:t>
      </w:r>
      <w:r w:rsidRPr="0031242A">
        <w:tab/>
        <w:t>Expressing trigger conditions using existing SA5 defined mechanisms</w:t>
      </w:r>
      <w:bookmarkEnd w:id="399"/>
      <w:bookmarkEnd w:id="400"/>
      <w:bookmarkEnd w:id="401"/>
      <w:bookmarkEnd w:id="402"/>
      <w:bookmarkEnd w:id="403"/>
      <w:bookmarkEnd w:id="404"/>
    </w:p>
    <w:p w14:paraId="08142DCF" w14:textId="681042A2" w:rsidR="006E42D7" w:rsidRPr="0031242A" w:rsidRDefault="006E42D7" w:rsidP="006E42D7">
      <w:pPr>
        <w:pStyle w:val="Heading5"/>
      </w:pPr>
      <w:bookmarkStart w:id="405" w:name="_Toc177118966"/>
      <w:bookmarkStart w:id="406" w:name="_Toc177138541"/>
      <w:bookmarkStart w:id="407" w:name="_Toc180163360"/>
      <w:bookmarkStart w:id="408" w:name="_Toc180163822"/>
      <w:bookmarkStart w:id="409" w:name="_Toc180164057"/>
      <w:bookmarkStart w:id="410" w:name="_Toc180766862"/>
      <w:r w:rsidRPr="0031242A">
        <w:t>5.2.3.</w:t>
      </w:r>
      <w:r>
        <w:t>4</w:t>
      </w:r>
      <w:r w:rsidRPr="0031242A">
        <w:t>.1</w:t>
      </w:r>
      <w:r w:rsidRPr="0031242A">
        <w:tab/>
        <w:t>Introduction</w:t>
      </w:r>
      <w:bookmarkEnd w:id="405"/>
      <w:bookmarkEnd w:id="406"/>
      <w:bookmarkEnd w:id="407"/>
      <w:bookmarkEnd w:id="408"/>
      <w:bookmarkEnd w:id="409"/>
      <w:bookmarkEnd w:id="410"/>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1" w:name="_Toc177118967"/>
      <w:bookmarkStart w:id="412" w:name="_Toc177138542"/>
      <w:bookmarkStart w:id="413" w:name="_Toc180163361"/>
      <w:bookmarkStart w:id="414" w:name="_Toc180163823"/>
      <w:bookmarkStart w:id="415" w:name="_Toc180164058"/>
      <w:bookmarkStart w:id="416" w:name="_Toc180766863"/>
      <w:r w:rsidRPr="0031242A">
        <w:t>5.2.3.</w:t>
      </w:r>
      <w:r>
        <w:t>4</w:t>
      </w:r>
      <w:r w:rsidRPr="0031242A">
        <w:t>.2</w:t>
      </w:r>
      <w:r w:rsidRPr="0031242A">
        <w:tab/>
        <w:t>Conditions based on performance metrics</w:t>
      </w:r>
      <w:bookmarkEnd w:id="411"/>
      <w:bookmarkEnd w:id="412"/>
      <w:bookmarkEnd w:id="413"/>
      <w:bookmarkEnd w:id="414"/>
      <w:bookmarkEnd w:id="415"/>
      <w:bookmarkEnd w:id="416"/>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w:t>
      </w:r>
      <w:proofErr w:type="spellStart"/>
      <w:r w:rsidRPr="0031242A">
        <w:t>TopX</w:t>
      </w:r>
      <w:proofErr w:type="spellEnd"/>
      <w:r w:rsidRPr="0031242A">
        <w:t>" class, from which every other class inherits.</w:t>
      </w:r>
    </w:p>
    <w:p w14:paraId="782C5583" w14:textId="4C110017" w:rsidR="006E42D7" w:rsidRPr="0031242A" w:rsidRDefault="006E42D7" w:rsidP="006E42D7">
      <w:pPr>
        <w:pStyle w:val="TH"/>
      </w:pPr>
      <w:r w:rsidRPr="0031242A">
        <w:t>Table 5.2.3.3.2-1: Attributes of "</w:t>
      </w:r>
      <w:proofErr w:type="spellStart"/>
      <w:r w:rsidRPr="0031242A">
        <w:t>TopX</w:t>
      </w:r>
      <w:proofErr w:type="spellEnd"/>
      <w:r w:rsidRPr="0031242A">
        <w:t>"</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5"/>
        <w:gridCol w:w="992"/>
        <w:gridCol w:w="1275"/>
        <w:gridCol w:w="1275"/>
        <w:gridCol w:w="1133"/>
        <w:gridCol w:w="1446"/>
      </w:tblGrid>
      <w:tr w:rsidR="006E42D7" w:rsidRPr="0031242A" w14:paraId="1F856CDF" w14:textId="77777777" w:rsidTr="003A6957">
        <w:trPr>
          <w:jc w:val="center"/>
        </w:trPr>
        <w:tc>
          <w:tcPr>
            <w:tcW w:w="1635"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545" w:type="pct"/>
            <w:shd w:val="clear" w:color="auto" w:fill="BFBFBF"/>
            <w:noWrap/>
          </w:tcPr>
          <w:p w14:paraId="4CCF2AD6" w14:textId="77777777" w:rsidR="006E42D7" w:rsidRPr="0031242A" w:rsidRDefault="006E42D7" w:rsidP="00213973">
            <w:pPr>
              <w:pStyle w:val="TAH"/>
            </w:pPr>
            <w:r w:rsidRPr="0031242A">
              <w:t>S</w:t>
            </w:r>
          </w:p>
        </w:tc>
        <w:tc>
          <w:tcPr>
            <w:tcW w:w="701" w:type="pct"/>
            <w:shd w:val="clear" w:color="auto" w:fill="BFBFBF"/>
            <w:noWrap/>
            <w:vAlign w:val="bottom"/>
          </w:tcPr>
          <w:p w14:paraId="42AB3B4B" w14:textId="180CC509" w:rsidR="006E42D7" w:rsidRPr="0031242A" w:rsidRDefault="006E42D7" w:rsidP="00213973">
            <w:pPr>
              <w:pStyle w:val="TAH"/>
            </w:pPr>
            <w:proofErr w:type="spellStart"/>
            <w:r w:rsidRPr="0031242A">
              <w:t>isReadable</w:t>
            </w:r>
            <w:proofErr w:type="spellEnd"/>
            <w:r w:rsidRPr="0031242A">
              <w:t xml:space="preserve"> </w:t>
            </w:r>
          </w:p>
        </w:tc>
        <w:tc>
          <w:tcPr>
            <w:tcW w:w="701" w:type="pct"/>
            <w:shd w:val="clear" w:color="auto" w:fill="BFBFBF"/>
            <w:noWrap/>
            <w:vAlign w:val="bottom"/>
          </w:tcPr>
          <w:p w14:paraId="3E0E8722" w14:textId="77777777" w:rsidR="006E42D7" w:rsidRPr="0031242A" w:rsidRDefault="006E42D7" w:rsidP="00213973">
            <w:pPr>
              <w:pStyle w:val="TAH"/>
            </w:pPr>
            <w:proofErr w:type="spellStart"/>
            <w:r w:rsidRPr="0031242A">
              <w:t>isWritable</w:t>
            </w:r>
            <w:proofErr w:type="spellEnd"/>
          </w:p>
        </w:tc>
        <w:tc>
          <w:tcPr>
            <w:tcW w:w="623" w:type="pct"/>
            <w:shd w:val="clear" w:color="auto" w:fill="BFBFBF"/>
            <w:noWrap/>
          </w:tcPr>
          <w:p w14:paraId="4E6309DA" w14:textId="77777777" w:rsidR="006E42D7" w:rsidRPr="0031242A" w:rsidRDefault="006E42D7" w:rsidP="00213973">
            <w:pPr>
              <w:pStyle w:val="TAH"/>
            </w:pPr>
            <w:proofErr w:type="spellStart"/>
            <w:r w:rsidRPr="0031242A">
              <w:t>isInvariant</w:t>
            </w:r>
            <w:proofErr w:type="spellEnd"/>
          </w:p>
        </w:tc>
        <w:tc>
          <w:tcPr>
            <w:tcW w:w="795" w:type="pct"/>
            <w:shd w:val="clear" w:color="auto" w:fill="BFBFBF"/>
            <w:noWrap/>
          </w:tcPr>
          <w:p w14:paraId="487DDC9E" w14:textId="77777777" w:rsidR="006E42D7" w:rsidRPr="0031242A" w:rsidRDefault="006E42D7" w:rsidP="00213973">
            <w:pPr>
              <w:pStyle w:val="TAH"/>
            </w:pPr>
            <w:proofErr w:type="spellStart"/>
            <w:r w:rsidRPr="0031242A">
              <w:t>isNotifyable</w:t>
            </w:r>
            <w:proofErr w:type="spellEnd"/>
          </w:p>
        </w:tc>
      </w:tr>
      <w:tr w:rsidR="006E42D7" w:rsidRPr="0031242A" w14:paraId="724ADDB9" w14:textId="77777777" w:rsidTr="003A6957">
        <w:trPr>
          <w:jc w:val="center"/>
        </w:trPr>
        <w:tc>
          <w:tcPr>
            <w:tcW w:w="1635" w:type="pct"/>
            <w:noWrap/>
          </w:tcPr>
          <w:p w14:paraId="5CAE67D3" w14:textId="77777777" w:rsidR="006E42D7" w:rsidRPr="0031242A" w:rsidRDefault="006E42D7" w:rsidP="00213973">
            <w:pPr>
              <w:pStyle w:val="TAL"/>
              <w:rPr>
                <w:rFonts w:cs="Arial"/>
              </w:rPr>
            </w:pPr>
            <w:proofErr w:type="spellStart"/>
            <w:r w:rsidRPr="0031242A">
              <w:rPr>
                <w:rFonts w:cs="Arial"/>
              </w:rPr>
              <w:t>objectClass</w:t>
            </w:r>
            <w:proofErr w:type="spellEnd"/>
          </w:p>
        </w:tc>
        <w:tc>
          <w:tcPr>
            <w:tcW w:w="545" w:type="pct"/>
            <w:noWrap/>
          </w:tcPr>
          <w:p w14:paraId="29D1E810" w14:textId="77777777" w:rsidR="006E42D7" w:rsidRPr="0031242A" w:rsidRDefault="006E42D7" w:rsidP="00213973">
            <w:pPr>
              <w:pStyle w:val="TAL"/>
              <w:jc w:val="center"/>
            </w:pPr>
            <w:r w:rsidRPr="0031242A">
              <w:t>M</w:t>
            </w:r>
          </w:p>
        </w:tc>
        <w:tc>
          <w:tcPr>
            <w:tcW w:w="70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5"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3A6957">
        <w:trPr>
          <w:jc w:val="center"/>
        </w:trPr>
        <w:tc>
          <w:tcPr>
            <w:tcW w:w="1635" w:type="pct"/>
            <w:noWrap/>
          </w:tcPr>
          <w:p w14:paraId="3D290961" w14:textId="77777777" w:rsidR="006E42D7" w:rsidRPr="0031242A" w:rsidRDefault="006E42D7" w:rsidP="00213973">
            <w:pPr>
              <w:pStyle w:val="TAL"/>
              <w:rPr>
                <w:rFonts w:cs="Arial"/>
              </w:rPr>
            </w:pPr>
            <w:proofErr w:type="spellStart"/>
            <w:r w:rsidRPr="0031242A">
              <w:rPr>
                <w:rFonts w:cs="Arial"/>
              </w:rPr>
              <w:t>objectInstance</w:t>
            </w:r>
            <w:proofErr w:type="spellEnd"/>
          </w:p>
        </w:tc>
        <w:tc>
          <w:tcPr>
            <w:tcW w:w="545" w:type="pct"/>
            <w:noWrap/>
          </w:tcPr>
          <w:p w14:paraId="6A599BC9" w14:textId="77777777" w:rsidR="006E42D7" w:rsidRPr="0031242A" w:rsidRDefault="006E42D7" w:rsidP="00213973">
            <w:pPr>
              <w:pStyle w:val="TAL"/>
              <w:jc w:val="center"/>
            </w:pPr>
            <w:r w:rsidRPr="0031242A">
              <w:t>M</w:t>
            </w:r>
          </w:p>
        </w:tc>
        <w:tc>
          <w:tcPr>
            <w:tcW w:w="70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5"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3A6957">
        <w:trPr>
          <w:jc w:val="center"/>
        </w:trPr>
        <w:tc>
          <w:tcPr>
            <w:tcW w:w="1635"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545" w:type="pct"/>
            <w:noWrap/>
          </w:tcPr>
          <w:p w14:paraId="661E5BA8" w14:textId="77777777" w:rsidR="006E42D7" w:rsidRPr="0031242A" w:rsidRDefault="006E42D7" w:rsidP="00213973">
            <w:pPr>
              <w:pStyle w:val="TAL"/>
              <w:jc w:val="center"/>
            </w:pPr>
            <w:r w:rsidRPr="0031242A">
              <w:t>O</w:t>
            </w:r>
          </w:p>
        </w:tc>
        <w:tc>
          <w:tcPr>
            <w:tcW w:w="701" w:type="pct"/>
            <w:noWrap/>
          </w:tcPr>
          <w:p w14:paraId="35AF2229" w14:textId="5F2B8793" w:rsidR="006E42D7" w:rsidRPr="0031242A" w:rsidRDefault="006E42D7" w:rsidP="00213973">
            <w:pPr>
              <w:pStyle w:val="TAL"/>
              <w:jc w:val="center"/>
            </w:pPr>
            <w:r w:rsidRPr="0031242A">
              <w:t>T (see note)</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5"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3A6957">
        <w:trPr>
          <w:jc w:val="center"/>
        </w:trPr>
        <w:tc>
          <w:tcPr>
            <w:tcW w:w="1635"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545" w:type="pct"/>
            <w:noWrap/>
          </w:tcPr>
          <w:p w14:paraId="15D7745B" w14:textId="77777777" w:rsidR="006E42D7" w:rsidRPr="0031242A" w:rsidRDefault="006E42D7" w:rsidP="00213973">
            <w:pPr>
              <w:pStyle w:val="TAL"/>
              <w:jc w:val="center"/>
            </w:pPr>
            <w:r w:rsidRPr="0031242A">
              <w:t>O</w:t>
            </w:r>
          </w:p>
        </w:tc>
        <w:tc>
          <w:tcPr>
            <w:tcW w:w="701" w:type="pct"/>
            <w:noWrap/>
          </w:tcPr>
          <w:p w14:paraId="05979118" w14:textId="23FCFEFA" w:rsidR="006E42D7" w:rsidRPr="0031242A" w:rsidRDefault="006E42D7" w:rsidP="00213973">
            <w:pPr>
              <w:pStyle w:val="TAL"/>
              <w:jc w:val="center"/>
            </w:pPr>
            <w:r w:rsidRPr="0031242A">
              <w:t>T (see note)</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5"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3A6957">
        <w:trPr>
          <w:jc w:val="center"/>
        </w:trPr>
        <w:tc>
          <w:tcPr>
            <w:tcW w:w="1635" w:type="pct"/>
            <w:noWrap/>
          </w:tcPr>
          <w:p w14:paraId="6DD1F2F4" w14:textId="77777777" w:rsidR="006E42D7" w:rsidRPr="0031242A" w:rsidRDefault="006E42D7" w:rsidP="00213973">
            <w:pPr>
              <w:pStyle w:val="TAL"/>
              <w:rPr>
                <w:rFonts w:cs="Arial"/>
              </w:rPr>
            </w:pPr>
            <w:r w:rsidRPr="0031242A">
              <w:rPr>
                <w:rFonts w:cs="Arial"/>
              </w:rPr>
              <w:t>…</w:t>
            </w:r>
          </w:p>
        </w:tc>
        <w:tc>
          <w:tcPr>
            <w:tcW w:w="545" w:type="pct"/>
            <w:noWrap/>
          </w:tcPr>
          <w:p w14:paraId="2A627A65" w14:textId="77777777" w:rsidR="006E42D7" w:rsidRPr="0031242A" w:rsidRDefault="006E42D7" w:rsidP="00213973">
            <w:pPr>
              <w:pStyle w:val="TAL"/>
              <w:jc w:val="center"/>
            </w:pPr>
            <w:r w:rsidRPr="0031242A">
              <w:t>O</w:t>
            </w:r>
          </w:p>
        </w:tc>
        <w:tc>
          <w:tcPr>
            <w:tcW w:w="701" w:type="pct"/>
            <w:noWrap/>
          </w:tcPr>
          <w:p w14:paraId="1EFE42FE" w14:textId="3BCE77DD" w:rsidR="006E42D7" w:rsidRPr="0031242A" w:rsidRDefault="006E42D7" w:rsidP="00213973">
            <w:pPr>
              <w:pStyle w:val="TAL"/>
              <w:jc w:val="center"/>
            </w:pPr>
            <w:r w:rsidRPr="0031242A">
              <w:t>T (see note)</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5"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3A6957">
        <w:trPr>
          <w:jc w:val="center"/>
        </w:trPr>
        <w:tc>
          <w:tcPr>
            <w:tcW w:w="1635" w:type="pct"/>
            <w:noWrap/>
          </w:tcPr>
          <w:p w14:paraId="2B624952" w14:textId="77777777" w:rsidR="006E42D7" w:rsidRPr="0031242A" w:rsidRDefault="006E42D7" w:rsidP="00213973">
            <w:pPr>
              <w:pStyle w:val="TAL"/>
              <w:rPr>
                <w:rFonts w:cs="Arial"/>
              </w:rPr>
            </w:pPr>
            <w:r w:rsidRPr="0031242A">
              <w:rPr>
                <w:rFonts w:cs="Arial"/>
              </w:rPr>
              <w:t>&lt;</w:t>
            </w:r>
            <w:proofErr w:type="spellStart"/>
            <w:r w:rsidRPr="0031242A">
              <w:rPr>
                <w:rFonts w:cs="Arial"/>
              </w:rPr>
              <w:t>measurementNameX</w:t>
            </w:r>
            <w:proofErr w:type="spellEnd"/>
            <w:r w:rsidRPr="0031242A">
              <w:rPr>
                <w:rFonts w:cs="Arial"/>
              </w:rPr>
              <w:t>&gt;</w:t>
            </w:r>
          </w:p>
        </w:tc>
        <w:tc>
          <w:tcPr>
            <w:tcW w:w="545" w:type="pct"/>
            <w:noWrap/>
          </w:tcPr>
          <w:p w14:paraId="74A39BBD" w14:textId="77777777" w:rsidR="006E42D7" w:rsidRPr="0031242A" w:rsidRDefault="006E42D7" w:rsidP="00213973">
            <w:pPr>
              <w:pStyle w:val="TAL"/>
              <w:jc w:val="center"/>
            </w:pPr>
            <w:r w:rsidRPr="0031242A">
              <w:t>O</w:t>
            </w:r>
          </w:p>
        </w:tc>
        <w:tc>
          <w:tcPr>
            <w:tcW w:w="701" w:type="pct"/>
            <w:noWrap/>
          </w:tcPr>
          <w:p w14:paraId="439A9067" w14:textId="7AD93837" w:rsidR="006E42D7" w:rsidRPr="0031242A" w:rsidRDefault="006E42D7" w:rsidP="00213973">
            <w:pPr>
              <w:pStyle w:val="TAL"/>
              <w:jc w:val="center"/>
            </w:pPr>
            <w:r w:rsidRPr="0031242A">
              <w:t>T (see note)</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5"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w:t>
      </w:r>
      <w:proofErr w:type="spellStart"/>
      <w:r w:rsidRPr="0031242A">
        <w:t>objectInstance</w:t>
      </w:r>
      <w:proofErr w:type="spellEnd"/>
      <w:r w:rsidRPr="0031242A">
        <w:t>" of the measured object with the "</w:t>
      </w:r>
      <w:proofErr w:type="spellStart"/>
      <w:r w:rsidRPr="0031242A">
        <w:t>measurementName</w:t>
      </w:r>
      <w:proofErr w:type="spellEnd"/>
      <w:r w:rsidRPr="0031242A">
        <w:t>".</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w:t>
      </w:r>
      <w:proofErr w:type="spellStart"/>
      <w:r w:rsidRPr="0031242A">
        <w:t>measurementA</w:t>
      </w:r>
      <w:proofErr w:type="spellEnd"/>
      <w:r w:rsidRPr="0031242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w:t>
      </w:r>
      <w:proofErr w:type="spellStart"/>
      <w:r w:rsidRPr="0031242A">
        <w:t>ThresholdMonitor</w:t>
      </w:r>
      <w:proofErr w:type="spellEnd"/>
      <w:r w:rsidRPr="0031242A">
        <w:t>"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ThresholdMonitor</w:t>
            </w:r>
            <w:proofErr w:type="spellEnd"/>
            <w:r w:rsidRPr="0031242A">
              <w:rPr>
                <w:rFonts w:ascii="Courier New" w:hAnsi="Courier New" w:cs="Courier New"/>
                <w:sz w:val="16"/>
                <w:szCs w:val="16"/>
              </w:rPr>
              <w:t>[id="TM1"]/attributes/flag = true</w:t>
            </w:r>
          </w:p>
        </w:tc>
      </w:tr>
    </w:tbl>
    <w:p w14:paraId="36BFCB6B" w14:textId="77777777" w:rsidR="006E42D7" w:rsidRPr="0031242A" w:rsidRDefault="006E42D7" w:rsidP="006E42D7"/>
    <w:p w14:paraId="7B35E98B" w14:textId="1CBBFB8D" w:rsidR="006E42D7" w:rsidRPr="0031242A" w:rsidRDefault="006E42D7" w:rsidP="006E42D7">
      <w:pPr>
        <w:pStyle w:val="NO"/>
      </w:pPr>
      <w:r w:rsidRPr="0031242A">
        <w:t>NOTE 2:</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17" w:name="_Toc177118968"/>
      <w:bookmarkStart w:id="418" w:name="_Toc177138543"/>
      <w:bookmarkStart w:id="419" w:name="_Toc180163362"/>
      <w:bookmarkStart w:id="420" w:name="_Toc180163824"/>
      <w:bookmarkStart w:id="421" w:name="_Toc180164059"/>
      <w:bookmarkStart w:id="422" w:name="_Toc180766864"/>
      <w:r w:rsidRPr="0031242A">
        <w:t>5.2.3.</w:t>
      </w:r>
      <w:r>
        <w:t>4</w:t>
      </w:r>
      <w:r w:rsidRPr="0031242A">
        <w:t>.3</w:t>
      </w:r>
      <w:r w:rsidRPr="0031242A">
        <w:tab/>
        <w:t>Conditions based on Trace metrics</w:t>
      </w:r>
      <w:bookmarkEnd w:id="417"/>
      <w:bookmarkEnd w:id="418"/>
      <w:bookmarkEnd w:id="419"/>
      <w:bookmarkEnd w:id="420"/>
      <w:bookmarkEnd w:id="421"/>
      <w:bookmarkEnd w:id="422"/>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w:t>
      </w:r>
      <w:proofErr w:type="spellStart"/>
      <w:r w:rsidRPr="0031242A">
        <w:t>TopX</w:t>
      </w:r>
      <w:proofErr w:type="spellEnd"/>
      <w:r w:rsidRPr="0031242A">
        <w:t>".</w:t>
      </w:r>
    </w:p>
    <w:p w14:paraId="0012C61E" w14:textId="1B8E1C25" w:rsidR="006E42D7" w:rsidRPr="0031242A" w:rsidRDefault="006E42D7" w:rsidP="006E42D7">
      <w:pPr>
        <w:pStyle w:val="NO"/>
      </w:pPr>
      <w:bookmarkStart w:id="423"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23"/>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w:t>
      </w:r>
      <w:proofErr w:type="spellStart"/>
      <w:r w:rsidRPr="0031242A">
        <w:rPr>
          <w:b/>
          <w:bCs/>
          <w:i/>
          <w:iCs/>
        </w:rPr>
        <w:t>TraceJob</w:t>
      </w:r>
      <w:proofErr w:type="spellEnd"/>
      <w:r w:rsidRPr="0031242A">
        <w:rPr>
          <w:b/>
          <w:bCs/>
          <w:i/>
          <w:iCs/>
        </w:rPr>
        <w:t>" MOI</w:t>
      </w:r>
    </w:p>
    <w:p w14:paraId="5966F21B" w14:textId="16DF9418" w:rsidR="006E42D7" w:rsidRPr="0031242A" w:rsidRDefault="006E42D7" w:rsidP="006E42D7">
      <w:r w:rsidRPr="0031242A">
        <w:t>The pseudo attribute is attached to the corresponding "</w:t>
      </w:r>
      <w:proofErr w:type="spellStart"/>
      <w:r w:rsidRPr="0031242A">
        <w:t>TraceJob</w:t>
      </w:r>
      <w:proofErr w:type="spellEnd"/>
      <w:r w:rsidRPr="0031242A">
        <w:t xml:space="preserve">"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w:t>
      </w:r>
      <w:proofErr w:type="spellStart"/>
      <w:r w:rsidRPr="0031242A">
        <w:rPr>
          <w:rFonts w:eastAsia="Calibri"/>
        </w:rPr>
        <w:t>countMSB</w:t>
      </w:r>
      <w:proofErr w:type="spellEnd"/>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proofErr w:type="spellStart"/>
      <w:r w:rsidRPr="0031242A">
        <w:rPr>
          <w:lang w:eastAsia="zh-CN"/>
        </w:rPr>
        <w:t>Nudm_</w:t>
      </w:r>
      <w:r w:rsidRPr="0031242A">
        <w:t>UECM</w:t>
      </w:r>
      <w:r w:rsidRPr="0031242A">
        <w:rPr>
          <w:lang w:eastAsia="zh-CN"/>
        </w:rPr>
        <w:t>_Registration_Request</w:t>
      </w:r>
      <w:proofErr w:type="spellEnd"/>
      <w:r w:rsidRPr="0031242A">
        <w:t>" message</w:t>
      </w:r>
      <w:r w:rsidRPr="0031242A">
        <w:rPr>
          <w:rFonts w:eastAsia="Calibri"/>
        </w:rPr>
        <w:t xml:space="preserve"> on N8 interface between AMF and UDM has been traced. It uses a pseudo attribute for message "</w:t>
      </w:r>
      <w:proofErr w:type="spellStart"/>
      <w:r w:rsidRPr="0031242A">
        <w:rPr>
          <w:lang w:eastAsia="zh-CN"/>
        </w:rPr>
        <w:t>Nudm_</w:t>
      </w:r>
      <w:r w:rsidRPr="0031242A">
        <w:t>UECM</w:t>
      </w:r>
      <w:r w:rsidRPr="0031242A">
        <w:rPr>
          <w:lang w:eastAsia="zh-CN"/>
        </w:rPr>
        <w:t>_Registration_Request</w:t>
      </w:r>
      <w:proofErr w:type="spellEnd"/>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w:t>
            </w:r>
            <w:proofErr w:type="spellStart"/>
            <w:r w:rsidRPr="0031242A">
              <w:rPr>
                <w:rFonts w:ascii="Courier New" w:eastAsia="Calibri" w:hAnsi="Courier New" w:cs="Courier New"/>
                <w:color w:val="000000"/>
                <w:sz w:val="16"/>
                <w:szCs w:val="16"/>
              </w:rPr>
              <w:t>Nudm_UECM_Registration_Request</w:t>
            </w:r>
            <w:proofErr w:type="spellEnd"/>
            <w:r w:rsidRPr="0031242A">
              <w:rPr>
                <w:rFonts w:ascii="Courier New" w:eastAsia="Calibri" w:hAnsi="Courier New" w:cs="Courier New"/>
                <w:color w:val="000000"/>
                <w:sz w:val="16"/>
                <w:szCs w:val="16"/>
              </w:rPr>
              <w: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24" w:name="_Toc177118969"/>
      <w:bookmarkStart w:id="425" w:name="_Toc177138544"/>
      <w:bookmarkStart w:id="426" w:name="_Toc180163363"/>
      <w:bookmarkStart w:id="427" w:name="_Toc180163825"/>
      <w:bookmarkStart w:id="428" w:name="_Toc180164060"/>
      <w:bookmarkStart w:id="429" w:name="_Toc180766865"/>
      <w:r w:rsidRPr="0031242A">
        <w:t>5.2.3.</w:t>
      </w:r>
      <w:r>
        <w:t>4</w:t>
      </w:r>
      <w:r w:rsidRPr="0031242A">
        <w:t>.4</w:t>
      </w:r>
      <w:r w:rsidRPr="0031242A">
        <w:tab/>
        <w:t>Conditions based on data node tree changes</w:t>
      </w:r>
      <w:bookmarkEnd w:id="424"/>
      <w:bookmarkEnd w:id="425"/>
      <w:bookmarkEnd w:id="426"/>
      <w:bookmarkEnd w:id="427"/>
      <w:bookmarkEnd w:id="428"/>
      <w:bookmarkEnd w:id="429"/>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proofErr w:type="spellStart"/>
      <w:r w:rsidRPr="0031242A">
        <w:rPr>
          <w:noProof w:val="0"/>
          <w:lang w:eastAsia="ko-KR"/>
        </w:rPr>
        <w:t>EqualityExpr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EquaComp</w:t>
      </w:r>
      <w:proofErr w:type="spellEnd"/>
      <w:r w:rsidRPr="0031242A">
        <w:rPr>
          <w:noProof w:val="0"/>
        </w:rPr>
        <w:t xml:space="preserve">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proofErr w:type="spellStart"/>
      <w:r w:rsidRPr="0031242A">
        <w:rPr>
          <w:noProof w:val="0"/>
          <w:lang w:eastAsia="ko-KR"/>
        </w:rPr>
        <w:t>RelationalExpr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RelaComp</w:t>
      </w:r>
      <w:proofErr w:type="spellEnd"/>
      <w:r w:rsidRPr="0031242A">
        <w:rPr>
          <w:noProof w:val="0"/>
        </w:rPr>
        <w:t xml:space="preserve"> </w:t>
      </w:r>
      <w:r w:rsidRPr="0031242A">
        <w:rPr>
          <w:noProof w:val="0"/>
          <w:lang w:eastAsia="ko-KR"/>
        </w:rPr>
        <w:t>Number</w:t>
      </w:r>
    </w:p>
    <w:p w14:paraId="3262BAB1" w14:textId="77777777" w:rsidR="006E42D7" w:rsidRPr="0031242A" w:rsidRDefault="006E42D7" w:rsidP="006E42D7">
      <w:pPr>
        <w:pStyle w:val="PL"/>
        <w:ind w:left="567"/>
        <w:rPr>
          <w:noProof w:val="0"/>
        </w:rPr>
      </w:pPr>
      <w:proofErr w:type="spellStart"/>
      <w:r w:rsidRPr="0031242A">
        <w:rPr>
          <w:noProof w:val="0"/>
        </w:rPr>
        <w:t>CompOperandExpr</w:t>
      </w:r>
      <w:proofErr w:type="spellEnd"/>
      <w:r w:rsidRPr="0031242A">
        <w:rPr>
          <w:noProof w:val="0"/>
        </w:rPr>
        <w:t xml:space="preserve"> </w:t>
      </w:r>
      <w:r w:rsidRPr="0031242A">
        <w:rPr>
          <w:noProof w:val="0"/>
          <w:lang w:eastAsia="ko-KR"/>
        </w:rPr>
        <w:t xml:space="preserve">::= </w:t>
      </w:r>
      <w:proofErr w:type="spellStart"/>
      <w:r w:rsidRPr="0031242A">
        <w:rPr>
          <w:noProof w:val="0"/>
        </w:rPr>
        <w:t>LocationPath</w:t>
      </w:r>
      <w:proofErr w:type="spellEnd"/>
      <w:r w:rsidRPr="0031242A">
        <w:rPr>
          <w:noProof w:val="0"/>
        </w:rPr>
        <w:t xml:space="preserve"> | 'count' '(' </w:t>
      </w:r>
      <w:proofErr w:type="spellStart"/>
      <w:r w:rsidRPr="0031242A">
        <w:rPr>
          <w:noProof w:val="0"/>
        </w:rPr>
        <w:t>LocationPath</w:t>
      </w:r>
      <w:proofErr w:type="spellEnd"/>
      <w:r w:rsidRPr="0031242A">
        <w:rPr>
          <w:noProof w:val="0"/>
        </w:rPr>
        <w:t xml:space="preserve"> ')'</w:t>
      </w:r>
    </w:p>
    <w:p w14:paraId="10A0EF98" w14:textId="77777777" w:rsidR="006E42D7" w:rsidRPr="0031242A" w:rsidRDefault="006E42D7" w:rsidP="006E42D7">
      <w:pPr>
        <w:pStyle w:val="PL"/>
        <w:ind w:left="567"/>
        <w:rPr>
          <w:noProof w:val="0"/>
        </w:rPr>
      </w:pPr>
      <w:proofErr w:type="spellStart"/>
      <w:r w:rsidRPr="0031242A">
        <w:rPr>
          <w:noProof w:val="0"/>
        </w:rPr>
        <w:t>EquaComp</w:t>
      </w:r>
      <w:proofErr w:type="spellEnd"/>
      <w:r w:rsidRPr="0031242A">
        <w:rPr>
          <w:noProof w:val="0"/>
        </w:rPr>
        <w:t xml:space="preserve"> </w:t>
      </w:r>
      <w:r w:rsidRPr="0031242A">
        <w:rPr>
          <w:noProof w:val="0"/>
          <w:lang w:eastAsia="ko-KR"/>
        </w:rPr>
        <w:t>::= '=' | '!='</w:t>
      </w:r>
    </w:p>
    <w:p w14:paraId="09146527" w14:textId="77777777" w:rsidR="006E42D7" w:rsidRPr="0031242A" w:rsidRDefault="006E42D7" w:rsidP="006E42D7">
      <w:pPr>
        <w:pStyle w:val="PL"/>
        <w:ind w:left="567"/>
        <w:rPr>
          <w:noProof w:val="0"/>
          <w:lang w:eastAsia="ko-KR"/>
        </w:rPr>
      </w:pPr>
      <w:proofErr w:type="spellStart"/>
      <w:r w:rsidRPr="0031242A">
        <w:rPr>
          <w:noProof w:val="0"/>
        </w:rPr>
        <w:t>RelaComp</w:t>
      </w:r>
      <w:proofErr w:type="spellEnd"/>
      <w:r w:rsidRPr="0031242A">
        <w:rPr>
          <w:noProof w:val="0"/>
        </w:rPr>
        <w:t xml:space="preserve">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w:t>
      </w:r>
      <w:proofErr w:type="spellStart"/>
      <w:r w:rsidRPr="0031242A">
        <w:rPr>
          <w:lang w:eastAsia="ko-KR"/>
        </w:rPr>
        <w:t>ManagedElement</w:t>
      </w:r>
      <w:proofErr w:type="spellEnd"/>
      <w:r w:rsidRPr="0031242A">
        <w:rPr>
          <w:lang w:eastAsia="ko-KR"/>
        </w:rPr>
        <w:t>" object exists under the "</w:t>
      </w:r>
      <w:proofErr w:type="spellStart"/>
      <w:r w:rsidRPr="0031242A">
        <w:rPr>
          <w:lang w:eastAsia="ko-KR"/>
        </w:rPr>
        <w:t>SubNetwork</w:t>
      </w:r>
      <w:proofErr w:type="spellEnd"/>
      <w:r w:rsidRPr="0031242A">
        <w:rPr>
          <w:lang w:eastAsia="ko-KR"/>
        </w:rPr>
        <w:t>" object. The "</w:t>
      </w:r>
      <w:proofErr w:type="spellStart"/>
      <w:r w:rsidRPr="0031242A">
        <w:rPr>
          <w:lang w:eastAsia="ko-KR"/>
        </w:rPr>
        <w:t>ManagedElement</w:t>
      </w:r>
      <w:proofErr w:type="spellEnd"/>
      <w:r w:rsidRPr="0031242A">
        <w:rPr>
          <w:lang w:eastAsia="ko-KR"/>
        </w:rPr>
        <w: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0" w:name="_Toc177118970"/>
      <w:bookmarkStart w:id="431" w:name="_Toc177138545"/>
      <w:bookmarkStart w:id="432" w:name="_Toc180163364"/>
      <w:bookmarkStart w:id="433" w:name="_Toc180163826"/>
      <w:bookmarkStart w:id="434" w:name="_Toc180164061"/>
      <w:bookmarkStart w:id="435" w:name="_Toc180766866"/>
      <w:r w:rsidRPr="0031242A">
        <w:t>5.2.3.4</w:t>
      </w:r>
      <w:r w:rsidRPr="0031242A">
        <w:tab/>
        <w:t>Potential solution for Conditional execution</w:t>
      </w:r>
      <w:r w:rsidRPr="0031242A">
        <w:rPr>
          <w:color w:val="000000"/>
        </w:rPr>
        <w:t xml:space="preserve"> </w:t>
      </w:r>
      <w:r w:rsidRPr="0031242A">
        <w:t>of CCLs network changes</w:t>
      </w:r>
      <w:bookmarkEnd w:id="430"/>
      <w:bookmarkEnd w:id="431"/>
      <w:bookmarkEnd w:id="432"/>
      <w:bookmarkEnd w:id="433"/>
      <w:bookmarkEnd w:id="434"/>
      <w:bookmarkEnd w:id="435"/>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 xml:space="preserve">Introduce on the CCL IOC, an attribute representing the triggered behavior. This will define the corresponding behavior of the CCL. The </w:t>
      </w:r>
      <w:proofErr w:type="spellStart"/>
      <w:r w:rsidRPr="0031242A">
        <w:t>behaviors</w:t>
      </w:r>
      <w:proofErr w:type="spellEnd"/>
      <w:r w:rsidRPr="0031242A">
        <w:t xml:space="preserve">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36" w:name="_Toc177118971"/>
      <w:bookmarkStart w:id="437" w:name="_Toc177138546"/>
      <w:bookmarkStart w:id="438" w:name="_Toc180163365"/>
      <w:bookmarkStart w:id="439" w:name="_Toc180163827"/>
      <w:bookmarkStart w:id="440" w:name="_Toc180164062"/>
      <w:bookmarkStart w:id="441" w:name="_Toc180766867"/>
      <w:r w:rsidRPr="0031242A">
        <w:t>5.2.4</w:t>
      </w:r>
      <w:r w:rsidRPr="0031242A">
        <w:tab/>
        <w:t>Evaluation of solutions</w:t>
      </w:r>
      <w:bookmarkEnd w:id="436"/>
      <w:bookmarkEnd w:id="437"/>
      <w:bookmarkEnd w:id="438"/>
      <w:bookmarkEnd w:id="439"/>
      <w:bookmarkEnd w:id="440"/>
      <w:bookmarkEnd w:id="441"/>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1BC25751" w:rsidR="006E42D7" w:rsidRPr="0031242A" w:rsidRDefault="00640296" w:rsidP="006E42D7">
      <w:pPr>
        <w:rPr>
          <w:lang w:eastAsia="ja-JP"/>
        </w:rPr>
      </w:pPr>
      <w:r>
        <w:rPr>
          <w:lang w:eastAsia="ja-JP"/>
        </w:rPr>
        <w:t>Note: Usage of Jex conditions related to fault</w:t>
      </w:r>
      <w:r w:rsidR="00711724">
        <w:rPr>
          <w:lang w:eastAsia="ja-JP"/>
        </w:rPr>
        <w:t>-</w:t>
      </w:r>
      <w:r>
        <w:rPr>
          <w:lang w:eastAsia="ja-JP"/>
        </w:rPr>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 xml:space="preserve">1) </w:t>
      </w:r>
      <w:proofErr w:type="spellStart"/>
      <w:r>
        <w:rPr>
          <w:lang w:val="en-US"/>
        </w:rPr>
        <w:t>LoopTriggerObject</w:t>
      </w:r>
      <w:proofErr w:type="spellEnd"/>
      <w:r>
        <w:rPr>
          <w:lang w:val="en-US"/>
        </w:rPr>
        <w:t xml:space="preserve"> is of type Plan (TR 28.872), so the name containment of plans is applied.</w:t>
      </w:r>
    </w:p>
    <w:p w14:paraId="105DE24F" w14:textId="77777777" w:rsidR="00640296" w:rsidRDefault="00640296" w:rsidP="00640296">
      <w:pPr>
        <w:rPr>
          <w:lang w:val="en-US"/>
        </w:rPr>
      </w:pPr>
      <w:r>
        <w:rPr>
          <w:lang w:val="en-US"/>
        </w:rPr>
        <w:t xml:space="preserve">2) The operation in the </w:t>
      </w:r>
      <w:proofErr w:type="spellStart"/>
      <w:r>
        <w:rPr>
          <w:lang w:val="en-US"/>
        </w:rPr>
        <w:t>LoopTriggerObject</w:t>
      </w:r>
      <w:proofErr w:type="spellEnd"/>
      <w:r>
        <w:rPr>
          <w:lang w:val="en-US"/>
        </w:rPr>
        <w:t xml:space="preserve"> plan would specify “creation/activation for a CCL”</w:t>
      </w:r>
    </w:p>
    <w:p w14:paraId="7CBF9DBA" w14:textId="77777777" w:rsidR="00640296" w:rsidRDefault="00640296" w:rsidP="00640296">
      <w:pPr>
        <w:rPr>
          <w:lang w:val="en-US"/>
        </w:rPr>
      </w:pPr>
      <w:r>
        <w:rPr>
          <w:lang w:val="en-US"/>
        </w:rPr>
        <w:t xml:space="preserve">4) The </w:t>
      </w:r>
      <w:proofErr w:type="spellStart"/>
      <w:r>
        <w:rPr>
          <w:lang w:val="en-US"/>
        </w:rPr>
        <w:t>LoopTriggerObject</w:t>
      </w:r>
      <w:proofErr w:type="spellEnd"/>
      <w:r>
        <w:rPr>
          <w:lang w:val="en-US"/>
        </w:rPr>
        <w:t xml:space="preserve">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2" w:name="_Toc168485177"/>
      <w:bookmarkStart w:id="443" w:name="_Toc168485617"/>
      <w:bookmarkStart w:id="444" w:name="_Toc168485693"/>
      <w:bookmarkStart w:id="445" w:name="_Toc168485901"/>
      <w:bookmarkStart w:id="446" w:name="_Toc177118972"/>
      <w:bookmarkStart w:id="447" w:name="_Toc177138547"/>
      <w:bookmarkStart w:id="448" w:name="_Toc180163366"/>
      <w:bookmarkStart w:id="449" w:name="_Toc180163828"/>
      <w:bookmarkStart w:id="450" w:name="_Toc180164063"/>
      <w:bookmarkStart w:id="451" w:name="_Toc180766868"/>
      <w:r w:rsidRPr="0031242A">
        <w:t>5.3</w:t>
      </w:r>
      <w:r w:rsidRPr="0031242A">
        <w:tab/>
        <w:t>Use case 3: CCL creation based on Historical CCL data</w:t>
      </w:r>
      <w:bookmarkEnd w:id="442"/>
      <w:bookmarkEnd w:id="443"/>
      <w:bookmarkEnd w:id="444"/>
      <w:bookmarkEnd w:id="445"/>
      <w:bookmarkEnd w:id="446"/>
      <w:bookmarkEnd w:id="447"/>
      <w:bookmarkEnd w:id="448"/>
      <w:bookmarkEnd w:id="449"/>
      <w:bookmarkEnd w:id="450"/>
      <w:bookmarkEnd w:id="451"/>
    </w:p>
    <w:p w14:paraId="5803D567" w14:textId="70C96706" w:rsidR="006E42D7" w:rsidRPr="0031242A" w:rsidRDefault="006E42D7" w:rsidP="006E42D7">
      <w:pPr>
        <w:pStyle w:val="Heading3"/>
      </w:pPr>
      <w:bookmarkStart w:id="452" w:name="_Toc168485178"/>
      <w:bookmarkStart w:id="453" w:name="_Toc168485618"/>
      <w:bookmarkStart w:id="454" w:name="_Toc168485694"/>
      <w:bookmarkStart w:id="455" w:name="_Toc168485902"/>
      <w:bookmarkStart w:id="456" w:name="_Toc177118973"/>
      <w:bookmarkStart w:id="457" w:name="_Toc177138548"/>
      <w:bookmarkStart w:id="458" w:name="_Toc180163367"/>
      <w:bookmarkStart w:id="459" w:name="_Toc180163829"/>
      <w:bookmarkStart w:id="460" w:name="_Toc180164064"/>
      <w:bookmarkStart w:id="461" w:name="_Toc180766869"/>
      <w:r w:rsidRPr="0031242A">
        <w:t>5.3.1</w:t>
      </w:r>
      <w:r w:rsidRPr="0031242A">
        <w:tab/>
        <w:t>Description</w:t>
      </w:r>
      <w:bookmarkEnd w:id="452"/>
      <w:bookmarkEnd w:id="453"/>
      <w:bookmarkEnd w:id="454"/>
      <w:bookmarkEnd w:id="455"/>
      <w:bookmarkEnd w:id="456"/>
      <w:bookmarkEnd w:id="457"/>
      <w:bookmarkEnd w:id="458"/>
      <w:bookmarkEnd w:id="459"/>
      <w:bookmarkEnd w:id="460"/>
      <w:bookmarkEnd w:id="461"/>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0589A6FB"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  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62" w:name="_Toc168485179"/>
      <w:bookmarkStart w:id="463" w:name="_Toc168485619"/>
      <w:bookmarkStart w:id="464" w:name="_Toc168485695"/>
      <w:bookmarkStart w:id="465" w:name="_Toc168485903"/>
      <w:bookmarkStart w:id="466" w:name="_Toc177118974"/>
      <w:bookmarkStart w:id="467" w:name="_Toc177138549"/>
      <w:bookmarkStart w:id="468" w:name="_Toc180163368"/>
      <w:bookmarkStart w:id="469" w:name="_Toc180163830"/>
      <w:bookmarkStart w:id="470" w:name="_Toc180164065"/>
      <w:bookmarkStart w:id="471" w:name="_Toc180766870"/>
      <w:r w:rsidRPr="0031242A">
        <w:t>5.3.2</w:t>
      </w:r>
      <w:r w:rsidRPr="0031242A">
        <w:tab/>
        <w:t>Potential Requirements</w:t>
      </w:r>
      <w:bookmarkEnd w:id="462"/>
      <w:bookmarkEnd w:id="463"/>
      <w:bookmarkEnd w:id="464"/>
      <w:bookmarkEnd w:id="465"/>
      <w:bookmarkEnd w:id="466"/>
      <w:bookmarkEnd w:id="467"/>
      <w:bookmarkEnd w:id="468"/>
      <w:bookmarkEnd w:id="469"/>
      <w:bookmarkEnd w:id="470"/>
      <w:bookmarkEnd w:id="471"/>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72" w:name="_Toc177118975"/>
      <w:bookmarkStart w:id="473" w:name="_Toc177138550"/>
      <w:bookmarkStart w:id="474" w:name="_Toc180163369"/>
      <w:bookmarkStart w:id="475" w:name="_Toc180163831"/>
      <w:bookmarkStart w:id="476" w:name="_Toc180164066"/>
      <w:bookmarkStart w:id="477" w:name="_Toc180766871"/>
      <w:r w:rsidRPr="0031242A">
        <w:t>5.3.3</w:t>
      </w:r>
      <w:r w:rsidRPr="0031242A">
        <w:tab/>
        <w:t>Potential Solution</w:t>
      </w:r>
      <w:bookmarkEnd w:id="472"/>
      <w:bookmarkEnd w:id="473"/>
      <w:bookmarkEnd w:id="474"/>
      <w:bookmarkEnd w:id="475"/>
      <w:bookmarkEnd w:id="476"/>
      <w:bookmarkEnd w:id="477"/>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w:t>
      </w:r>
      <w:proofErr w:type="spellStart"/>
      <w:r w:rsidRPr="0031242A">
        <w:rPr>
          <w:lang w:eastAsia="ja-JP"/>
        </w:rPr>
        <w:t>HistoricalCCLInfo</w:t>
      </w:r>
      <w:proofErr w:type="spellEnd"/>
      <w:r w:rsidRPr="0031242A">
        <w:rPr>
          <w:lang w:eastAsia="ja-JP"/>
        </w:rPr>
        <w:t>)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44554B5" w:rsidR="006E42D7" w:rsidRDefault="006E42D7" w:rsidP="006E42D7">
      <w:pPr>
        <w:pStyle w:val="EditorsNote"/>
        <w:rPr>
          <w:lang w:eastAsia="ja-JP"/>
        </w:rPr>
      </w:pPr>
      <w:r w:rsidRPr="0031242A">
        <w:rPr>
          <w:lang w:eastAsia="ja-JP"/>
        </w:rPr>
        <w:t>Editor's Note: The attributes in CCL information and Breach Information should be aligned with the attributes of CCL in other CCL solutions</w:t>
      </w:r>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w:t>
      </w:r>
      <w:proofErr w:type="spellStart"/>
      <w:r>
        <w:rPr>
          <w:lang w:val="en-US" w:eastAsia="ja-JP"/>
        </w:rPr>
        <w:t>requestCCLProfile</w:t>
      </w:r>
      <w:proofErr w:type="spellEnd"/>
      <w:r>
        <w:rPr>
          <w:lang w:val="en-US" w:eastAsia="ja-JP"/>
        </w:rPr>
        <w:t xml:space="preserve">) as the request to compute and configure a new CCL based on </w:t>
      </w:r>
      <w:proofErr w:type="spellStart"/>
      <w:r w:rsidRPr="00082C43">
        <w:rPr>
          <w:lang w:val="en-US" w:eastAsia="ja-JP"/>
        </w:rPr>
        <w:t>HistoricalCCLInfo</w:t>
      </w:r>
      <w:proofErr w:type="spellEnd"/>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w:t>
      </w:r>
      <w:proofErr w:type="spellStart"/>
      <w:r w:rsidRPr="0031242A">
        <w:rPr>
          <w:lang w:eastAsia="ja-JP"/>
        </w:rPr>
        <w:t>DeleteMOI</w:t>
      </w:r>
      <w:proofErr w:type="spellEnd"/>
      <w:r w:rsidRPr="0031242A">
        <w:rPr>
          <w:lang w:eastAsia="ja-JP"/>
        </w:rPr>
        <w:t xml:space="preserve"> request for a CCL.</w:t>
      </w:r>
    </w:p>
    <w:p w14:paraId="19521DBB" w14:textId="46B4B22D" w:rsidR="006E42D7" w:rsidRPr="0031242A" w:rsidRDefault="006E42D7" w:rsidP="006E42D7">
      <w:pPr>
        <w:pStyle w:val="B10"/>
        <w:ind w:left="709" w:hanging="425"/>
        <w:rPr>
          <w:lang w:eastAsia="ja-JP"/>
        </w:rPr>
      </w:pPr>
      <w:r w:rsidRPr="0031242A">
        <w:rPr>
          <w:lang w:eastAsia="ja-JP"/>
        </w:rPr>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 xml:space="preserve">Producer either instantiate or modify the </w:t>
      </w:r>
      <w:proofErr w:type="spellStart"/>
      <w:r w:rsidRPr="0031242A">
        <w:rPr>
          <w:lang w:eastAsia="ja-JP"/>
        </w:rPr>
        <w:t>HistoricalCCLInfo</w:t>
      </w:r>
      <w:proofErr w:type="spellEnd"/>
      <w:r w:rsidRPr="0031242A">
        <w:rPr>
          <w:lang w:eastAsia="ja-JP"/>
        </w:rPr>
        <w:t xml:space="preserve">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 xml:space="preserve">It send </w:t>
      </w:r>
      <w:proofErr w:type="spellStart"/>
      <w:r w:rsidRPr="0031242A">
        <w:rPr>
          <w:lang w:eastAsia="ja-JP"/>
        </w:rPr>
        <w:t>getMOIAttributes</w:t>
      </w:r>
      <w:proofErr w:type="spellEnd"/>
      <w:r w:rsidRPr="0031242A">
        <w:rPr>
          <w:lang w:eastAsia="ja-JP"/>
        </w:rPr>
        <w:t xml:space="preserve"> for </w:t>
      </w:r>
      <w:proofErr w:type="spellStart"/>
      <w:r w:rsidRPr="0031242A">
        <w:rPr>
          <w:lang w:eastAsia="ja-JP"/>
        </w:rPr>
        <w:t>HistoricalCCLInfo</w:t>
      </w:r>
      <w:proofErr w:type="spellEnd"/>
      <w:r w:rsidRPr="0031242A">
        <w:rPr>
          <w:lang w:eastAsia="ja-JP"/>
        </w:rPr>
        <w:t xml:space="preserve">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 xml:space="preserve">Based on the learning the consumer send a </w:t>
      </w:r>
      <w:proofErr w:type="spellStart"/>
      <w:r w:rsidRPr="0031242A">
        <w:rPr>
          <w:lang w:eastAsia="ja-JP"/>
        </w:rPr>
        <w:t>createMOI</w:t>
      </w:r>
      <w:proofErr w:type="spellEnd"/>
      <w:r w:rsidRPr="0031242A">
        <w:rPr>
          <w:lang w:eastAsia="ja-JP"/>
        </w:rPr>
        <w:t xml:space="preserve">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6AE61738" w:rsidR="00640296" w:rsidRDefault="00640296" w:rsidP="00640296">
      <w:pPr>
        <w:ind w:left="567"/>
        <w:contextualSpacing/>
        <w:jc w:val="both"/>
        <w:rPr>
          <w:lang w:val="en-US" w:eastAsia="ja-JP"/>
        </w:rPr>
      </w:pPr>
      <w:r>
        <w:t xml:space="preserve">12. the producer for CCL configuration obtains </w:t>
      </w:r>
      <w:proofErr w:type="spellStart"/>
      <w:r w:rsidRPr="00082C43">
        <w:rPr>
          <w:lang w:val="en-US" w:eastAsia="ja-JP"/>
        </w:rPr>
        <w:t>HistoricalCCLInfo</w:t>
      </w:r>
      <w:proofErr w:type="spellEnd"/>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78" w:name="_Toc180163370"/>
      <w:bookmarkStart w:id="479" w:name="_Toc180163832"/>
      <w:bookmarkStart w:id="480" w:name="_Toc180164067"/>
      <w:bookmarkStart w:id="481" w:name="_Toc180766872"/>
      <w:r w:rsidRPr="003C79E9">
        <w:t>5.</w:t>
      </w:r>
      <w:r>
        <w:t>3</w:t>
      </w:r>
      <w:r w:rsidRPr="003C79E9">
        <w:t>.4</w:t>
      </w:r>
      <w:r w:rsidRPr="003C79E9">
        <w:tab/>
        <w:t>Evaluation of solutions</w:t>
      </w:r>
      <w:bookmarkEnd w:id="478"/>
      <w:bookmarkEnd w:id="479"/>
      <w:bookmarkEnd w:id="480"/>
      <w:bookmarkEnd w:id="481"/>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82" w:name="_Toc168485180"/>
      <w:bookmarkStart w:id="483" w:name="_Toc168485620"/>
      <w:bookmarkStart w:id="484" w:name="_Toc168485696"/>
      <w:bookmarkStart w:id="485" w:name="_Toc168485904"/>
      <w:bookmarkStart w:id="486" w:name="_Toc177118976"/>
      <w:bookmarkStart w:id="487" w:name="_Toc177138551"/>
      <w:bookmarkStart w:id="488" w:name="_Toc180163371"/>
      <w:bookmarkStart w:id="489" w:name="_Toc180163833"/>
      <w:bookmarkStart w:id="490" w:name="_Toc180164068"/>
      <w:bookmarkStart w:id="491" w:name="_Toc180766873"/>
      <w:r w:rsidRPr="0031242A">
        <w:t>5.4</w:t>
      </w:r>
      <w:r w:rsidRPr="0031242A">
        <w:tab/>
        <w:t>Use case 4: closed control loop for problem recovery</w:t>
      </w:r>
      <w:bookmarkEnd w:id="482"/>
      <w:bookmarkEnd w:id="483"/>
      <w:bookmarkEnd w:id="484"/>
      <w:bookmarkEnd w:id="485"/>
      <w:bookmarkEnd w:id="486"/>
      <w:bookmarkEnd w:id="487"/>
      <w:bookmarkEnd w:id="488"/>
      <w:bookmarkEnd w:id="489"/>
      <w:bookmarkEnd w:id="490"/>
      <w:bookmarkEnd w:id="491"/>
    </w:p>
    <w:p w14:paraId="0BAC147F" w14:textId="77777777" w:rsidR="006E42D7" w:rsidRPr="0031242A" w:rsidRDefault="006E42D7" w:rsidP="006E42D7">
      <w:pPr>
        <w:pStyle w:val="Heading3"/>
      </w:pPr>
      <w:bookmarkStart w:id="492" w:name="_Toc168485181"/>
      <w:bookmarkStart w:id="493" w:name="_Toc168485621"/>
      <w:bookmarkStart w:id="494" w:name="_Toc168485697"/>
      <w:bookmarkStart w:id="495" w:name="_Toc168485905"/>
      <w:bookmarkStart w:id="496" w:name="_Toc177118977"/>
      <w:bookmarkStart w:id="497" w:name="_Toc177138552"/>
      <w:bookmarkStart w:id="498" w:name="_Toc180163372"/>
      <w:bookmarkStart w:id="499" w:name="_Toc180163834"/>
      <w:bookmarkStart w:id="500" w:name="_Toc180164069"/>
      <w:bookmarkStart w:id="501" w:name="_Toc180766874"/>
      <w:r w:rsidRPr="0031242A">
        <w:t>5.4.1</w:t>
      </w:r>
      <w:r w:rsidRPr="0031242A">
        <w:tab/>
        <w:t>Description</w:t>
      </w:r>
      <w:bookmarkEnd w:id="492"/>
      <w:bookmarkEnd w:id="493"/>
      <w:bookmarkEnd w:id="494"/>
      <w:bookmarkEnd w:id="495"/>
      <w:bookmarkEnd w:id="496"/>
      <w:bookmarkEnd w:id="497"/>
      <w:bookmarkEnd w:id="498"/>
      <w:bookmarkEnd w:id="499"/>
      <w:bookmarkEnd w:id="500"/>
      <w:bookmarkEnd w:id="501"/>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proofErr w:type="spellStart"/>
      <w:r w:rsidRPr="0031242A">
        <w:rPr>
          <w:lang w:eastAsia="zh-CN"/>
        </w:rPr>
        <w:t>coverageProblemId</w:t>
      </w:r>
      <w:proofErr w:type="spellEnd"/>
      <w:r w:rsidRPr="0031242A">
        <w:rPr>
          <w:lang w:eastAsia="zh-CN"/>
        </w:rPr>
        <w:t>;</w:t>
      </w:r>
    </w:p>
    <w:p w14:paraId="36AB6369" w14:textId="4EBD10DF" w:rsidR="006E42D7" w:rsidRPr="0031242A" w:rsidRDefault="006E42D7" w:rsidP="006E42D7">
      <w:pPr>
        <w:pStyle w:val="B2"/>
        <w:rPr>
          <w:lang w:eastAsia="zh-CN"/>
        </w:rPr>
      </w:pPr>
      <w:r w:rsidRPr="0031242A">
        <w:t>-</w:t>
      </w:r>
      <w:r w:rsidRPr="0031242A">
        <w:rPr>
          <w:lang w:eastAsia="zh-CN"/>
        </w:rPr>
        <w:tab/>
      </w:r>
      <w:proofErr w:type="spellStart"/>
      <w:r w:rsidRPr="0031242A">
        <w:rPr>
          <w:lang w:eastAsia="zh-CN"/>
        </w:rPr>
        <w:t>coverageProblemType</w:t>
      </w:r>
      <w:proofErr w:type="spellEnd"/>
      <w:r w:rsidRPr="0031242A">
        <w:rPr>
          <w:lang w:eastAsia="zh-CN"/>
        </w:rPr>
        <w:t>;</w:t>
      </w:r>
    </w:p>
    <w:p w14:paraId="16068857" w14:textId="463D0B8F" w:rsidR="006E42D7" w:rsidRPr="0031242A" w:rsidRDefault="006E42D7" w:rsidP="006E42D7">
      <w:pPr>
        <w:pStyle w:val="B2"/>
        <w:rPr>
          <w:lang w:eastAsia="zh-CN"/>
        </w:rPr>
      </w:pPr>
      <w:r w:rsidRPr="0031242A">
        <w:t>-</w:t>
      </w:r>
      <w:r w:rsidRPr="0031242A">
        <w:rPr>
          <w:lang w:eastAsia="zh-CN"/>
        </w:rPr>
        <w:tab/>
      </w:r>
      <w:proofErr w:type="spellStart"/>
      <w:r w:rsidRPr="0031242A">
        <w:rPr>
          <w:lang w:eastAsia="zh-CN"/>
        </w:rPr>
        <w:t>coverageProblemAreas</w:t>
      </w:r>
      <w:proofErr w:type="spellEnd"/>
      <w:r w:rsidRPr="0031242A">
        <w:rPr>
          <w:lang w:eastAsia="zh-CN"/>
        </w:rPr>
        <w:t>; and</w:t>
      </w:r>
    </w:p>
    <w:p w14:paraId="4AAF0E54" w14:textId="5FDFBE2D" w:rsidR="006E42D7" w:rsidRPr="0031242A" w:rsidRDefault="006E42D7" w:rsidP="006E42D7">
      <w:pPr>
        <w:pStyle w:val="B2"/>
        <w:rPr>
          <w:lang w:eastAsia="zh-CN"/>
        </w:rPr>
      </w:pPr>
      <w:r w:rsidRPr="0031242A">
        <w:t>-</w:t>
      </w:r>
      <w:r w:rsidRPr="0031242A">
        <w:rPr>
          <w:lang w:eastAsia="zh-CN"/>
        </w:rPr>
        <w:tab/>
      </w:r>
      <w:proofErr w:type="spellStart"/>
      <w:r w:rsidRPr="0031242A">
        <w:rPr>
          <w:lang w:eastAsia="zh-CN"/>
        </w:rPr>
        <w:t>recommendedActions</w:t>
      </w:r>
      <w:proofErr w:type="spellEnd"/>
      <w:r w:rsidRPr="0031242A">
        <w:rPr>
          <w:lang w:eastAsia="zh-CN"/>
        </w:rPr>
        <w:t>.</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energyEfficiencyProblematicObject</w:t>
      </w:r>
      <w:proofErr w:type="spellEnd"/>
      <w:r w:rsidRPr="0031242A">
        <w:rPr>
          <w:lang w:eastAsia="zh-CN"/>
        </w:rPr>
        <w: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energyEfficiencyProblemType</w:t>
      </w:r>
      <w:proofErr w:type="spellEnd"/>
      <w:r w:rsidRPr="0031242A">
        <w:rPr>
          <w:lang w:eastAsia="zh-CN"/>
        </w:rPr>
        <w:t>;</w:t>
      </w:r>
    </w:p>
    <w:p w14:paraId="3214D2C4" w14:textId="4DEDB8EB"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rANenergySavingRecommendations</w:t>
      </w:r>
      <w:proofErr w:type="spellEnd"/>
      <w:r w:rsidRPr="0031242A">
        <w:rPr>
          <w:lang w:eastAsia="zh-CN"/>
        </w:rPr>
        <w:t>;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rFonts w:hint="eastAsia"/>
          <w:lang w:eastAsia="zh-CN"/>
        </w:rPr>
        <w:t>cN</w:t>
      </w:r>
      <w:r w:rsidRPr="0031242A">
        <w:rPr>
          <w:lang w:eastAsia="zh-CN"/>
        </w:rPr>
        <w:t>energySavingRecommendations</w:t>
      </w:r>
      <w:proofErr w:type="spellEnd"/>
      <w:r w:rsidRPr="0031242A">
        <w:rPr>
          <w:lang w:eastAsia="zh-CN"/>
        </w:rPr>
        <w:t>.</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02" w:name="_Toc168485182"/>
      <w:bookmarkStart w:id="503" w:name="_Toc168485622"/>
      <w:bookmarkStart w:id="504" w:name="_Toc168485698"/>
      <w:bookmarkStart w:id="505" w:name="_Toc168485906"/>
      <w:bookmarkStart w:id="506" w:name="_Toc177118978"/>
      <w:bookmarkStart w:id="507" w:name="_Toc177138553"/>
      <w:bookmarkStart w:id="508" w:name="_Toc180163373"/>
      <w:bookmarkStart w:id="509" w:name="_Toc180163835"/>
      <w:bookmarkStart w:id="510" w:name="_Toc180164070"/>
      <w:bookmarkStart w:id="511" w:name="_Toc180766875"/>
      <w:r w:rsidRPr="0031242A">
        <w:t>5.4.2</w:t>
      </w:r>
      <w:r w:rsidRPr="0031242A">
        <w:tab/>
        <w:t>Potential requirements</w:t>
      </w:r>
      <w:bookmarkEnd w:id="502"/>
      <w:bookmarkEnd w:id="503"/>
      <w:bookmarkEnd w:id="504"/>
      <w:bookmarkEnd w:id="505"/>
      <w:bookmarkEnd w:id="506"/>
      <w:bookmarkEnd w:id="507"/>
      <w:bookmarkEnd w:id="508"/>
      <w:bookmarkEnd w:id="509"/>
      <w:bookmarkEnd w:id="510"/>
      <w:bookmarkEnd w:id="511"/>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12" w:name="_Toc168485183"/>
      <w:bookmarkStart w:id="513" w:name="_Toc168485623"/>
      <w:bookmarkStart w:id="514" w:name="_Toc168485699"/>
      <w:bookmarkStart w:id="515" w:name="_Toc168485907"/>
      <w:bookmarkStart w:id="516" w:name="_Toc177118979"/>
      <w:bookmarkStart w:id="517" w:name="_Toc177138554"/>
      <w:bookmarkStart w:id="518" w:name="_Toc180163374"/>
      <w:bookmarkStart w:id="519" w:name="_Toc180163836"/>
      <w:bookmarkStart w:id="520" w:name="_Toc180164071"/>
      <w:bookmarkStart w:id="521" w:name="_Toc180766876"/>
      <w:r w:rsidRPr="0031242A">
        <w:t>5.4.3</w:t>
      </w:r>
      <w:r w:rsidRPr="0031242A">
        <w:tab/>
        <w:t>Potential solutions</w:t>
      </w:r>
      <w:bookmarkEnd w:id="512"/>
      <w:bookmarkEnd w:id="513"/>
      <w:bookmarkEnd w:id="514"/>
      <w:bookmarkEnd w:id="515"/>
      <w:bookmarkEnd w:id="516"/>
      <w:bookmarkEnd w:id="517"/>
      <w:bookmarkEnd w:id="518"/>
      <w:bookmarkEnd w:id="519"/>
      <w:bookmarkEnd w:id="520"/>
      <w:bookmarkEnd w:id="521"/>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ProblemRecoveryRequest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MnS consumer's requirements for resolving network problem. The </w:t>
      </w:r>
      <w:proofErr w:type="spellStart"/>
      <w:r w:rsidRPr="0031242A">
        <w:rPr>
          <w:lang w:eastAsia="zh-CN"/>
        </w:rPr>
        <w:t>ProblemRecovery</w:t>
      </w:r>
      <w:r w:rsidR="008D41FD">
        <w:rPr>
          <w:lang w:eastAsia="zh-CN"/>
        </w:rPr>
        <w:t>Request</w:t>
      </w:r>
      <w:proofErr w:type="spellEnd"/>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22" w:name="_Hlk173425729"/>
      <w:proofErr w:type="spellStart"/>
      <w:r w:rsidRPr="0031242A">
        <w:rPr>
          <w:rFonts w:hint="eastAsia"/>
          <w:lang w:eastAsia="zh-CN"/>
        </w:rPr>
        <w:t>Problem</w:t>
      </w:r>
      <w:r w:rsidRPr="0031242A">
        <w:rPr>
          <w:lang w:eastAsia="zh-CN"/>
        </w:rPr>
        <w:t>IdList</w:t>
      </w:r>
      <w:proofErr w:type="spellEnd"/>
      <w:r w:rsidRPr="0031242A">
        <w:rPr>
          <w:lang w:eastAsia="zh-CN"/>
        </w:rPr>
        <w:t xml:space="preserve">, a list of problem Ids to indicates which network problems </w:t>
      </w:r>
      <w:r w:rsidRPr="0031242A">
        <w:rPr>
          <w:rFonts w:hint="eastAsia"/>
          <w:lang w:eastAsia="zh-CN"/>
        </w:rPr>
        <w:t>are</w:t>
      </w:r>
      <w:r w:rsidRPr="0031242A">
        <w:rPr>
          <w:lang w:eastAsia="zh-CN"/>
        </w:rPr>
        <w:t xml:space="preserve"> requested to be resolved by the </w:t>
      </w:r>
      <w:bookmarkEnd w:id="522"/>
      <w:r w:rsidRPr="0031242A">
        <w:rPr>
          <w:lang w:eastAsia="zh-CN"/>
        </w:rPr>
        <w:t xml:space="preserve">closed control loop instance. The </w:t>
      </w:r>
      <w:proofErr w:type="spellStart"/>
      <w:r w:rsidRPr="0031242A">
        <w:rPr>
          <w:lang w:eastAsia="zh-CN"/>
        </w:rPr>
        <w:t>ProblemId</w:t>
      </w:r>
      <w:proofErr w:type="spellEnd"/>
      <w:r w:rsidRPr="0031242A">
        <w:rPr>
          <w:lang w:eastAsia="zh-CN"/>
        </w:rPr>
        <w:t xml:space="preserve"> is defined in 3GPP TS 28.104 [3].</w:t>
      </w:r>
    </w:p>
    <w:p w14:paraId="40AB50D9" w14:textId="6084B6DC" w:rsidR="006E42D7" w:rsidRPr="0031242A" w:rsidRDefault="006E42D7" w:rsidP="006D6410">
      <w:pPr>
        <w:pStyle w:val="ListBullet"/>
        <w:numPr>
          <w:ilvl w:val="0"/>
          <w:numId w:val="1"/>
        </w:numPr>
        <w:ind w:left="568" w:hanging="284"/>
        <w:rPr>
          <w:lang w:eastAsia="zh-CN"/>
        </w:rPr>
      </w:pPr>
      <w:proofErr w:type="spellStart"/>
      <w:r w:rsidRPr="0031242A">
        <w:rPr>
          <w:lang w:eastAsia="zh-CN"/>
        </w:rPr>
        <w:t>ProblemRecoveryPolicyList</w:t>
      </w:r>
      <w:proofErr w:type="spellEnd"/>
      <w:r w:rsidRPr="0031242A">
        <w:rPr>
          <w:lang w:eastAsia="zh-CN"/>
        </w:rPr>
        <w:t xml:space="preserve">, a list of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for resolving the network problems.  Each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indicates which network problems are requested to be resolved by the closed control loop instance automatically. The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networkProblemTypes</w:t>
      </w:r>
      <w:proofErr w:type="spellEnd"/>
      <w:r w:rsidRPr="0031242A">
        <w:rPr>
          <w:lang w:eastAsia="zh-CN"/>
        </w:rPr>
        <w:t xml:space="preserve">, represent which network problem types (e.g. </w:t>
      </w:r>
      <w:proofErr w:type="spellStart"/>
      <w:r w:rsidRPr="0031242A">
        <w:rPr>
          <w:lang w:eastAsia="zh-CN"/>
        </w:rPr>
        <w:t>coverageProblem</w:t>
      </w:r>
      <w:proofErr w:type="spellEnd"/>
      <w:r w:rsidRPr="0031242A">
        <w:rPr>
          <w:lang w:eastAsia="zh-CN"/>
        </w:rPr>
        <w:t xml:space="preserve">, </w:t>
      </w:r>
      <w:proofErr w:type="spellStart"/>
      <w:r w:rsidRPr="0031242A">
        <w:rPr>
          <w:lang w:eastAsia="zh-CN"/>
        </w:rPr>
        <w:t>energyEfficiencyProblem</w:t>
      </w:r>
      <w:proofErr w:type="spellEnd"/>
      <w:r w:rsidRPr="0031242A">
        <w:rPr>
          <w:lang w:eastAsia="zh-CN"/>
        </w:rPr>
        <w:t xml:space="preserve">) are requested to be resolved by the ACCL. The allowed values for </w:t>
      </w:r>
      <w:proofErr w:type="spellStart"/>
      <w:r w:rsidRPr="0031242A">
        <w:rPr>
          <w:lang w:eastAsia="zh-CN"/>
        </w:rPr>
        <w:t>networkProblemType</w:t>
      </w:r>
      <w:proofErr w:type="spellEnd"/>
      <w:r w:rsidRPr="0031242A">
        <w:rPr>
          <w:lang w:eastAsia="zh-CN"/>
        </w:rPr>
        <w:t xml:space="preserv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networkProblemAreas</w:t>
      </w:r>
      <w:proofErr w:type="spellEnd"/>
      <w:r w:rsidRPr="0031242A">
        <w:rPr>
          <w:lang w:eastAsia="zh-CN"/>
        </w:rPr>
        <w:t>,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networkProblemOccurTimes</w:t>
      </w:r>
      <w:proofErr w:type="spellEnd"/>
      <w:r w:rsidRPr="0031242A">
        <w:rPr>
          <w:lang w:eastAsia="zh-CN"/>
        </w:rPr>
        <w:t>,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w:t>
      </w:r>
      <w:r w:rsidRPr="0031242A">
        <w:rPr>
          <w:rFonts w:hint="eastAsia"/>
          <w:lang w:eastAsia="zh-CN"/>
        </w:rPr>
        <w:t>port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result of network problem resolved by the closed control loop. The </w:t>
      </w:r>
      <w:proofErr w:type="spellStart"/>
      <w:r w:rsidRPr="0031242A">
        <w:rPr>
          <w:lang w:eastAsia="zh-CN"/>
        </w:rPr>
        <w:t>ProblemRecoveryResult</w:t>
      </w:r>
      <w:proofErr w:type="spellEnd"/>
      <w:r w:rsidRPr="0031242A">
        <w:rPr>
          <w:lang w:eastAsia="zh-CN"/>
        </w:rPr>
        <w:t xml:space="preserve">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r>
      <w:proofErr w:type="spellStart"/>
      <w:r w:rsidRPr="0031242A">
        <w:rPr>
          <w:lang w:eastAsia="zh-CN"/>
        </w:rPr>
        <w:t>reportTimeWindow</w:t>
      </w:r>
      <w:proofErr w:type="spellEnd"/>
      <w:r w:rsidRPr="0031242A">
        <w:rPr>
          <w:lang w:eastAsia="zh-CN"/>
        </w:rPr>
        <w:t xml:space="preserve">, indicates the </w:t>
      </w:r>
      <w:proofErr w:type="spellStart"/>
      <w:r w:rsidRPr="0031242A">
        <w:rPr>
          <w:lang w:eastAsia="zh-CN"/>
        </w:rPr>
        <w:t>ProblemRecoveryResult</w:t>
      </w:r>
      <w:proofErr w:type="spellEnd"/>
      <w:r w:rsidRPr="0031242A">
        <w:rPr>
          <w:lang w:eastAsia="zh-CN"/>
        </w:rPr>
        <w:t xml:space="preserve">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r>
      <w:proofErr w:type="spellStart"/>
      <w:r w:rsidRPr="0031242A">
        <w:rPr>
          <w:lang w:eastAsia="zh-CN"/>
        </w:rPr>
        <w:t>problemIdList</w:t>
      </w:r>
      <w:proofErr w:type="spellEnd"/>
      <w:r w:rsidRPr="0031242A">
        <w:rPr>
          <w:lang w:eastAsia="zh-CN"/>
        </w:rPr>
        <w:t xml:space="preserve">, a list of problem Id to indicates which network problems are resolved by the closed control loop instance. The </w:t>
      </w:r>
      <w:proofErr w:type="spellStart"/>
      <w:r w:rsidRPr="0031242A">
        <w:rPr>
          <w:lang w:eastAsia="zh-CN"/>
        </w:rPr>
        <w:t>ProblemId</w:t>
      </w:r>
      <w:proofErr w:type="spellEnd"/>
      <w:r w:rsidRPr="0031242A">
        <w:rPr>
          <w:lang w:eastAsia="zh-CN"/>
        </w:rPr>
        <w:t xml:space="preserve"> is defined in 3GPP TS 28.104 [3].</w:t>
      </w:r>
    </w:p>
    <w:p w14:paraId="1487B6ED" w14:textId="33DBF26D" w:rsidR="006E42D7" w:rsidRPr="0031242A" w:rsidRDefault="006E42D7" w:rsidP="006E42D7">
      <w:pPr>
        <w:pStyle w:val="Heading3"/>
      </w:pPr>
      <w:bookmarkStart w:id="523" w:name="_Toc157751693"/>
      <w:bookmarkStart w:id="524" w:name="_Toc168485184"/>
      <w:bookmarkStart w:id="525" w:name="_Toc168485624"/>
      <w:bookmarkStart w:id="526" w:name="_Toc168485700"/>
      <w:bookmarkStart w:id="527" w:name="_Toc168485908"/>
      <w:bookmarkStart w:id="528" w:name="_Toc177118980"/>
      <w:bookmarkStart w:id="529" w:name="_Toc177138555"/>
      <w:bookmarkStart w:id="530" w:name="_Toc180163375"/>
      <w:bookmarkStart w:id="531" w:name="_Toc180163837"/>
      <w:bookmarkStart w:id="532" w:name="_Toc180164072"/>
      <w:bookmarkStart w:id="533" w:name="_Toc180766877"/>
      <w:r w:rsidRPr="0031242A">
        <w:t>5.4.4</w:t>
      </w:r>
      <w:r w:rsidRPr="0031242A">
        <w:tab/>
        <w:t>Evaluation of potential solutions</w:t>
      </w:r>
      <w:bookmarkEnd w:id="523"/>
      <w:bookmarkEnd w:id="524"/>
      <w:bookmarkEnd w:id="525"/>
      <w:bookmarkEnd w:id="526"/>
      <w:bookmarkEnd w:id="527"/>
      <w:bookmarkEnd w:id="528"/>
      <w:bookmarkEnd w:id="529"/>
      <w:bookmarkEnd w:id="530"/>
      <w:bookmarkEnd w:id="531"/>
      <w:bookmarkEnd w:id="532"/>
      <w:bookmarkEnd w:id="533"/>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34" w:name="_Toc168485185"/>
      <w:bookmarkStart w:id="535" w:name="_Toc168485625"/>
      <w:bookmarkStart w:id="536" w:name="_Toc168485701"/>
      <w:bookmarkStart w:id="537" w:name="_Toc168485909"/>
      <w:bookmarkStart w:id="538" w:name="_Toc177118981"/>
      <w:bookmarkStart w:id="539" w:name="_Toc177138556"/>
      <w:bookmarkStart w:id="540" w:name="_Toc180163376"/>
      <w:bookmarkStart w:id="541" w:name="_Toc180163838"/>
      <w:bookmarkStart w:id="542" w:name="_Toc180164073"/>
      <w:bookmarkStart w:id="543" w:name="_Toc180766878"/>
      <w:r w:rsidRPr="0031242A">
        <w:t>5.5</w:t>
      </w:r>
      <w:r w:rsidRPr="0031242A">
        <w:tab/>
        <w:t>Use case 5: CCL for fault management</w:t>
      </w:r>
      <w:bookmarkEnd w:id="534"/>
      <w:bookmarkEnd w:id="535"/>
      <w:bookmarkEnd w:id="536"/>
      <w:bookmarkEnd w:id="537"/>
      <w:bookmarkEnd w:id="538"/>
      <w:bookmarkEnd w:id="539"/>
      <w:bookmarkEnd w:id="540"/>
      <w:bookmarkEnd w:id="541"/>
      <w:bookmarkEnd w:id="542"/>
      <w:bookmarkEnd w:id="543"/>
    </w:p>
    <w:p w14:paraId="2492F423" w14:textId="3C39A442" w:rsidR="006E42D7" w:rsidRPr="0031242A" w:rsidRDefault="006E42D7" w:rsidP="006E42D7">
      <w:pPr>
        <w:pStyle w:val="Heading3"/>
      </w:pPr>
      <w:bookmarkStart w:id="544" w:name="_Toc168485186"/>
      <w:bookmarkStart w:id="545" w:name="_Toc168485626"/>
      <w:bookmarkStart w:id="546" w:name="_Toc168485702"/>
      <w:bookmarkStart w:id="547" w:name="_Toc168485910"/>
      <w:bookmarkStart w:id="548" w:name="_Toc177118982"/>
      <w:bookmarkStart w:id="549" w:name="_Toc177138557"/>
      <w:bookmarkStart w:id="550" w:name="_Toc180163377"/>
      <w:bookmarkStart w:id="551" w:name="_Toc180163839"/>
      <w:bookmarkStart w:id="552" w:name="_Toc180164074"/>
      <w:bookmarkStart w:id="553" w:name="_Toc180766879"/>
      <w:r w:rsidRPr="0031242A">
        <w:t>5.5.1</w:t>
      </w:r>
      <w:r w:rsidRPr="0031242A">
        <w:tab/>
        <w:t>Description</w:t>
      </w:r>
      <w:bookmarkEnd w:id="544"/>
      <w:bookmarkEnd w:id="545"/>
      <w:bookmarkEnd w:id="546"/>
      <w:bookmarkEnd w:id="547"/>
      <w:bookmarkEnd w:id="548"/>
      <w:bookmarkEnd w:id="549"/>
      <w:bookmarkEnd w:id="550"/>
      <w:bookmarkEnd w:id="551"/>
      <w:bookmarkEnd w:id="552"/>
      <w:bookmarkEnd w:id="553"/>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 xml:space="preserve">Alarms contain information like </w:t>
      </w:r>
      <w:proofErr w:type="spellStart"/>
      <w:r w:rsidRPr="0031242A">
        <w:rPr>
          <w:lang w:eastAsia="zh-CN"/>
        </w:rPr>
        <w:t>probableCause</w:t>
      </w:r>
      <w:proofErr w:type="spellEnd"/>
      <w:r w:rsidRPr="0031242A">
        <w:rPr>
          <w:lang w:eastAsia="zh-CN"/>
        </w:rPr>
        <w:t xml:space="preserve">, </w:t>
      </w:r>
      <w:proofErr w:type="spellStart"/>
      <w:r w:rsidRPr="0031242A">
        <w:rPr>
          <w:lang w:eastAsia="zh-CN"/>
        </w:rPr>
        <w:t>specificProblem</w:t>
      </w:r>
      <w:proofErr w:type="spellEnd"/>
      <w:r w:rsidRPr="0031242A">
        <w:rPr>
          <w:lang w:eastAsia="zh-CN"/>
        </w:rPr>
        <w:t xml:space="preserve">, and </w:t>
      </w:r>
      <w:proofErr w:type="spellStart"/>
      <w:r w:rsidRPr="0031242A">
        <w:rPr>
          <w:lang w:eastAsia="zh-CN"/>
        </w:rPr>
        <w:t>rootCauseIndicator</w:t>
      </w:r>
      <w:proofErr w:type="spellEnd"/>
      <w:r w:rsidRPr="0031242A">
        <w:rPr>
          <w:lang w:eastAsia="zh-CN"/>
        </w:rPr>
        <w:t>,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54" w:name="_Toc168485187"/>
      <w:bookmarkStart w:id="555" w:name="_Toc168485627"/>
      <w:bookmarkStart w:id="556" w:name="_Toc168485703"/>
      <w:bookmarkStart w:id="557" w:name="_Toc168485911"/>
      <w:bookmarkStart w:id="558" w:name="_Toc177118983"/>
      <w:bookmarkStart w:id="559" w:name="_Toc177138558"/>
      <w:bookmarkStart w:id="560" w:name="_Toc180163378"/>
      <w:bookmarkStart w:id="561" w:name="_Toc180163840"/>
      <w:bookmarkStart w:id="562" w:name="_Toc180164075"/>
      <w:bookmarkStart w:id="563" w:name="_Toc180766880"/>
      <w:r w:rsidRPr="0031242A">
        <w:t>5.5.2</w:t>
      </w:r>
      <w:r w:rsidRPr="0031242A">
        <w:tab/>
        <w:t>Potential Requirements</w:t>
      </w:r>
      <w:bookmarkEnd w:id="554"/>
      <w:bookmarkEnd w:id="555"/>
      <w:bookmarkEnd w:id="556"/>
      <w:bookmarkEnd w:id="557"/>
      <w:bookmarkEnd w:id="558"/>
      <w:bookmarkEnd w:id="559"/>
      <w:bookmarkEnd w:id="560"/>
      <w:bookmarkEnd w:id="561"/>
      <w:bookmarkEnd w:id="562"/>
      <w:bookmarkEnd w:id="563"/>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64" w:name="_Toc168485188"/>
      <w:bookmarkStart w:id="565" w:name="_Toc168485628"/>
      <w:bookmarkStart w:id="566" w:name="_Toc168485704"/>
      <w:bookmarkStart w:id="567" w:name="_Toc168485912"/>
      <w:bookmarkStart w:id="568" w:name="_Toc177118984"/>
      <w:bookmarkStart w:id="569" w:name="_Toc177138559"/>
      <w:bookmarkStart w:id="570" w:name="_Toc180163379"/>
      <w:bookmarkStart w:id="571" w:name="_Toc180163841"/>
      <w:bookmarkStart w:id="572" w:name="_Toc180164076"/>
      <w:bookmarkStart w:id="573" w:name="_Toc180766881"/>
      <w:r w:rsidRPr="0031242A">
        <w:t>5.5.3</w:t>
      </w:r>
      <w:r w:rsidRPr="0031242A">
        <w:tab/>
        <w:t>Potential Solutions</w:t>
      </w:r>
      <w:bookmarkEnd w:id="564"/>
      <w:bookmarkEnd w:id="565"/>
      <w:bookmarkEnd w:id="566"/>
      <w:bookmarkEnd w:id="567"/>
      <w:bookmarkEnd w:id="568"/>
      <w:bookmarkEnd w:id="569"/>
      <w:bookmarkEnd w:id="570"/>
      <w:bookmarkEnd w:id="571"/>
      <w:bookmarkEnd w:id="572"/>
      <w:bookmarkEnd w:id="573"/>
    </w:p>
    <w:p w14:paraId="721A90C6" w14:textId="1D494D0A" w:rsidR="006E42D7" w:rsidRDefault="006E42D7" w:rsidP="006E42D7">
      <w:pPr>
        <w:pStyle w:val="Heading4"/>
      </w:pPr>
      <w:bookmarkStart w:id="574" w:name="_Toc180163380"/>
      <w:bookmarkStart w:id="575" w:name="_Toc168485189"/>
      <w:bookmarkStart w:id="576" w:name="_Toc168485629"/>
      <w:bookmarkStart w:id="577" w:name="_Toc168485705"/>
      <w:bookmarkStart w:id="578" w:name="_Toc177138560"/>
      <w:bookmarkStart w:id="579" w:name="_Toc180163842"/>
      <w:bookmarkStart w:id="580" w:name="_Toc180164077"/>
      <w:bookmarkStart w:id="581" w:name="_Toc180766882"/>
      <w:r w:rsidRPr="0031242A">
        <w:t>5.5.3.1</w:t>
      </w:r>
      <w:r w:rsidRPr="0031242A">
        <w:tab/>
      </w:r>
      <w:r w:rsidR="007E59E3" w:rsidRPr="007E59E3">
        <w:t>Closed Control Loop for Fault Management</w:t>
      </w:r>
      <w:bookmarkEnd w:id="574"/>
      <w:bookmarkEnd w:id="575"/>
      <w:bookmarkEnd w:id="576"/>
      <w:bookmarkEnd w:id="577"/>
      <w:bookmarkEnd w:id="578"/>
      <w:bookmarkEnd w:id="579"/>
      <w:bookmarkEnd w:id="580"/>
      <w:bookmarkEnd w:id="581"/>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proofErr w:type="spellStart"/>
      <w:r w:rsidRPr="003F550F">
        <w:rPr>
          <w:rFonts w:ascii="Courier New" w:hAnsi="Courier New" w:cs="Courier New"/>
        </w:rPr>
        <w:t>clearUserId</w:t>
      </w:r>
      <w:proofErr w:type="spellEnd"/>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A &lt;&lt;</w:t>
      </w:r>
      <w:proofErr w:type="spellStart"/>
      <w:r>
        <w:t>dataType</w:t>
      </w:r>
      <w:proofErr w:type="spellEnd"/>
      <w:r>
        <w:t xml:space="preserve">&gt;&gt; for </w:t>
      </w:r>
      <w:proofErr w:type="spellStart"/>
      <w:r w:rsidRPr="003F550F">
        <w:rPr>
          <w:rFonts w:ascii="Courier New" w:hAnsi="Courier New" w:cs="Courier New"/>
        </w:rPr>
        <w:t>FaultManagementTargetList</w:t>
      </w:r>
      <w:proofErr w:type="spellEnd"/>
      <w:r>
        <w:t xml:space="preserve"> which can include a</w:t>
      </w:r>
      <w:r w:rsidRPr="00CE2A3B">
        <w:t xml:space="preserve"> list </w:t>
      </w:r>
      <w:r>
        <w:t>of fault management targets including</w:t>
      </w:r>
      <w:r w:rsidRPr="00CE2A3B">
        <w:t xml:space="preserve"> </w:t>
      </w:r>
      <w:proofErr w:type="spellStart"/>
      <w:r w:rsidRPr="003F550F">
        <w:rPr>
          <w:rFonts w:ascii="Courier New" w:hAnsi="Courier New" w:cs="Courier New"/>
        </w:rPr>
        <w:t>alarmId</w:t>
      </w:r>
      <w:proofErr w:type="spellEnd"/>
      <w:r w:rsidRPr="00CE2A3B">
        <w:t xml:space="preserve">, of which alarms will be handled by the </w:t>
      </w:r>
      <w:proofErr w:type="spellStart"/>
      <w:r w:rsidRPr="00CE2A3B">
        <w:t>FaultManagementClosedControlLoop</w:t>
      </w:r>
      <w:proofErr w:type="spellEnd"/>
      <w:r w:rsidRPr="00CE2A3B">
        <w:t xml:space="preserve">. An </w:t>
      </w:r>
      <w:proofErr w:type="spellStart"/>
      <w:r w:rsidRPr="00CE2A3B">
        <w:t>alarmId</w:t>
      </w:r>
      <w:proofErr w:type="spellEnd"/>
      <w:r w:rsidRPr="00CE2A3B">
        <w:t xml:space="preserve"> identifies an </w:t>
      </w:r>
      <w:proofErr w:type="spellStart"/>
      <w:r w:rsidRPr="00CE2A3B">
        <w:t>AlarmRecord</w:t>
      </w:r>
      <w:proofErr w:type="spellEnd"/>
      <w:r w:rsidRPr="00CE2A3B">
        <w:t xml:space="preserve"> in the Alarm List as specified in TS 28.111, which can include information such as </w:t>
      </w:r>
      <w:proofErr w:type="spellStart"/>
      <w:r w:rsidRPr="00CE2A3B">
        <w:t>alarmRaisedTime</w:t>
      </w:r>
      <w:proofErr w:type="spellEnd"/>
      <w:r w:rsidRPr="00CE2A3B">
        <w:t xml:space="preserve">, </w:t>
      </w:r>
      <w:proofErr w:type="spellStart"/>
      <w:r w:rsidRPr="00CE2A3B">
        <w:t>eventType</w:t>
      </w:r>
      <w:proofErr w:type="spellEnd"/>
      <w:r w:rsidRPr="00CE2A3B">
        <w:t xml:space="preserve">, </w:t>
      </w:r>
      <w:proofErr w:type="spellStart"/>
      <w:r w:rsidRPr="00CE2A3B">
        <w:t>probableCause</w:t>
      </w:r>
      <w:proofErr w:type="spellEnd"/>
      <w:r w:rsidRPr="00CE2A3B">
        <w:t xml:space="preserve">, </w:t>
      </w:r>
      <w:proofErr w:type="spellStart"/>
      <w:r w:rsidRPr="00CE2A3B">
        <w:t>monitoredAttributes</w:t>
      </w:r>
      <w:proofErr w:type="spellEnd"/>
      <w:r w:rsidRPr="00CE2A3B">
        <w:t xml:space="preserve">, </w:t>
      </w:r>
      <w:proofErr w:type="spellStart"/>
      <w:r w:rsidRPr="00CE2A3B">
        <w:t>rootCauseIndicator</w:t>
      </w:r>
      <w:proofErr w:type="spellEnd"/>
      <w:r w:rsidRPr="00CE2A3B">
        <w:t xml:space="preserve"> and </w:t>
      </w:r>
      <w:proofErr w:type="spellStart"/>
      <w:r w:rsidRPr="00CE2A3B">
        <w:t>correlatedNotifications</w:t>
      </w:r>
      <w:proofErr w:type="spellEnd"/>
      <w:r w:rsidRPr="00CE2A3B">
        <w:t xml:space="preserve">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77777777" w:rsidR="007E59E3" w:rsidRDefault="007E59E3" w:rsidP="007E59E3">
      <w:pPr>
        <w:pStyle w:val="B10"/>
        <w:numPr>
          <w:ilvl w:val="0"/>
          <w:numId w:val="8"/>
        </w:numPr>
        <w:overflowPunct/>
        <w:autoSpaceDE/>
        <w:autoSpaceDN/>
        <w:adjustRightInd/>
        <w:textAlignment w:val="auto"/>
      </w:pPr>
      <w:r>
        <w:t>A &lt;&lt;</w:t>
      </w:r>
      <w:proofErr w:type="spellStart"/>
      <w:r>
        <w:t>dataType</w:t>
      </w:r>
      <w:proofErr w:type="spellEnd"/>
      <w:r>
        <w:t xml:space="preserve">&gt;&gt; for </w:t>
      </w:r>
      <w:proofErr w:type="spellStart"/>
      <w:r w:rsidRPr="003F550F">
        <w:rPr>
          <w:rFonts w:ascii="Courier New" w:hAnsi="Courier New" w:cs="Courier New"/>
        </w:rPr>
        <w:t>FaultManagementPolicies</w:t>
      </w:r>
      <w:proofErr w:type="spellEnd"/>
      <w:r>
        <w:t xml:space="preserve"> which can include</w:t>
      </w:r>
      <w:r w:rsidRPr="00CE2A3B">
        <w:t xml:space="preserve"> required policies</w:t>
      </w:r>
      <w:r>
        <w:t xml:space="preserve"> and preparation actions  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77777777" w:rsidR="007E59E3" w:rsidRDefault="007E59E3" w:rsidP="007E59E3">
      <w:pPr>
        <w:pStyle w:val="B10"/>
        <w:numPr>
          <w:ilvl w:val="1"/>
          <w:numId w:val="8"/>
        </w:numPr>
        <w:overflowPunct/>
        <w:autoSpaceDE/>
        <w:autoSpaceDN/>
        <w:adjustRightInd/>
        <w:textAlignment w:val="auto"/>
      </w:pPr>
      <w:r>
        <w:t>A list of thresholds for specific KPIs that indicates faults associated with selected alarms should be managed when these thresholds are passed/exceeded</w:t>
      </w:r>
    </w:p>
    <w:p w14:paraId="047B707C" w14:textId="77777777" w:rsidR="007E59E3" w:rsidRDefault="007E59E3" w:rsidP="007E59E3">
      <w:pPr>
        <w:pStyle w:val="B10"/>
        <w:numPr>
          <w:ilvl w:val="1"/>
          <w:numId w:val="8"/>
        </w:numPr>
        <w:overflowPunct/>
        <w:autoSpaceDE/>
        <w:autoSpaceDN/>
        <w:adjustRightInd/>
        <w:textAlignment w:val="auto"/>
      </w:pPr>
      <w:r>
        <w:t>A list of preparation actions required to manage the faults, such as changing the operational state of managed object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w:t>
      </w:r>
      <w:proofErr w:type="spellStart"/>
      <w:r>
        <w:t>observationTime</w:t>
      </w:r>
      <w:proofErr w:type="spellEnd"/>
      <w:r>
        <w:t xml:space="preserve">. </w:t>
      </w:r>
    </w:p>
    <w:p w14:paraId="67F75253" w14:textId="78B36EDA" w:rsidR="007E59E3" w:rsidRDefault="007E59E3" w:rsidP="007E59E3">
      <w:r>
        <w:t>Also</w:t>
      </w:r>
      <w:r w:rsidR="005C3066">
        <w:t>,</w:t>
      </w:r>
      <w:r>
        <w:t xml:space="preserve"> </w:t>
      </w:r>
      <w:bookmarkStart w:id="582" w:name="_Hlk179875948"/>
      <w:r w:rsidRPr="003F550F">
        <w:t>a report</w:t>
      </w:r>
      <w:r>
        <w:t xml:space="preserve"> </w:t>
      </w:r>
      <w:bookmarkEnd w:id="582"/>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777777" w:rsidR="007E59E3" w:rsidRPr="003F550F" w:rsidRDefault="007E59E3" w:rsidP="007E59E3">
      <w:pPr>
        <w:pStyle w:val="B10"/>
      </w:pPr>
      <w:r>
        <w:t>-</w:t>
      </w:r>
      <w:r>
        <w:tab/>
      </w:r>
      <w:r w:rsidRPr="003F550F">
        <w:t>Identified root causes for each fault management target</w:t>
      </w:r>
    </w:p>
    <w:p w14:paraId="20022E9F" w14:textId="77777777"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Pr="0031242A" w:rsidRDefault="006E42D7" w:rsidP="006E42D7">
      <w:pPr>
        <w:pStyle w:val="Heading3"/>
      </w:pPr>
      <w:bookmarkStart w:id="583" w:name="_Toc177138562"/>
      <w:bookmarkStart w:id="584" w:name="_Toc180163381"/>
      <w:bookmarkStart w:id="585" w:name="_Toc180163843"/>
      <w:bookmarkStart w:id="586" w:name="_Toc180164078"/>
      <w:bookmarkStart w:id="587" w:name="_Toc180766883"/>
      <w:r w:rsidRPr="0031242A">
        <w:t>5.5.4</w:t>
      </w:r>
      <w:r w:rsidRPr="0031242A">
        <w:tab/>
        <w:t>Evaluation of solutions</w:t>
      </w:r>
      <w:bookmarkEnd w:id="583"/>
      <w:bookmarkEnd w:id="584"/>
      <w:bookmarkEnd w:id="585"/>
      <w:bookmarkEnd w:id="586"/>
      <w:bookmarkEnd w:id="587"/>
    </w:p>
    <w:p w14:paraId="6623C47C" w14:textId="714B02C8" w:rsidR="006E42D7" w:rsidRPr="0031242A" w:rsidRDefault="006E42D7" w:rsidP="006E42D7">
      <w:pPr>
        <w:pStyle w:val="Heading2"/>
      </w:pPr>
      <w:bookmarkStart w:id="588" w:name="_Toc168485190"/>
      <w:bookmarkStart w:id="589" w:name="_Toc168485630"/>
      <w:bookmarkStart w:id="590" w:name="_Toc168485706"/>
      <w:bookmarkStart w:id="591" w:name="_Toc168485913"/>
      <w:bookmarkStart w:id="592" w:name="_Toc177118985"/>
      <w:bookmarkStart w:id="593" w:name="_Toc177138563"/>
      <w:bookmarkStart w:id="594" w:name="_Toc180163382"/>
      <w:bookmarkStart w:id="595" w:name="_Toc180163844"/>
      <w:bookmarkStart w:id="596" w:name="_Toc180164079"/>
      <w:bookmarkStart w:id="597" w:name="_Toc180766884"/>
      <w:r w:rsidRPr="0031242A">
        <w:t>5.6</w:t>
      </w:r>
      <w:r w:rsidRPr="0031242A">
        <w:tab/>
        <w:t>Use case 6: CCL conflicts management</w:t>
      </w:r>
      <w:bookmarkEnd w:id="588"/>
      <w:bookmarkEnd w:id="589"/>
      <w:bookmarkEnd w:id="590"/>
      <w:bookmarkEnd w:id="591"/>
      <w:bookmarkEnd w:id="592"/>
      <w:bookmarkEnd w:id="593"/>
      <w:bookmarkEnd w:id="594"/>
      <w:bookmarkEnd w:id="595"/>
      <w:bookmarkEnd w:id="596"/>
      <w:bookmarkEnd w:id="597"/>
    </w:p>
    <w:p w14:paraId="0535BBC4" w14:textId="77777777" w:rsidR="006E42D7" w:rsidRPr="0031242A" w:rsidRDefault="006E42D7" w:rsidP="006E42D7">
      <w:pPr>
        <w:pStyle w:val="Heading3"/>
      </w:pPr>
      <w:bookmarkStart w:id="598" w:name="_Toc168485191"/>
      <w:bookmarkStart w:id="599" w:name="_Toc168485631"/>
      <w:bookmarkStart w:id="600" w:name="_Toc168485707"/>
      <w:bookmarkStart w:id="601" w:name="_Toc168485914"/>
      <w:bookmarkStart w:id="602" w:name="_Toc177118986"/>
      <w:bookmarkStart w:id="603" w:name="_Toc177138564"/>
      <w:bookmarkStart w:id="604" w:name="_Toc180163383"/>
      <w:bookmarkStart w:id="605" w:name="_Toc180163845"/>
      <w:bookmarkStart w:id="606" w:name="_Toc180164080"/>
      <w:bookmarkStart w:id="607" w:name="_Toc180766885"/>
      <w:r w:rsidRPr="0031242A">
        <w:t>5.6.1</w:t>
      </w:r>
      <w:r w:rsidRPr="0031242A">
        <w:tab/>
        <w:t>Description</w:t>
      </w:r>
      <w:bookmarkEnd w:id="598"/>
      <w:bookmarkEnd w:id="599"/>
      <w:bookmarkEnd w:id="600"/>
      <w:bookmarkEnd w:id="601"/>
      <w:bookmarkEnd w:id="602"/>
      <w:bookmarkEnd w:id="603"/>
      <w:bookmarkEnd w:id="604"/>
      <w:bookmarkEnd w:id="605"/>
      <w:bookmarkEnd w:id="606"/>
      <w:bookmarkEnd w:id="607"/>
    </w:p>
    <w:p w14:paraId="7FE15BCD" w14:textId="77777777" w:rsidR="006E42D7" w:rsidRPr="0031242A" w:rsidRDefault="006E42D7" w:rsidP="006E42D7">
      <w:pPr>
        <w:pStyle w:val="Heading4"/>
      </w:pPr>
      <w:bookmarkStart w:id="608" w:name="_Toc177118987"/>
      <w:bookmarkStart w:id="609" w:name="_Toc177138565"/>
      <w:bookmarkStart w:id="610" w:name="_Toc180163384"/>
      <w:bookmarkStart w:id="611" w:name="_Toc180163846"/>
      <w:bookmarkStart w:id="612" w:name="_Toc180164081"/>
      <w:bookmarkStart w:id="613" w:name="_Toc180766886"/>
      <w:r w:rsidRPr="0031242A">
        <w:t>5.6.1.1</w:t>
      </w:r>
      <w:r w:rsidRPr="0031242A">
        <w:tab/>
        <w:t>CCL Conflicts</w:t>
      </w:r>
      <w:bookmarkEnd w:id="608"/>
      <w:bookmarkEnd w:id="609"/>
      <w:bookmarkEnd w:id="610"/>
      <w:bookmarkEnd w:id="611"/>
      <w:bookmarkEnd w:id="612"/>
      <w:bookmarkEnd w:id="613"/>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14"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14"/>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15"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15"/>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16" w:name="_Toc177118988"/>
      <w:bookmarkStart w:id="617" w:name="_Toc177138566"/>
      <w:bookmarkStart w:id="618" w:name="_Toc180163385"/>
      <w:bookmarkStart w:id="619" w:name="_Toc180163847"/>
      <w:bookmarkStart w:id="620" w:name="_Toc180164082"/>
      <w:bookmarkStart w:id="621" w:name="_Toc180766887"/>
      <w:r w:rsidRPr="0031242A">
        <w:t>5.6.1.2</w:t>
      </w:r>
      <w:r w:rsidRPr="0031242A">
        <w:tab/>
        <w:t>CCL conflicts management and coordination interactions</w:t>
      </w:r>
      <w:bookmarkEnd w:id="616"/>
      <w:bookmarkEnd w:id="617"/>
      <w:bookmarkEnd w:id="618"/>
      <w:bookmarkEnd w:id="619"/>
      <w:bookmarkEnd w:id="620"/>
      <w:bookmarkEnd w:id="621"/>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2pt;height:164.4pt" o:ole="">
            <v:imagedata r:id="rId38" o:title="" croptop="7382f" cropbottom="7922f" cropleft="3494f" cropright="3572f"/>
          </v:shape>
          <o:OLEObject Type="Embed" ProgID="Visio.Drawing.11" ShapeID="_x0000_i1036" DrawAspect="Content" ObjectID="_1791793515" r:id="rId39"/>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22" w:name="_Toc177138567"/>
      <w:bookmarkStart w:id="623" w:name="_Toc180163386"/>
      <w:bookmarkStart w:id="624" w:name="_Toc180163848"/>
      <w:bookmarkStart w:id="625" w:name="_Toc180164083"/>
      <w:bookmarkStart w:id="626" w:name="_Toc180766888"/>
      <w:r w:rsidRPr="0031242A">
        <w:t>5.6.1.3</w:t>
      </w:r>
      <w:r w:rsidRPr="0031242A">
        <w:tab/>
        <w:t>CCL conflicts resolution</w:t>
      </w:r>
      <w:bookmarkEnd w:id="622"/>
      <w:bookmarkEnd w:id="623"/>
      <w:bookmarkEnd w:id="624"/>
      <w:bookmarkEnd w:id="625"/>
      <w:bookmarkEnd w:id="626"/>
    </w:p>
    <w:p w14:paraId="202CC3FD" w14:textId="3C723C6B" w:rsidR="006E42D7" w:rsidRPr="0031242A" w:rsidRDefault="006E42D7" w:rsidP="006E42D7">
      <w:pPr>
        <w:pStyle w:val="Heading5"/>
      </w:pPr>
      <w:bookmarkStart w:id="627" w:name="_Toc177138568"/>
      <w:bookmarkStart w:id="628" w:name="_Toc180163387"/>
      <w:bookmarkStart w:id="629" w:name="_Toc180163849"/>
      <w:bookmarkStart w:id="630" w:name="_Toc180164084"/>
      <w:bookmarkStart w:id="631" w:name="_Toc180766889"/>
      <w:r w:rsidRPr="0031242A">
        <w:t>5.6.1.3.1</w:t>
      </w:r>
      <w:r w:rsidRPr="0031242A">
        <w:tab/>
        <w:t>CCL Goal-conflicts resolution</w:t>
      </w:r>
      <w:bookmarkEnd w:id="627"/>
      <w:bookmarkEnd w:id="628"/>
      <w:bookmarkEnd w:id="629"/>
      <w:bookmarkEnd w:id="630"/>
      <w:bookmarkEnd w:id="631"/>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32" w:name="_Toc177138569"/>
      <w:bookmarkStart w:id="633" w:name="_Toc180163388"/>
      <w:bookmarkStart w:id="634" w:name="_Toc180163850"/>
      <w:bookmarkStart w:id="635" w:name="_Toc180164085"/>
      <w:bookmarkStart w:id="636" w:name="_Toc180766890"/>
      <w:r w:rsidRPr="0031242A">
        <w:t>5.6.1.3.2</w:t>
      </w:r>
      <w:r w:rsidRPr="0031242A">
        <w:tab/>
        <w:t>CCL Trigger-time conflicts resolution</w:t>
      </w:r>
      <w:bookmarkEnd w:id="632"/>
      <w:bookmarkEnd w:id="633"/>
      <w:bookmarkEnd w:id="634"/>
      <w:bookmarkEnd w:id="635"/>
      <w:bookmarkEnd w:id="636"/>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37" w:name="_Toc168485192"/>
      <w:bookmarkStart w:id="638" w:name="_Toc168485632"/>
      <w:bookmarkStart w:id="639" w:name="_Toc168485708"/>
      <w:bookmarkStart w:id="640" w:name="_Toc168485915"/>
      <w:bookmarkStart w:id="641" w:name="_Toc177118989"/>
      <w:bookmarkStart w:id="642" w:name="_Toc177138570"/>
      <w:bookmarkStart w:id="643" w:name="_Toc180163389"/>
      <w:bookmarkStart w:id="644" w:name="_Toc180163851"/>
      <w:bookmarkStart w:id="645" w:name="_Toc180164086"/>
      <w:bookmarkStart w:id="646" w:name="_Toc180766891"/>
      <w:r w:rsidRPr="0031242A">
        <w:t>5.6.2</w:t>
      </w:r>
      <w:r w:rsidRPr="0031242A">
        <w:tab/>
        <w:t>Potential Requirements</w:t>
      </w:r>
      <w:bookmarkEnd w:id="637"/>
      <w:bookmarkEnd w:id="638"/>
      <w:bookmarkEnd w:id="639"/>
      <w:bookmarkEnd w:id="640"/>
      <w:bookmarkEnd w:id="641"/>
      <w:bookmarkEnd w:id="642"/>
      <w:bookmarkEnd w:id="643"/>
      <w:bookmarkEnd w:id="644"/>
      <w:bookmarkEnd w:id="645"/>
      <w:bookmarkEnd w:id="646"/>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47" w:name="_Toc177118990"/>
      <w:bookmarkStart w:id="648" w:name="_Toc177138571"/>
      <w:bookmarkStart w:id="649" w:name="_Toc180163390"/>
      <w:bookmarkStart w:id="650" w:name="_Toc180163852"/>
      <w:bookmarkStart w:id="651" w:name="_Toc180164087"/>
      <w:bookmarkStart w:id="652" w:name="_Toc180766892"/>
      <w:r w:rsidRPr="0031242A">
        <w:t>5.6.3</w:t>
      </w:r>
      <w:r w:rsidRPr="0031242A">
        <w:tab/>
        <w:t>Potential Solutions</w:t>
      </w:r>
      <w:bookmarkEnd w:id="647"/>
      <w:bookmarkEnd w:id="648"/>
      <w:bookmarkEnd w:id="649"/>
      <w:bookmarkEnd w:id="650"/>
      <w:bookmarkEnd w:id="651"/>
      <w:bookmarkEnd w:id="652"/>
    </w:p>
    <w:p w14:paraId="78177844" w14:textId="77777777" w:rsidR="006E42D7" w:rsidRPr="0031242A" w:rsidRDefault="006E42D7" w:rsidP="006E42D7">
      <w:pPr>
        <w:pStyle w:val="Heading4"/>
      </w:pPr>
      <w:bookmarkStart w:id="653" w:name="_Toc177118991"/>
      <w:bookmarkStart w:id="654" w:name="_Toc177138572"/>
      <w:bookmarkStart w:id="655" w:name="_Toc180163391"/>
      <w:bookmarkStart w:id="656" w:name="_Toc180163853"/>
      <w:bookmarkStart w:id="657" w:name="_Toc180164088"/>
      <w:bookmarkStart w:id="658" w:name="_Toc180766893"/>
      <w:r w:rsidRPr="0031242A">
        <w:t>5.6.3.1</w:t>
      </w:r>
      <w:r w:rsidRPr="0031242A">
        <w:tab/>
        <w:t>Alternative CCL coordination Approaches</w:t>
      </w:r>
      <w:bookmarkEnd w:id="653"/>
      <w:bookmarkEnd w:id="654"/>
      <w:bookmarkEnd w:id="655"/>
      <w:bookmarkEnd w:id="656"/>
      <w:bookmarkEnd w:id="657"/>
      <w:bookmarkEnd w:id="658"/>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59" w:name="_Hlk164779243"/>
      <w:r w:rsidRPr="0031242A">
        <w:t>-</w:t>
      </w:r>
      <w:r w:rsidRPr="0031242A">
        <w:tab/>
        <w:t xml:space="preserve">Hierarchical coordination with distributed execution </w:t>
      </w:r>
      <w:bookmarkEnd w:id="659"/>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1.8pt;height:150.6pt" o:ole="">
            <v:imagedata r:id="rId40" o:title=""/>
          </v:shape>
          <o:OLEObject Type="Embed" ProgID="Visio.Drawing.15" ShapeID="_x0000_i1037" DrawAspect="Content" ObjectID="_1791793516"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proofErr w:type="spellStart"/>
      <w:r w:rsidR="0055107E">
        <w:t>CoordinationEntity</w:t>
      </w:r>
      <w:proofErr w:type="spellEnd"/>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proofErr w:type="spellStart"/>
      <w:r w:rsidR="0055107E">
        <w:t>CoordinationEntity</w:t>
      </w:r>
      <w:proofErr w:type="spellEnd"/>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60" w:name="_Toc177118992"/>
      <w:bookmarkStart w:id="661" w:name="_Toc177138573"/>
      <w:bookmarkStart w:id="662" w:name="_Toc180163392"/>
      <w:bookmarkStart w:id="663" w:name="_Toc180163854"/>
      <w:bookmarkStart w:id="664" w:name="_Toc180164089"/>
      <w:bookmarkStart w:id="665" w:name="_Toc180766894"/>
      <w:r w:rsidRPr="0031242A">
        <w:t>5.6.3.2</w:t>
      </w:r>
      <w:r w:rsidRPr="0031242A">
        <w:tab/>
        <w:t>General solution</w:t>
      </w:r>
      <w:bookmarkEnd w:id="660"/>
      <w:bookmarkEnd w:id="661"/>
      <w:bookmarkEnd w:id="662"/>
      <w:bookmarkEnd w:id="663"/>
      <w:bookmarkEnd w:id="664"/>
      <w:bookmarkEnd w:id="665"/>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 xml:space="preserve">Rename ACCL report to </w:t>
      </w:r>
      <w:proofErr w:type="spellStart"/>
      <w:r w:rsidRPr="0031242A">
        <w:rPr>
          <w:lang w:eastAsia="ja-JP"/>
        </w:rPr>
        <w:t>CCLReport</w:t>
      </w:r>
      <w:proofErr w:type="spellEnd"/>
      <w:r w:rsidRPr="0031242A">
        <w:rPr>
          <w:lang w:eastAsia="ja-JP"/>
        </w:rPr>
        <w:t xml:space="preserve">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 xml:space="preserve">Introduce the </w:t>
      </w:r>
      <w:proofErr w:type="spellStart"/>
      <w:r w:rsidRPr="0031242A">
        <w:rPr>
          <w:lang w:eastAsia="ja-JP"/>
        </w:rPr>
        <w:t>CCLReport</w:t>
      </w:r>
      <w:proofErr w:type="spellEnd"/>
      <w:r w:rsidRPr="0031242A">
        <w:rPr>
          <w:lang w:eastAsia="ja-JP"/>
        </w:rPr>
        <w:t xml:space="preserve">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77777777"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proofErr w:type="spellStart"/>
      <w:r w:rsidRPr="0031242A">
        <w:rPr>
          <w:lang w:eastAsia="ja-JP"/>
        </w:rPr>
        <w:t>OverridingCapable</w:t>
      </w:r>
      <w:proofErr w:type="spellEnd"/>
      <w:r w:rsidRPr="0031242A">
        <w:rPr>
          <w:lang w:eastAsia="ja-JP"/>
        </w:rPr>
        <w:t>: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proofErr w:type="spellStart"/>
      <w:r w:rsidRPr="0031242A">
        <w:rPr>
          <w:lang w:eastAsia="ja-JP"/>
        </w:rPr>
        <w:t>OverrideProtect</w:t>
      </w:r>
      <w:proofErr w:type="spellEnd"/>
      <w:r w:rsidRPr="0031242A">
        <w:rPr>
          <w:lang w:eastAsia="ja-JP"/>
        </w:rPr>
        <w: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proofErr w:type="spellStart"/>
      <w:r w:rsidRPr="0031242A">
        <w:rPr>
          <w:lang w:eastAsia="ja-JP"/>
        </w:rPr>
        <w:t>GoalBreachPercentage</w:t>
      </w:r>
      <w:proofErr w:type="spellEnd"/>
      <w:r w:rsidRPr="0031242A">
        <w:rPr>
          <w:lang w:eastAsia="ja-JP"/>
        </w:rPr>
        <w:t xml:space="preserve">: In case the priority of both the conflicting CCL is same then it defines the breach percentage per goal, in terms of how bad the goal(s) is breached, that should be used to prioritize one of the conflicting CCL. For example, if the goal of guaranteed throughput is 200 </w:t>
      </w:r>
      <w:proofErr w:type="spellStart"/>
      <w:r w:rsidRPr="0031242A">
        <w:rPr>
          <w:lang w:eastAsia="ja-JP"/>
        </w:rPr>
        <w:t>mbps</w:t>
      </w:r>
      <w:proofErr w:type="spellEnd"/>
      <w:r w:rsidRPr="0031242A">
        <w:rPr>
          <w:lang w:eastAsia="ja-JP"/>
        </w:rPr>
        <w:t xml:space="preserve"> and the actual throughput is coming to be 100 </w:t>
      </w:r>
      <w:proofErr w:type="spellStart"/>
      <w:r w:rsidRPr="0031242A">
        <w:rPr>
          <w:lang w:eastAsia="ja-JP"/>
        </w:rPr>
        <w:t>mbps</w:t>
      </w:r>
      <w:proofErr w:type="spellEnd"/>
      <w:r w:rsidRPr="0031242A">
        <w:rPr>
          <w:lang w:eastAsia="ja-JP"/>
        </w:rPr>
        <w:t xml:space="preserve">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38" type="#_x0000_t75" style="width:255.6pt;height:232.2pt" o:ole="">
            <v:imagedata r:id="rId44" o:title="" cropbottom="2844f" cropright="22925f"/>
          </v:shape>
          <o:OLEObject Type="Embed" ProgID="Visio.Drawing.15" ShapeID="_x0000_i1038" DrawAspect="Content" ObjectID="_1791793517" r:id="rId45"/>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t>5.</w:t>
      </w:r>
      <w:r w:rsidRPr="0031242A">
        <w:rPr>
          <w:lang w:eastAsia="ja-JP"/>
        </w:rPr>
        <w:tab/>
        <w:t xml:space="preserve">Based on the recommendation the consumer may delete a CCL. Consumer sends a </w:t>
      </w:r>
      <w:proofErr w:type="spellStart"/>
      <w:r w:rsidRPr="0031242A">
        <w:rPr>
          <w:lang w:eastAsia="ja-JP"/>
        </w:rPr>
        <w:t>deleteMOI</w:t>
      </w:r>
      <w:proofErr w:type="spellEnd"/>
      <w:r w:rsidRPr="0031242A">
        <w:rPr>
          <w:lang w:eastAsia="ja-JP"/>
        </w:rPr>
        <w:t xml:space="preserve">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 xml:space="preserve">Alternative to 6 above, consumer may decide to modify the CCL instead of deleting it. It sends </w:t>
      </w:r>
      <w:proofErr w:type="spellStart"/>
      <w:r w:rsidRPr="0031242A">
        <w:rPr>
          <w:lang w:eastAsia="ja-JP"/>
        </w:rPr>
        <w:t>modifyMOIattribute</w:t>
      </w:r>
      <w:proofErr w:type="spellEnd"/>
      <w:r w:rsidRPr="0031242A">
        <w:rPr>
          <w:lang w:eastAsia="ja-JP"/>
        </w:rPr>
        <w:t xml:space="preserv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66" w:name="_Toc177118993"/>
      <w:bookmarkStart w:id="667" w:name="_Toc177138574"/>
      <w:bookmarkStart w:id="668" w:name="_Toc180163393"/>
      <w:bookmarkStart w:id="669" w:name="_Toc180163855"/>
      <w:bookmarkStart w:id="670" w:name="_Toc180164090"/>
      <w:bookmarkStart w:id="671" w:name="_Toc180766895"/>
      <w:r w:rsidRPr="0031242A">
        <w:t>5.6.3.3</w:t>
      </w:r>
      <w:r w:rsidRPr="0031242A">
        <w:tab/>
        <w:t>Goal targets coordination</w:t>
      </w:r>
      <w:bookmarkEnd w:id="666"/>
      <w:bookmarkEnd w:id="667"/>
      <w:bookmarkEnd w:id="668"/>
      <w:bookmarkEnd w:id="669"/>
      <w:bookmarkEnd w:id="670"/>
      <w:bookmarkEnd w:id="671"/>
    </w:p>
    <w:p w14:paraId="0A3E556F" w14:textId="2C70BA5B" w:rsidR="006E42D7" w:rsidRPr="0031242A" w:rsidRDefault="006E42D7" w:rsidP="006E42D7">
      <w:pPr>
        <w:pStyle w:val="Heading5"/>
        <w:rPr>
          <w:lang w:eastAsia="zh-CN"/>
        </w:rPr>
      </w:pPr>
      <w:bookmarkStart w:id="672" w:name="_Toc177118994"/>
      <w:bookmarkStart w:id="673" w:name="_Toc177138575"/>
      <w:bookmarkStart w:id="674" w:name="_Toc180163394"/>
      <w:bookmarkStart w:id="675" w:name="_Toc180163856"/>
      <w:bookmarkStart w:id="676" w:name="_Toc180164091"/>
      <w:bookmarkStart w:id="677" w:name="_Toc180766896"/>
      <w:r w:rsidRPr="0031242A">
        <w:rPr>
          <w:lang w:eastAsia="zh-CN"/>
        </w:rPr>
        <w:t>5.6.3.3.1</w:t>
      </w:r>
      <w:r w:rsidRPr="0031242A">
        <w:rPr>
          <w:lang w:eastAsia="zh-CN"/>
        </w:rPr>
        <w:tab/>
        <w:t>Required capabilities and interactions</w:t>
      </w:r>
      <w:bookmarkEnd w:id="672"/>
      <w:bookmarkEnd w:id="673"/>
      <w:bookmarkEnd w:id="674"/>
      <w:bookmarkEnd w:id="675"/>
      <w:bookmarkEnd w:id="676"/>
      <w:bookmarkEnd w:id="677"/>
    </w:p>
    <w:p w14:paraId="606E5CDF" w14:textId="77777777"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p>
    <w:p w14:paraId="14603155" w14:textId="0CB8BF69"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2.8pt;height:63.6pt" o:ole="">
            <v:imagedata r:id="rId46" o:title="" croptop="14204f" cropbottom="13453f" cropleft="8856f" cropright="8856f"/>
          </v:shape>
          <o:OLEObject Type="Embed" ProgID="Visio.Drawing.11" ShapeID="_x0000_i1039" DrawAspect="Content" ObjectID="_1791793518" r:id="rId47"/>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r w:rsidR="007F004C">
        <w:t xml:space="preserve"> </w:t>
      </w:r>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54B256DB"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proofErr w:type="spellStart"/>
      <w:r w:rsidR="002170BD">
        <w:t>CCL</w:t>
      </w:r>
      <w:r w:rsidR="0055107E">
        <w:t>CoordinationEntity</w:t>
      </w:r>
      <w:proofErr w:type="spellEnd"/>
      <w:r w:rsidRPr="0031242A">
        <w:t xml:space="preserve"> </w:t>
      </w:r>
      <w:r w:rsidR="002170BD" w:rsidRPr="00613D10">
        <w:rPr>
          <w:rFonts w:cs="Arial"/>
          <w:color w:val="000000"/>
        </w:rPr>
        <w:t>goal management functionality</w:t>
      </w:r>
      <w:r w:rsidR="002170BD">
        <w:t xml:space="preserve"> </w:t>
      </w:r>
      <w:r w:rsidRPr="0031242A">
        <w:t>which triggers an evaluation of  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proofErr w:type="spellStart"/>
      <w:r w:rsidR="00411235">
        <w:t>CCLCoordinationEntity</w:t>
      </w:r>
      <w:proofErr w:type="spellEnd"/>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78BF279C" w:rsidR="006E42D7" w:rsidRDefault="006E42D7" w:rsidP="006E42D7">
      <w:pPr>
        <w:pStyle w:val="B10"/>
      </w:pPr>
      <w:r w:rsidRPr="0031242A">
        <w:t>-</w:t>
      </w:r>
      <w:r w:rsidRPr="0031242A">
        <w:tab/>
        <w:t xml:space="preserve">The CCLs attempt to fulfil its set targets, and where they ae unable to, the CCL sends feedback to the  goal management functionality in the </w:t>
      </w:r>
      <w:proofErr w:type="spellStart"/>
      <w:r w:rsidR="0055107E">
        <w:t>CoordinationEntity</w:t>
      </w:r>
      <w:proofErr w:type="spellEnd"/>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585F8C66" w:rsidR="00696B4A" w:rsidRPr="0031242A" w:rsidRDefault="00696B4A" w:rsidP="00696B4A">
      <w:pPr>
        <w:pStyle w:val="B10"/>
      </w:pPr>
      <w:r w:rsidRPr="003761B3">
        <w:t xml:space="preserve">-  </w:t>
      </w:r>
      <w:r>
        <w:t xml:space="preserve">  </w:t>
      </w:r>
      <w:r w:rsidRPr="003761B3">
        <w:t xml:space="preserve">The CCL could detect potential constraints with the defined goals, e.g., that targets that cannot be reached due to conflicts among with other targets. The CCL should notify the </w:t>
      </w:r>
      <w:proofErr w:type="spellStart"/>
      <w:r w:rsidR="00411235">
        <w:t>CoordinationEntity</w:t>
      </w:r>
      <w:proofErr w:type="spellEnd"/>
      <w:r w:rsidRPr="003761B3">
        <w:t xml:space="preserve"> goal management functionality, e.g., with a response could be that “target x cannot be achieved because it causes problems on higher priority target y”.</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6122035" cy="6960235"/>
                    </a:xfrm>
                    <a:prstGeom prst="rect">
                      <a:avLst/>
                    </a:prstGeom>
                  </pic:spPr>
                </pic:pic>
              </a:graphicData>
            </a:graphic>
          </wp:inline>
        </w:drawing>
      </w:r>
    </w:p>
    <w:p w14:paraId="793572EA" w14:textId="07FCC06D"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t xml:space="preserve">  </w:t>
      </w:r>
    </w:p>
    <w:p w14:paraId="7331FA78" w14:textId="77777777" w:rsidR="006E42D7" w:rsidRPr="0031242A" w:rsidRDefault="006E42D7" w:rsidP="006E42D7">
      <w:pPr>
        <w:pStyle w:val="Heading5"/>
        <w:rPr>
          <w:lang w:eastAsia="zh-CN"/>
        </w:rPr>
      </w:pPr>
      <w:bookmarkStart w:id="678" w:name="_Toc177118995"/>
      <w:bookmarkStart w:id="679" w:name="_Toc177138576"/>
      <w:bookmarkStart w:id="680" w:name="_Toc180163395"/>
      <w:bookmarkStart w:id="681" w:name="_Toc180163857"/>
      <w:bookmarkStart w:id="682" w:name="_Toc180164092"/>
      <w:bookmarkStart w:id="683" w:name="_Toc180766897"/>
      <w:r w:rsidRPr="0031242A">
        <w:rPr>
          <w:lang w:eastAsia="zh-CN"/>
        </w:rPr>
        <w:t>5.6.3.3.2</w:t>
      </w:r>
      <w:r w:rsidRPr="0031242A">
        <w:rPr>
          <w:lang w:eastAsia="zh-CN"/>
        </w:rPr>
        <w:tab/>
        <w:t>Information objects to realize required capabilities and interactions</w:t>
      </w:r>
      <w:bookmarkEnd w:id="678"/>
      <w:bookmarkEnd w:id="679"/>
      <w:bookmarkEnd w:id="680"/>
      <w:bookmarkEnd w:id="681"/>
      <w:bookmarkEnd w:id="682"/>
      <w:bookmarkEnd w:id="683"/>
    </w:p>
    <w:p w14:paraId="5F62B5D1" w14:textId="649A014A" w:rsidR="006E42D7" w:rsidRPr="0031242A" w:rsidRDefault="006E42D7" w:rsidP="006E42D7">
      <w:r w:rsidRPr="0031242A">
        <w:t xml:space="preserve">The </w:t>
      </w:r>
      <w:proofErr w:type="spellStart"/>
      <w:r w:rsidR="0055107E">
        <w:t>CoordinationEntity</w:t>
      </w:r>
      <w:proofErr w:type="spellEnd"/>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t xml:space="preserve">Introduce an attribute on the </w:t>
      </w:r>
      <w:proofErr w:type="spellStart"/>
      <w:r w:rsidR="0055107E">
        <w:t>CoordinationEntity</w:t>
      </w:r>
      <w:proofErr w:type="spellEnd"/>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proofErr w:type="spellStart"/>
      <w:r w:rsidR="0055107E">
        <w:t>CoordinationEntity</w:t>
      </w:r>
      <w:proofErr w:type="spellEnd"/>
      <w:r w:rsidRPr="0031242A">
        <w:t xml:space="preserve"> to represent the full set of goal-targets and their priorities for a given scope from which individual CCLs may be assigned their goal targets. This set may be called </w:t>
      </w:r>
      <w:proofErr w:type="spellStart"/>
      <w:r w:rsidRPr="0031242A">
        <w:t>networkScopeObjectives</w:t>
      </w:r>
      <w:proofErr w:type="spellEnd"/>
      <w:r w:rsidRPr="0031242A">
        <w:t xml:space="preserve"> and are used by the </w:t>
      </w:r>
      <w:proofErr w:type="spellStart"/>
      <w:r w:rsidR="0055107E">
        <w:t>CoordinationEntity</w:t>
      </w:r>
      <w:proofErr w:type="spellEnd"/>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 xml:space="preserve">Extend the </w:t>
      </w:r>
      <w:proofErr w:type="spellStart"/>
      <w:r w:rsidRPr="0031242A">
        <w:t>assuranceGoal</w:t>
      </w:r>
      <w:proofErr w:type="spellEnd"/>
      <w:r w:rsidRPr="0031242A">
        <w:t xml:space="preserve"> </w:t>
      </w:r>
      <w:proofErr w:type="spellStart"/>
      <w:r w:rsidRPr="0031242A">
        <w:t>dataType</w:t>
      </w:r>
      <w:proofErr w:type="spellEnd"/>
      <w:r w:rsidRPr="0031242A">
        <w:t xml:space="preserv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0C00D030" w:rsidR="006E42D7" w:rsidRPr="0031242A" w:rsidRDefault="006E42D7" w:rsidP="006D6410">
      <w:pPr>
        <w:pStyle w:val="ListBullet"/>
        <w:numPr>
          <w:ilvl w:val="0"/>
          <w:numId w:val="1"/>
        </w:numPr>
        <w:ind w:left="568" w:hanging="284"/>
      </w:pPr>
      <w:r w:rsidRPr="0031242A">
        <w:t xml:space="preserve">Add for each target in the goal target list a Boolean attribute, say called </w:t>
      </w:r>
      <w:proofErr w:type="spellStart"/>
      <w:r w:rsidRPr="0031242A">
        <w:t>flipFlopNoted</w:t>
      </w:r>
      <w:proofErr w:type="spellEnd"/>
      <w:r w:rsidRPr="0031242A">
        <w:t xml:space="preserve"> to indicate if flipflops are observed on the target. The </w:t>
      </w:r>
      <w:proofErr w:type="spellStart"/>
      <w:r w:rsidRPr="0031242A">
        <w:t>flipFlopNoted</w:t>
      </w:r>
      <w:proofErr w:type="spellEnd"/>
      <w:r w:rsidRPr="0031242A">
        <w:t xml:space="preserve"> can be notifiable which provides  a way for the CCL to indicate to the </w:t>
      </w:r>
      <w:proofErr w:type="spellStart"/>
      <w:r w:rsidR="0055107E">
        <w:t>CoordinationEntity</w:t>
      </w:r>
      <w:proofErr w:type="spellEnd"/>
      <w:r w:rsidRPr="0031242A">
        <w:t xml:space="preserve"> that there are flip flops observed on the goal target.</w:t>
      </w:r>
    </w:p>
    <w:p w14:paraId="2A7C12BC" w14:textId="3D8E44A5" w:rsidR="006E42D7" w:rsidRPr="0031242A" w:rsidRDefault="006E42D7" w:rsidP="006E42D7">
      <w:pPr>
        <w:pStyle w:val="Heading4"/>
      </w:pPr>
      <w:bookmarkStart w:id="684" w:name="_Toc177118996"/>
      <w:bookmarkStart w:id="685" w:name="_Toc177138577"/>
      <w:bookmarkStart w:id="686" w:name="_Toc180163396"/>
      <w:bookmarkStart w:id="687" w:name="_Toc180163858"/>
      <w:bookmarkStart w:id="688" w:name="_Toc180164093"/>
      <w:bookmarkStart w:id="689" w:name="_Toc180766898"/>
      <w:r w:rsidRPr="0031242A">
        <w:t>5.6.3.4</w:t>
      </w:r>
      <w:r w:rsidRPr="0031242A">
        <w:tab/>
        <w:t>Direct actions conflicts</w:t>
      </w:r>
      <w:bookmarkEnd w:id="684"/>
      <w:bookmarkEnd w:id="685"/>
      <w:bookmarkEnd w:id="686"/>
      <w:bookmarkEnd w:id="687"/>
      <w:bookmarkEnd w:id="688"/>
      <w:bookmarkEnd w:id="689"/>
    </w:p>
    <w:p w14:paraId="1C9CEF20" w14:textId="6C0BA229" w:rsidR="006E42D7" w:rsidRPr="0031242A" w:rsidRDefault="006E42D7" w:rsidP="006E42D7">
      <w:pPr>
        <w:pStyle w:val="Heading5"/>
        <w:rPr>
          <w:lang w:eastAsia="zh-CN"/>
        </w:rPr>
      </w:pPr>
      <w:bookmarkStart w:id="690" w:name="_Toc177118997"/>
      <w:bookmarkStart w:id="691" w:name="_Toc177138578"/>
      <w:bookmarkStart w:id="692" w:name="_Toc180163397"/>
      <w:bookmarkStart w:id="693" w:name="_Toc180163859"/>
      <w:bookmarkStart w:id="694" w:name="_Toc180164094"/>
      <w:bookmarkStart w:id="695" w:name="_Toc180766899"/>
      <w:r w:rsidRPr="0031242A">
        <w:rPr>
          <w:lang w:eastAsia="zh-CN"/>
        </w:rPr>
        <w:t>5.6.3.4.1</w:t>
      </w:r>
      <w:r w:rsidRPr="0031242A">
        <w:rPr>
          <w:lang w:eastAsia="zh-CN"/>
        </w:rPr>
        <w:tab/>
        <w:t>Detection and avoidance of actions conflicts</w:t>
      </w:r>
      <w:bookmarkEnd w:id="690"/>
      <w:bookmarkEnd w:id="691"/>
      <w:bookmarkEnd w:id="692"/>
      <w:bookmarkEnd w:id="693"/>
      <w:bookmarkEnd w:id="694"/>
      <w:bookmarkEnd w:id="695"/>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34681B38" w:rsidR="006E42D7" w:rsidRPr="0031242A" w:rsidRDefault="006E42D7" w:rsidP="006E42D7">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w:t>
      </w:r>
      <w:proofErr w:type="spellStart"/>
      <w:r w:rsidRPr="0031242A">
        <w:t>CMPlan</w:t>
      </w:r>
      <w:proofErr w:type="spellEnd"/>
      <w:r w:rsidRPr="0031242A">
        <w:t xml:space="preserve">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 xml:space="preserve">Introduce an attribute on the CCL , say called </w:t>
      </w:r>
      <w:proofErr w:type="spellStart"/>
      <w:r w:rsidRPr="0031242A">
        <w:t>detectedConflict</w:t>
      </w:r>
      <w:proofErr w:type="spellEnd"/>
      <w:r w:rsidRPr="0031242A">
        <w:t xml:space="preserve">, representing a conflict for a given action in the </w:t>
      </w:r>
      <w:proofErr w:type="spellStart"/>
      <w:r w:rsidRPr="0031242A">
        <w:t>plannedAction</w:t>
      </w:r>
      <w:proofErr w:type="spellEnd"/>
      <w:r w:rsidRPr="0031242A">
        <w:t xml:space="preserve">. The </w:t>
      </w:r>
      <w:proofErr w:type="spellStart"/>
      <w:r w:rsidRPr="0031242A">
        <w:t>detectedConflict</w:t>
      </w:r>
      <w:proofErr w:type="spellEnd"/>
      <w:r w:rsidRPr="0031242A">
        <w:t xml:space="preserve">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696" w:name="_Toc177118998"/>
      <w:bookmarkStart w:id="697" w:name="_Toc177138579"/>
      <w:bookmarkStart w:id="698" w:name="_Toc180163398"/>
      <w:bookmarkStart w:id="699" w:name="_Toc180163860"/>
      <w:bookmarkStart w:id="700" w:name="_Toc180164095"/>
      <w:bookmarkStart w:id="701" w:name="_Toc180766900"/>
      <w:r w:rsidRPr="0031242A">
        <w:rPr>
          <w:lang w:eastAsia="zh-CN"/>
        </w:rPr>
        <w:t>5.</w:t>
      </w:r>
      <w:r w:rsidRPr="0031242A">
        <w:t>6.3.4.2</w:t>
      </w:r>
      <w:r w:rsidRPr="0031242A">
        <w:tab/>
        <w:t>Detecting actual conflicts based on counter-productiveness</w:t>
      </w:r>
      <w:bookmarkEnd w:id="696"/>
      <w:bookmarkEnd w:id="697"/>
      <w:bookmarkEnd w:id="698"/>
      <w:bookmarkEnd w:id="699"/>
      <w:bookmarkEnd w:id="700"/>
      <w:bookmarkEnd w:id="701"/>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1C9EFF5E" w:rsidR="006E42D7" w:rsidRDefault="00B32480" w:rsidP="006E42D7">
      <w:r>
        <w:rPr>
          <w:color w:val="000000"/>
        </w:rPr>
        <w:t xml:space="preserve">The CCLs subscribe to their scopes of interest and based on scopes they have subscribed to, the </w:t>
      </w:r>
      <w:proofErr w:type="spellStart"/>
      <w:r w:rsidR="003E6BAA">
        <w:rPr>
          <w:color w:val="000000"/>
        </w:rPr>
        <w:t>C</w:t>
      </w:r>
      <w:r>
        <w:rPr>
          <w:color w:val="000000"/>
        </w:rPr>
        <w:t>oordinator</w:t>
      </w:r>
      <w:r w:rsidR="003E6BAA">
        <w:rPr>
          <w:color w:val="000000"/>
        </w:rPr>
        <w:t>Entity</w:t>
      </w:r>
      <w:proofErr w:type="spellEnd"/>
      <w:r>
        <w:rPr>
          <w:color w:val="000000"/>
        </w:rPr>
        <w:t xml:space="preserve"> informs each CCL instances of the other CCLs instances which have related scopes.  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77777777" w:rsidR="00EF216C" w:rsidRDefault="00EF216C" w:rsidP="00EF216C">
      <w:pPr>
        <w:rPr>
          <w:color w:val="000000"/>
        </w:rPr>
      </w:pPr>
      <w:r>
        <w:rPr>
          <w:color w:val="000000"/>
        </w:rPr>
        <w:t>Note: 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06CA67A0" w:rsidR="006E42D7" w:rsidRPr="0031242A" w:rsidRDefault="006E42D7" w:rsidP="006E42D7">
      <w:pPr>
        <w:pStyle w:val="B10"/>
      </w:pPr>
      <w:r w:rsidRPr="0031242A">
        <w:t>-</w:t>
      </w:r>
      <w:r w:rsidRPr="0031242A">
        <w:tab/>
        <w:t xml:space="preserve">Introduce an attribute in the CCLMonitorScope for the monitored parameters, say called </w:t>
      </w:r>
      <w:proofErr w:type="spellStart"/>
      <w:r w:rsidRPr="0031242A">
        <w:t>monitoredScopeParameters</w:t>
      </w:r>
      <w:proofErr w:type="spellEnd"/>
      <w:r w:rsidRPr="0031242A">
        <w:t xml:space="preserve"> with corresponding tolerance for each monitored parameter, say called </w:t>
      </w:r>
      <w:proofErr w:type="spellStart"/>
      <w:r w:rsidRPr="0031242A">
        <w:t>monitoredScopeParameterTolerance</w:t>
      </w:r>
      <w:proofErr w:type="spellEnd"/>
      <w:r w:rsidRPr="0031242A">
        <w:t xml:space="preserve">. The </w:t>
      </w:r>
      <w:proofErr w:type="spellStart"/>
      <w:r w:rsidRPr="0031242A">
        <w:t>monitoredScopeParameters</w:t>
      </w:r>
      <w:proofErr w:type="spellEnd"/>
      <w:r w:rsidRPr="0031242A">
        <w:t xml:space="preserve">  and their </w:t>
      </w:r>
      <w:proofErr w:type="spellStart"/>
      <w:r w:rsidRPr="0031242A">
        <w:t>monitoredScopeParameterTolerance</w:t>
      </w:r>
      <w:proofErr w:type="spellEnd"/>
      <w:r w:rsidRPr="0031242A">
        <w:t xml:space="preserve"> are notifiable, notified together with the CCLMonitorScope notification.</w:t>
      </w:r>
    </w:p>
    <w:p w14:paraId="0AF04A9F" w14:textId="037C89C7" w:rsidR="006E42D7" w:rsidRPr="0031242A" w:rsidRDefault="006E42D7" w:rsidP="006E42D7">
      <w:pPr>
        <w:pStyle w:val="Heading5"/>
      </w:pPr>
      <w:bookmarkStart w:id="702" w:name="_Toc177118999"/>
      <w:bookmarkStart w:id="703" w:name="_Toc177138580"/>
      <w:bookmarkStart w:id="704" w:name="_Toc180163399"/>
      <w:bookmarkStart w:id="705" w:name="_Toc180163861"/>
      <w:bookmarkStart w:id="706" w:name="_Toc180164096"/>
      <w:bookmarkStart w:id="707" w:name="_Toc180766901"/>
      <w:r w:rsidRPr="0031242A">
        <w:t>5.6.3.4.3</w:t>
      </w:r>
      <w:r w:rsidRPr="0031242A">
        <w:tab/>
        <w:t xml:space="preserve">Bargaining as resolution of </w:t>
      </w:r>
      <w:r>
        <w:t xml:space="preserve">potential </w:t>
      </w:r>
      <w:r w:rsidRPr="0031242A">
        <w:t>direct actions conflicts</w:t>
      </w:r>
      <w:bookmarkEnd w:id="702"/>
      <w:bookmarkEnd w:id="703"/>
      <w:bookmarkEnd w:id="704"/>
      <w:bookmarkEnd w:id="705"/>
      <w:bookmarkEnd w:id="706"/>
      <w:bookmarkEnd w:id="707"/>
    </w:p>
    <w:p w14:paraId="57EFC546" w14:textId="648D7805" w:rsidR="006E42D7" w:rsidRPr="0031242A" w:rsidRDefault="006E42D7" w:rsidP="006E42D7">
      <w:pPr>
        <w:pStyle w:val="H6"/>
      </w:pPr>
      <w:r w:rsidRPr="0031242A">
        <w:t>5.6.3.4.3.1</w:t>
      </w:r>
      <w:r w:rsidRPr="0031242A">
        <w:tab/>
        <w:t>Required capabilities and interactions</w:t>
      </w:r>
    </w:p>
    <w:p w14:paraId="246FFE13" w14:textId="51941081"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422FD8DD"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  low usefulness.</w:t>
      </w:r>
    </w:p>
    <w:p w14:paraId="2D81CA3E" w14:textId="77777777" w:rsidR="00A36568" w:rsidRDefault="00A36568" w:rsidP="006A7934">
      <w:pPr>
        <w:pStyle w:val="TH"/>
      </w:pPr>
      <w:r>
        <w:rPr>
          <w:noProof/>
        </w:rPr>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usefulness of that parameter. The usefulness may be called </w:t>
      </w:r>
      <w:proofErr w:type="spellStart"/>
      <w:r w:rsidRPr="0031242A">
        <w:t>parameterUsefulness</w:t>
      </w:r>
      <w:proofErr w:type="spellEnd"/>
      <w:r w:rsidRPr="0031242A">
        <w:t xml:space="preserve">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proofErr w:type="spellStart"/>
      <w:r w:rsidRPr="0031242A">
        <w:t>parameterUsefulness</w:t>
      </w:r>
      <w:proofErr w:type="spellEnd"/>
      <w:r w:rsidRPr="0031242A">
        <w:t xml:space="preserve"> should be notifiable, so that when the CCL sends its action plan, it can notify the coordinator CCL of the </w:t>
      </w:r>
      <w:proofErr w:type="spellStart"/>
      <w:r w:rsidRPr="0031242A">
        <w:t>parameterUsefulness</w:t>
      </w:r>
      <w:proofErr w:type="spellEnd"/>
      <w:r w:rsidRPr="0031242A">
        <w:t>.</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3D3D393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w:t>
      </w:r>
      <w:proofErr w:type="spellStart"/>
      <w:r w:rsidRPr="0031242A">
        <w:t>parameterInterestLevel</w:t>
      </w:r>
      <w:proofErr w:type="spellEnd"/>
      <w:r w:rsidRPr="0031242A">
        <w:t xml:space="preserve">,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  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proofErr w:type="spellStart"/>
      <w:r w:rsidRPr="0031242A">
        <w:t>parameterInterestLevel</w:t>
      </w:r>
      <w:proofErr w:type="spellEnd"/>
      <w:r w:rsidRPr="0031242A">
        <w:t xml:space="preserve"> should be notifiable, so that when the CCL sends its action plan, it can notify the coordinator CCL of the </w:t>
      </w:r>
      <w:proofErr w:type="spellStart"/>
      <w:r w:rsidRPr="0031242A">
        <w:t>parameterInterestLevel</w:t>
      </w:r>
      <w:proofErr w:type="spellEnd"/>
      <w:r w:rsidRPr="0031242A">
        <w:t>.</w:t>
      </w:r>
    </w:p>
    <w:p w14:paraId="3E99B112" w14:textId="0686F564" w:rsidR="006E42D7" w:rsidRPr="0031242A" w:rsidRDefault="006E42D7" w:rsidP="006E42D7">
      <w:pPr>
        <w:pStyle w:val="Heading4"/>
      </w:pPr>
      <w:bookmarkStart w:id="708" w:name="_Toc177119000"/>
      <w:bookmarkStart w:id="709" w:name="_Toc177138581"/>
      <w:bookmarkStart w:id="710" w:name="_Toc180163400"/>
      <w:bookmarkStart w:id="711" w:name="_Toc180163862"/>
      <w:bookmarkStart w:id="712" w:name="_Toc180164097"/>
      <w:bookmarkStart w:id="713" w:name="_Toc180766902"/>
      <w:r w:rsidRPr="0031242A">
        <w:t>5.6.3.5</w:t>
      </w:r>
      <w:r w:rsidRPr="0031242A">
        <w:tab/>
        <w:t>Indirect targets conflicts</w:t>
      </w:r>
      <w:bookmarkEnd w:id="708"/>
      <w:bookmarkEnd w:id="709"/>
      <w:bookmarkEnd w:id="710"/>
      <w:bookmarkEnd w:id="711"/>
      <w:bookmarkEnd w:id="712"/>
      <w:bookmarkEnd w:id="713"/>
    </w:p>
    <w:p w14:paraId="31E7A4B5" w14:textId="77777777" w:rsidR="006E42D7" w:rsidRPr="0031242A" w:rsidRDefault="006E42D7" w:rsidP="006E42D7">
      <w:pPr>
        <w:pStyle w:val="Heading5"/>
        <w:rPr>
          <w:lang w:eastAsia="zh-CN"/>
        </w:rPr>
      </w:pPr>
      <w:bookmarkStart w:id="714" w:name="_Toc177119001"/>
      <w:bookmarkStart w:id="715" w:name="_Toc177138582"/>
      <w:bookmarkStart w:id="716" w:name="_Toc180163401"/>
      <w:bookmarkStart w:id="717" w:name="_Toc180163863"/>
      <w:bookmarkStart w:id="718" w:name="_Toc180164098"/>
      <w:bookmarkStart w:id="719" w:name="_Toc180766903"/>
      <w:r w:rsidRPr="0031242A">
        <w:rPr>
          <w:lang w:eastAsia="zh-CN"/>
        </w:rPr>
        <w:t>5.</w:t>
      </w:r>
      <w:r w:rsidRPr="0031242A">
        <w:t>6.3.5.1</w:t>
      </w:r>
      <w:r w:rsidRPr="0031242A">
        <w:tab/>
        <w:t>Detecting potential and actual indirect targets conflicts</w:t>
      </w:r>
      <w:bookmarkEnd w:id="714"/>
      <w:bookmarkEnd w:id="715"/>
      <w:bookmarkEnd w:id="716"/>
      <w:bookmarkEnd w:id="717"/>
      <w:bookmarkEnd w:id="718"/>
      <w:bookmarkEnd w:id="719"/>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xml:space="preserve">) representing a detected potential conflict. It may be called </w:t>
      </w:r>
      <w:proofErr w:type="spellStart"/>
      <w:r w:rsidRPr="0031242A">
        <w:t>detectedPotentialConflict</w:t>
      </w:r>
      <w:proofErr w:type="spellEnd"/>
      <w:r w:rsidRPr="0031242A">
        <w:t xml:space="preserve">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w:t>
      </w:r>
      <w:proofErr w:type="spellStart"/>
      <w:r w:rsidRPr="0031242A">
        <w:t>detectedPotentialConflict</w:t>
      </w:r>
      <w:proofErr w:type="spellEnd"/>
      <w:r w:rsidRPr="0031242A">
        <w:t xml:space="preserve">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20" w:name="_Toc177119002"/>
      <w:bookmarkStart w:id="721" w:name="_Toc177138583"/>
      <w:bookmarkStart w:id="722" w:name="_Toc180163402"/>
      <w:bookmarkStart w:id="723" w:name="_Toc180163864"/>
      <w:bookmarkStart w:id="724" w:name="_Toc180164099"/>
      <w:bookmarkStart w:id="725" w:name="_Toc180766904"/>
      <w:r w:rsidRPr="0031242A">
        <w:rPr>
          <w:lang w:eastAsia="zh-CN"/>
        </w:rPr>
        <w:t>5.</w:t>
      </w:r>
      <w:r w:rsidRPr="0031242A">
        <w:t>6.3.5.2</w:t>
      </w:r>
      <w:r w:rsidRPr="0031242A">
        <w:tab/>
        <w:t>Avoiding indirect targets conflicts</w:t>
      </w:r>
      <w:bookmarkEnd w:id="720"/>
      <w:bookmarkEnd w:id="721"/>
      <w:bookmarkEnd w:id="722"/>
      <w:bookmarkEnd w:id="723"/>
      <w:bookmarkEnd w:id="724"/>
      <w:bookmarkEnd w:id="725"/>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resolutionCCL</w:t>
      </w:r>
      <w:proofErr w:type="spellEnd"/>
      <w:r w:rsidRPr="0031242A">
        <w:t xml:space="preserve">, that represents the CCL that should take action for the respective </w:t>
      </w:r>
      <w:proofErr w:type="spellStart"/>
      <w:r w:rsidRPr="0031242A">
        <w:t>detectedPotentialConflict</w:t>
      </w:r>
      <w:proofErr w:type="spellEnd"/>
      <w:r w:rsidRPr="0031242A">
        <w:t xml:space="preserve">. The </w:t>
      </w:r>
      <w:proofErr w:type="spellStart"/>
      <w:r w:rsidRPr="0031242A">
        <w:t>resolutionCCL</w:t>
      </w:r>
      <w:proofErr w:type="spellEnd"/>
      <w:r w:rsidRPr="0031242A">
        <w:t xml:space="preserve"> is notifiable, when updated a notification is sent to the related CCL so that the CCL(s) whose DN appears as </w:t>
      </w:r>
      <w:proofErr w:type="spellStart"/>
      <w:r w:rsidRPr="0031242A">
        <w:t>resolutionCCL</w:t>
      </w:r>
      <w:proofErr w:type="spellEnd"/>
      <w:r w:rsidRPr="0031242A">
        <w:t xml:space="preserve"> can then start the resolution process.</w:t>
      </w:r>
    </w:p>
    <w:p w14:paraId="66FFF4CB" w14:textId="402C1F82" w:rsidR="006E42D7" w:rsidRPr="0031242A" w:rsidRDefault="006E42D7" w:rsidP="006E42D7">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prioritizedCCL</w:t>
      </w:r>
      <w:proofErr w:type="spellEnd"/>
      <w:r w:rsidRPr="0031242A">
        <w:t>, that represents the DN of the CCL that has been prioritized over the others.</w:t>
      </w:r>
    </w:p>
    <w:p w14:paraId="50CE50F2" w14:textId="241B5BD8" w:rsidR="006E42D7" w:rsidRPr="0031242A" w:rsidRDefault="006E42D7" w:rsidP="006E42D7">
      <w:pPr>
        <w:pStyle w:val="Heading5"/>
        <w:rPr>
          <w:lang w:eastAsia="zh-CN"/>
        </w:rPr>
      </w:pPr>
      <w:bookmarkStart w:id="726" w:name="_Toc177119003"/>
      <w:bookmarkStart w:id="727" w:name="_Toc177138584"/>
      <w:bookmarkStart w:id="728" w:name="_Toc180163403"/>
      <w:bookmarkStart w:id="729" w:name="_Toc180163865"/>
      <w:bookmarkStart w:id="730" w:name="_Toc180164100"/>
      <w:bookmarkStart w:id="731" w:name="_Toc180766905"/>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26"/>
      <w:bookmarkEnd w:id="727"/>
      <w:bookmarkEnd w:id="728"/>
      <w:bookmarkEnd w:id="729"/>
      <w:bookmarkEnd w:id="730"/>
      <w:bookmarkEnd w:id="731"/>
    </w:p>
    <w:p w14:paraId="303DFF7A" w14:textId="50EA17A7" w:rsidR="006E42D7" w:rsidRPr="0031242A" w:rsidRDefault="006E42D7" w:rsidP="006E42D7">
      <w:pPr>
        <w:pStyle w:val="H6"/>
      </w:pPr>
      <w:r w:rsidRPr="0031242A">
        <w:t>5.6.3.5.3.1</w:t>
      </w:r>
      <w:r w:rsidRPr="0031242A">
        <w:tab/>
        <w:t>Required capabilities and interactions</w:t>
      </w:r>
    </w:p>
    <w:p w14:paraId="557EAE01" w14:textId="7BFCB31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 xml:space="preserve">Re-use the attribute for planned action, say called </w:t>
      </w:r>
      <w:proofErr w:type="spellStart"/>
      <w:r w:rsidRPr="0031242A">
        <w:t>CMPlan</w:t>
      </w:r>
      <w:proofErr w:type="spellEnd"/>
      <w:r w:rsidRPr="0031242A">
        <w:t xml:space="preserve">. A CCL can request a coordinator CCL for an evaluation of the </w:t>
      </w:r>
      <w:proofErr w:type="spellStart"/>
      <w:r w:rsidRPr="0031242A">
        <w:t>CMPlan</w:t>
      </w:r>
      <w:proofErr w:type="spellEnd"/>
      <w:r w:rsidRPr="0031242A">
        <w:t>:</w:t>
      </w:r>
    </w:p>
    <w:p w14:paraId="72D821BB" w14:textId="0BF14926" w:rsidR="006E42D7" w:rsidRPr="0031242A" w:rsidRDefault="006E42D7" w:rsidP="006E42D7">
      <w:pPr>
        <w:pStyle w:val="B2"/>
      </w:pPr>
      <w:r w:rsidRPr="0031242A">
        <w:t>-</w:t>
      </w:r>
      <w:r w:rsidRPr="0031242A">
        <w:tab/>
        <w:t xml:space="preserve">The </w:t>
      </w:r>
      <w:proofErr w:type="spellStart"/>
      <w:r w:rsidRPr="0031242A">
        <w:t>CMPlan</w:t>
      </w:r>
      <w:proofErr w:type="spellEnd"/>
      <w:r w:rsidRPr="0031242A">
        <w:t xml:space="preserve">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 xml:space="preserve">Introduce an attribute representing the coordinator CCL's evaluation of the CM plan, say called </w:t>
      </w:r>
      <w:proofErr w:type="spellStart"/>
      <w:r w:rsidRPr="0031242A">
        <w:t>CMPlanReport</w:t>
      </w:r>
      <w:proofErr w:type="spellEnd"/>
      <w:r w:rsidRPr="0031242A">
        <w:t xml:space="preserve">. The </w:t>
      </w:r>
      <w:proofErr w:type="spellStart"/>
      <w:r w:rsidRPr="0031242A">
        <w:t>CMPlanReportinforms</w:t>
      </w:r>
      <w:proofErr w:type="spellEnd"/>
      <w:r w:rsidRPr="0031242A">
        <w:t xml:space="preserve"> the CCL of whether the decision is acceptable or not:</w:t>
      </w:r>
    </w:p>
    <w:p w14:paraId="6ABE2987" w14:textId="13DB3B61" w:rsidR="006E42D7" w:rsidRPr="0031242A" w:rsidRDefault="006E42D7" w:rsidP="006E42D7">
      <w:pPr>
        <w:pStyle w:val="B2"/>
      </w:pPr>
      <w:r w:rsidRPr="0031242A">
        <w:t>-</w:t>
      </w:r>
      <w:r w:rsidRPr="0031242A">
        <w:tab/>
        <w:t xml:space="preserve">A positive decision may indicate that the CCL can use/reuse that </w:t>
      </w:r>
      <w:proofErr w:type="spellStart"/>
      <w:r w:rsidRPr="0031242A">
        <w:t>CMPlan</w:t>
      </w:r>
      <w:proofErr w:type="spellEnd"/>
      <w:r w:rsidRPr="0031242A">
        <w:t>.</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 xml:space="preserve">he </w:t>
      </w:r>
      <w:proofErr w:type="spellStart"/>
      <w:r w:rsidRPr="0031242A">
        <w:t>CMPlanReport</w:t>
      </w:r>
      <w:proofErr w:type="spellEnd"/>
      <w:r w:rsidRPr="0031242A" w:rsidDel="00EC71D5">
        <w:t xml:space="preserve"> </w:t>
      </w:r>
      <w:r w:rsidRPr="0031242A">
        <w:t xml:space="preserve">may include in an indication to pause or </w:t>
      </w:r>
      <w:proofErr w:type="spellStart"/>
      <w:r w:rsidRPr="0031242A">
        <w:t>unpause</w:t>
      </w:r>
      <w:proofErr w:type="spellEnd"/>
      <w:r w:rsidRPr="0031242A">
        <w:t xml:space="preserve"> the CCL, where the "pause" indicates that the CCL may cease to propose new actions until it is </w:t>
      </w:r>
      <w:proofErr w:type="spellStart"/>
      <w:r w:rsidRPr="0031242A">
        <w:t>unpaused</w:t>
      </w:r>
      <w:proofErr w:type="spellEnd"/>
      <w:r w:rsidRPr="0031242A">
        <w:t>.</w:t>
      </w:r>
    </w:p>
    <w:p w14:paraId="7104072C" w14:textId="5B327ABE" w:rsidR="006E42D7" w:rsidRPr="0031242A" w:rsidRDefault="006E42D7" w:rsidP="006E42D7">
      <w:pPr>
        <w:pStyle w:val="Heading4"/>
      </w:pPr>
      <w:bookmarkStart w:id="732" w:name="_Toc177119004"/>
      <w:bookmarkStart w:id="733" w:name="_Toc177138585"/>
      <w:bookmarkStart w:id="734" w:name="_Toc180163404"/>
      <w:bookmarkStart w:id="735" w:name="_Toc180163866"/>
      <w:bookmarkStart w:id="736" w:name="_Toc180164101"/>
      <w:bookmarkStart w:id="737" w:name="_Toc180766906"/>
      <w:r w:rsidRPr="0031242A">
        <w:t>5.6.3.6</w:t>
      </w:r>
      <w:r w:rsidRPr="0031242A">
        <w:tab/>
        <w:t>Action-execution-time conflict coordination</w:t>
      </w:r>
      <w:bookmarkEnd w:id="732"/>
      <w:bookmarkEnd w:id="733"/>
      <w:bookmarkEnd w:id="734"/>
      <w:bookmarkEnd w:id="735"/>
      <w:bookmarkEnd w:id="736"/>
      <w:bookmarkEnd w:id="737"/>
    </w:p>
    <w:p w14:paraId="13CD0882" w14:textId="602F6134" w:rsidR="00A36568" w:rsidRDefault="00A36568" w:rsidP="00A36568">
      <w:pPr>
        <w:pStyle w:val="Heading5"/>
        <w:rPr>
          <w:lang w:eastAsia="zh-CN"/>
        </w:rPr>
      </w:pPr>
      <w:bookmarkStart w:id="738" w:name="_Toc180163405"/>
      <w:bookmarkStart w:id="739" w:name="_Toc180163867"/>
      <w:bookmarkStart w:id="740" w:name="_Toc180164102"/>
      <w:bookmarkStart w:id="741" w:name="_Toc180766907"/>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38"/>
      <w:bookmarkEnd w:id="739"/>
      <w:bookmarkEnd w:id="740"/>
      <w:bookmarkEnd w:id="741"/>
    </w:p>
    <w:p w14:paraId="68DDE719" w14:textId="098C4871" w:rsidR="006E42D7" w:rsidRPr="0031242A" w:rsidRDefault="006E42D7" w:rsidP="006E42D7">
      <w:pPr>
        <w:pStyle w:val="Heading5"/>
      </w:pPr>
      <w:bookmarkStart w:id="742" w:name="_Toc177119005"/>
      <w:bookmarkStart w:id="743" w:name="_Toc177138586"/>
      <w:bookmarkStart w:id="744" w:name="_Toc180163406"/>
      <w:bookmarkStart w:id="745" w:name="_Toc180163868"/>
      <w:bookmarkStart w:id="746" w:name="_Toc180164103"/>
      <w:bookmarkStart w:id="747" w:name="_Toc180766908"/>
      <w:r w:rsidRPr="0031242A">
        <w:t>5.6.3.6.1</w:t>
      </w:r>
      <w:r w:rsidR="002170BD">
        <w:t>.1</w:t>
      </w:r>
      <w:r w:rsidRPr="0031242A">
        <w:tab/>
        <w:t>Required capabilities and interactions</w:t>
      </w:r>
      <w:bookmarkEnd w:id="742"/>
      <w:bookmarkEnd w:id="743"/>
      <w:r>
        <w:t xml:space="preserve"> for </w:t>
      </w:r>
      <w:r w:rsidRPr="0031242A">
        <w:t>detectin</w:t>
      </w:r>
      <w:r>
        <w:t xml:space="preserve">g </w:t>
      </w:r>
      <w:r w:rsidRPr="0031242A">
        <w:t>Action-execution-time conflict</w:t>
      </w:r>
      <w:r>
        <w:t>s</w:t>
      </w:r>
      <w:bookmarkEnd w:id="744"/>
      <w:bookmarkEnd w:id="745"/>
      <w:bookmarkEnd w:id="746"/>
      <w:bookmarkEnd w:id="747"/>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748" w:name="_Toc177119006"/>
      <w:bookmarkStart w:id="749" w:name="_Toc177138587"/>
      <w:bookmarkStart w:id="750" w:name="_Toc180163407"/>
      <w:bookmarkStart w:id="751" w:name="_Toc180163869"/>
      <w:bookmarkStart w:id="752" w:name="_Toc180164104"/>
      <w:bookmarkStart w:id="753" w:name="_Toc180766909"/>
      <w:r w:rsidRPr="0031242A">
        <w:t>5.6.3.6.</w:t>
      </w:r>
      <w:r w:rsidR="002170BD">
        <w:t>1.</w:t>
      </w:r>
      <w:r w:rsidRPr="0031242A">
        <w:t>2</w:t>
      </w:r>
      <w:r w:rsidRPr="0031242A">
        <w:tab/>
        <w:t>Information objects to realize required capabilities and interactions</w:t>
      </w:r>
      <w:bookmarkEnd w:id="748"/>
      <w:bookmarkEnd w:id="749"/>
      <w:bookmarkEnd w:id="750"/>
      <w:bookmarkEnd w:id="751"/>
      <w:bookmarkEnd w:id="752"/>
      <w:bookmarkEnd w:id="753"/>
    </w:p>
    <w:p w14:paraId="265B339A" w14:textId="093248EE" w:rsidR="006E42D7" w:rsidRPr="0031242A" w:rsidRDefault="006E42D7" w:rsidP="006E42D7">
      <w:r w:rsidRPr="0031242A">
        <w:t xml:space="preserve">Introduce a datatype on the </w:t>
      </w:r>
      <w:proofErr w:type="spellStart"/>
      <w:r w:rsidR="0055107E">
        <w:t>CoordinationEntity</w:t>
      </w:r>
      <w:proofErr w:type="spellEnd"/>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proofErr w:type="spellStart"/>
      <w:r w:rsidR="0055107E">
        <w:t>CoordinationEntity</w:t>
      </w:r>
      <w:proofErr w:type="spellEnd"/>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236664C3" w:rsidR="006E42D7" w:rsidRPr="0031242A" w:rsidRDefault="006E42D7" w:rsidP="006E42D7">
      <w:pPr>
        <w:pStyle w:val="NO"/>
      </w:pPr>
      <w:r w:rsidRPr="0031242A">
        <w:t>NOTE 2:</w:t>
      </w:r>
      <w:r w:rsidRPr="0031242A">
        <w:tab/>
        <w:t xml:space="preserve">The CCLCMPlan may also be an attribute on the CCL. If so,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754" w:name="_Toc180163408"/>
      <w:bookmarkStart w:id="755" w:name="_Toc180163870"/>
      <w:bookmarkStart w:id="756" w:name="_Toc180164105"/>
      <w:bookmarkStart w:id="757" w:name="_Toc180766910"/>
      <w:r w:rsidRPr="00B21418">
        <w:t>5.</w:t>
      </w:r>
      <w:r>
        <w:t>6</w:t>
      </w:r>
      <w:r w:rsidRPr="00B21418">
        <w:t>.3.</w:t>
      </w:r>
      <w:r>
        <w:t>6.2</w:t>
      </w:r>
      <w:r w:rsidR="00AE3EF3">
        <w:tab/>
      </w:r>
      <w:r w:rsidRPr="00786019">
        <w:t xml:space="preserve">Avoidance of </w:t>
      </w:r>
      <w:r w:rsidRPr="005529B5">
        <w:t>action-execution-time conflict</w:t>
      </w:r>
      <w:r>
        <w:t>s</w:t>
      </w:r>
      <w:bookmarkEnd w:id="754"/>
      <w:bookmarkEnd w:id="755"/>
      <w:bookmarkEnd w:id="756"/>
      <w:bookmarkEnd w:id="757"/>
      <w:r w:rsidRPr="005529B5">
        <w:t xml:space="preserve"> </w:t>
      </w:r>
    </w:p>
    <w:p w14:paraId="119C20E5" w14:textId="77777777" w:rsidR="002170BD" w:rsidRPr="00B21418" w:rsidRDefault="002170BD" w:rsidP="002170BD">
      <w:pPr>
        <w:pStyle w:val="Heading6"/>
      </w:pPr>
      <w:bookmarkStart w:id="758" w:name="_Toc180163409"/>
      <w:bookmarkStart w:id="759" w:name="_Toc180163871"/>
      <w:bookmarkStart w:id="760" w:name="_Toc180164106"/>
      <w:bookmarkStart w:id="761" w:name="_Toc180766911"/>
      <w:r w:rsidRPr="00B21418">
        <w:t>5.</w:t>
      </w:r>
      <w:r>
        <w:t>6</w:t>
      </w:r>
      <w:r w:rsidRPr="00B21418">
        <w:t>.3.</w:t>
      </w:r>
      <w:r>
        <w:t>6.2.</w:t>
      </w:r>
      <w:r w:rsidRPr="00B21418">
        <w:t>1</w:t>
      </w:r>
      <w:r w:rsidRPr="00B21418">
        <w:tab/>
        <w:t>Required capabilities and interactions.</w:t>
      </w:r>
      <w:bookmarkEnd w:id="758"/>
      <w:bookmarkEnd w:id="759"/>
      <w:bookmarkEnd w:id="760"/>
      <w:bookmarkEnd w:id="761"/>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762" w:name="_Toc180163410"/>
      <w:bookmarkStart w:id="763" w:name="_Toc180163872"/>
      <w:bookmarkStart w:id="764" w:name="_Toc180164107"/>
      <w:bookmarkStart w:id="765" w:name="_Toc180766912"/>
      <w:r w:rsidRPr="00B21418">
        <w:t>5.</w:t>
      </w:r>
      <w:r>
        <w:t>6</w:t>
      </w:r>
      <w:r w:rsidRPr="00B21418">
        <w:t>.3.</w:t>
      </w:r>
      <w:r>
        <w:t>6.2.</w:t>
      </w:r>
      <w:r w:rsidRPr="00B21418">
        <w:t>2</w:t>
      </w:r>
      <w:r w:rsidRPr="00B21418">
        <w:tab/>
        <w:t>Information objects to realize required capabilities and interactions</w:t>
      </w:r>
      <w:bookmarkEnd w:id="762"/>
      <w:bookmarkEnd w:id="763"/>
      <w:bookmarkEnd w:id="764"/>
      <w:bookmarkEnd w:id="765"/>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44F9C05" w:rsidR="002170BD" w:rsidRDefault="002170BD" w:rsidP="002170BD">
      <w:pPr>
        <w:pStyle w:val="B10"/>
        <w:keepNext/>
        <w:keepLines/>
        <w:ind w:left="567"/>
      </w:pPr>
      <w:r>
        <w:t>The schedule indicates the</w:t>
      </w:r>
      <w:r w:rsidR="007F004C">
        <w:t xml:space="preserve"> </w:t>
      </w:r>
      <w:r w:rsidRPr="00F20E92">
        <w:t xml:space="preserve">time for when a CCL may be </w:t>
      </w:r>
      <w:proofErr w:type="gramStart"/>
      <w:r w:rsidRPr="00F20E92">
        <w:t>exe</w:t>
      </w:r>
      <w:r w:rsidR="007F004C">
        <w:t>c</w:t>
      </w:r>
      <w:r w:rsidRPr="00F20E92">
        <w:t>ut</w:t>
      </w:r>
      <w:r>
        <w:t>e</w:t>
      </w:r>
      <w:proofErr w:type="gramEnd"/>
      <w:r w:rsidRPr="00F20E92">
        <w:t xml:space="preserve"> actions </w:t>
      </w:r>
      <w:r>
        <w:t>for</w:t>
      </w:r>
      <w:r w:rsidRPr="00F20E92">
        <w:t xml:space="preserve"> a given network scope</w:t>
      </w:r>
      <w:r>
        <w:t>. The planned schedule time for each CCL can be notified to the respective CCLs.</w:t>
      </w:r>
    </w:p>
    <w:p w14:paraId="55147B98" w14:textId="5D2156D0" w:rsidR="005A36B5" w:rsidRDefault="005A36B5" w:rsidP="005A36B5">
      <w:pPr>
        <w:pStyle w:val="Heading5"/>
      </w:pPr>
      <w:bookmarkStart w:id="766" w:name="_Toc180163411"/>
      <w:bookmarkStart w:id="767" w:name="_Toc180163873"/>
      <w:bookmarkStart w:id="768" w:name="_Toc180164108"/>
      <w:bookmarkStart w:id="769" w:name="_Toc180766913"/>
      <w:r w:rsidRPr="005C3969">
        <w:t>5.6.3.</w:t>
      </w:r>
      <w:r w:rsidR="00BE2186">
        <w:t>7</w:t>
      </w:r>
      <w:r w:rsidRPr="005C3969">
        <w:t xml:space="preserve"> Potential options for implementing the CCL coordination entity</w:t>
      </w:r>
      <w:bookmarkEnd w:id="766"/>
      <w:bookmarkEnd w:id="767"/>
      <w:bookmarkEnd w:id="768"/>
      <w:bookmarkEnd w:id="769"/>
    </w:p>
    <w:p w14:paraId="0DD6518F" w14:textId="630C5216" w:rsidR="005A36B5" w:rsidRPr="00055D2D" w:rsidRDefault="005A36B5" w:rsidP="005A36B5">
      <w:pPr>
        <w:pStyle w:val="Heading5"/>
      </w:pPr>
      <w:bookmarkStart w:id="770" w:name="_Toc180163412"/>
      <w:bookmarkStart w:id="771" w:name="_Toc180163874"/>
      <w:bookmarkStart w:id="772" w:name="_Toc180164109"/>
      <w:bookmarkStart w:id="773" w:name="_Toc180766914"/>
      <w:r w:rsidRPr="00055D2D">
        <w:t>5.</w:t>
      </w:r>
      <w:r>
        <w:t>6</w:t>
      </w:r>
      <w:r w:rsidRPr="00055D2D">
        <w:t>.3.</w:t>
      </w:r>
      <w:r w:rsidR="00BE2186">
        <w:t>7</w:t>
      </w:r>
      <w:r>
        <w:t>.1</w:t>
      </w:r>
      <w:r w:rsidRPr="00055D2D">
        <w:tab/>
      </w:r>
      <w:r>
        <w:t xml:space="preserve">Solution for CCL co-ordination </w:t>
      </w:r>
      <w:r w:rsidRPr="005C3969">
        <w:t>entity as a CCL</w:t>
      </w:r>
      <w:r>
        <w:t xml:space="preserve"> using recurrence</w:t>
      </w:r>
      <w:bookmarkEnd w:id="770"/>
      <w:bookmarkEnd w:id="771"/>
      <w:bookmarkEnd w:id="772"/>
      <w:bookmarkEnd w:id="773"/>
    </w:p>
    <w:p w14:paraId="72039E88" w14:textId="77777777" w:rsidR="005A36B5" w:rsidRDefault="005A36B5" w:rsidP="005A36B5">
      <w:pPr>
        <w:rPr>
          <w:lang w:val="en-US" w:eastAsia="en-IE"/>
        </w:rPr>
      </w:pPr>
      <w:r>
        <w:rPr>
          <w:lang w:val="en-US" w:eastAsia="en-IE"/>
        </w:rPr>
        <w:t xml:space="preserve">A potential solution that would address the requirements currently documented in clause 5.6.2 is to define an ACCL as a managed resource. This means that an CCL that currently controls the managed resource </w:t>
      </w:r>
      <w:proofErr w:type="spellStart"/>
      <w:r>
        <w:rPr>
          <w:lang w:val="en-US" w:eastAsia="en-IE"/>
        </w:rPr>
        <w:t>NetworkSlice</w:t>
      </w:r>
      <w:proofErr w:type="spellEnd"/>
      <w:r>
        <w:rPr>
          <w:lang w:val="en-US" w:eastAsia="en-IE"/>
        </w:rPr>
        <w:t xml:space="preserve"> or </w:t>
      </w:r>
      <w:proofErr w:type="spellStart"/>
      <w:r>
        <w:rPr>
          <w:lang w:val="en-US" w:eastAsia="en-IE"/>
        </w:rPr>
        <w:t>NetworkSliceSubnet</w:t>
      </w:r>
      <w:proofErr w:type="spellEnd"/>
      <w:r>
        <w:rPr>
          <w:lang w:val="en-US" w:eastAsia="en-IE"/>
        </w:rPr>
        <w:t xml:space="preserve"> becomes a managed resource that can be controlled by an CCL. A parent CCL controlling/managing the children CCLs.  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77777777" w:rsidR="005A36B5" w:rsidRDefault="005A36B5" w:rsidP="005A36B5">
      <w:pPr>
        <w:rPr>
          <w:iCs/>
        </w:rPr>
      </w:pPr>
      <w:r>
        <w:rPr>
          <w:iCs/>
        </w:rPr>
        <w:t xml:space="preserve">In a scenario where  a CCL is considered a managed resource, it could be possible that this CCL, can be controlled like any other managed resource (e.g. network slice). The current ACCL model does not consider this scenario, the managed  resources controlled by an ACCL are </w:t>
      </w:r>
      <w:proofErr w:type="spellStart"/>
      <w:r>
        <w:rPr>
          <w:iCs/>
        </w:rPr>
        <w:t>NetworkSlice</w:t>
      </w:r>
      <w:proofErr w:type="spellEnd"/>
      <w:r>
        <w:rPr>
          <w:iCs/>
        </w:rPr>
        <w:t xml:space="preserve"> or </w:t>
      </w:r>
      <w:proofErr w:type="spellStart"/>
      <w:r>
        <w:rPr>
          <w:iCs/>
        </w:rPr>
        <w:t>NetworkSliceSubnet</w:t>
      </w:r>
      <w:proofErr w:type="spellEnd"/>
      <w:r>
        <w:rPr>
          <w:iCs/>
        </w:rPr>
        <w:t xml:space="preserve">. </w:t>
      </w:r>
    </w:p>
    <w:p w14:paraId="7C3BC805" w14:textId="77777777" w:rsidR="005A36B5" w:rsidRDefault="005A36B5" w:rsidP="005A36B5">
      <w:pPr>
        <w:rPr>
          <w:iCs/>
        </w:rPr>
      </w:pPr>
      <w:r>
        <w:rPr>
          <w:iCs/>
        </w:rPr>
        <w:t xml:space="preserve">Example of an ACCL as controlled resource. In this scenario an MnS consumer want the service delivery/usage of a </w:t>
      </w:r>
      <w:proofErr w:type="spellStart"/>
      <w:r>
        <w:rPr>
          <w:iCs/>
        </w:rPr>
        <w:t>NetworkSlice</w:t>
      </w:r>
      <w:proofErr w:type="spellEnd"/>
      <w:r>
        <w:rPr>
          <w:iCs/>
        </w:rPr>
        <w:t xml:space="preserve"> to be optimized between throughput and delay requirements. The MnS producer monitors and assures the latency with one ACCL controlling the latency of a </w:t>
      </w:r>
      <w:proofErr w:type="spellStart"/>
      <w:r>
        <w:rPr>
          <w:iCs/>
        </w:rPr>
        <w:t>NetworkSlice</w:t>
      </w:r>
      <w:proofErr w:type="spellEnd"/>
      <w:r>
        <w:rPr>
          <w:iCs/>
        </w:rPr>
        <w:t xml:space="preserve"> while another ACCL controls the throughput of the same </w:t>
      </w:r>
      <w:proofErr w:type="spellStart"/>
      <w:r>
        <w:rPr>
          <w:iCs/>
        </w:rPr>
        <w:t>NetworkSlice</w:t>
      </w:r>
      <w:proofErr w:type="spellEnd"/>
      <w:r>
        <w:rPr>
          <w:iCs/>
        </w:rPr>
        <w:t xml:space="preserve">. Both ACCLs are controlled by a third ACCL that controls the combined characteristics of this </w:t>
      </w:r>
      <w:proofErr w:type="spellStart"/>
      <w:r>
        <w:rPr>
          <w:iCs/>
        </w:rPr>
        <w:t>NetworkSlice</w:t>
      </w:r>
      <w:proofErr w:type="spellEnd"/>
      <w:r>
        <w:rPr>
          <w:iCs/>
        </w:rPr>
        <w:t xml:space="preserve"> and can adjust both the latency and throughput to continuously find the optimum of the service delivery/usage for this </w:t>
      </w:r>
      <w:proofErr w:type="spellStart"/>
      <w:r>
        <w:rPr>
          <w:iCs/>
        </w:rPr>
        <w:t>NetworkSlice</w:t>
      </w:r>
      <w:proofErr w:type="spellEnd"/>
      <w:r>
        <w:rPr>
          <w:iCs/>
        </w:rPr>
        <w:t xml:space="preserv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w:t>
      </w:r>
      <w:proofErr w:type="spellStart"/>
      <w:r>
        <w:rPr>
          <w:iCs/>
        </w:rPr>
        <w:t>NetworkSlice</w:t>
      </w:r>
      <w:proofErr w:type="spellEnd"/>
      <w:r>
        <w:rPr>
          <w:iCs/>
        </w:rPr>
        <w:t xml:space="preserve">, one </w:t>
      </w:r>
      <w:proofErr w:type="spellStart"/>
      <w:r>
        <w:rPr>
          <w:iCs/>
        </w:rPr>
        <w:t>NetworkSliceSubnet</w:t>
      </w:r>
      <w:proofErr w:type="spellEnd"/>
      <w:r>
        <w:rPr>
          <w:iCs/>
        </w:rPr>
        <w:t xml:space="preserve">,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proofErr w:type="spellStart"/>
            <w:r w:rsidRPr="00F6081B">
              <w:t>isReadable</w:t>
            </w:r>
            <w:proofErr w:type="spellEnd"/>
          </w:p>
        </w:tc>
        <w:tc>
          <w:tcPr>
            <w:tcW w:w="1165" w:type="dxa"/>
            <w:shd w:val="pct10" w:color="auto" w:fill="FFFFFF"/>
            <w:vAlign w:val="center"/>
          </w:tcPr>
          <w:p w14:paraId="1C6487CC" w14:textId="77777777" w:rsidR="005A36B5" w:rsidRPr="00F6081B" w:rsidRDefault="005A36B5" w:rsidP="00213973">
            <w:pPr>
              <w:pStyle w:val="TAH"/>
            </w:pPr>
            <w:proofErr w:type="spellStart"/>
            <w:r w:rsidRPr="00F6081B">
              <w:t>isWritable</w:t>
            </w:r>
            <w:proofErr w:type="spellEnd"/>
          </w:p>
        </w:tc>
        <w:tc>
          <w:tcPr>
            <w:tcW w:w="1172" w:type="dxa"/>
            <w:shd w:val="pct10" w:color="auto" w:fill="FFFFFF"/>
            <w:vAlign w:val="center"/>
          </w:tcPr>
          <w:p w14:paraId="57BA4DE3" w14:textId="77777777" w:rsidR="005A36B5" w:rsidRPr="00F6081B" w:rsidRDefault="005A36B5" w:rsidP="00213973">
            <w:pPr>
              <w:pStyle w:val="TAH"/>
            </w:pPr>
            <w:proofErr w:type="spellStart"/>
            <w:r w:rsidRPr="00F6081B">
              <w:rPr>
                <w:rFonts w:cs="Arial"/>
                <w:bCs/>
                <w:szCs w:val="18"/>
              </w:rPr>
              <w:t>isInvariant</w:t>
            </w:r>
            <w:proofErr w:type="spellEnd"/>
          </w:p>
        </w:tc>
        <w:tc>
          <w:tcPr>
            <w:tcW w:w="1237" w:type="dxa"/>
            <w:shd w:val="pct10" w:color="auto" w:fill="FFFFFF"/>
            <w:vAlign w:val="center"/>
          </w:tcPr>
          <w:p w14:paraId="214AEC53" w14:textId="77777777" w:rsidR="005A36B5" w:rsidRPr="00F6081B" w:rsidRDefault="005A36B5" w:rsidP="00213973">
            <w:pPr>
              <w:pStyle w:val="TAH"/>
            </w:pPr>
            <w:proofErr w:type="spellStart"/>
            <w:r w:rsidRPr="00F6081B">
              <w:t>isNotifyable</w:t>
            </w:r>
            <w:proofErr w:type="spellEnd"/>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proofErr w:type="spellStart"/>
            <w:r w:rsidRPr="00F6081B">
              <w:rPr>
                <w:rFonts w:ascii="Courier New" w:hAnsi="Courier New" w:cs="Courier New"/>
              </w:rPr>
              <w:t>controlLoopLifeCyclePhase</w:t>
            </w:r>
            <w:proofErr w:type="spellEnd"/>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proofErr w:type="spellStart"/>
            <w:r>
              <w:rPr>
                <w:rFonts w:ascii="Courier New" w:hAnsi="Courier New" w:cs="Courier New"/>
              </w:rPr>
              <w:t>aCCLDisallowedList</w:t>
            </w:r>
            <w:proofErr w:type="spellEnd"/>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proofErr w:type="spellStart"/>
            <w:r>
              <w:rPr>
                <w:rFonts w:ascii="Courier New" w:hAnsi="Courier New" w:cs="Courier New"/>
              </w:rPr>
              <w:t>networkSliceRef</w:t>
            </w:r>
            <w:proofErr w:type="spellEnd"/>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proofErr w:type="spellStart"/>
            <w:r>
              <w:rPr>
                <w:rFonts w:ascii="Courier New" w:hAnsi="Courier New" w:cs="Courier New"/>
              </w:rPr>
              <w:t>networkSliceSubnetRef</w:t>
            </w:r>
            <w:proofErr w:type="spellEnd"/>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proofErr w:type="spellStart"/>
            <w:r w:rsidRPr="000C7F29">
              <w:rPr>
                <w:rFonts w:ascii="Courier New" w:hAnsi="Courier New" w:cs="Courier New"/>
              </w:rPr>
              <w:t>aCCLList</w:t>
            </w:r>
            <w:proofErr w:type="spellEnd"/>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774" w:name="_Toc43213060"/>
      <w:r w:rsidRPr="00B769BE">
        <w:rPr>
          <w:b/>
          <w:bCs/>
          <w:u w:val="single"/>
        </w:rPr>
        <w:t>Constraints</w:t>
      </w:r>
      <w:bookmarkEnd w:id="774"/>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proofErr w:type="spellStart"/>
            <w:r>
              <w:rPr>
                <w:rFonts w:ascii="Courier New" w:hAnsi="Courier New" w:cs="Courier New"/>
              </w:rPr>
              <w:t>networkSliceSubnetRef</w:t>
            </w:r>
            <w:proofErr w:type="spellEnd"/>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 xml:space="preserve">if the use of an ACCL with a </w:t>
            </w:r>
            <w:proofErr w:type="spellStart"/>
            <w:r w:rsidRPr="005F7020">
              <w:t>NetworkSliceSubnet</w:t>
            </w:r>
            <w:proofErr w:type="spellEnd"/>
            <w:r w:rsidRPr="005F7020">
              <w:t xml:space="preserve">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proofErr w:type="spellStart"/>
            <w:r>
              <w:rPr>
                <w:rFonts w:ascii="Courier New" w:hAnsi="Courier New" w:cs="Courier New"/>
              </w:rPr>
              <w:t>networkSliceRef</w:t>
            </w:r>
            <w:proofErr w:type="spellEnd"/>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 xml:space="preserve">if the use of an ACCL with a </w:t>
            </w:r>
            <w:proofErr w:type="spellStart"/>
            <w:r w:rsidRPr="005F7020">
              <w:t>NetworkSlice</w:t>
            </w:r>
            <w:proofErr w:type="spellEnd"/>
            <w:r w:rsidRPr="005F7020">
              <w:t xml:space="preserv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proofErr w:type="spellStart"/>
            <w:r w:rsidRPr="000C7F29">
              <w:rPr>
                <w:rFonts w:ascii="Courier New" w:hAnsi="Courier New" w:cs="Courier New"/>
              </w:rPr>
              <w:t>aCCLList</w:t>
            </w:r>
            <w:proofErr w:type="spellEnd"/>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777777" w:rsidR="005A36B5" w:rsidRDefault="005A36B5" w:rsidP="005A36B5">
      <w:r>
        <w:t xml:space="preserve">The MnS producer of a </w:t>
      </w:r>
      <w:r w:rsidRPr="005C5696">
        <w:t xml:space="preserve">parent  </w:t>
      </w:r>
      <w:r>
        <w:t>A</w:t>
      </w:r>
      <w:r w:rsidRPr="005C5696">
        <w:t>CCL</w:t>
      </w:r>
      <w:r>
        <w:t xml:space="preserve"> controls the goals for the child ACCL’s guaranteeing that potential conflict scenarios are avoided and or resolved. </w:t>
      </w:r>
    </w:p>
    <w:p w14:paraId="7AD37E20" w14:textId="77777777" w:rsidR="005A36B5" w:rsidRDefault="005A36B5" w:rsidP="005A36B5">
      <w:r>
        <w:t xml:space="preserve">In a multi-vendor scenario, a parent ACCL interacts with child ACCLs which may be from different vendors. The interaction between the parent ACCL and a child ACCL is based on </w:t>
      </w:r>
      <w:proofErr w:type="spellStart"/>
      <w:r>
        <w:t>AssuranceGoal</w:t>
      </w:r>
      <w:proofErr w:type="spellEnd"/>
      <w:r>
        <w:t xml:space="preserve"> of the child ACCL. The parent ACCL can adjust the </w:t>
      </w:r>
      <w:proofErr w:type="spellStart"/>
      <w:r>
        <w:t>AssuranceGoals</w:t>
      </w:r>
      <w:proofErr w:type="spellEnd"/>
      <w:r>
        <w:t xml:space="preserve"> of the child ACCLs to achieve optimum performance.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t>New attribute as property of a parent ACCL to hold a list of DNs, where each DN represents a child ACCL (</w:t>
      </w:r>
      <w:proofErr w:type="spellStart"/>
      <w:r>
        <w:t>aCCLList</w:t>
      </w:r>
      <w:proofErr w:type="spellEnd"/>
      <w:r>
        <w:t xml:space="preserve">).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775" w:name="_Toc180163413"/>
      <w:bookmarkStart w:id="776" w:name="_Toc180163875"/>
      <w:bookmarkStart w:id="777" w:name="_Toc180164110"/>
      <w:bookmarkStart w:id="778" w:name="_Toc180766915"/>
      <w:r w:rsidRPr="003C79E9">
        <w:t>5.</w:t>
      </w:r>
      <w:r>
        <w:t>6</w:t>
      </w:r>
      <w:r w:rsidRPr="003C79E9">
        <w:t>.4</w:t>
      </w:r>
      <w:r w:rsidRPr="003C79E9">
        <w:tab/>
        <w:t>Evaluation of solutions</w:t>
      </w:r>
      <w:bookmarkEnd w:id="775"/>
      <w:bookmarkEnd w:id="776"/>
      <w:bookmarkEnd w:id="777"/>
      <w:bookmarkEnd w:id="778"/>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30B326F7" w:rsidR="00A36568" w:rsidRPr="00DF2649" w:rsidRDefault="00A36568" w:rsidP="00A36568">
      <w:r>
        <w:t>The general solution in clause 5.6.3.2 proposes baseline attributes that apply to several  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779" w:name="_Toc168485195"/>
      <w:bookmarkStart w:id="780" w:name="_Toc168485635"/>
      <w:bookmarkStart w:id="781" w:name="_Toc168485711"/>
      <w:bookmarkStart w:id="782" w:name="_Toc168485918"/>
      <w:bookmarkStart w:id="783" w:name="_Toc177119007"/>
      <w:bookmarkStart w:id="784" w:name="_Toc177138588"/>
      <w:bookmarkStart w:id="785" w:name="_Toc180163414"/>
      <w:bookmarkStart w:id="786" w:name="_Toc180163877"/>
      <w:bookmarkStart w:id="787" w:name="_Toc180164112"/>
      <w:bookmarkStart w:id="788" w:name="_Toc180766916"/>
      <w:r w:rsidRPr="0031242A">
        <w:t>5.7</w:t>
      </w:r>
      <w:r w:rsidRPr="0031242A">
        <w:tab/>
        <w:t>Use case 7: CCL scope management</w:t>
      </w:r>
      <w:bookmarkEnd w:id="779"/>
      <w:bookmarkEnd w:id="780"/>
      <w:bookmarkEnd w:id="781"/>
      <w:bookmarkEnd w:id="782"/>
      <w:bookmarkEnd w:id="783"/>
      <w:bookmarkEnd w:id="784"/>
      <w:bookmarkEnd w:id="785"/>
      <w:bookmarkEnd w:id="786"/>
      <w:bookmarkEnd w:id="787"/>
      <w:bookmarkEnd w:id="788"/>
    </w:p>
    <w:p w14:paraId="4CDF3B53" w14:textId="77777777" w:rsidR="006E42D7" w:rsidRPr="0031242A" w:rsidRDefault="006E42D7" w:rsidP="006E42D7">
      <w:pPr>
        <w:pStyle w:val="Heading3"/>
      </w:pPr>
      <w:bookmarkStart w:id="789" w:name="_Toc168485196"/>
      <w:bookmarkStart w:id="790" w:name="_Toc168485636"/>
      <w:bookmarkStart w:id="791" w:name="_Toc168485712"/>
      <w:bookmarkStart w:id="792" w:name="_Toc168485919"/>
      <w:bookmarkStart w:id="793" w:name="_Toc177119008"/>
      <w:bookmarkStart w:id="794" w:name="_Toc177138589"/>
      <w:bookmarkStart w:id="795" w:name="_Toc180163415"/>
      <w:bookmarkStart w:id="796" w:name="_Toc180163878"/>
      <w:bookmarkStart w:id="797" w:name="_Toc180164113"/>
      <w:bookmarkStart w:id="798" w:name="_Toc180766917"/>
      <w:r w:rsidRPr="0031242A">
        <w:t>5.7.1</w:t>
      </w:r>
      <w:r w:rsidRPr="0031242A">
        <w:tab/>
        <w:t>Description</w:t>
      </w:r>
      <w:bookmarkEnd w:id="789"/>
      <w:bookmarkEnd w:id="790"/>
      <w:bookmarkEnd w:id="791"/>
      <w:bookmarkEnd w:id="792"/>
      <w:bookmarkEnd w:id="793"/>
      <w:bookmarkEnd w:id="794"/>
      <w:bookmarkEnd w:id="795"/>
      <w:bookmarkEnd w:id="796"/>
      <w:bookmarkEnd w:id="797"/>
      <w:bookmarkEnd w:id="798"/>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 xml:space="preserve">1 while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can be CCL's scope. In that respect, scope assignment is the mapping of CCLs to regions </w:t>
      </w:r>
      <w:proofErr w:type="spellStart"/>
      <w:r w:rsidRPr="0031242A">
        <w:rPr>
          <w:rFonts w:cs="Arial"/>
        </w:rPr>
        <w:t>dЄD</w:t>
      </w:r>
      <w:proofErr w:type="spellEnd"/>
      <w:r w:rsidRPr="0031242A">
        <w:rPr>
          <w:rFonts w:cs="Arial"/>
        </w:rPr>
        <w:t xml:space="preserve">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799" w:name="_Toc168485197"/>
      <w:bookmarkStart w:id="800" w:name="_Toc168485637"/>
      <w:bookmarkStart w:id="801" w:name="_Toc168485713"/>
      <w:bookmarkStart w:id="802" w:name="_Toc168485920"/>
      <w:bookmarkStart w:id="803" w:name="_Toc177119009"/>
      <w:bookmarkStart w:id="804" w:name="_Toc177138590"/>
      <w:bookmarkStart w:id="805" w:name="_Toc180163416"/>
      <w:bookmarkStart w:id="806" w:name="_Toc180163879"/>
      <w:bookmarkStart w:id="807" w:name="_Toc180164114"/>
      <w:bookmarkStart w:id="808" w:name="_Toc180766918"/>
      <w:r w:rsidRPr="0031242A">
        <w:t>5.7.2</w:t>
      </w:r>
      <w:r w:rsidRPr="0031242A">
        <w:tab/>
        <w:t>Potential Requirements</w:t>
      </w:r>
      <w:bookmarkEnd w:id="799"/>
      <w:bookmarkEnd w:id="800"/>
      <w:bookmarkEnd w:id="801"/>
      <w:bookmarkEnd w:id="802"/>
      <w:bookmarkEnd w:id="803"/>
      <w:bookmarkEnd w:id="804"/>
      <w:bookmarkEnd w:id="805"/>
      <w:bookmarkEnd w:id="806"/>
      <w:bookmarkEnd w:id="807"/>
      <w:bookmarkEnd w:id="808"/>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0DA8B267" w:rsidR="006E42D7" w:rsidRPr="0031242A" w:rsidRDefault="006E42D7" w:rsidP="006E42D7">
      <w:pPr>
        <w:pStyle w:val="NO"/>
      </w:pPr>
      <w:bookmarkStart w:id="809" w:name="_Toc168485198"/>
      <w:bookmarkStart w:id="810" w:name="_Toc168485638"/>
      <w:bookmarkStart w:id="811"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809"/>
      <w:bookmarkEnd w:id="810"/>
      <w:bookmarkEnd w:id="811"/>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12" w:name="_Toc168485199"/>
      <w:bookmarkStart w:id="813" w:name="_Toc168485639"/>
      <w:bookmarkStart w:id="814" w:name="_Toc168485715"/>
      <w:bookmarkStart w:id="815" w:name="_Toc168485921"/>
      <w:bookmarkStart w:id="816" w:name="_Toc177119010"/>
      <w:bookmarkStart w:id="817" w:name="_Toc177138591"/>
      <w:bookmarkStart w:id="818" w:name="_Toc180163417"/>
      <w:bookmarkStart w:id="819" w:name="_Toc180163880"/>
      <w:bookmarkStart w:id="820" w:name="_Toc180164115"/>
      <w:bookmarkStart w:id="821" w:name="_Toc180766919"/>
      <w:r w:rsidRPr="0031242A">
        <w:t>5.7.3</w:t>
      </w:r>
      <w:r w:rsidRPr="0031242A">
        <w:tab/>
        <w:t>Potential Solutions</w:t>
      </w:r>
      <w:bookmarkEnd w:id="812"/>
      <w:bookmarkEnd w:id="813"/>
      <w:bookmarkEnd w:id="814"/>
      <w:bookmarkEnd w:id="815"/>
      <w:bookmarkEnd w:id="816"/>
      <w:bookmarkEnd w:id="817"/>
      <w:bookmarkEnd w:id="818"/>
      <w:bookmarkEnd w:id="819"/>
      <w:bookmarkEnd w:id="820"/>
      <w:bookmarkEnd w:id="821"/>
    </w:p>
    <w:p w14:paraId="5D0C630E" w14:textId="2D662594" w:rsidR="006E42D7" w:rsidRPr="0031242A" w:rsidRDefault="006E42D7" w:rsidP="006E42D7">
      <w:pPr>
        <w:pStyle w:val="Heading4"/>
      </w:pPr>
      <w:bookmarkStart w:id="822" w:name="_Toc177119011"/>
      <w:bookmarkStart w:id="823" w:name="_Toc177138592"/>
      <w:bookmarkStart w:id="824" w:name="_Toc180163418"/>
      <w:bookmarkStart w:id="825" w:name="_Toc180163881"/>
      <w:bookmarkStart w:id="826" w:name="_Toc180164116"/>
      <w:bookmarkStart w:id="827" w:name="_Toc180766920"/>
      <w:r w:rsidRPr="0031242A">
        <w:t>5.7.3.1</w:t>
      </w:r>
      <w:r w:rsidRPr="0031242A">
        <w:tab/>
        <w:t>Required capabilities and interactions</w:t>
      </w:r>
      <w:bookmarkEnd w:id="822"/>
      <w:bookmarkEnd w:id="823"/>
      <w:bookmarkEnd w:id="824"/>
      <w:bookmarkEnd w:id="825"/>
      <w:bookmarkEnd w:id="826"/>
      <w:bookmarkEnd w:id="827"/>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proofErr w:type="spellStart"/>
      <w:r w:rsidRPr="0031242A">
        <w:rPr>
          <w:rFonts w:cs="Arial"/>
          <w:i/>
          <w:iCs/>
        </w:rPr>
        <w:t>S</w:t>
      </w:r>
      <w:r w:rsidRPr="0031242A">
        <w:rPr>
          <w:rFonts w:cs="Arial"/>
          <w:i/>
          <w:iCs/>
          <w:vertAlign w:val="superscript"/>
        </w:rPr>
        <w:t>p</w:t>
      </w:r>
      <w:proofErr w:type="spellEnd"/>
      <w:r w:rsidRPr="0031242A">
        <w:rPr>
          <w:rFonts w:cs="Arial"/>
          <w:i/>
          <w:iCs/>
          <w:vertAlign w:val="superscript"/>
        </w:rPr>
        <w:t xml:space="preserve">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w:t>
      </w:r>
      <w:proofErr w:type="spellStart"/>
      <w:r w:rsidRPr="0031242A">
        <w:rPr>
          <w:rFonts w:cs="Arial"/>
          <w:color w:val="000000"/>
        </w:rPr>
        <w:t>assuranceScope</w:t>
      </w:r>
      <w:proofErr w:type="spellEnd"/>
      <w:r w:rsidRPr="0031242A">
        <w:rPr>
          <w:rFonts w:cs="Arial"/>
          <w:color w:val="000000"/>
        </w:rPr>
        <w:t xml:space="preserv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proofErr w:type="spellStart"/>
      <w:r w:rsidR="0055107E">
        <w:t>CoordinationEntity</w:t>
      </w:r>
      <w:proofErr w:type="spellEnd"/>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601222FF"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09D8AB9B"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 xml:space="preserve">etection and avoidance of scope conflicts  </w:t>
      </w:r>
    </w:p>
    <w:p w14:paraId="4BEE91DC" w14:textId="77777777" w:rsidR="006E42D7" w:rsidRPr="0031242A" w:rsidRDefault="006E42D7" w:rsidP="006E42D7">
      <w:pPr>
        <w:pStyle w:val="Heading4"/>
      </w:pPr>
      <w:bookmarkStart w:id="828" w:name="_Toc177119012"/>
      <w:bookmarkStart w:id="829" w:name="_Toc177138593"/>
      <w:bookmarkStart w:id="830" w:name="_Toc180163419"/>
      <w:bookmarkStart w:id="831" w:name="_Toc180163882"/>
      <w:bookmarkStart w:id="832" w:name="_Toc180164117"/>
      <w:bookmarkStart w:id="833" w:name="_Toc180766921"/>
      <w:r w:rsidRPr="0031242A">
        <w:t>5.7.3.2</w:t>
      </w:r>
      <w:r w:rsidRPr="0031242A">
        <w:tab/>
        <w:t>Information objects to realize required capabilities and interactions</w:t>
      </w:r>
      <w:bookmarkEnd w:id="828"/>
      <w:bookmarkEnd w:id="829"/>
      <w:bookmarkEnd w:id="830"/>
      <w:bookmarkEnd w:id="831"/>
      <w:bookmarkEnd w:id="832"/>
      <w:bookmarkEnd w:id="833"/>
    </w:p>
    <w:p w14:paraId="1A5E8AAD" w14:textId="7CC596E3" w:rsidR="006E42D7" w:rsidRPr="0031242A" w:rsidRDefault="006E42D7" w:rsidP="006E42D7">
      <w:r w:rsidRPr="0031242A">
        <w:t xml:space="preserve">Introduce on the </w:t>
      </w:r>
      <w:proofErr w:type="spellStart"/>
      <w:r w:rsidR="0055107E">
        <w:t>CoordinationEntity</w:t>
      </w:r>
      <w:proofErr w:type="spellEnd"/>
      <w:r w:rsidRPr="0031242A">
        <w:t xml:space="preserve"> a profile for the capabilities to coordinate different scopes across multiple CCLs, say as a datatype, say called </w:t>
      </w:r>
      <w:proofErr w:type="spellStart"/>
      <w:r w:rsidRPr="0031242A">
        <w:t>CCLScopeCoordination</w:t>
      </w:r>
      <w:proofErr w:type="spellEnd"/>
      <w:r w:rsidRPr="0031242A">
        <w:t>:</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3469F8ED" w:rsidR="006E42D7" w:rsidRPr="0031242A" w:rsidRDefault="006E42D7" w:rsidP="006E42D7">
      <w:pPr>
        <w:pStyle w:val="B2"/>
      </w:pPr>
      <w:r w:rsidRPr="0031242A">
        <w:t>-</w:t>
      </w:r>
      <w:r w:rsidRPr="0031242A">
        <w:tab/>
        <w:t xml:space="preserve">Introduce a datatype and corresponding attribute on the </w:t>
      </w:r>
      <w:proofErr w:type="spellStart"/>
      <w:r w:rsidRPr="0031242A">
        <w:t>CCLScopeCoordination</w:t>
      </w:r>
      <w:proofErr w:type="spellEnd"/>
      <w:r w:rsidRPr="0031242A">
        <w:t xml:space="preserve"> to represent the scope space which is to be considered by the </w:t>
      </w:r>
      <w:proofErr w:type="spellStart"/>
      <w:r w:rsidRPr="0031242A">
        <w:t>CCLScopeCoordination</w:t>
      </w:r>
      <w:proofErr w:type="spellEnd"/>
      <w:r w:rsidRPr="0031242A">
        <w:t xml:space="preserve">  to select allocations to different CCL instances.</w:t>
      </w:r>
    </w:p>
    <w:p w14:paraId="582CDDA6" w14:textId="433A78C7" w:rsidR="006E42D7" w:rsidRPr="0031242A" w:rsidRDefault="006E42D7" w:rsidP="006E42D7">
      <w:r w:rsidRPr="0031242A">
        <w:t xml:space="preserve">Introduce a </w:t>
      </w:r>
      <w:proofErr w:type="spellStart"/>
      <w:r w:rsidRPr="0031242A">
        <w:t>dataType</w:t>
      </w:r>
      <w:proofErr w:type="spellEnd"/>
      <w:r w:rsidRPr="0031242A">
        <w:t xml:space="preserve"> and corresponding attribute on the CCL to represent the scope of the CCL. The datatype may be called </w:t>
      </w:r>
      <w:proofErr w:type="spellStart"/>
      <w:r w:rsidRPr="0031242A">
        <w:t>CCLScope</w:t>
      </w:r>
      <w:proofErr w:type="spellEnd"/>
      <w:r w:rsidRPr="0031242A">
        <w:t xml:space="preserve">. A CCL instance can have 4 scopes, which may be called </w:t>
      </w:r>
      <w:proofErr w:type="spellStart"/>
      <w:r w:rsidRPr="0031242A">
        <w:t>measurementScope</w:t>
      </w:r>
      <w:proofErr w:type="spellEnd"/>
      <w:r w:rsidRPr="0031242A">
        <w:t xml:space="preserve">, </w:t>
      </w:r>
      <w:proofErr w:type="spellStart"/>
      <w:r w:rsidRPr="0031242A">
        <w:t>target</w:t>
      </w:r>
      <w:r>
        <w:t>S</w:t>
      </w:r>
      <w:r w:rsidRPr="0031242A">
        <w:t>cope</w:t>
      </w:r>
      <w:proofErr w:type="spellEnd"/>
      <w:r w:rsidRPr="0031242A">
        <w:t xml:space="preserve">, </w:t>
      </w:r>
      <w:proofErr w:type="spellStart"/>
      <w:r w:rsidRPr="0031242A">
        <w:t>controlScope</w:t>
      </w:r>
      <w:proofErr w:type="spellEnd"/>
      <w:r w:rsidRPr="0031242A">
        <w:t xml:space="preserve"> and </w:t>
      </w:r>
      <w:proofErr w:type="spellStart"/>
      <w:r w:rsidRPr="0031242A">
        <w:t>impactScope</w:t>
      </w:r>
      <w:proofErr w:type="spellEnd"/>
      <w:r w:rsidRPr="0031242A">
        <w:t xml:space="preserve">. The </w:t>
      </w:r>
      <w:proofErr w:type="spellStart"/>
      <w:r w:rsidRPr="0031242A">
        <w:t>cCLScope</w:t>
      </w:r>
      <w:proofErr w:type="spellEnd"/>
      <w:r w:rsidRPr="0031242A">
        <w:t xml:space="preserve"> should be configurable by the MnS consumer:</w:t>
      </w:r>
    </w:p>
    <w:p w14:paraId="4C400491" w14:textId="35383CF1" w:rsidR="006E42D7" w:rsidRPr="0031242A" w:rsidRDefault="006E42D7" w:rsidP="006E42D7">
      <w:pPr>
        <w:pStyle w:val="B2"/>
      </w:pPr>
      <w:r w:rsidRPr="0031242A">
        <w:t>-</w:t>
      </w:r>
      <w:r w:rsidRPr="0031242A">
        <w:tab/>
        <w:t xml:space="preserve">The </w:t>
      </w:r>
      <w:proofErr w:type="spellStart"/>
      <w:r w:rsidRPr="0031242A">
        <w:t>CCLScope</w:t>
      </w:r>
      <w:proofErr w:type="spellEnd"/>
      <w:r w:rsidRPr="0031242A">
        <w:t xml:space="preserv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 xml:space="preserve">The scope should be an extension of the </w:t>
      </w:r>
      <w:proofErr w:type="spellStart"/>
      <w:r w:rsidRPr="0031242A">
        <w:t>assuranceScope</w:t>
      </w:r>
      <w:proofErr w:type="spellEnd"/>
      <w:r w:rsidRPr="0031242A">
        <w:t xml:space="preserve"> of the ACCL.</w:t>
      </w:r>
    </w:p>
    <w:p w14:paraId="373E31D9" w14:textId="7856BF94" w:rsidR="006E42D7" w:rsidRPr="0031242A" w:rsidRDefault="006E42D7" w:rsidP="006E42D7">
      <w:r w:rsidRPr="0031242A">
        <w:t xml:space="preserve">Introduce a </w:t>
      </w:r>
      <w:proofErr w:type="spellStart"/>
      <w:r w:rsidRPr="0031242A">
        <w:t>dataType</w:t>
      </w:r>
      <w:proofErr w:type="spellEnd"/>
      <w:r w:rsidRPr="0031242A">
        <w:t xml:space="preserve"> and corresponding attribute on the CCL to represent misalignments in any of the scopes of the CCL. The datatype may be called </w:t>
      </w:r>
      <w:proofErr w:type="spellStart"/>
      <w:r w:rsidRPr="0031242A">
        <w:t>ScopeMissalignmentInfo</w:t>
      </w:r>
      <w:proofErr w:type="spellEnd"/>
      <w:r w:rsidRPr="0031242A">
        <w:t xml:space="preserve">. The </w:t>
      </w:r>
      <w:proofErr w:type="spellStart"/>
      <w:r w:rsidRPr="0031242A">
        <w:t>ScopeMissalignmentInfo</w:t>
      </w:r>
      <w:proofErr w:type="spellEnd"/>
      <w:r w:rsidRPr="0031242A">
        <w:t xml:space="preserve">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 xml:space="preserve">The </w:t>
      </w:r>
      <w:proofErr w:type="spellStart"/>
      <w:r w:rsidRPr="0031242A">
        <w:t>ScopeMissalignmentInfo</w:t>
      </w:r>
      <w:proofErr w:type="spellEnd"/>
      <w:r w:rsidRPr="0031242A">
        <w:t xml:space="preserve">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 xml:space="preserve">The </w:t>
      </w:r>
      <w:proofErr w:type="spellStart"/>
      <w:r w:rsidRPr="0031242A">
        <w:t>ScopeMissalignmentInfo</w:t>
      </w:r>
      <w:proofErr w:type="spellEnd"/>
      <w:r w:rsidRPr="0031242A">
        <w:t xml:space="preserve">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34" w:name="_Toc168485200"/>
      <w:bookmarkStart w:id="835" w:name="_Toc168485640"/>
      <w:bookmarkStart w:id="836" w:name="_Toc168485716"/>
      <w:bookmarkStart w:id="837" w:name="_Toc168485922"/>
      <w:bookmarkStart w:id="838" w:name="_Toc177119013"/>
      <w:bookmarkStart w:id="839" w:name="_Toc177138594"/>
      <w:bookmarkStart w:id="840" w:name="_Toc180163420"/>
      <w:bookmarkStart w:id="841" w:name="_Toc180163883"/>
      <w:bookmarkStart w:id="842" w:name="_Toc180164118"/>
      <w:bookmarkStart w:id="843" w:name="_Toc180766922"/>
      <w:r w:rsidRPr="0031242A">
        <w:t>5.7.4</w:t>
      </w:r>
      <w:r w:rsidRPr="0031242A">
        <w:tab/>
        <w:t>Evaluation of solutions</w:t>
      </w:r>
      <w:bookmarkEnd w:id="834"/>
      <w:bookmarkEnd w:id="835"/>
      <w:bookmarkEnd w:id="836"/>
      <w:bookmarkEnd w:id="837"/>
      <w:bookmarkEnd w:id="838"/>
      <w:bookmarkEnd w:id="839"/>
      <w:bookmarkEnd w:id="840"/>
      <w:bookmarkEnd w:id="841"/>
      <w:bookmarkEnd w:id="842"/>
      <w:bookmarkEnd w:id="843"/>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844" w:name="_Toc168485206"/>
      <w:bookmarkStart w:id="845" w:name="_Toc168485646"/>
      <w:bookmarkStart w:id="846" w:name="_Toc168485722"/>
      <w:bookmarkStart w:id="847" w:name="_Toc168485928"/>
      <w:bookmarkStart w:id="848" w:name="_Toc177119014"/>
      <w:bookmarkStart w:id="849" w:name="_Toc177138595"/>
      <w:bookmarkStart w:id="850" w:name="_Toc180163421"/>
      <w:bookmarkStart w:id="851" w:name="_Toc180163884"/>
      <w:bookmarkStart w:id="852" w:name="_Toc180164119"/>
      <w:bookmarkStart w:id="853" w:name="_Toc180766923"/>
      <w:r w:rsidRPr="0031242A">
        <w:t>5.8</w:t>
      </w:r>
      <w:r w:rsidRPr="0031242A">
        <w:tab/>
        <w:t>Use case 8: CCL-impact assessment</w:t>
      </w:r>
      <w:bookmarkEnd w:id="844"/>
      <w:bookmarkEnd w:id="845"/>
      <w:bookmarkEnd w:id="846"/>
      <w:bookmarkEnd w:id="847"/>
      <w:r w:rsidRPr="0031242A">
        <w:t xml:space="preserve"> </w:t>
      </w:r>
      <w:r w:rsidRPr="0031242A">
        <w:rPr>
          <w:szCs w:val="32"/>
        </w:rPr>
        <w:t>and resolution</w:t>
      </w:r>
      <w:bookmarkEnd w:id="848"/>
      <w:bookmarkEnd w:id="849"/>
      <w:bookmarkEnd w:id="850"/>
      <w:bookmarkEnd w:id="851"/>
      <w:bookmarkEnd w:id="852"/>
      <w:bookmarkEnd w:id="853"/>
    </w:p>
    <w:p w14:paraId="737D5381" w14:textId="77777777" w:rsidR="006E42D7" w:rsidRPr="0031242A" w:rsidRDefault="006E42D7" w:rsidP="006E42D7">
      <w:pPr>
        <w:pStyle w:val="Heading3"/>
      </w:pPr>
      <w:bookmarkStart w:id="854" w:name="_Toc168485207"/>
      <w:bookmarkStart w:id="855" w:name="_Toc168485647"/>
      <w:bookmarkStart w:id="856" w:name="_Toc168485723"/>
      <w:bookmarkStart w:id="857" w:name="_Toc168485929"/>
      <w:bookmarkStart w:id="858" w:name="_Toc177119015"/>
      <w:bookmarkStart w:id="859" w:name="_Toc177138596"/>
      <w:bookmarkStart w:id="860" w:name="_Toc180163422"/>
      <w:bookmarkStart w:id="861" w:name="_Toc180163885"/>
      <w:bookmarkStart w:id="862" w:name="_Toc180164120"/>
      <w:bookmarkStart w:id="863" w:name="_Toc180766924"/>
      <w:r w:rsidRPr="0031242A">
        <w:t>5.8.1</w:t>
      </w:r>
      <w:r w:rsidRPr="0031242A">
        <w:tab/>
        <w:t>Description</w:t>
      </w:r>
      <w:bookmarkEnd w:id="854"/>
      <w:bookmarkEnd w:id="855"/>
      <w:bookmarkEnd w:id="856"/>
      <w:bookmarkEnd w:id="857"/>
      <w:bookmarkEnd w:id="858"/>
      <w:bookmarkEnd w:id="859"/>
      <w:bookmarkEnd w:id="860"/>
      <w:bookmarkEnd w:id="861"/>
      <w:bookmarkEnd w:id="862"/>
      <w:bookmarkEnd w:id="863"/>
    </w:p>
    <w:p w14:paraId="29F97B8B" w14:textId="581A3952" w:rsidR="006E42D7" w:rsidRPr="0031242A" w:rsidRDefault="006E42D7" w:rsidP="006E42D7">
      <w:pPr>
        <w:pStyle w:val="Heading4"/>
      </w:pPr>
      <w:bookmarkStart w:id="864" w:name="_Toc177119016"/>
      <w:bookmarkStart w:id="865" w:name="_Toc177138597"/>
      <w:bookmarkStart w:id="866" w:name="_Toc180163423"/>
      <w:bookmarkStart w:id="867" w:name="_Toc180163886"/>
      <w:bookmarkStart w:id="868" w:name="_Toc180164121"/>
      <w:bookmarkStart w:id="869" w:name="_Toc180766925"/>
      <w:r w:rsidRPr="0031242A">
        <w:t>5.8.1.1</w:t>
      </w:r>
      <w:r w:rsidRPr="0031242A">
        <w:tab/>
        <w:t>Overview</w:t>
      </w:r>
      <w:bookmarkEnd w:id="864"/>
      <w:bookmarkEnd w:id="865"/>
      <w:bookmarkEnd w:id="866"/>
      <w:bookmarkEnd w:id="867"/>
      <w:bookmarkEnd w:id="868"/>
      <w:bookmarkEnd w:id="869"/>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pt;height:137.4pt" o:ole="">
            <v:imagedata r:id="rId69" o:title=""/>
          </v:shape>
          <o:OLEObject Type="Embed" ProgID="Visio.Drawing.15" ShapeID="_x0000_i1040" DrawAspect="Content" ObjectID="_1791793519" r:id="rId70"/>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870" w:name="_Toc177119017"/>
      <w:bookmarkStart w:id="871" w:name="_Toc177138598"/>
      <w:bookmarkStart w:id="872" w:name="_Toc180163424"/>
      <w:bookmarkStart w:id="873" w:name="_Toc180163887"/>
      <w:bookmarkStart w:id="874" w:name="_Toc180164122"/>
      <w:bookmarkStart w:id="875" w:name="_Toc180766926"/>
      <w:r w:rsidRPr="0031242A">
        <w:t>5.8.1.2</w:t>
      </w:r>
      <w:r w:rsidRPr="0031242A">
        <w:tab/>
        <w:t xml:space="preserve"> impact on known/bounded impact-scope</w:t>
      </w:r>
      <w:bookmarkEnd w:id="870"/>
      <w:bookmarkEnd w:id="871"/>
      <w:bookmarkEnd w:id="872"/>
      <w:bookmarkEnd w:id="873"/>
      <w:bookmarkEnd w:id="874"/>
      <w:bookmarkEnd w:id="875"/>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876" w:name="_Toc177119018"/>
      <w:bookmarkStart w:id="877" w:name="_Toc177138599"/>
      <w:bookmarkStart w:id="878" w:name="_Toc180163425"/>
      <w:bookmarkStart w:id="879" w:name="_Toc180163888"/>
      <w:bookmarkStart w:id="880" w:name="_Toc180164123"/>
      <w:bookmarkStart w:id="881" w:name="_Toc180766927"/>
      <w:r w:rsidRPr="0031242A">
        <w:t>5.8.1.3</w:t>
      </w:r>
      <w:r w:rsidRPr="0031242A">
        <w:tab/>
        <w:t>impact on unknown impact-scope</w:t>
      </w:r>
      <w:bookmarkEnd w:id="876"/>
      <w:bookmarkEnd w:id="877"/>
      <w:bookmarkEnd w:id="878"/>
      <w:bookmarkEnd w:id="879"/>
      <w:bookmarkEnd w:id="880"/>
      <w:bookmarkEnd w:id="881"/>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882" w:name="_Toc168485208"/>
      <w:bookmarkStart w:id="883" w:name="_Toc168485648"/>
      <w:bookmarkStart w:id="884" w:name="_Toc168485724"/>
      <w:bookmarkStart w:id="885" w:name="_Toc168485930"/>
      <w:bookmarkStart w:id="886" w:name="_Toc177119019"/>
      <w:bookmarkStart w:id="887" w:name="_Toc177138600"/>
      <w:bookmarkStart w:id="888" w:name="_Toc180163426"/>
      <w:bookmarkStart w:id="889" w:name="_Toc180163889"/>
      <w:bookmarkStart w:id="890" w:name="_Toc180164124"/>
      <w:bookmarkStart w:id="891" w:name="_Toc180766928"/>
      <w:r w:rsidRPr="0031242A">
        <w:t>5.8.2</w:t>
      </w:r>
      <w:r w:rsidRPr="0031242A">
        <w:tab/>
        <w:t>Potential Requirements</w:t>
      </w:r>
      <w:bookmarkEnd w:id="882"/>
      <w:bookmarkEnd w:id="883"/>
      <w:bookmarkEnd w:id="884"/>
      <w:bookmarkEnd w:id="885"/>
      <w:bookmarkEnd w:id="886"/>
      <w:bookmarkEnd w:id="887"/>
      <w:bookmarkEnd w:id="888"/>
      <w:bookmarkEnd w:id="889"/>
      <w:bookmarkEnd w:id="890"/>
      <w:bookmarkEnd w:id="891"/>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892" w:name="_Toc168485209"/>
      <w:bookmarkStart w:id="893" w:name="_Toc168485649"/>
      <w:bookmarkStart w:id="894" w:name="_Toc168485725"/>
      <w:bookmarkStart w:id="895" w:name="_Toc168485931"/>
      <w:bookmarkStart w:id="896" w:name="_Toc177119020"/>
      <w:bookmarkStart w:id="897" w:name="_Toc177138601"/>
      <w:bookmarkStart w:id="898" w:name="_Toc180163427"/>
      <w:bookmarkStart w:id="899" w:name="_Toc180163890"/>
      <w:bookmarkStart w:id="900" w:name="_Toc180164125"/>
      <w:bookmarkStart w:id="901" w:name="_Toc180766929"/>
      <w:r w:rsidRPr="0031242A">
        <w:t>5.8.3</w:t>
      </w:r>
      <w:r w:rsidRPr="0031242A">
        <w:tab/>
        <w:t>Potential Solutions</w:t>
      </w:r>
      <w:bookmarkEnd w:id="892"/>
      <w:bookmarkEnd w:id="893"/>
      <w:bookmarkEnd w:id="894"/>
      <w:bookmarkEnd w:id="895"/>
      <w:bookmarkEnd w:id="896"/>
      <w:bookmarkEnd w:id="897"/>
      <w:bookmarkEnd w:id="898"/>
      <w:bookmarkEnd w:id="899"/>
      <w:bookmarkEnd w:id="900"/>
      <w:bookmarkEnd w:id="901"/>
    </w:p>
    <w:p w14:paraId="41F80873" w14:textId="4FC733B5" w:rsidR="006E42D7" w:rsidRPr="0031242A" w:rsidRDefault="006E42D7" w:rsidP="006E42D7">
      <w:pPr>
        <w:pStyle w:val="Heading4"/>
      </w:pPr>
      <w:bookmarkStart w:id="902" w:name="_Toc177119021"/>
      <w:bookmarkStart w:id="903" w:name="_Toc177138602"/>
      <w:bookmarkStart w:id="904" w:name="_Toc180163428"/>
      <w:bookmarkStart w:id="905" w:name="_Toc180163891"/>
      <w:bookmarkStart w:id="906" w:name="_Toc180164126"/>
      <w:bookmarkStart w:id="907" w:name="_Toc180766930"/>
      <w:r w:rsidRPr="0031242A">
        <w:t>5.8.3.1</w:t>
      </w:r>
      <w:r w:rsidRPr="0031242A">
        <w:tab/>
        <w:t>Solution for detection of actual indirect targets conflicts via impact on unknown or unbounded impact-scope</w:t>
      </w:r>
      <w:bookmarkEnd w:id="902"/>
      <w:bookmarkEnd w:id="903"/>
      <w:bookmarkEnd w:id="904"/>
      <w:bookmarkEnd w:id="905"/>
      <w:bookmarkEnd w:id="906"/>
      <w:bookmarkEnd w:id="907"/>
    </w:p>
    <w:p w14:paraId="100943A6" w14:textId="2248B568" w:rsidR="006E42D7" w:rsidRPr="0031242A" w:rsidRDefault="006E42D7" w:rsidP="006E42D7">
      <w:pPr>
        <w:pStyle w:val="Heading5"/>
      </w:pPr>
      <w:bookmarkStart w:id="908" w:name="_Toc177119022"/>
      <w:bookmarkStart w:id="909" w:name="_Toc177138603"/>
      <w:bookmarkStart w:id="910" w:name="_Toc180163430"/>
      <w:bookmarkStart w:id="911" w:name="_Toc180163892"/>
      <w:bookmarkStart w:id="912" w:name="_Toc180164127"/>
      <w:bookmarkStart w:id="913" w:name="_Toc180766931"/>
      <w:r w:rsidRPr="0031242A">
        <w:t>5.8.3.1.1</w:t>
      </w:r>
      <w:r w:rsidRPr="0031242A">
        <w:tab/>
        <w:t>Required capabilities and interactions</w:t>
      </w:r>
      <w:bookmarkEnd w:id="908"/>
      <w:bookmarkEnd w:id="909"/>
      <w:bookmarkEnd w:id="910"/>
      <w:bookmarkEnd w:id="911"/>
      <w:bookmarkEnd w:id="912"/>
      <w:bookmarkEnd w:id="913"/>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14" w:name="_Toc177119023"/>
      <w:bookmarkStart w:id="915" w:name="_Toc177138604"/>
      <w:bookmarkStart w:id="916" w:name="_Toc180163431"/>
      <w:bookmarkStart w:id="917" w:name="_Toc180163893"/>
      <w:bookmarkStart w:id="918" w:name="_Toc180164128"/>
      <w:bookmarkStart w:id="919" w:name="_Toc180766932"/>
      <w:r w:rsidRPr="0031242A">
        <w:t>5.8.3.1.2</w:t>
      </w:r>
      <w:r w:rsidRPr="0031242A">
        <w:tab/>
        <w:t>Information objects to realize required capabilities and interactions</w:t>
      </w:r>
      <w:bookmarkEnd w:id="914"/>
      <w:bookmarkEnd w:id="915"/>
      <w:bookmarkEnd w:id="916"/>
      <w:bookmarkEnd w:id="917"/>
      <w:bookmarkEnd w:id="918"/>
      <w:bookmarkEnd w:id="919"/>
    </w:p>
    <w:p w14:paraId="1610DE2A" w14:textId="4852B823" w:rsidR="006E42D7" w:rsidRPr="0031242A" w:rsidRDefault="006E42D7" w:rsidP="006E42D7">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w:t>
      </w:r>
      <w:proofErr w:type="spellStart"/>
      <w:r w:rsidRPr="0031242A">
        <w:t>cCLActionImpactTime</w:t>
      </w:r>
      <w:proofErr w:type="spellEnd"/>
      <w:r w:rsidRPr="0031242A">
        <w:t xml:space="preserve">.  The </w:t>
      </w:r>
      <w:proofErr w:type="spellStart"/>
      <w:r w:rsidRPr="0031242A">
        <w:t>cCLActionImpactTime</w:t>
      </w:r>
      <w:proofErr w:type="spellEnd"/>
      <w:r w:rsidRPr="0031242A">
        <w:t xml:space="preserv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or other CCLs which may be affected can subscribe to notifications on the </w:t>
      </w:r>
      <w:proofErr w:type="spellStart"/>
      <w:r w:rsidRPr="0031242A">
        <w:t>cCLActionImpactTime</w:t>
      </w:r>
      <w:proofErr w:type="spellEnd"/>
      <w:r w:rsidRPr="0031242A">
        <w:t>.</w:t>
      </w:r>
    </w:p>
    <w:p w14:paraId="2027B495" w14:textId="42D8ABB7" w:rsidR="006E42D7" w:rsidRPr="0031242A" w:rsidRDefault="006E42D7" w:rsidP="006E42D7">
      <w:pPr>
        <w:pStyle w:val="B10"/>
      </w:pPr>
      <w:r w:rsidRPr="0031242A">
        <w:t>-</w:t>
      </w:r>
      <w:r w:rsidRPr="0031242A">
        <w:tab/>
        <w:t xml:space="preserve">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20" w:name="_Toc168485210"/>
      <w:bookmarkStart w:id="921" w:name="_Toc168485650"/>
      <w:bookmarkStart w:id="922" w:name="_Toc168485726"/>
      <w:bookmarkStart w:id="923" w:name="_Toc168485932"/>
      <w:bookmarkStart w:id="924" w:name="_Toc177119024"/>
      <w:bookmarkStart w:id="925" w:name="_Toc177138605"/>
      <w:bookmarkStart w:id="926" w:name="_Toc180163432"/>
      <w:bookmarkStart w:id="927" w:name="_Toc180163894"/>
      <w:bookmarkStart w:id="928" w:name="_Toc180164129"/>
      <w:bookmarkStart w:id="929" w:name="_Toc180766933"/>
      <w:r w:rsidRPr="0031242A">
        <w:t>5.8.4</w:t>
      </w:r>
      <w:r w:rsidRPr="0031242A">
        <w:tab/>
        <w:t>Evaluation of solutions</w:t>
      </w:r>
      <w:bookmarkEnd w:id="920"/>
      <w:bookmarkEnd w:id="921"/>
      <w:bookmarkEnd w:id="922"/>
      <w:bookmarkEnd w:id="923"/>
      <w:bookmarkEnd w:id="924"/>
      <w:bookmarkEnd w:id="925"/>
      <w:bookmarkEnd w:id="926"/>
      <w:bookmarkEnd w:id="927"/>
      <w:bookmarkEnd w:id="928"/>
      <w:bookmarkEnd w:id="929"/>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30" w:name="_Toc168485211"/>
      <w:bookmarkStart w:id="931" w:name="_Toc168485651"/>
      <w:bookmarkStart w:id="932" w:name="_Toc168485727"/>
      <w:bookmarkStart w:id="933" w:name="_Toc168485933"/>
      <w:bookmarkStart w:id="934" w:name="_Toc177119025"/>
      <w:bookmarkStart w:id="935" w:name="_Toc177138606"/>
      <w:bookmarkStart w:id="936" w:name="_Toc180163433"/>
      <w:bookmarkStart w:id="937" w:name="_Toc180163895"/>
      <w:bookmarkStart w:id="938" w:name="_Toc180164130"/>
      <w:bookmarkStart w:id="939" w:name="_Toc180766934"/>
      <w:r w:rsidRPr="0031242A">
        <w:t>5.9</w:t>
      </w:r>
      <w:r w:rsidRPr="0031242A">
        <w:tab/>
        <w:t>Consumers feedback on CCL actions</w:t>
      </w:r>
      <w:bookmarkEnd w:id="930"/>
      <w:bookmarkEnd w:id="931"/>
      <w:bookmarkEnd w:id="932"/>
      <w:bookmarkEnd w:id="933"/>
      <w:bookmarkEnd w:id="934"/>
      <w:bookmarkEnd w:id="935"/>
      <w:bookmarkEnd w:id="936"/>
      <w:bookmarkEnd w:id="937"/>
      <w:bookmarkEnd w:id="938"/>
      <w:bookmarkEnd w:id="939"/>
    </w:p>
    <w:p w14:paraId="78A0894C" w14:textId="65EF6BB5" w:rsidR="006E42D7" w:rsidRPr="0031242A" w:rsidRDefault="006E42D7" w:rsidP="006E42D7">
      <w:pPr>
        <w:pStyle w:val="Heading3"/>
      </w:pPr>
      <w:bookmarkStart w:id="940" w:name="_Toc168485212"/>
      <w:bookmarkStart w:id="941" w:name="_Toc168485652"/>
      <w:bookmarkStart w:id="942" w:name="_Toc168485728"/>
      <w:bookmarkStart w:id="943" w:name="_Toc168485934"/>
      <w:bookmarkStart w:id="944" w:name="_Toc177119026"/>
      <w:bookmarkStart w:id="945" w:name="_Toc177138607"/>
      <w:bookmarkStart w:id="946" w:name="_Toc180163434"/>
      <w:bookmarkStart w:id="947" w:name="_Toc180163896"/>
      <w:bookmarkStart w:id="948" w:name="_Toc180164131"/>
      <w:bookmarkStart w:id="949" w:name="_Toc180766935"/>
      <w:r w:rsidRPr="0031242A">
        <w:t>5.9.1</w:t>
      </w:r>
      <w:r w:rsidRPr="0031242A">
        <w:tab/>
        <w:t>Description</w:t>
      </w:r>
      <w:bookmarkEnd w:id="940"/>
      <w:bookmarkEnd w:id="941"/>
      <w:bookmarkEnd w:id="942"/>
      <w:bookmarkEnd w:id="943"/>
      <w:bookmarkEnd w:id="944"/>
      <w:bookmarkEnd w:id="945"/>
      <w:bookmarkEnd w:id="946"/>
      <w:bookmarkEnd w:id="947"/>
      <w:bookmarkEnd w:id="948"/>
      <w:bookmarkEnd w:id="949"/>
    </w:p>
    <w:p w14:paraId="41C00EF6" w14:textId="77984197"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proofErr w:type="spellStart"/>
      <w:r w:rsidRPr="0031242A">
        <w:rPr>
          <w:rFonts w:ascii="Courier New" w:hAnsi="Courier New" w:cs="Courier New"/>
        </w:rPr>
        <w:t>aCCLDisallowedList</w:t>
      </w:r>
      <w:proofErr w:type="spellEnd"/>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950" w:name="_Toc168485213"/>
      <w:bookmarkStart w:id="951" w:name="_Toc168485653"/>
      <w:bookmarkStart w:id="952" w:name="_Toc168485729"/>
      <w:bookmarkStart w:id="953" w:name="_Toc168485935"/>
      <w:bookmarkStart w:id="954" w:name="_Toc177119027"/>
      <w:bookmarkStart w:id="955" w:name="_Toc177138608"/>
      <w:bookmarkStart w:id="956" w:name="_Toc180163435"/>
      <w:bookmarkStart w:id="957" w:name="_Toc180163897"/>
      <w:bookmarkStart w:id="958" w:name="_Toc180164132"/>
      <w:bookmarkStart w:id="959" w:name="_Toc180766936"/>
      <w:r w:rsidRPr="0031242A">
        <w:t>5.9.2</w:t>
      </w:r>
      <w:r w:rsidRPr="0031242A">
        <w:tab/>
        <w:t>Potential Requirements</w:t>
      </w:r>
      <w:bookmarkEnd w:id="950"/>
      <w:bookmarkEnd w:id="951"/>
      <w:bookmarkEnd w:id="952"/>
      <w:bookmarkEnd w:id="953"/>
      <w:bookmarkEnd w:id="954"/>
      <w:bookmarkEnd w:id="955"/>
      <w:bookmarkEnd w:id="956"/>
      <w:bookmarkEnd w:id="957"/>
      <w:bookmarkEnd w:id="958"/>
      <w:bookmarkEnd w:id="959"/>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466EBFC" w14:textId="4157A341" w:rsidR="00037A0B" w:rsidRDefault="00037A0B" w:rsidP="00037A0B">
      <w:pPr>
        <w:rPr>
          <w:rFonts w:ascii="Arial" w:hAnsi="Arial"/>
          <w:sz w:val="28"/>
        </w:rPr>
      </w:pPr>
      <w:r w:rsidRPr="0030717F">
        <w:rPr>
          <w:rFonts w:ascii="Arial" w:hAnsi="Arial"/>
          <w:sz w:val="28"/>
        </w:rPr>
        <w:t>5.</w:t>
      </w:r>
      <w:r>
        <w:rPr>
          <w:rFonts w:ascii="Arial" w:hAnsi="Arial"/>
          <w:sz w:val="28"/>
        </w:rPr>
        <w:t>9</w:t>
      </w:r>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ACCL identification (only when the IOC is name-contained in </w:t>
      </w:r>
      <w:proofErr w:type="spellStart"/>
      <w:r w:rsidRPr="003A6957">
        <w:rPr>
          <w:rFonts w:ascii="Times New Roman" w:eastAsia="Times New Roman" w:hAnsi="Times New Roman"/>
          <w:kern w:val="0"/>
          <w:sz w:val="20"/>
          <w:szCs w:val="20"/>
          <w:lang w:val="en-GB"/>
        </w:rPr>
        <w:t>SubNetwork</w:t>
      </w:r>
      <w:proofErr w:type="spellEnd"/>
      <w:r w:rsidRPr="003A6957">
        <w:rPr>
          <w:rFonts w:ascii="Times New Roman" w:eastAsia="Times New Roman" w:hAnsi="Times New Roman"/>
          <w:kern w:val="0"/>
          <w:sz w:val="20"/>
          <w:szCs w:val="20"/>
          <w:lang w:val="en-GB"/>
        </w:rPr>
        <w:t>)</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 xml:space="preserve">Alternative 1: This information can be defined as part of a new IOC. This IOC can be name contained in </w:t>
      </w:r>
      <w:proofErr w:type="spellStart"/>
      <w:r w:rsidRPr="003A6957">
        <w:t>AssuranceClosedControlLoop</w:t>
      </w:r>
      <w:proofErr w:type="spellEnd"/>
      <w:r w:rsidRPr="003A6957">
        <w:t xml:space="preserve"> IOC (3GPP TS 28.536) or directly into Subnetwork IOC (3GPP TS 28.622).</w:t>
      </w:r>
    </w:p>
    <w:p w14:paraId="22113D78" w14:textId="77777777" w:rsidR="00037A0B" w:rsidRDefault="00037A0B" w:rsidP="00037A0B">
      <w:pPr>
        <w:rPr>
          <w:lang w:val="en-US" w:eastAsia="ja-JP"/>
        </w:rPr>
      </w:pPr>
      <w:r w:rsidRPr="003A6957">
        <w:t xml:space="preserve">Alternative 2: The information can be added as part of </w:t>
      </w:r>
      <w:proofErr w:type="spellStart"/>
      <w:r w:rsidRPr="003A6957">
        <w:t>AssuranceReport</w:t>
      </w:r>
      <w:proofErr w:type="spellEnd"/>
      <w:r w:rsidRPr="003A6957">
        <w:t xml:space="preserve">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19.2pt;height:415.8pt" o:ole="">
            <v:imagedata r:id="rId73" o:title=""/>
          </v:shape>
          <o:OLEObject Type="Embed" ProgID="Visio.Drawing.15" ShapeID="_x0000_i1041" DrawAspect="Content" ObjectID="_1791793520" r:id="rId74"/>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 xml:space="preserve">The consumer sends </w:t>
      </w:r>
      <w:proofErr w:type="spellStart"/>
      <w:r w:rsidRPr="003A6957">
        <w:rPr>
          <w:rFonts w:ascii="Times New Roman" w:eastAsia="Times New Roman" w:hAnsi="Times New Roman"/>
          <w:color w:val="000000"/>
          <w:kern w:val="0"/>
          <w:sz w:val="20"/>
          <w:szCs w:val="20"/>
          <w:lang w:val="en-GB"/>
        </w:rPr>
        <w:t>createMOI</w:t>
      </w:r>
      <w:proofErr w:type="spellEnd"/>
      <w:r w:rsidRPr="003A6957">
        <w:rPr>
          <w:rFonts w:ascii="Times New Roman" w:eastAsia="Times New Roman" w:hAnsi="Times New Roman"/>
          <w:color w:val="000000"/>
          <w:kern w:val="0"/>
          <w:sz w:val="20"/>
          <w:szCs w:val="20"/>
          <w:lang w:val="en-GB"/>
        </w:rPr>
        <w:t xml:space="preserve"> for </w:t>
      </w:r>
      <w:proofErr w:type="spellStart"/>
      <w:r w:rsidRPr="003A6957">
        <w:rPr>
          <w:rFonts w:ascii="Times New Roman" w:eastAsia="Times New Roman" w:hAnsi="Times New Roman"/>
          <w:color w:val="000000"/>
          <w:kern w:val="0"/>
          <w:sz w:val="20"/>
          <w:szCs w:val="20"/>
          <w:lang w:val="en-GB"/>
        </w:rPr>
        <w:t>CCLFeedback</w:t>
      </w:r>
      <w:proofErr w:type="spellEnd"/>
      <w:r w:rsidRPr="003A6957">
        <w:rPr>
          <w:rFonts w:ascii="Times New Roman" w:eastAsia="Times New Roman" w:hAnsi="Times New Roman"/>
          <w:color w:val="000000"/>
          <w:kern w:val="0"/>
          <w:sz w:val="20"/>
          <w:szCs w:val="20"/>
          <w:lang w:val="en-GB"/>
        </w:rPr>
        <w:t xml:space="preserve">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 xml:space="preserve">Alternatively, consumer may also send </w:t>
      </w:r>
      <w:proofErr w:type="spellStart"/>
      <w:r w:rsidRPr="003A6957">
        <w:rPr>
          <w:rFonts w:ascii="Times New Roman" w:eastAsia="Times New Roman" w:hAnsi="Times New Roman"/>
          <w:color w:val="000000"/>
          <w:kern w:val="0"/>
          <w:sz w:val="20"/>
          <w:szCs w:val="20"/>
          <w:lang w:val="en-GB"/>
        </w:rPr>
        <w:t>modifyMOIAttribute</w:t>
      </w:r>
      <w:proofErr w:type="spellEnd"/>
      <w:r w:rsidRPr="003A6957">
        <w:rPr>
          <w:rFonts w:ascii="Times New Roman" w:eastAsia="Times New Roman" w:hAnsi="Times New Roman"/>
          <w:color w:val="000000"/>
          <w:kern w:val="0"/>
          <w:sz w:val="20"/>
          <w:szCs w:val="20"/>
          <w:lang w:val="en-GB"/>
        </w:rPr>
        <w:t xml:space="preserve"> for </w:t>
      </w:r>
      <w:proofErr w:type="spellStart"/>
      <w:r w:rsidRPr="003A6957">
        <w:rPr>
          <w:rFonts w:ascii="Times New Roman" w:eastAsia="Times New Roman" w:hAnsi="Times New Roman"/>
          <w:color w:val="000000"/>
          <w:kern w:val="0"/>
          <w:sz w:val="20"/>
          <w:szCs w:val="20"/>
          <w:lang w:val="en-GB"/>
        </w:rPr>
        <w:t>AssuranceReport</w:t>
      </w:r>
      <w:proofErr w:type="spellEnd"/>
      <w:r w:rsidRPr="003A6957">
        <w:rPr>
          <w:rFonts w:ascii="Times New Roman" w:eastAsia="Times New Roman" w:hAnsi="Times New Roman"/>
          <w:color w:val="000000"/>
          <w:kern w:val="0"/>
          <w:sz w:val="20"/>
          <w:szCs w:val="20"/>
          <w:lang w:val="en-GB"/>
        </w:rPr>
        <w:t xml:space="preserve">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960" w:name="_Toc180163436"/>
      <w:bookmarkStart w:id="961" w:name="_Toc180163898"/>
      <w:bookmarkStart w:id="962" w:name="_Toc180164133"/>
      <w:bookmarkStart w:id="963" w:name="_Toc180766937"/>
      <w:r w:rsidRPr="0031242A">
        <w:t>5.</w:t>
      </w:r>
      <w:r>
        <w:t>9</w:t>
      </w:r>
      <w:r w:rsidRPr="0031242A">
        <w:t>.4</w:t>
      </w:r>
      <w:r w:rsidRPr="0031242A">
        <w:tab/>
        <w:t>Evaluation of solutions</w:t>
      </w:r>
      <w:bookmarkEnd w:id="960"/>
      <w:bookmarkEnd w:id="961"/>
      <w:bookmarkEnd w:id="962"/>
      <w:bookmarkEnd w:id="963"/>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964" w:name="_Toc168219385"/>
      <w:bookmarkStart w:id="965" w:name="_Toc168485214"/>
      <w:bookmarkStart w:id="966" w:name="_Toc168485654"/>
      <w:bookmarkStart w:id="967" w:name="_Toc168485730"/>
      <w:bookmarkStart w:id="968" w:name="_Toc168485936"/>
      <w:bookmarkStart w:id="969" w:name="_Toc177119028"/>
      <w:bookmarkStart w:id="970" w:name="_Toc177138609"/>
      <w:bookmarkStart w:id="971" w:name="_Toc180163437"/>
      <w:bookmarkStart w:id="972" w:name="_Toc180163899"/>
      <w:bookmarkStart w:id="973" w:name="_Toc180164134"/>
      <w:bookmarkStart w:id="974" w:name="_Toc180766938"/>
      <w:r w:rsidRPr="0031242A">
        <w:t>5.10</w:t>
      </w:r>
      <w:r w:rsidRPr="0031242A">
        <w:tab/>
        <w:t>CCL decision</w:t>
      </w:r>
      <w:r w:rsidRPr="0031242A">
        <w:rPr>
          <w:sz w:val="24"/>
          <w:szCs w:val="24"/>
        </w:rPr>
        <w:t xml:space="preserve"> </w:t>
      </w:r>
      <w:r w:rsidRPr="0031242A">
        <w:t>escalation</w:t>
      </w:r>
      <w:bookmarkEnd w:id="964"/>
      <w:bookmarkEnd w:id="965"/>
      <w:bookmarkEnd w:id="966"/>
      <w:bookmarkEnd w:id="967"/>
      <w:bookmarkEnd w:id="968"/>
      <w:bookmarkEnd w:id="969"/>
      <w:bookmarkEnd w:id="970"/>
      <w:bookmarkEnd w:id="971"/>
      <w:bookmarkEnd w:id="972"/>
      <w:bookmarkEnd w:id="973"/>
      <w:bookmarkEnd w:id="974"/>
    </w:p>
    <w:p w14:paraId="064DF4FA" w14:textId="77777777" w:rsidR="006E42D7" w:rsidRPr="0031242A" w:rsidRDefault="006E42D7" w:rsidP="006E42D7">
      <w:pPr>
        <w:pStyle w:val="Heading3"/>
      </w:pPr>
      <w:bookmarkStart w:id="975" w:name="_Toc168485215"/>
      <w:bookmarkStart w:id="976" w:name="_Toc168485655"/>
      <w:bookmarkStart w:id="977" w:name="_Toc168485731"/>
      <w:bookmarkStart w:id="978" w:name="_Toc168485937"/>
      <w:bookmarkStart w:id="979" w:name="_Toc177119029"/>
      <w:bookmarkStart w:id="980" w:name="_Toc177138610"/>
      <w:bookmarkStart w:id="981" w:name="_Toc180163438"/>
      <w:bookmarkStart w:id="982" w:name="_Toc180163900"/>
      <w:bookmarkStart w:id="983" w:name="_Toc180164135"/>
      <w:bookmarkStart w:id="984" w:name="_Toc180766939"/>
      <w:bookmarkStart w:id="985" w:name="_Toc107830528"/>
      <w:r w:rsidRPr="0031242A">
        <w:t>5.10.1</w:t>
      </w:r>
      <w:r w:rsidRPr="0031242A">
        <w:tab/>
        <w:t>Description</w:t>
      </w:r>
      <w:bookmarkEnd w:id="975"/>
      <w:bookmarkEnd w:id="976"/>
      <w:bookmarkEnd w:id="977"/>
      <w:bookmarkEnd w:id="978"/>
      <w:bookmarkEnd w:id="979"/>
      <w:bookmarkEnd w:id="980"/>
      <w:bookmarkEnd w:id="981"/>
      <w:bookmarkEnd w:id="982"/>
      <w:bookmarkEnd w:id="983"/>
      <w:bookmarkEnd w:id="984"/>
    </w:p>
    <w:p w14:paraId="77BBCE85" w14:textId="77777777" w:rsidR="006E42D7" w:rsidRPr="0031242A" w:rsidRDefault="006E42D7" w:rsidP="006E42D7">
      <w:bookmarkStart w:id="986" w:name="_Toc168485216"/>
      <w:bookmarkStart w:id="987" w:name="_Toc168485656"/>
      <w:bookmarkStart w:id="988"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986"/>
      <w:bookmarkEnd w:id="987"/>
      <w:bookmarkEnd w:id="988"/>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989" w:name="_Hlk159411156"/>
      <w:r w:rsidRPr="0031242A">
        <w:t xml:space="preserve">the escalation recipient CCL </w:t>
      </w:r>
      <w:bookmarkEnd w:id="989"/>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990" w:name="_Toc145334639"/>
      <w:bookmarkStart w:id="991" w:name="_Toc145421083"/>
      <w:bookmarkStart w:id="992" w:name="_Toc145421849"/>
      <w:bookmarkStart w:id="993" w:name="_Toc168219386"/>
      <w:bookmarkStart w:id="994" w:name="_Toc168485217"/>
      <w:bookmarkStart w:id="995" w:name="_Toc168485657"/>
      <w:bookmarkStart w:id="996" w:name="_Toc168485733"/>
      <w:bookmarkStart w:id="997" w:name="_Toc168485938"/>
      <w:bookmarkStart w:id="998" w:name="_Toc177119030"/>
      <w:bookmarkStart w:id="999" w:name="_Toc177138611"/>
      <w:bookmarkStart w:id="1000" w:name="_Toc180163439"/>
      <w:bookmarkStart w:id="1001" w:name="_Toc180163901"/>
      <w:bookmarkStart w:id="1002" w:name="_Toc180164136"/>
      <w:bookmarkStart w:id="1003" w:name="_Toc180766940"/>
      <w:r w:rsidRPr="0031242A">
        <w:t>5.10.2</w:t>
      </w:r>
      <w:r w:rsidRPr="0031242A">
        <w:tab/>
        <w:t>Potential requirements</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004"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005"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004"/>
      <w:bookmarkEnd w:id="1005"/>
    </w:p>
    <w:p w14:paraId="08DC4BBD" w14:textId="77777777" w:rsidR="006E42D7" w:rsidRPr="0031242A" w:rsidRDefault="006E42D7" w:rsidP="006E42D7">
      <w:pPr>
        <w:pStyle w:val="Heading3"/>
      </w:pPr>
      <w:bookmarkStart w:id="1006" w:name="_Toc107830529"/>
      <w:bookmarkStart w:id="1007" w:name="_Toc168219387"/>
      <w:bookmarkStart w:id="1008" w:name="_Toc168485218"/>
      <w:bookmarkStart w:id="1009" w:name="_Toc168485658"/>
      <w:bookmarkStart w:id="1010" w:name="_Toc168485734"/>
      <w:bookmarkStart w:id="1011" w:name="_Toc168485939"/>
      <w:bookmarkStart w:id="1012" w:name="_Toc177119031"/>
      <w:bookmarkStart w:id="1013" w:name="_Toc177138612"/>
      <w:bookmarkStart w:id="1014" w:name="_Toc180163440"/>
      <w:bookmarkStart w:id="1015" w:name="_Toc180163902"/>
      <w:bookmarkStart w:id="1016" w:name="_Toc180164137"/>
      <w:bookmarkStart w:id="1017" w:name="_Toc180766941"/>
      <w:r w:rsidRPr="0031242A">
        <w:t>5.10.3</w:t>
      </w:r>
      <w:r w:rsidRPr="0031242A">
        <w:tab/>
        <w:t>Possible solutions</w:t>
      </w:r>
      <w:bookmarkEnd w:id="1006"/>
      <w:bookmarkEnd w:id="1007"/>
      <w:bookmarkEnd w:id="1008"/>
      <w:bookmarkEnd w:id="1009"/>
      <w:bookmarkEnd w:id="1010"/>
      <w:bookmarkEnd w:id="1011"/>
      <w:bookmarkEnd w:id="1012"/>
      <w:bookmarkEnd w:id="1013"/>
      <w:bookmarkEnd w:id="1014"/>
      <w:bookmarkEnd w:id="1015"/>
      <w:bookmarkEnd w:id="1016"/>
      <w:bookmarkEnd w:id="1017"/>
    </w:p>
    <w:p w14:paraId="06523627" w14:textId="6023FD15" w:rsidR="006E42D7" w:rsidRPr="0031242A" w:rsidRDefault="006E42D7" w:rsidP="006E42D7">
      <w:pPr>
        <w:pStyle w:val="TH"/>
      </w:pPr>
      <w:r w:rsidRPr="0031242A">
        <w:object w:dxaOrig="5580" w:dyaOrig="4500" w14:anchorId="2BAA65B0">
          <v:shape id="_x0000_i1042" type="#_x0000_t75" style="width:298.8pt;height:230.4pt" o:ole="">
            <v:imagedata r:id="rId75" o:title="" croptop="5097f" cropbottom="6554f" cropleft="3876f" cropright="5508f"/>
          </v:shape>
          <o:OLEObject Type="Embed" ProgID="Visio.Drawing.11" ShapeID="_x0000_i1042" DrawAspect="Content" ObjectID="_1791793521" r:id="rId76"/>
        </w:object>
      </w:r>
    </w:p>
    <w:p w14:paraId="1AF43B41" w14:textId="4DFE68CE" w:rsidR="006E42D7" w:rsidRPr="0031242A" w:rsidRDefault="006E42D7" w:rsidP="006E42D7">
      <w:pPr>
        <w:pStyle w:val="TF"/>
      </w:pPr>
      <w:r w:rsidRPr="0031242A">
        <w:t>Figure 5.10.3-1: End-to-end flow of CCL decision escalation</w:t>
      </w:r>
    </w:p>
    <w:p w14:paraId="480644BB" w14:textId="77777777" w:rsidR="006E42D7" w:rsidRPr="0031242A" w:rsidRDefault="006E42D7" w:rsidP="006D6410">
      <w:pPr>
        <w:pStyle w:val="ListBullet"/>
        <w:numPr>
          <w:ilvl w:val="0"/>
          <w:numId w:val="1"/>
        </w:numPr>
        <w:ind w:left="568" w:hanging="284"/>
      </w:pPr>
      <w:r w:rsidRPr="0031242A">
        <w:t xml:space="preserve">Introduce an attribute defining the entity to which the decision is escalated to, say called the </w:t>
      </w:r>
      <w:proofErr w:type="spellStart"/>
      <w:r w:rsidRPr="0031242A">
        <w:t>escalationRecipient</w:t>
      </w:r>
      <w:proofErr w:type="spellEnd"/>
      <w:r w:rsidRPr="0031242A">
        <w: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6E42D7" w:rsidRPr="0031242A" w:rsidRDefault="006E42D7" w:rsidP="006D6410">
      <w:pPr>
        <w:pStyle w:val="ListBullet"/>
        <w:keepNext/>
        <w:keepLines/>
        <w:numPr>
          <w:ilvl w:val="0"/>
          <w:numId w:val="1"/>
        </w:numPr>
        <w:ind w:left="568" w:hanging="284"/>
      </w:pPr>
      <w:r w:rsidRPr="0031242A">
        <w:t xml:space="preserve">Introduce on the CCL representing the </w:t>
      </w:r>
      <w:proofErr w:type="spellStart"/>
      <w:r w:rsidRPr="0031242A">
        <w:t>escalationRecipient</w:t>
      </w:r>
      <w:proofErr w:type="spellEnd"/>
      <w:r w:rsidRPr="0031242A">
        <w:t xml:space="preserve">. an IOC representing the request for escalation, say called </w:t>
      </w:r>
      <w:proofErr w:type="spellStart"/>
      <w:r w:rsidRPr="0031242A">
        <w:t>EscalationRequest</w:t>
      </w:r>
      <w:proofErr w:type="spellEnd"/>
      <w:r w:rsidRPr="0031242A">
        <w:t xml:space="preserve">, that holds all information related to the request for escalation. The </w:t>
      </w:r>
      <w:proofErr w:type="spellStart"/>
      <w:r w:rsidRPr="0031242A">
        <w:t>EscalationRequest</w:t>
      </w:r>
      <w:proofErr w:type="spellEnd"/>
      <w:r w:rsidRPr="0031242A">
        <w:t xml:space="preserve"> may include:</w:t>
      </w:r>
    </w:p>
    <w:p w14:paraId="490119C6" w14:textId="42966AAA" w:rsidR="006E42D7" w:rsidRPr="0031242A" w:rsidRDefault="006E42D7" w:rsidP="006E42D7">
      <w:pPr>
        <w:pStyle w:val="B2"/>
      </w:pPr>
      <w:r w:rsidRPr="0031242A">
        <w:t>-</w:t>
      </w:r>
      <w:r w:rsidRPr="0031242A">
        <w:tab/>
        <w:t xml:space="preserve">A </w:t>
      </w:r>
      <w:proofErr w:type="spellStart"/>
      <w:r w:rsidRPr="0031242A">
        <w:t>proposedCMChange</w:t>
      </w:r>
      <w:proofErr w:type="spellEnd"/>
      <w:r w:rsidRPr="0031242A">
        <w:t xml:space="preserve"> attribute which describes the configuration management changes  that has been proposed by the </w:t>
      </w:r>
      <w:r w:rsidRPr="0031242A">
        <w:rPr>
          <w:bCs/>
        </w:rPr>
        <w:t>escalator CCL</w:t>
      </w:r>
      <w:r w:rsidRPr="0031242A">
        <w:t>.</w:t>
      </w:r>
    </w:p>
    <w:p w14:paraId="4A468DBB" w14:textId="365ACE3D" w:rsidR="006E42D7" w:rsidRPr="0031242A" w:rsidRDefault="006E42D7" w:rsidP="006E42D7">
      <w:pPr>
        <w:pStyle w:val="B2"/>
      </w:pPr>
      <w:r w:rsidRPr="0031242A">
        <w:t>-</w:t>
      </w:r>
      <w:r w:rsidRPr="0031242A">
        <w:tab/>
        <w:t xml:space="preserve">A </w:t>
      </w:r>
      <w:proofErr w:type="spellStart"/>
      <w:r w:rsidRPr="0031242A">
        <w:t>decisionConstraints</w:t>
      </w:r>
      <w:proofErr w:type="spellEnd"/>
      <w:r w:rsidRPr="0031242A">
        <w:t xml:space="preserve"> attribute indicating the constraints observed by the escalating CCL in making the decision(s). The constraints may be of type context as defined in 3GPP TS 28.312 [5] or conditions expressed using JEX/XPATH</w:t>
      </w:r>
    </w:p>
    <w:p w14:paraId="0FB81FBF" w14:textId="09AF63C1" w:rsidR="006E42D7" w:rsidRPr="0031242A" w:rsidRDefault="006E42D7" w:rsidP="006E42D7">
      <w:pPr>
        <w:pStyle w:val="B2"/>
      </w:pPr>
      <w:r w:rsidRPr="0031242A">
        <w:t>-</w:t>
      </w:r>
      <w:r w:rsidRPr="0031242A">
        <w:tab/>
        <w:t xml:space="preserve">The </w:t>
      </w:r>
      <w:proofErr w:type="spellStart"/>
      <w:r w:rsidRPr="0031242A">
        <w:t>EscalationReason</w:t>
      </w:r>
      <w:proofErr w:type="spellEnd"/>
      <w:r w:rsidRPr="0031242A">
        <w:t> attribute can provide an optional description of the reason behind the escalation to provide more context and further clarification.</w:t>
      </w:r>
    </w:p>
    <w:p w14:paraId="00F8A62C" w14:textId="1A5A7EED" w:rsidR="006E42D7" w:rsidRPr="0031242A" w:rsidRDefault="006E42D7" w:rsidP="006D6410">
      <w:pPr>
        <w:pStyle w:val="ListBullet"/>
        <w:numPr>
          <w:ilvl w:val="0"/>
          <w:numId w:val="1"/>
        </w:numPr>
        <w:ind w:left="568" w:hanging="284"/>
      </w:pPr>
      <w:r w:rsidRPr="0031242A">
        <w:t xml:space="preserve">The </w:t>
      </w:r>
      <w:proofErr w:type="spellStart"/>
      <w:r w:rsidRPr="0031242A">
        <w:t>escalationRecipient</w:t>
      </w:r>
      <w:proofErr w:type="spellEnd"/>
      <w:r w:rsidRPr="0031242A">
        <w:t xml:space="preserve"> may send an output representing the outcome of the escalation. Introduce in the </w:t>
      </w:r>
      <w:proofErr w:type="spellStart"/>
      <w:r w:rsidRPr="0031242A">
        <w:t>AssuranceReport</w:t>
      </w:r>
      <w:proofErr w:type="spellEnd"/>
      <w:r w:rsidRPr="0031242A">
        <w:t xml:space="preserve"> an </w:t>
      </w:r>
      <w:proofErr w:type="spellStart"/>
      <w:r w:rsidRPr="0031242A">
        <w:t>escalationOutcome</w:t>
      </w:r>
      <w:proofErr w:type="spellEnd"/>
      <w:r w:rsidRPr="0031242A">
        <w:t xml:space="preserve"> data type that holds the outcomes of the escalation. When the </w:t>
      </w:r>
      <w:proofErr w:type="spellStart"/>
      <w:r w:rsidRPr="0031242A">
        <w:t>escalationOutcome</w:t>
      </w:r>
      <w:proofErr w:type="spellEnd"/>
      <w:r w:rsidRPr="0031242A">
        <w:t xml:space="preserv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5ECF71AB" w:rsidR="006E42D7" w:rsidRPr="0031242A" w:rsidRDefault="006E42D7" w:rsidP="006D6410">
      <w:pPr>
        <w:pStyle w:val="ListBullet3"/>
        <w:numPr>
          <w:ilvl w:val="0"/>
          <w:numId w:val="1"/>
        </w:numPr>
        <w:ind w:left="1135" w:hanging="284"/>
      </w:pPr>
      <w:r w:rsidRPr="0031242A">
        <w:t xml:space="preserve">"DONOTHING"- indicating that the CCL does not ned to take any action, i.e. the </w:t>
      </w:r>
      <w:proofErr w:type="spellStart"/>
      <w:r w:rsidRPr="0031242A">
        <w:t>escalationRecipient</w:t>
      </w:r>
      <w:proofErr w:type="spellEnd"/>
      <w:r w:rsidRPr="0031242A">
        <w:t xml:space="preserve"> is addressing the scenario.</w:t>
      </w:r>
    </w:p>
    <w:p w14:paraId="06B6A613" w14:textId="37E84B89" w:rsidR="006E42D7" w:rsidRPr="0031242A" w:rsidRDefault="006E42D7" w:rsidP="006D6410">
      <w:pPr>
        <w:pStyle w:val="ListBullet3"/>
        <w:numPr>
          <w:ilvl w:val="0"/>
          <w:numId w:val="1"/>
        </w:numPr>
        <w:ind w:left="1135" w:hanging="284"/>
      </w:pPr>
      <w:r w:rsidRPr="0031242A">
        <w:t xml:space="preserve">"APPLYACTION"- indicating that the CCL should apply a specific set of actions proposed by the </w:t>
      </w:r>
      <w:proofErr w:type="spellStart"/>
      <w:r w:rsidRPr="0031242A">
        <w:t>escalationRecipient</w:t>
      </w:r>
      <w:proofErr w:type="spellEnd"/>
      <w:r w:rsidRPr="0031242A">
        <w:t xml:space="preserve">. The action may be placed a new attribute, say called </w:t>
      </w:r>
      <w:proofErr w:type="spellStart"/>
      <w:r w:rsidRPr="0031242A">
        <w:t>proposedActions</w:t>
      </w:r>
      <w:proofErr w:type="spellEnd"/>
      <w:r w:rsidR="007F004C">
        <w:t>,</w:t>
      </w:r>
      <w:r w:rsidRPr="0031242A">
        <w:t xml:space="preserve"> that list as et of CM changes.</w:t>
      </w:r>
    </w:p>
    <w:p w14:paraId="280DEE29" w14:textId="0F6FCCED" w:rsidR="006E42D7" w:rsidRPr="0031242A" w:rsidRDefault="006E42D7" w:rsidP="006D6410">
      <w:pPr>
        <w:pStyle w:val="ListBullet3"/>
        <w:numPr>
          <w:ilvl w:val="0"/>
          <w:numId w:val="1"/>
        </w:numPr>
        <w:ind w:left="1135" w:hanging="284"/>
      </w:pPr>
      <w:r w:rsidRPr="0031242A">
        <w:t xml:space="preserve">"APPLYGUIDANCE"- indicating that the CCL should compute a new CM change based on the guidance from the </w:t>
      </w:r>
      <w:proofErr w:type="spellStart"/>
      <w:r w:rsidRPr="0031242A">
        <w:t>escalationRecipient</w:t>
      </w:r>
      <w:proofErr w:type="spellEnd"/>
      <w:r w:rsidRPr="0031242A">
        <w:t xml:space="preserve">. The guidance may be placed in the </w:t>
      </w:r>
      <w:proofErr w:type="spellStart"/>
      <w:r w:rsidRPr="0031242A">
        <w:t>proposedActions</w:t>
      </w:r>
      <w:proofErr w:type="spellEnd"/>
      <w:r w:rsidRPr="0031242A">
        <w:t xml:space="preserve"> attribute.</w:t>
      </w:r>
    </w:p>
    <w:p w14:paraId="61B3FD06" w14:textId="5187CAD4" w:rsidR="006E42D7" w:rsidRPr="0031242A" w:rsidRDefault="006E42D7" w:rsidP="006E42D7">
      <w:pPr>
        <w:pStyle w:val="Heading3"/>
      </w:pPr>
      <w:bookmarkStart w:id="1018" w:name="_Toc168485219"/>
      <w:bookmarkStart w:id="1019" w:name="_Toc168485659"/>
      <w:bookmarkStart w:id="1020" w:name="_Toc168485735"/>
      <w:bookmarkStart w:id="1021" w:name="_Toc168485940"/>
      <w:bookmarkStart w:id="1022" w:name="_Toc177119032"/>
      <w:bookmarkStart w:id="1023" w:name="_Toc177138613"/>
      <w:bookmarkStart w:id="1024" w:name="_Toc180163441"/>
      <w:bookmarkStart w:id="1025" w:name="_Toc180163903"/>
      <w:bookmarkStart w:id="1026" w:name="_Toc180164138"/>
      <w:bookmarkStart w:id="1027" w:name="_Toc180766942"/>
      <w:bookmarkEnd w:id="985"/>
      <w:r w:rsidRPr="0031242A">
        <w:t>5.10.4</w:t>
      </w:r>
      <w:r w:rsidRPr="0031242A">
        <w:tab/>
        <w:t>Evaluation of solutions</w:t>
      </w:r>
      <w:bookmarkEnd w:id="1018"/>
      <w:bookmarkEnd w:id="1019"/>
      <w:bookmarkEnd w:id="1020"/>
      <w:bookmarkEnd w:id="1021"/>
      <w:bookmarkEnd w:id="1022"/>
      <w:bookmarkEnd w:id="1023"/>
      <w:bookmarkEnd w:id="1024"/>
      <w:bookmarkEnd w:id="1025"/>
      <w:bookmarkEnd w:id="1026"/>
      <w:bookmarkEnd w:id="1027"/>
    </w:p>
    <w:p w14:paraId="50FEB84E" w14:textId="77777777" w:rsidR="006E42D7" w:rsidRPr="0031242A" w:rsidRDefault="006E42D7" w:rsidP="006E42D7">
      <w:pPr>
        <w:spacing w:after="160" w:line="259" w:lineRule="auto"/>
      </w:pPr>
      <w:r w:rsidRPr="0031242A">
        <w:t>TBD</w:t>
      </w:r>
    </w:p>
    <w:p w14:paraId="04675480" w14:textId="7892F22B" w:rsidR="006E42D7" w:rsidRPr="0031242A" w:rsidRDefault="006E42D7" w:rsidP="006E42D7">
      <w:pPr>
        <w:pStyle w:val="Heading2"/>
      </w:pPr>
      <w:bookmarkStart w:id="1028" w:name="_Toc177119033"/>
      <w:bookmarkStart w:id="1029" w:name="_Toc177138614"/>
      <w:bookmarkStart w:id="1030" w:name="_Toc180163442"/>
      <w:bookmarkStart w:id="1031" w:name="_Toc180163904"/>
      <w:bookmarkStart w:id="1032" w:name="_Toc180164139"/>
      <w:bookmarkStart w:id="1033" w:name="_Toc180766943"/>
      <w:r w:rsidRPr="0031242A">
        <w:t>5.11</w:t>
      </w:r>
      <w:r w:rsidRPr="0031242A">
        <w:tab/>
        <w:t>Use case 11: Performance Evaluation of  a Closed Control   Loop</w:t>
      </w:r>
      <w:bookmarkEnd w:id="1028"/>
      <w:bookmarkEnd w:id="1029"/>
      <w:bookmarkEnd w:id="1030"/>
      <w:bookmarkEnd w:id="1031"/>
      <w:bookmarkEnd w:id="1032"/>
      <w:bookmarkEnd w:id="1033"/>
    </w:p>
    <w:p w14:paraId="0B215A11" w14:textId="1BE449FC" w:rsidR="006E42D7" w:rsidRPr="0031242A" w:rsidRDefault="006E42D7" w:rsidP="006E42D7">
      <w:pPr>
        <w:pStyle w:val="Heading3"/>
      </w:pPr>
      <w:bookmarkStart w:id="1034" w:name="_Toc177119034"/>
      <w:bookmarkStart w:id="1035" w:name="_Toc177138615"/>
      <w:bookmarkStart w:id="1036" w:name="_Toc180163443"/>
      <w:bookmarkStart w:id="1037" w:name="_Toc180163905"/>
      <w:bookmarkStart w:id="1038" w:name="_Toc180164140"/>
      <w:bookmarkStart w:id="1039" w:name="_Toc180766944"/>
      <w:r w:rsidRPr="0031242A">
        <w:t>5.11.1</w:t>
      </w:r>
      <w:r w:rsidRPr="0031242A">
        <w:tab/>
        <w:t>Description</w:t>
      </w:r>
      <w:bookmarkEnd w:id="1034"/>
      <w:bookmarkEnd w:id="1035"/>
      <w:bookmarkEnd w:id="1036"/>
      <w:bookmarkEnd w:id="1037"/>
      <w:bookmarkEnd w:id="1038"/>
      <w:bookmarkEnd w:id="1039"/>
    </w:p>
    <w:p w14:paraId="1988EE0F" w14:textId="13260ACB"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w:t>
      </w:r>
      <w:r w:rsidR="005C3066">
        <w:t>,</w:t>
      </w:r>
      <w:r w:rsidRPr="0031242A">
        <w:t xml:space="preserve"> there is a need  to evaluate performance of a Closed Control Loop itself. Such metrics are important to understand and change a CCL's behaviour and to improve its performance to pursue the assigned goal(s).</w:t>
      </w:r>
    </w:p>
    <w:p w14:paraId="35216B8C" w14:textId="362C9D4F" w:rsidR="006E42D7" w:rsidRPr="0031242A" w:rsidRDefault="006E42D7" w:rsidP="006E42D7">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040" w:name="_Toc177119035"/>
      <w:bookmarkStart w:id="1041" w:name="_Toc177138616"/>
      <w:bookmarkStart w:id="1042" w:name="_Toc180163444"/>
      <w:bookmarkStart w:id="1043" w:name="_Toc180163906"/>
      <w:bookmarkStart w:id="1044" w:name="_Toc180164141"/>
      <w:bookmarkStart w:id="1045" w:name="_Toc180766945"/>
      <w:r w:rsidRPr="0031242A">
        <w:t>5.11.2</w:t>
      </w:r>
      <w:r w:rsidRPr="0031242A">
        <w:tab/>
        <w:t>Potential Requirements</w:t>
      </w:r>
      <w:bookmarkEnd w:id="1040"/>
      <w:bookmarkEnd w:id="1041"/>
      <w:bookmarkEnd w:id="1042"/>
      <w:bookmarkEnd w:id="1043"/>
      <w:bookmarkEnd w:id="1044"/>
      <w:bookmarkEnd w:id="1045"/>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046" w:name="_Toc177119036"/>
      <w:bookmarkStart w:id="1047" w:name="_Toc177138617"/>
      <w:bookmarkStart w:id="1048" w:name="_Toc180163445"/>
      <w:bookmarkStart w:id="1049" w:name="_Toc180163907"/>
      <w:bookmarkStart w:id="1050" w:name="_Toc180164142"/>
      <w:bookmarkStart w:id="1051" w:name="_Toc180766946"/>
      <w:r w:rsidRPr="0031242A">
        <w:t>5.11.3</w:t>
      </w:r>
      <w:r w:rsidRPr="0031242A">
        <w:tab/>
        <w:t>Potential Solutions</w:t>
      </w:r>
      <w:bookmarkEnd w:id="1046"/>
      <w:bookmarkEnd w:id="1047"/>
      <w:bookmarkEnd w:id="1048"/>
      <w:bookmarkEnd w:id="1049"/>
      <w:bookmarkEnd w:id="1050"/>
      <w:bookmarkEnd w:id="1051"/>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 xml:space="preserve">The measurement name has the form </w:t>
      </w:r>
      <w:proofErr w:type="spellStart"/>
      <w:r w:rsidRPr="0031242A">
        <w:t>TotalAssuranceGoalBreach</w:t>
      </w:r>
      <w:proofErr w:type="spellEnd"/>
      <w:r w:rsidRPr="0031242A">
        <w:t>.</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061EADF8" w:rsidR="006E42D7" w:rsidRPr="0031242A" w:rsidRDefault="006E42D7" w:rsidP="006E42D7">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 xml:space="preserve">The measurement name has the form </w:t>
      </w:r>
      <w:proofErr w:type="spellStart"/>
      <w:r w:rsidRPr="0031242A">
        <w:t>TimeBreachedGoalRecovery</w:t>
      </w:r>
      <w:proofErr w:type="spellEnd"/>
      <w:r w:rsidRPr="0031242A">
        <w:t>.</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 xml:space="preserve">The measurement name has the form </w:t>
      </w:r>
      <w:proofErr w:type="spellStart"/>
      <w:r w:rsidRPr="0031242A">
        <w:t>TotalCclConflicts_Filter</w:t>
      </w:r>
      <w:proofErr w:type="spellEnd"/>
      <w:r w:rsidRPr="0031242A">
        <w:t>,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w:t>
      </w:r>
      <w:proofErr w:type="spellStart"/>
      <w:r w:rsidRPr="0031242A">
        <w:t>TotalAssuranceGoalBreach</w:t>
      </w:r>
      <w:proofErr w:type="spellEnd"/>
      <w:r w:rsidRPr="0031242A">
        <w:t xml:space="preserve">, </w:t>
      </w:r>
      <w:proofErr w:type="spellStart"/>
      <w:r w:rsidRPr="0031242A">
        <w:t>TimeCorrectiveGoalMeet</w:t>
      </w:r>
      <w:proofErr w:type="spellEnd"/>
      <w:r w:rsidRPr="0031242A">
        <w:t xml:space="preserve">, </w:t>
      </w:r>
      <w:proofErr w:type="spellStart"/>
      <w:r w:rsidRPr="0031242A">
        <w:t>TotalCclConflicts_Filter</w:t>
      </w:r>
      <w:proofErr w:type="spellEnd"/>
      <w:r w:rsidRPr="0031242A">
        <w:t xml:space="preserve">) via </w:t>
      </w:r>
      <w:proofErr w:type="spellStart"/>
      <w:r w:rsidRPr="0031242A">
        <w:t>PerfMetricJob</w:t>
      </w:r>
      <w:proofErr w:type="spellEnd"/>
      <w:r w:rsidRPr="0031242A">
        <w:t xml:space="preserve"> MOI from producer.</w:t>
      </w:r>
    </w:p>
    <w:p w14:paraId="686546C6" w14:textId="01E6E130" w:rsidR="006E42D7" w:rsidRPr="0031242A" w:rsidRDefault="006E42D7" w:rsidP="006E42D7">
      <w:r w:rsidRPr="0031242A">
        <w:t xml:space="preserve">Then PA/CCL MnS consumer can either update an existing ACCL 'n' in the producer (by sending </w:t>
      </w:r>
      <w:proofErr w:type="spellStart"/>
      <w:r w:rsidRPr="0031242A">
        <w:t>modifyMOIAttributes</w:t>
      </w:r>
      <w:proofErr w:type="spellEnd"/>
      <w:r w:rsidRPr="0031242A">
        <w:t xml:space="preserve"> or </w:t>
      </w:r>
      <w:proofErr w:type="spellStart"/>
      <w:r w:rsidRPr="0031242A">
        <w:t>changeMOIs</w:t>
      </w:r>
      <w:proofErr w:type="spellEnd"/>
      <w:r w:rsidRPr="0031242A">
        <w:t xml:space="preserve"> request message to PA/CCL MnS producer) or it can create a new ACCL for the desired SLS/assurance goal (by sending </w:t>
      </w:r>
      <w:proofErr w:type="spellStart"/>
      <w:r w:rsidRPr="0031242A">
        <w:t>createMOI</w:t>
      </w:r>
      <w:proofErr w:type="spellEnd"/>
      <w:r w:rsidRPr="0031242A">
        <w:t xml:space="preserve">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052" w:name="_Toc177119039"/>
      <w:bookmarkStart w:id="1053" w:name="_Toc177138620"/>
      <w:bookmarkStart w:id="1054" w:name="_Toc180163446"/>
      <w:bookmarkStart w:id="1055" w:name="_Toc180163908"/>
      <w:bookmarkStart w:id="1056" w:name="_Toc180164143"/>
      <w:bookmarkStart w:id="1057" w:name="_Toc180766947"/>
      <w:r w:rsidRPr="0031242A">
        <w:t>5.11.4</w:t>
      </w:r>
      <w:r w:rsidRPr="0031242A">
        <w:tab/>
        <w:t>Evaluation of solutions</w:t>
      </w:r>
      <w:bookmarkEnd w:id="1052"/>
      <w:bookmarkEnd w:id="1053"/>
      <w:bookmarkEnd w:id="1054"/>
      <w:bookmarkEnd w:id="1055"/>
      <w:bookmarkEnd w:id="1056"/>
      <w:bookmarkEnd w:id="1057"/>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058" w:name="_Toc180163447"/>
      <w:bookmarkStart w:id="1059" w:name="_Toc180163909"/>
      <w:bookmarkStart w:id="1060" w:name="_Toc180164144"/>
      <w:bookmarkStart w:id="1061" w:name="_Toc180766948"/>
      <w:r w:rsidRPr="00AF5C2B">
        <w:t>5.</w:t>
      </w:r>
      <w:r>
        <w:t>12</w:t>
      </w:r>
      <w:r w:rsidRPr="00AF5C2B">
        <w:tab/>
      </w:r>
      <w:r>
        <w:t>Coordinating CCLs with other management functions</w:t>
      </w:r>
      <w:bookmarkEnd w:id="1058"/>
      <w:bookmarkEnd w:id="1059"/>
      <w:bookmarkEnd w:id="1060"/>
      <w:bookmarkEnd w:id="1061"/>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073B3FB5"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 to be coordinated with  the other management functions.</w:t>
      </w:r>
    </w:p>
    <w:p w14:paraId="09BAA659" w14:textId="77777777" w:rsidR="00C74926" w:rsidRPr="00D94617" w:rsidRDefault="00C74926" w:rsidP="00C74926">
      <w:pPr>
        <w:rPr>
          <w:color w:val="000000"/>
        </w:rPr>
      </w:pPr>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p>
    <w:p w14:paraId="588C6C56" w14:textId="77777777" w:rsidR="00C74926" w:rsidRPr="00AF5C2B" w:rsidRDefault="00C74926" w:rsidP="00C74926">
      <w:pPr>
        <w:pStyle w:val="Heading4"/>
      </w:pPr>
      <w:bookmarkStart w:id="1062" w:name="_Toc180163448"/>
      <w:bookmarkStart w:id="1063" w:name="_Toc180163910"/>
      <w:bookmarkStart w:id="1064" w:name="_Toc180164145"/>
      <w:bookmarkStart w:id="1065" w:name="_Toc180766949"/>
      <w:r w:rsidRPr="00AF5C2B">
        <w:t>5.</w:t>
      </w:r>
      <w:r>
        <w:t>12</w:t>
      </w:r>
      <w:r w:rsidRPr="00AF5C2B">
        <w:t>.</w:t>
      </w:r>
      <w:r>
        <w:t>2</w:t>
      </w:r>
      <w:r w:rsidRPr="00AF5C2B">
        <w:tab/>
        <w:t>Potential requirements</w:t>
      </w:r>
      <w:bookmarkEnd w:id="1062"/>
      <w:bookmarkEnd w:id="1063"/>
      <w:bookmarkEnd w:id="1064"/>
      <w:bookmarkEnd w:id="1065"/>
    </w:p>
    <w:p w14:paraId="1E250E70" w14:textId="77777777"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p>
    <w:p w14:paraId="0EA7A772" w14:textId="77777777"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p>
    <w:p w14:paraId="50CF8233" w14:textId="77777777" w:rsidR="00C74926" w:rsidRDefault="00C74926" w:rsidP="00C74926">
      <w:pPr>
        <w:rPr>
          <w:lang w:eastAsia="zh-CN"/>
        </w:rPr>
      </w:pPr>
      <w:r>
        <w:rPr>
          <w:lang w:eastAsia="zh-CN"/>
        </w:rPr>
        <w:t>Note 2: an example MnS consumer may be a CCL instance</w:t>
      </w:r>
    </w:p>
    <w:p w14:paraId="43C2CACC" w14:textId="0707A91F" w:rsidR="00C74926" w:rsidRDefault="00C74926" w:rsidP="00C74926">
      <w:pPr>
        <w:rPr>
          <w:color w:val="000000"/>
        </w:rPr>
      </w:pPr>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1066" w:name="_Hlk179950728"/>
      <w:r>
        <w:rPr>
          <w:color w:val="000000"/>
        </w:rPr>
        <w:t>These f</w:t>
      </w:r>
      <w:r w:rsidR="0030628F">
        <w:rPr>
          <w:color w:val="000000"/>
        </w:rPr>
        <w:t>u</w:t>
      </w:r>
      <w:r>
        <w:rPr>
          <w:color w:val="000000"/>
        </w:rPr>
        <w:t>nctions may not necessarily execute or be responsible for executing the change</w:t>
      </w:r>
      <w:bookmarkEnd w:id="1066"/>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77777777" w:rsidR="00C74926" w:rsidRDefault="00C74926" w:rsidP="00C74926">
      <w:pPr>
        <w:rPr>
          <w:color w:val="000000"/>
        </w:rPr>
      </w:pPr>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067" w:name="_Toc180163449"/>
      <w:bookmarkStart w:id="1068" w:name="_Toc180163911"/>
      <w:bookmarkStart w:id="1069" w:name="_Toc180164146"/>
      <w:bookmarkStart w:id="1070" w:name="_Toc180766950"/>
      <w:r w:rsidRPr="00AF5C2B">
        <w:t>5.</w:t>
      </w:r>
      <w:r>
        <w:t>12</w:t>
      </w:r>
      <w:r w:rsidRPr="00AF5C2B">
        <w:t>.</w:t>
      </w:r>
      <w:r>
        <w:t>3</w:t>
      </w:r>
      <w:r>
        <w:tab/>
        <w:t>Possible solutions</w:t>
      </w:r>
      <w:bookmarkEnd w:id="1067"/>
      <w:bookmarkEnd w:id="1068"/>
      <w:bookmarkEnd w:id="1069"/>
      <w:bookmarkEnd w:id="1070"/>
    </w:p>
    <w:p w14:paraId="582DF703" w14:textId="4BEFBDBD" w:rsidR="00C74926" w:rsidRPr="00A45C73" w:rsidRDefault="00C74926" w:rsidP="00AE3EF3">
      <w:pPr>
        <w:pStyle w:val="Heading4"/>
      </w:pPr>
      <w:bookmarkStart w:id="1071" w:name="_Toc180163450"/>
      <w:bookmarkStart w:id="1072" w:name="_Toc180163912"/>
      <w:bookmarkStart w:id="1073" w:name="_Toc180164147"/>
      <w:bookmarkStart w:id="1074" w:name="_Toc180766951"/>
      <w:r w:rsidRPr="00B21418">
        <w:t>5.</w:t>
      </w:r>
      <w:r>
        <w:t>12</w:t>
      </w:r>
      <w:r w:rsidRPr="00B21418">
        <w:t>.3.1</w:t>
      </w:r>
      <w:r>
        <w:t xml:space="preserve"> </w:t>
      </w:r>
      <w:r w:rsidR="00AE3EF3">
        <w:tab/>
      </w:r>
      <w:r w:rsidRPr="00B21418">
        <w:t>Required capabilities and interactions.</w:t>
      </w:r>
      <w:bookmarkEnd w:id="1071"/>
      <w:bookmarkEnd w:id="1072"/>
      <w:bookmarkEnd w:id="1073"/>
      <w:bookmarkEnd w:id="1074"/>
    </w:p>
    <w:p w14:paraId="766A0F6B" w14:textId="5CDE984A"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subscribed-to network </w:t>
      </w:r>
      <w:r w:rsidRPr="00D94617">
        <w:rPr>
          <w:color w:val="000000"/>
        </w:rPr>
        <w:t>function</w:t>
      </w:r>
      <w:r>
        <w:rPr>
          <w:color w:val="000000"/>
        </w:rPr>
        <w:t xml:space="preserve">s and parameters, the network </w:t>
      </w:r>
      <w:r w:rsidRPr="00D94617">
        <w:rPr>
          <w:color w:val="000000"/>
        </w:rPr>
        <w:t>function</w:t>
      </w:r>
      <w:r>
        <w:rPr>
          <w:color w:val="000000"/>
        </w:rPr>
        <w:t>s notifies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p>
    <w:p w14:paraId="5DDE7A33" w14:textId="6D243D85"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 xml:space="preserve">rable range of values of the parameter based on the received information on the latest change and the history of previous changes to the parameter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075" w:name="_Toc180163451"/>
      <w:bookmarkStart w:id="1076" w:name="_Toc180163913"/>
      <w:bookmarkStart w:id="1077" w:name="_Toc180164148"/>
      <w:bookmarkStart w:id="1078" w:name="_Toc180766952"/>
      <w:r w:rsidRPr="00B21418">
        <w:t>5.</w:t>
      </w:r>
      <w:r>
        <w:t>12</w:t>
      </w:r>
      <w:r w:rsidRPr="00B21418">
        <w:t>.3.2</w:t>
      </w:r>
      <w:r w:rsidR="00AE3EF3">
        <w:tab/>
      </w:r>
      <w:r w:rsidRPr="00B21418">
        <w:t>Information objects to realize required capabilities and interactions</w:t>
      </w:r>
      <w:bookmarkEnd w:id="1075"/>
      <w:bookmarkEnd w:id="1076"/>
      <w:bookmarkEnd w:id="1077"/>
      <w:bookmarkEnd w:id="1078"/>
    </w:p>
    <w:p w14:paraId="77706743" w14:textId="77777777" w:rsidR="00C74926" w:rsidRDefault="00C74926" w:rsidP="00C74926">
      <w:pPr>
        <w:spacing w:after="160" w:line="259" w:lineRule="auto"/>
        <w:ind w:left="567" w:hanging="283"/>
        <w:rPr>
          <w:color w:val="000000"/>
        </w:rPr>
      </w:pPr>
      <w:r>
        <w:rPr>
          <w:color w:val="000000"/>
        </w:rPr>
        <w:t xml:space="preserve">-   update the </w:t>
      </w:r>
      <w:proofErr w:type="spellStart"/>
      <w:r>
        <w:rPr>
          <w:color w:val="000000"/>
        </w:rPr>
        <w:t>sourceIndicator</w:t>
      </w:r>
      <w:proofErr w:type="spellEnd"/>
      <w:r>
        <w:rPr>
          <w:color w:val="000000"/>
        </w:rPr>
        <w:t xml:space="preserve"> attribute of the </w:t>
      </w:r>
      <w:proofErr w:type="spellStart"/>
      <w:r>
        <w:rPr>
          <w:color w:val="000000"/>
        </w:rPr>
        <w:t>notifyMOIcreation</w:t>
      </w:r>
      <w:proofErr w:type="spellEnd"/>
      <w:r>
        <w:rPr>
          <w:color w:val="000000"/>
        </w:rPr>
        <w:t xml:space="preserve"> to include a CCL’s control scope. With this, the CCL coordination entity is notified of the specific control scopes when CCL is instantiated. </w:t>
      </w:r>
    </w:p>
    <w:p w14:paraId="7BA6D776" w14:textId="77777777" w:rsidR="00C74926" w:rsidRDefault="00C74926" w:rsidP="00C74926">
      <w:pPr>
        <w:spacing w:after="160" w:line="259" w:lineRule="auto"/>
        <w:ind w:left="567" w:hanging="283"/>
        <w:rPr>
          <w:color w:val="000000"/>
        </w:rPr>
      </w:pPr>
      <w:r>
        <w:rPr>
          <w:color w:val="000000"/>
        </w:rPr>
        <w:t xml:space="preserve">- </w:t>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 xml:space="preserve">The data type may be called </w:t>
      </w:r>
      <w:proofErr w:type="spellStart"/>
      <w:r>
        <w:t>cCLsControlScope</w:t>
      </w:r>
      <w:proofErr w:type="spellEnd"/>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w:t>
      </w:r>
      <w:proofErr w:type="spellStart"/>
      <w:r w:rsidRPr="00A86EFD">
        <w:rPr>
          <w:color w:val="000000"/>
        </w:rPr>
        <w:t>cCLsControlScope</w:t>
      </w:r>
      <w:proofErr w:type="spellEnd"/>
      <w:r w:rsidRPr="00A86EFD">
        <w:rPr>
          <w:color w:val="000000"/>
        </w:rPr>
        <w:t xml:space="preserve">. </w:t>
      </w:r>
    </w:p>
    <w:p w14:paraId="4AA4CC8B" w14:textId="77777777" w:rsidR="00C74926" w:rsidRPr="00A86EFD" w:rsidRDefault="00C74926" w:rsidP="00C74926">
      <w:pPr>
        <w:spacing w:after="160" w:line="259" w:lineRule="auto"/>
        <w:ind w:left="567" w:hanging="283"/>
        <w:rPr>
          <w:color w:val="000000"/>
        </w:rPr>
      </w:pPr>
      <w:r>
        <w:rPr>
          <w:color w:val="000000"/>
        </w:rPr>
        <w:t>Note: the logging of history may be a based on a generic logging data functionality that is not specific to CCLs</w:t>
      </w:r>
    </w:p>
    <w:p w14:paraId="2F47C1F2" w14:textId="475AF8A2"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 xml:space="preserve">introduce on the </w:t>
      </w:r>
      <w:proofErr w:type="spellStart"/>
      <w:r w:rsidRPr="00A86EFD">
        <w:rPr>
          <w:color w:val="000000"/>
        </w:rPr>
        <w:t>cCLsControlScope</w:t>
      </w:r>
      <w:proofErr w:type="spellEnd"/>
      <w:r w:rsidRPr="00A86EFD">
        <w:rPr>
          <w:color w:val="000000"/>
        </w:rPr>
        <w:t xml:space="preserve"> an attribute representing a change to that control scope by another management entity which is not the CCL. The attribute may be called </w:t>
      </w:r>
      <w:proofErr w:type="spellStart"/>
      <w:r w:rsidRPr="00A86EFD">
        <w:rPr>
          <w:color w:val="000000"/>
        </w:rPr>
        <w:t>ControlScope</w:t>
      </w:r>
      <w:r>
        <w:rPr>
          <w:color w:val="000000"/>
        </w:rPr>
        <w:t>Change</w:t>
      </w:r>
      <w:proofErr w:type="spellEnd"/>
      <w:r w:rsidRPr="00A86EFD">
        <w:rPr>
          <w:color w:val="000000"/>
        </w:rPr>
        <w:t xml:space="preserve">. The attribute should be notifiable, so that in case of a change, the CCL coordination entity writes the </w:t>
      </w:r>
      <w:r>
        <w:rPr>
          <w:color w:val="000000"/>
        </w:rPr>
        <w:t xml:space="preserve">change </w:t>
      </w:r>
      <w:r w:rsidRPr="00A86EFD">
        <w:rPr>
          <w:color w:val="000000"/>
        </w:rPr>
        <w:t xml:space="preserve">into the </w:t>
      </w:r>
      <w:proofErr w:type="spellStart"/>
      <w:r w:rsidRPr="00A86EFD">
        <w:rPr>
          <w:color w:val="000000"/>
        </w:rPr>
        <w:t>ControlScope</w:t>
      </w:r>
      <w:r>
        <w:rPr>
          <w:color w:val="000000"/>
        </w:rPr>
        <w:t>Change</w:t>
      </w:r>
      <w:proofErr w:type="spellEnd"/>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 xml:space="preserve">Given the notification, the CCL may read the </w:t>
      </w:r>
      <w:proofErr w:type="spellStart"/>
      <w:r w:rsidRPr="00A86EFD">
        <w:rPr>
          <w:color w:val="000000"/>
        </w:rPr>
        <w:t>ControlScope</w:t>
      </w:r>
      <w:r>
        <w:rPr>
          <w:color w:val="000000"/>
        </w:rPr>
        <w:t>Change</w:t>
      </w:r>
      <w:proofErr w:type="spellEnd"/>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079" w:name="_Toc168219388"/>
      <w:bookmarkStart w:id="1080" w:name="_Toc168485220"/>
      <w:bookmarkStart w:id="1081" w:name="_Toc168485660"/>
      <w:bookmarkStart w:id="1082" w:name="_Toc168485736"/>
      <w:bookmarkStart w:id="1083" w:name="_Toc168485941"/>
      <w:bookmarkStart w:id="1084" w:name="_Toc177119040"/>
      <w:bookmarkStart w:id="1085" w:name="_Toc177138621"/>
      <w:bookmarkStart w:id="1086" w:name="_Toc180163452"/>
      <w:bookmarkStart w:id="1087" w:name="_Toc180163914"/>
      <w:bookmarkStart w:id="1088" w:name="_Toc180164149"/>
      <w:bookmarkStart w:id="1089" w:name="_Toc180766953"/>
      <w:r w:rsidRPr="0031242A">
        <w:t>6</w:t>
      </w:r>
      <w:r w:rsidRPr="0031242A">
        <w:tab/>
        <w:t>Conclusions and Recommendations</w:t>
      </w:r>
      <w:bookmarkEnd w:id="1079"/>
      <w:bookmarkEnd w:id="1080"/>
      <w:bookmarkEnd w:id="1081"/>
      <w:bookmarkEnd w:id="1082"/>
      <w:bookmarkEnd w:id="1083"/>
      <w:bookmarkEnd w:id="1084"/>
      <w:bookmarkEnd w:id="1085"/>
      <w:bookmarkEnd w:id="1086"/>
      <w:bookmarkEnd w:id="1087"/>
      <w:bookmarkEnd w:id="1088"/>
      <w:bookmarkEnd w:id="1089"/>
    </w:p>
    <w:p w14:paraId="59A40966" w14:textId="77777777" w:rsidR="006E42D7" w:rsidRPr="0031242A" w:rsidRDefault="006E42D7" w:rsidP="006E42D7">
      <w:pPr>
        <w:pStyle w:val="Heading2"/>
      </w:pPr>
      <w:bookmarkStart w:id="1090" w:name="_Toc177119041"/>
      <w:bookmarkStart w:id="1091" w:name="_Toc177138622"/>
      <w:bookmarkStart w:id="1092" w:name="_Toc180163453"/>
      <w:bookmarkStart w:id="1093" w:name="_Toc180163915"/>
      <w:bookmarkStart w:id="1094" w:name="_Toc180164150"/>
      <w:bookmarkStart w:id="1095" w:name="_Toc180766954"/>
      <w:r w:rsidRPr="0031242A">
        <w:t>6.1</w:t>
      </w:r>
      <w:r w:rsidRPr="0031242A">
        <w:tab/>
        <w:t>Closed control loop and intent</w:t>
      </w:r>
      <w:bookmarkEnd w:id="1090"/>
      <w:bookmarkEnd w:id="1091"/>
      <w:bookmarkEnd w:id="1092"/>
      <w:bookmarkEnd w:id="1093"/>
      <w:bookmarkEnd w:id="1094"/>
      <w:bookmarkEnd w:id="1095"/>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096" w:name="_Toc180163456"/>
      <w:bookmarkStart w:id="1097" w:name="_Toc180163918"/>
      <w:bookmarkStart w:id="1098" w:name="_Toc180164151"/>
      <w:bookmarkStart w:id="1099" w:name="_Toc180766955"/>
      <w:r>
        <w:t>6.</w:t>
      </w:r>
      <w:r w:rsidR="00AE3EF3">
        <w:t>2</w:t>
      </w:r>
      <w:r>
        <w:t xml:space="preserve"> </w:t>
      </w:r>
      <w:r>
        <w:tab/>
      </w:r>
      <w:r w:rsidRPr="0031242A">
        <w:t>Dynamic CCL Creation</w:t>
      </w:r>
      <w:bookmarkEnd w:id="1096"/>
      <w:bookmarkEnd w:id="1097"/>
      <w:bookmarkEnd w:id="1098"/>
      <w:bookmarkEnd w:id="1099"/>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4BA94ECF" w14:textId="2D908597" w:rsidR="007E59E3" w:rsidRDefault="007E59E3" w:rsidP="007E59E3">
      <w:pPr>
        <w:pStyle w:val="Heading2"/>
      </w:pPr>
      <w:bookmarkStart w:id="1100" w:name="_Toc180163457"/>
      <w:bookmarkStart w:id="1101" w:name="_Toc180163919"/>
      <w:bookmarkStart w:id="1102" w:name="_Toc180164152"/>
      <w:bookmarkStart w:id="1103" w:name="_Toc180766956"/>
      <w:r>
        <w:t>6.</w:t>
      </w:r>
      <w:r w:rsidR="00AE3EF3">
        <w:t>3</w:t>
      </w:r>
      <w:r>
        <w:t xml:space="preserve"> </w:t>
      </w:r>
      <w:r>
        <w:tab/>
      </w:r>
      <w:r w:rsidRPr="0031242A">
        <w:t>Triggered CCL</w:t>
      </w:r>
      <w:bookmarkEnd w:id="1100"/>
      <w:bookmarkEnd w:id="1101"/>
      <w:bookmarkEnd w:id="1102"/>
      <w:bookmarkEnd w:id="1103"/>
    </w:p>
    <w:p w14:paraId="39414021" w14:textId="77777777" w:rsidR="007E59E3" w:rsidRDefault="007E59E3" w:rsidP="007E59E3">
      <w:r>
        <w:t>It is recommended to normatively define the use case and requirements as proposed in clause 5.2.1 and 5.2.2 respectively.</w:t>
      </w:r>
    </w:p>
    <w:p w14:paraId="1745FF2B" w14:textId="77777777" w:rsidR="007E59E3" w:rsidRDefault="007E59E3" w:rsidP="007E59E3">
      <w:r>
        <w:t>It is recommended to develop normative specification for the use case following the solution and its evaluation in clause 5.2.3 and 5.2.4 respectively.</w:t>
      </w:r>
    </w:p>
    <w:p w14:paraId="2B841A51" w14:textId="77777777" w:rsidR="008D41FD" w:rsidRPr="0031242A" w:rsidRDefault="008D41FD" w:rsidP="008D41FD">
      <w:pPr>
        <w:pStyle w:val="Heading2"/>
      </w:pPr>
      <w:bookmarkStart w:id="1104" w:name="_Toc180163459"/>
      <w:bookmarkStart w:id="1105" w:name="_Toc180163920"/>
      <w:bookmarkStart w:id="1106" w:name="_Toc180164153"/>
      <w:bookmarkStart w:id="1107" w:name="_Toc180766957"/>
      <w:r>
        <w:t>6</w:t>
      </w:r>
      <w:r w:rsidRPr="0031242A">
        <w:t>.4</w:t>
      </w:r>
      <w:r w:rsidRPr="0031242A">
        <w:tab/>
        <w:t>Use case 4: closed control loop for problem recovery</w:t>
      </w:r>
      <w:bookmarkEnd w:id="1104"/>
      <w:bookmarkEnd w:id="1105"/>
      <w:bookmarkEnd w:id="1106"/>
      <w:bookmarkEnd w:id="1107"/>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 xml:space="preserve">introduce the </w:t>
      </w:r>
      <w:proofErr w:type="spellStart"/>
      <w:r w:rsidRPr="008D1A3D">
        <w:t>ProblemRecoveryRequest</w:t>
      </w:r>
      <w:proofErr w:type="spellEnd"/>
      <w:r w:rsidRPr="008D1A3D">
        <w:t xml:space="preserve"> IOC</w:t>
      </w:r>
      <w:r>
        <w:t xml:space="preserve"> </w:t>
      </w:r>
      <w:r w:rsidRPr="008D1A3D">
        <w:t>to represent the MnS consumer's requirements for resolving network problem</w:t>
      </w:r>
      <w:r>
        <w:t xml:space="preserve"> and </w:t>
      </w:r>
      <w:proofErr w:type="spellStart"/>
      <w:r w:rsidRPr="0031242A">
        <w:rPr>
          <w:lang w:eastAsia="zh-CN"/>
        </w:rPr>
        <w:t>ProblemRecoveryRe</w:t>
      </w:r>
      <w:r w:rsidRPr="0031242A">
        <w:rPr>
          <w:rFonts w:hint="eastAsia"/>
          <w:lang w:eastAsia="zh-CN"/>
        </w:rPr>
        <w:t>port</w:t>
      </w:r>
      <w:proofErr w:type="spellEnd"/>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7E845D5" w14:textId="0078A53B" w:rsidR="00AE3EF3" w:rsidRDefault="00AE3EF3" w:rsidP="00AE3EF3">
      <w:pPr>
        <w:pStyle w:val="Heading2"/>
      </w:pPr>
      <w:bookmarkStart w:id="1108" w:name="_Toc180163921"/>
      <w:bookmarkStart w:id="1109" w:name="_Toc180164154"/>
      <w:bookmarkStart w:id="1110" w:name="_Toc180766958"/>
      <w:r>
        <w:t xml:space="preserve">6.5 </w:t>
      </w:r>
      <w:r>
        <w:tab/>
      </w:r>
      <w:r w:rsidRPr="008A75AA">
        <w:t>CCL creation based on Historical CCL data</w:t>
      </w:r>
      <w:bookmarkEnd w:id="1108"/>
      <w:bookmarkEnd w:id="1109"/>
      <w:bookmarkEnd w:id="1110"/>
    </w:p>
    <w:p w14:paraId="54CBED25" w14:textId="77777777" w:rsidR="00AE3EF3" w:rsidRDefault="00AE3EF3" w:rsidP="00AE3EF3">
      <w:r>
        <w:t>It is recommended to normatively define the use case and requirements as proposed in clause 5.3.1 and 5.3.2 respectively.</w:t>
      </w:r>
    </w:p>
    <w:p w14:paraId="6A45DAF5" w14:textId="50F3BB19" w:rsidR="00AE3EF3" w:rsidRPr="00AE3EF3" w:rsidRDefault="00AE3EF3" w:rsidP="00AE3EF3">
      <w:r>
        <w:t>It is recommended to develop normative specification for the use case following the solution and its evaluation in clause 5.3.3 and 5.3.4 respectively.</w:t>
      </w:r>
    </w:p>
    <w:p w14:paraId="218B261C" w14:textId="315D8BB5" w:rsidR="007E59E3" w:rsidRDefault="007E59E3" w:rsidP="007E59E3">
      <w:pPr>
        <w:pStyle w:val="Heading2"/>
      </w:pPr>
      <w:bookmarkStart w:id="1111" w:name="_Toc180163460"/>
      <w:bookmarkStart w:id="1112" w:name="_Toc180163922"/>
      <w:bookmarkStart w:id="1113" w:name="_Toc180164155"/>
      <w:bookmarkStart w:id="1114" w:name="_Toc180766959"/>
      <w:r>
        <w:t>6.</w:t>
      </w:r>
      <w:r w:rsidR="00AE3EF3">
        <w:t>6</w:t>
      </w:r>
      <w:r>
        <w:t xml:space="preserve"> </w:t>
      </w:r>
      <w:r>
        <w:tab/>
      </w:r>
      <w:r w:rsidRPr="0031242A">
        <w:t>CCL for fault management</w:t>
      </w:r>
      <w:bookmarkEnd w:id="1111"/>
      <w:bookmarkEnd w:id="1112"/>
      <w:bookmarkEnd w:id="1113"/>
      <w:bookmarkEnd w:id="1114"/>
    </w:p>
    <w:p w14:paraId="7241C627" w14:textId="77777777" w:rsidR="007E59E3" w:rsidRDefault="007E59E3" w:rsidP="007E59E3">
      <w:r>
        <w:t>It is recommended to normatively define the use case and requirements as proposed in clause 5.5.1 and 5.5.2 respectively.</w:t>
      </w:r>
    </w:p>
    <w:p w14:paraId="605BB908" w14:textId="77777777" w:rsidR="007E59E3" w:rsidRDefault="007E59E3" w:rsidP="007E59E3">
      <w:r>
        <w:t>It is recommended to develop normative specification for the use case following the solution and its evaluation in clause 5.5.3 and 5.5.4 respectively.</w:t>
      </w:r>
    </w:p>
    <w:p w14:paraId="39D65347" w14:textId="77777777" w:rsidR="007E59E3" w:rsidRDefault="007E59E3" w:rsidP="007E59E3"/>
    <w:p w14:paraId="6E45AFCB" w14:textId="6CC563D6" w:rsidR="007E59E3" w:rsidRDefault="007E59E3" w:rsidP="007E59E3">
      <w:pPr>
        <w:pStyle w:val="Heading2"/>
      </w:pPr>
      <w:bookmarkStart w:id="1115" w:name="_Toc180163461"/>
      <w:bookmarkStart w:id="1116" w:name="_Toc180163923"/>
      <w:bookmarkStart w:id="1117" w:name="_Toc180164156"/>
      <w:bookmarkStart w:id="1118" w:name="_Toc180766960"/>
      <w:r>
        <w:t>6.</w:t>
      </w:r>
      <w:r w:rsidR="00AE3EF3">
        <w:t>7</w:t>
      </w:r>
      <w:r>
        <w:t xml:space="preserve"> </w:t>
      </w:r>
      <w:r>
        <w:tab/>
      </w:r>
      <w:r w:rsidRPr="0031242A">
        <w:t>CCL conflicts management</w:t>
      </w:r>
      <w:bookmarkEnd w:id="1115"/>
      <w:bookmarkEnd w:id="1116"/>
      <w:bookmarkEnd w:id="1117"/>
      <w:bookmarkEnd w:id="1118"/>
    </w:p>
    <w:p w14:paraId="0275F942" w14:textId="6B93F4B6" w:rsidR="007E59E3" w:rsidRDefault="007E59E3" w:rsidP="007E59E3">
      <w:r>
        <w:t>It  is recommended to normatively define the use case and requirements as proposed in clause 5.6.1and 5.6.2 respectively.</w:t>
      </w:r>
    </w:p>
    <w:p w14:paraId="02E80BDB" w14:textId="77777777" w:rsidR="007E59E3" w:rsidRDefault="007E59E3" w:rsidP="007E59E3">
      <w:r>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77777777" w:rsidR="007E59E3" w:rsidRDefault="007E59E3" w:rsidP="007E59E3">
      <w:r>
        <w:t xml:space="preserve">  - </w:t>
      </w:r>
      <w:r w:rsidRPr="00A86EFD">
        <w:t>the "hierarchical coordination with distributed execution" approach</w:t>
      </w:r>
      <w:r>
        <w:t xml:space="preserve"> as the means for handling conflicts among CCLs.</w:t>
      </w:r>
    </w:p>
    <w:p w14:paraId="4B1BE289" w14:textId="77777777" w:rsidR="007E59E3" w:rsidRPr="00A86EFD" w:rsidRDefault="007E59E3" w:rsidP="007E59E3">
      <w:r>
        <w:t xml:space="preserve">  - the use case on g</w:t>
      </w:r>
      <w:r w:rsidRPr="00A86EFD">
        <w:t xml:space="preserve">oal targets </w:t>
      </w:r>
      <w:r>
        <w:t>conflicts handling following the solution in in clause 5.6.3.3 on g</w:t>
      </w:r>
      <w:r w:rsidRPr="00A86EFD">
        <w:t>oal targets coordination</w:t>
      </w:r>
      <w:r>
        <w:t>.</w:t>
      </w:r>
    </w:p>
    <w:p w14:paraId="07CE764B" w14:textId="77777777" w:rsidR="007E59E3" w:rsidRPr="00A86EFD" w:rsidRDefault="007E59E3" w:rsidP="007E59E3">
      <w:r>
        <w:t xml:space="preserve">  - the use case on </w:t>
      </w:r>
      <w:r w:rsidRPr="00A86EFD">
        <w:t>direct actions</w:t>
      </w:r>
      <w:r>
        <w:t xml:space="preserve"> conflicts handling following the solution in in clause 5.6.3.4 on </w:t>
      </w:r>
      <w:r w:rsidRPr="00A86EFD">
        <w:t>direct actions coordination</w:t>
      </w:r>
      <w:r>
        <w:t>.</w:t>
      </w:r>
    </w:p>
    <w:p w14:paraId="169CCA87" w14:textId="77777777" w:rsidR="007E59E3" w:rsidRPr="00A86EFD" w:rsidRDefault="007E59E3" w:rsidP="007E59E3">
      <w:r>
        <w:t xml:space="preserve">  - the use case on </w:t>
      </w:r>
      <w:r w:rsidRPr="00C55F10">
        <w:t xml:space="preserve">Indirect targets </w:t>
      </w:r>
      <w:r>
        <w:t xml:space="preserve">conflicts handling following the solution in in clause 5.6.3.5 on </w:t>
      </w:r>
      <w:r w:rsidRPr="00C55F10">
        <w:t xml:space="preserve">Indirect targets </w:t>
      </w:r>
      <w:r w:rsidRPr="00A86EFD">
        <w:t>coordination</w:t>
      </w:r>
      <w:r>
        <w:t>.</w:t>
      </w:r>
    </w:p>
    <w:p w14:paraId="15314741" w14:textId="42512B57" w:rsidR="007E59E3" w:rsidRDefault="007E59E3" w:rsidP="007E59E3">
      <w:r>
        <w:t xml:space="preserve">  - the use case on </w:t>
      </w:r>
      <w:r w:rsidRPr="00C55F10">
        <w:t xml:space="preserve">Action-execution-time </w:t>
      </w:r>
      <w:r>
        <w:t xml:space="preserve">conflicts handling following the solution in in clause 5.6.3.6 on </w:t>
      </w:r>
      <w:r w:rsidRPr="00C55F10">
        <w:t>Action-execution-time</w:t>
      </w:r>
      <w:r w:rsidRPr="00A86EFD">
        <w:t xml:space="preserve"> coordination</w:t>
      </w:r>
      <w:r>
        <w:t>.</w:t>
      </w:r>
    </w:p>
    <w:p w14:paraId="1E8741DC" w14:textId="3EF88EBC" w:rsidR="007E59E3" w:rsidRDefault="007E59E3" w:rsidP="007E59E3">
      <w:pPr>
        <w:pStyle w:val="Heading2"/>
      </w:pPr>
      <w:bookmarkStart w:id="1119" w:name="_Toc180163462"/>
      <w:bookmarkStart w:id="1120" w:name="_Toc180163924"/>
      <w:bookmarkStart w:id="1121" w:name="_Toc180164157"/>
      <w:bookmarkStart w:id="1122" w:name="_Toc180766961"/>
      <w:r>
        <w:t>6.</w:t>
      </w:r>
      <w:r w:rsidR="00AE3EF3">
        <w:t>8</w:t>
      </w:r>
      <w:r>
        <w:t xml:space="preserve"> </w:t>
      </w:r>
      <w:r>
        <w:tab/>
      </w:r>
      <w:r w:rsidRPr="0031242A">
        <w:t>CCL scope management</w:t>
      </w:r>
      <w:bookmarkEnd w:id="1119"/>
      <w:bookmarkEnd w:id="1120"/>
      <w:bookmarkEnd w:id="1121"/>
      <w:bookmarkEnd w:id="1122"/>
    </w:p>
    <w:p w14:paraId="45F66612" w14:textId="77777777" w:rsidR="007E59E3" w:rsidRDefault="007E59E3" w:rsidP="007E59E3">
      <w:r>
        <w:t>It is recommended to normatively define the use case and requirements as proposed in clause 5.7.2 and 5.7.2 respectively.</w:t>
      </w:r>
    </w:p>
    <w:p w14:paraId="18B68F84" w14:textId="77777777" w:rsidR="007E59E3" w:rsidRDefault="007E59E3" w:rsidP="007E59E3">
      <w:r>
        <w:t>It is recommended to develop normative specification for the use case following the solution and its evaluation in clause 5.7.3 and 5.7.4 respectively.</w:t>
      </w:r>
    </w:p>
    <w:p w14:paraId="2EAC7FAA" w14:textId="77777777" w:rsidR="007E59E3" w:rsidRDefault="007E59E3" w:rsidP="007E59E3"/>
    <w:p w14:paraId="2AAA65E4" w14:textId="60888BE0" w:rsidR="007E59E3" w:rsidRDefault="007E59E3" w:rsidP="007E59E3">
      <w:pPr>
        <w:pStyle w:val="Heading2"/>
      </w:pPr>
      <w:bookmarkStart w:id="1123" w:name="_Toc180163463"/>
      <w:bookmarkStart w:id="1124" w:name="_Toc180163925"/>
      <w:bookmarkStart w:id="1125" w:name="_Toc180164158"/>
      <w:bookmarkStart w:id="1126" w:name="_Toc180766962"/>
      <w:r>
        <w:t>6.</w:t>
      </w:r>
      <w:r w:rsidR="00AE3EF3">
        <w:t>9</w:t>
      </w:r>
      <w:r>
        <w:t xml:space="preserve"> </w:t>
      </w:r>
      <w:r>
        <w:tab/>
      </w:r>
      <w:r w:rsidRPr="0031242A">
        <w:t xml:space="preserve">CCL-impact assessment </w:t>
      </w:r>
      <w:r w:rsidRPr="0031242A">
        <w:rPr>
          <w:szCs w:val="32"/>
        </w:rPr>
        <w:t>and resolution</w:t>
      </w:r>
      <w:bookmarkEnd w:id="1123"/>
      <w:bookmarkEnd w:id="1124"/>
      <w:bookmarkEnd w:id="1125"/>
      <w:bookmarkEnd w:id="1126"/>
    </w:p>
    <w:p w14:paraId="66139A17" w14:textId="77777777" w:rsidR="007E59E3" w:rsidRDefault="007E59E3" w:rsidP="007E59E3">
      <w:r>
        <w:t>It is recommended to normatively define the use case and requirements as proposed in clause 5.8.1 and 5.8.2 respectively.</w:t>
      </w:r>
    </w:p>
    <w:p w14:paraId="190B6263" w14:textId="77777777" w:rsidR="007E59E3" w:rsidRDefault="007E59E3" w:rsidP="007E59E3">
      <w:r>
        <w:t>It is recommended to develop normative specification for the use case following the solution and its evaluation in clause 5.8.3 and 5.8.4 respectively.</w:t>
      </w:r>
    </w:p>
    <w:p w14:paraId="64CA375F" w14:textId="77777777" w:rsidR="007E59E3" w:rsidRDefault="007E59E3" w:rsidP="007E59E3"/>
    <w:p w14:paraId="3CBB1553" w14:textId="716AF873" w:rsidR="007E59E3" w:rsidRDefault="007E59E3" w:rsidP="007E59E3">
      <w:pPr>
        <w:pStyle w:val="Heading2"/>
      </w:pPr>
      <w:bookmarkStart w:id="1127" w:name="_Toc180163464"/>
      <w:bookmarkStart w:id="1128" w:name="_Toc180163926"/>
      <w:bookmarkStart w:id="1129" w:name="_Toc180164159"/>
      <w:bookmarkStart w:id="1130" w:name="_Toc180766963"/>
      <w:r>
        <w:t>6.</w:t>
      </w:r>
      <w:r w:rsidR="00AE3EF3">
        <w:t>10</w:t>
      </w:r>
      <w:r>
        <w:t xml:space="preserve"> </w:t>
      </w:r>
      <w:r>
        <w:tab/>
      </w:r>
      <w:r w:rsidRPr="0031242A">
        <w:t>Consumers feedback</w:t>
      </w:r>
      <w:r>
        <w:t xml:space="preserve"> </w:t>
      </w:r>
      <w:r w:rsidRPr="0031242A">
        <w:t>on CCL actions</w:t>
      </w:r>
      <w:bookmarkEnd w:id="1127"/>
      <w:bookmarkEnd w:id="1128"/>
      <w:bookmarkEnd w:id="1129"/>
      <w:bookmarkEnd w:id="1130"/>
    </w:p>
    <w:p w14:paraId="702DD483" w14:textId="2FCA3915" w:rsidR="007E59E3" w:rsidRDefault="007E59E3" w:rsidP="007E59E3">
      <w:r>
        <w:t>It is recommended to normatively define the use case and requirements as proposed in clause 5.9.1 and 5.9.2 respectively.</w:t>
      </w:r>
    </w:p>
    <w:p w14:paraId="5F5D7D41" w14:textId="259444F8" w:rsidR="007E59E3" w:rsidRDefault="007E59E3" w:rsidP="007E59E3">
      <w:r>
        <w:t>It is recommended to develop normative specification for the use case following the solution and its evaluation in clause 5.9.3 and 5.9.4 respectively.</w:t>
      </w:r>
    </w:p>
    <w:p w14:paraId="209B057A" w14:textId="7BFCA448" w:rsidR="007E59E3" w:rsidRDefault="007E59E3" w:rsidP="007E59E3">
      <w:pPr>
        <w:pStyle w:val="Heading2"/>
      </w:pPr>
      <w:bookmarkStart w:id="1131" w:name="_Toc180163465"/>
      <w:bookmarkStart w:id="1132" w:name="_Toc180163927"/>
      <w:bookmarkStart w:id="1133" w:name="_Toc180164160"/>
      <w:bookmarkStart w:id="1134" w:name="_Toc180766964"/>
      <w:r>
        <w:t>6.</w:t>
      </w:r>
      <w:r w:rsidR="00AE3EF3">
        <w:t>11</w:t>
      </w:r>
      <w:r>
        <w:t xml:space="preserve"> </w:t>
      </w:r>
      <w:r>
        <w:tab/>
      </w:r>
      <w:r w:rsidRPr="0031242A">
        <w:t>CCL decision</w:t>
      </w:r>
      <w:r w:rsidRPr="0031242A">
        <w:rPr>
          <w:sz w:val="24"/>
          <w:szCs w:val="24"/>
        </w:rPr>
        <w:t xml:space="preserve"> </w:t>
      </w:r>
      <w:r w:rsidRPr="0031242A">
        <w:t>escalation</w:t>
      </w:r>
      <w:bookmarkEnd w:id="1131"/>
      <w:bookmarkEnd w:id="1132"/>
      <w:bookmarkEnd w:id="1133"/>
      <w:bookmarkEnd w:id="1134"/>
    </w:p>
    <w:p w14:paraId="762DCB25" w14:textId="77777777" w:rsidR="007E59E3" w:rsidRDefault="007E59E3" w:rsidP="007E59E3">
      <w:r>
        <w:t>It is recommended to normatively define the use case and requirements as proposed in clause 5.10.1 and 5.10.2 respectively.</w:t>
      </w:r>
    </w:p>
    <w:p w14:paraId="55D742A0" w14:textId="77777777" w:rsidR="007E59E3" w:rsidRDefault="007E59E3" w:rsidP="007E59E3">
      <w:r>
        <w:t>It is recommended to develop normative specification for the use case following the solution and its evaluation in clause 5.10.3 and 5.10.4 respectively.</w:t>
      </w:r>
    </w:p>
    <w:p w14:paraId="3E23DB74" w14:textId="77777777" w:rsidR="007E59E3" w:rsidRDefault="007E59E3" w:rsidP="007E59E3"/>
    <w:p w14:paraId="00A6B721" w14:textId="26374D34" w:rsidR="007E59E3" w:rsidRPr="0031242A" w:rsidRDefault="007E59E3" w:rsidP="007E59E3">
      <w:pPr>
        <w:pStyle w:val="Heading2"/>
      </w:pPr>
      <w:bookmarkStart w:id="1135" w:name="_Toc180163466"/>
      <w:bookmarkStart w:id="1136" w:name="_Toc180163928"/>
      <w:bookmarkStart w:id="1137" w:name="_Toc180164161"/>
      <w:bookmarkStart w:id="1138" w:name="_Toc180766965"/>
      <w:r>
        <w:t>6.</w:t>
      </w:r>
      <w:r w:rsidR="00AE3EF3">
        <w:t>12</w:t>
      </w:r>
      <w:r>
        <w:t xml:space="preserve"> </w:t>
      </w:r>
      <w:r>
        <w:tab/>
      </w:r>
      <w:r w:rsidRPr="0031242A">
        <w:t>Performance Eval</w:t>
      </w:r>
      <w:r>
        <w:t xml:space="preserve">uation of a Closed Control </w:t>
      </w:r>
      <w:r w:rsidRPr="0031242A">
        <w:t>Loop</w:t>
      </w:r>
      <w:bookmarkEnd w:id="1135"/>
      <w:bookmarkEnd w:id="1136"/>
      <w:bookmarkEnd w:id="1137"/>
      <w:bookmarkEnd w:id="1138"/>
    </w:p>
    <w:p w14:paraId="16CC1321" w14:textId="77777777" w:rsidR="007E59E3" w:rsidRDefault="007E59E3" w:rsidP="007E59E3">
      <w:r>
        <w:t>It is recommended to normatively define the use case and requirements as proposed in clause 5.11.2 and 5.11.2 respectively.</w:t>
      </w:r>
    </w:p>
    <w:p w14:paraId="2E069DED" w14:textId="77777777" w:rsidR="007E59E3" w:rsidRDefault="007E59E3" w:rsidP="007E59E3">
      <w:r>
        <w:t>It is recommended to develop normative specification for the use case following the solution and its evaluation in clause 5.11.3 and 5.11.4 respectively.</w:t>
      </w:r>
    </w:p>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139" w:name="_Toc177119044"/>
      <w:bookmarkStart w:id="1140" w:name="_Toc177138625"/>
      <w:bookmarkStart w:id="1141" w:name="_Toc180163467"/>
      <w:bookmarkStart w:id="1142" w:name="_Toc180163929"/>
      <w:bookmarkStart w:id="1143" w:name="_Toc180164162"/>
      <w:bookmarkStart w:id="1144" w:name="_Toc180766966"/>
      <w:r w:rsidRPr="0031242A">
        <w:t>Annex A:</w:t>
      </w:r>
      <w:r w:rsidRPr="0031242A">
        <w:br/>
      </w:r>
      <w:proofErr w:type="spellStart"/>
      <w:r w:rsidRPr="0031242A">
        <w:t>PlantUML</w:t>
      </w:r>
      <w:proofErr w:type="spellEnd"/>
      <w:r w:rsidRPr="0031242A">
        <w:t xml:space="preserve"> Code for figures</w:t>
      </w:r>
      <w:bookmarkEnd w:id="1139"/>
      <w:bookmarkEnd w:id="1140"/>
      <w:bookmarkEnd w:id="1141"/>
      <w:bookmarkEnd w:id="1142"/>
      <w:bookmarkEnd w:id="1143"/>
      <w:bookmarkEnd w:id="1144"/>
    </w:p>
    <w:p w14:paraId="3BBFE08B" w14:textId="1F35C0E4" w:rsidR="0030628F" w:rsidRDefault="006E42D7" w:rsidP="006E42D7">
      <w:pPr>
        <w:pStyle w:val="Heading1"/>
      </w:pPr>
      <w:bookmarkStart w:id="1145" w:name="_Toc180163468"/>
      <w:bookmarkStart w:id="1146" w:name="_Toc180163930"/>
      <w:bookmarkStart w:id="1147" w:name="_Toc180164163"/>
      <w:bookmarkStart w:id="1148" w:name="_Toc180766967"/>
      <w:bookmarkStart w:id="1149" w:name="_Toc177119045"/>
      <w:bookmarkStart w:id="1150" w:name="_Toc177138626"/>
      <w:r w:rsidRPr="0031242A">
        <w:t>A.1</w:t>
      </w:r>
      <w:r w:rsidRPr="0031242A">
        <w:tab/>
      </w:r>
      <w:r w:rsidRPr="005E010E">
        <w:t xml:space="preserve">Relationship UML diagram </w:t>
      </w:r>
      <w:r>
        <w:t>for CCL</w:t>
      </w:r>
      <w:r w:rsidR="0030628F">
        <w:t xml:space="preserve"> Management</w:t>
      </w:r>
      <w:bookmarkEnd w:id="1145"/>
      <w:bookmarkEnd w:id="1146"/>
      <w:bookmarkEnd w:id="1147"/>
      <w:bookmarkEnd w:id="1148"/>
    </w:p>
    <w:p w14:paraId="0692B873" w14:textId="199B4A51" w:rsidR="006E42D7" w:rsidRPr="0031242A" w:rsidRDefault="0030628F" w:rsidP="006E42D7">
      <w:pPr>
        <w:pStyle w:val="Heading1"/>
      </w:pPr>
      <w:bookmarkStart w:id="1151" w:name="_Toc180163469"/>
      <w:bookmarkStart w:id="1152" w:name="_Toc180163931"/>
      <w:bookmarkStart w:id="1153" w:name="_Toc180164164"/>
      <w:bookmarkStart w:id="1154" w:name="_Toc180766968"/>
      <w:r>
        <w:t>A1.1</w:t>
      </w:r>
      <w:r>
        <w:tab/>
      </w:r>
      <w:r w:rsidRPr="0031242A">
        <w:t>Closed Control Loop Coordination NRM fragment</w:t>
      </w:r>
      <w:r>
        <w:t xml:space="preserve"> </w:t>
      </w:r>
      <w:r w:rsidR="006E42D7">
        <w:t>(</w:t>
      </w:r>
      <w:r w:rsidR="006E42D7" w:rsidRPr="0031242A">
        <w:t>Figure 5.6.3.1-2</w:t>
      </w:r>
      <w:bookmarkEnd w:id="1149"/>
      <w:bookmarkEnd w:id="1150"/>
      <w:r w:rsidR="006E42D7">
        <w:t>)</w:t>
      </w:r>
      <w:bookmarkEnd w:id="1151"/>
      <w:bookmarkEnd w:id="1152"/>
      <w:bookmarkEnd w:id="1153"/>
      <w:bookmarkEnd w:id="1154"/>
    </w:p>
    <w:p w14:paraId="198A13D5" w14:textId="77777777" w:rsidR="006E42D7" w:rsidRPr="0031242A" w:rsidRDefault="006E42D7" w:rsidP="006E42D7">
      <w:pPr>
        <w:pStyle w:val="PL"/>
      </w:pPr>
      <w:bookmarkStart w:id="1155"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156" w:name="_Toc175757836"/>
      <w:bookmarkStart w:id="1157" w:name="_Toc180163470"/>
      <w:bookmarkStart w:id="1158" w:name="_Toc180163932"/>
      <w:bookmarkStart w:id="1159" w:name="_Toc180164165"/>
      <w:bookmarkStart w:id="1160" w:name="_Toc180766969"/>
      <w:bookmarkEnd w:id="1155"/>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156"/>
      <w:r w:rsidR="0030628F">
        <w:t>7.</w:t>
      </w:r>
      <w:r w:rsidR="00DD15FF">
        <w:t>1-1</w:t>
      </w:r>
      <w:r w:rsidR="0030628F">
        <w:t>)</w:t>
      </w:r>
      <w:bookmarkEnd w:id="1157"/>
      <w:bookmarkEnd w:id="1158"/>
      <w:bookmarkEnd w:id="1159"/>
      <w:bookmarkEnd w:id="1160"/>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1C22F1A3" w14:textId="77777777" w:rsidR="002170BD" w:rsidRDefault="002170BD" w:rsidP="002170BD">
      <w:pPr>
        <w:pStyle w:val="Heading1"/>
      </w:pPr>
      <w:bookmarkStart w:id="1161" w:name="_Toc180163471"/>
      <w:bookmarkStart w:id="1162" w:name="_Toc180163933"/>
      <w:bookmarkStart w:id="1163" w:name="_Toc180164166"/>
      <w:bookmarkStart w:id="1164" w:name="_Toc180766970"/>
      <w:r w:rsidRPr="0031242A">
        <w:t>A.</w:t>
      </w:r>
      <w:r>
        <w:t>2</w:t>
      </w:r>
      <w:r w:rsidRPr="0031242A">
        <w:tab/>
      </w:r>
      <w:r w:rsidRPr="005E010E">
        <w:t xml:space="preserve">Procedures for </w:t>
      </w:r>
      <w:r>
        <w:t>CCL Management</w:t>
      </w:r>
      <w:bookmarkEnd w:id="1161"/>
      <w:bookmarkEnd w:id="1162"/>
      <w:bookmarkEnd w:id="1163"/>
      <w:bookmarkEnd w:id="1164"/>
    </w:p>
    <w:p w14:paraId="550F06FE" w14:textId="265005A8" w:rsidR="00927DB9" w:rsidRPr="0031242A" w:rsidRDefault="00927DB9" w:rsidP="00927DB9">
      <w:pPr>
        <w:pStyle w:val="Heading2"/>
      </w:pPr>
      <w:bookmarkStart w:id="1165" w:name="_Toc180163472"/>
      <w:bookmarkStart w:id="1166" w:name="_Toc180163934"/>
      <w:bookmarkStart w:id="1167" w:name="_Toc180164167"/>
      <w:bookmarkStart w:id="1168" w:name="_Toc180766971"/>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165"/>
      <w:bookmarkEnd w:id="1166"/>
      <w:bookmarkEnd w:id="1167"/>
      <w:bookmarkEnd w:id="1168"/>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169" w:name="_Hlk176781025"/>
      <w:r>
        <w:t>skinparam maxMessageSize 200</w:t>
      </w:r>
    </w:p>
    <w:bookmarkEnd w:id="1169"/>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170" w:name="_Toc180163473"/>
      <w:bookmarkStart w:id="1171" w:name="_Toc180163935"/>
      <w:bookmarkStart w:id="1172" w:name="_Toc180164168"/>
      <w:bookmarkStart w:id="1173" w:name="_Toc180766972"/>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170"/>
      <w:bookmarkEnd w:id="1171"/>
      <w:bookmarkEnd w:id="1172"/>
      <w:bookmarkEnd w:id="1173"/>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174" w:name="_Toc180163474"/>
      <w:bookmarkStart w:id="1175" w:name="_Toc180163936"/>
      <w:bookmarkStart w:id="1176" w:name="_Toc180164169"/>
      <w:bookmarkStart w:id="1177" w:name="_Toc180766973"/>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174"/>
      <w:bookmarkEnd w:id="1175"/>
      <w:bookmarkEnd w:id="1176"/>
      <w:bookmarkEnd w:id="1177"/>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178" w:name="_Toc180163475"/>
      <w:bookmarkStart w:id="1179" w:name="_Toc180163937"/>
      <w:bookmarkStart w:id="1180" w:name="_Toc180164170"/>
      <w:bookmarkStart w:id="1181" w:name="_Toc180766974"/>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178"/>
      <w:bookmarkEnd w:id="1179"/>
      <w:bookmarkEnd w:id="1180"/>
      <w:bookmarkEnd w:id="1181"/>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182" w:name="_Toc180163476"/>
      <w:bookmarkStart w:id="1183" w:name="_Toc180163938"/>
      <w:bookmarkStart w:id="1184" w:name="_Toc180164171"/>
      <w:bookmarkStart w:id="1185" w:name="_Toc180766975"/>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182"/>
      <w:bookmarkEnd w:id="1183"/>
      <w:bookmarkEnd w:id="1184"/>
      <w:bookmarkEnd w:id="1185"/>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186" w:name="_Toc180163477"/>
      <w:bookmarkStart w:id="1187" w:name="_Toc180163939"/>
      <w:bookmarkStart w:id="1188" w:name="_Toc180164172"/>
      <w:bookmarkStart w:id="1189" w:name="_Toc180766976"/>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186"/>
      <w:bookmarkEnd w:id="1187"/>
      <w:bookmarkEnd w:id="1188"/>
      <w:bookmarkEnd w:id="1189"/>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190" w:name="_Toc180163478"/>
      <w:bookmarkStart w:id="1191" w:name="_Toc180163940"/>
      <w:bookmarkStart w:id="1192" w:name="_Toc180164173"/>
      <w:bookmarkStart w:id="1193" w:name="_Toc180766977"/>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190"/>
      <w:bookmarkEnd w:id="1191"/>
      <w:bookmarkEnd w:id="1192"/>
      <w:bookmarkEnd w:id="1193"/>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194" w:name="_Toc180163479"/>
      <w:bookmarkStart w:id="1195" w:name="_Toc180163941"/>
      <w:bookmarkStart w:id="1196" w:name="_Toc180164174"/>
      <w:bookmarkStart w:id="1197" w:name="_Toc180766978"/>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194"/>
      <w:bookmarkEnd w:id="1195"/>
      <w:bookmarkEnd w:id="1196"/>
      <w:bookmarkEnd w:id="1197"/>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198" w:name="_Toc180163480"/>
      <w:bookmarkStart w:id="1199" w:name="_Toc180163942"/>
      <w:bookmarkStart w:id="1200" w:name="_Toc180164175"/>
      <w:bookmarkStart w:id="1201" w:name="_Toc180766979"/>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198"/>
      <w:bookmarkEnd w:id="1199"/>
      <w:bookmarkEnd w:id="1200"/>
      <w:bookmarkEnd w:id="1201"/>
    </w:p>
    <w:p w14:paraId="31663B6F" w14:textId="77777777" w:rsidR="002170BD" w:rsidRDefault="002170BD" w:rsidP="00BB01AD">
      <w:pPr>
        <w:pStyle w:val="PL"/>
      </w:pPr>
      <w:bookmarkStart w:id="1202"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202"/>
    <w:p w14:paraId="0690E657" w14:textId="77777777" w:rsidR="002170BD" w:rsidRDefault="002170BD" w:rsidP="00BB01AD">
      <w:pPr>
        <w:pStyle w:val="PL"/>
      </w:pPr>
    </w:p>
    <w:p w14:paraId="4E835ED8" w14:textId="6C6EEE06" w:rsidR="003E415F" w:rsidRPr="0031242A" w:rsidRDefault="003E415F" w:rsidP="003E415F">
      <w:pPr>
        <w:pStyle w:val="Heading2"/>
      </w:pPr>
      <w:bookmarkStart w:id="1203" w:name="_Toc180163481"/>
      <w:bookmarkStart w:id="1204" w:name="_Toc180163943"/>
      <w:bookmarkStart w:id="1205" w:name="_Toc180164176"/>
      <w:bookmarkStart w:id="1206" w:name="_Toc180766980"/>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203"/>
      <w:bookmarkEnd w:id="1204"/>
      <w:bookmarkEnd w:id="1205"/>
      <w:bookmarkEnd w:id="1206"/>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07" w:name="_Toc180163482"/>
      <w:bookmarkStart w:id="1208" w:name="_Toc180163944"/>
      <w:bookmarkStart w:id="1209" w:name="_Toc180164177"/>
      <w:bookmarkStart w:id="1210" w:name="_Toc180766981"/>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07"/>
      <w:bookmarkEnd w:id="1208"/>
      <w:bookmarkEnd w:id="1209"/>
      <w:bookmarkEnd w:id="1210"/>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43F26019" w14:textId="77777777" w:rsidR="00DD15FF" w:rsidRPr="0031242A" w:rsidRDefault="00DD15FF" w:rsidP="006E42D7"/>
    <w:p w14:paraId="77D72D3D" w14:textId="6E84FAAB" w:rsidR="00E73FE1" w:rsidRPr="0031242A" w:rsidRDefault="00E73FE1" w:rsidP="00E73FE1">
      <w:pPr>
        <w:pStyle w:val="Heading9"/>
      </w:pPr>
      <w:bookmarkStart w:id="1211" w:name="_Toc180163483"/>
      <w:bookmarkStart w:id="1212" w:name="_Toc180163945"/>
      <w:bookmarkStart w:id="1213" w:name="_Toc180164178"/>
      <w:bookmarkStart w:id="1214" w:name="_Toc180766982"/>
      <w:r w:rsidRPr="0031242A">
        <w:t xml:space="preserve">Annex </w:t>
      </w:r>
      <w:r w:rsidR="00E302F0" w:rsidRPr="0031242A">
        <w:t>B</w:t>
      </w:r>
      <w:r w:rsidRPr="0031242A">
        <w:t>:</w:t>
      </w:r>
      <w:r w:rsidRPr="0031242A">
        <w:br/>
        <w:t>Change history</w:t>
      </w:r>
      <w:bookmarkEnd w:id="113"/>
      <w:bookmarkEnd w:id="114"/>
      <w:bookmarkEnd w:id="1211"/>
      <w:bookmarkEnd w:id="1212"/>
      <w:bookmarkEnd w:id="1213"/>
      <w:bookmarkEnd w:id="1214"/>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proofErr w:type="spellStart"/>
            <w:r w:rsidRPr="0031242A">
              <w:rPr>
                <w:b/>
                <w:sz w:val="16"/>
              </w:rPr>
              <w:t>TDoc</w:t>
            </w:r>
            <w:proofErr w:type="spellEnd"/>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proofErr w:type="spellStart"/>
            <w:r w:rsidRPr="0031242A">
              <w:rPr>
                <w:sz w:val="16"/>
                <w:szCs w:val="16"/>
              </w:rPr>
              <w:t>pCR</w:t>
            </w:r>
            <w:proofErr w:type="spellEnd"/>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proofErr w:type="spellStart"/>
            <w:r w:rsidRPr="0031242A">
              <w:rPr>
                <w:sz w:val="16"/>
                <w:szCs w:val="16"/>
              </w:rPr>
              <w:t>pCR</w:t>
            </w:r>
            <w:proofErr w:type="spellEnd"/>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proofErr w:type="spellStart"/>
            <w:r w:rsidRPr="0031242A">
              <w:rPr>
                <w:sz w:val="16"/>
                <w:szCs w:val="16"/>
              </w:rPr>
              <w:t>conditinal</w:t>
            </w:r>
            <w:proofErr w:type="spellEnd"/>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proofErr w:type="spellStart"/>
            <w:r w:rsidR="00E73FE1" w:rsidRPr="0031242A">
              <w:rPr>
                <w:sz w:val="16"/>
                <w:szCs w:val="16"/>
              </w:rPr>
              <w:t>pCR</w:t>
            </w:r>
            <w:proofErr w:type="spellEnd"/>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proofErr w:type="spellStart"/>
            <w:r w:rsidR="00E73FE1" w:rsidRPr="0031242A">
              <w:rPr>
                <w:sz w:val="16"/>
                <w:szCs w:val="16"/>
              </w:rPr>
              <w:t>pCR</w:t>
            </w:r>
            <w:proofErr w:type="spellEnd"/>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proofErr w:type="spellStart"/>
            <w:r w:rsidR="00E73FE1" w:rsidRPr="0031242A">
              <w:rPr>
                <w:sz w:val="16"/>
                <w:szCs w:val="16"/>
              </w:rPr>
              <w:t>pCR</w:t>
            </w:r>
            <w:proofErr w:type="spellEnd"/>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 xml:space="preserve">After </w:t>
            </w:r>
            <w:proofErr w:type="spellStart"/>
            <w:r w:rsidRPr="0031242A">
              <w:rPr>
                <w:sz w:val="16"/>
                <w:szCs w:val="16"/>
              </w:rPr>
              <w:t>editHelp</w:t>
            </w:r>
            <w:proofErr w:type="spellEnd"/>
            <w:r w:rsidRPr="0031242A">
              <w:rPr>
                <w:sz w:val="16"/>
                <w:szCs w:val="16"/>
              </w:rPr>
              <w:t xml:space="preserve">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1215" w:name="_Hlk180244756"/>
            <w:r w:rsidRPr="0031242A">
              <w:rPr>
                <w:sz w:val="16"/>
                <w:szCs w:val="16"/>
              </w:rPr>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proofErr w:type="spellStart"/>
            <w:r w:rsidRPr="007A3059">
              <w:rPr>
                <w:sz w:val="16"/>
                <w:szCs w:val="16"/>
              </w:rPr>
              <w:t>pCR</w:t>
            </w:r>
            <w:proofErr w:type="spellEnd"/>
            <w:r w:rsidRPr="007A3059">
              <w:rPr>
                <w:sz w:val="16"/>
                <w:szCs w:val="16"/>
              </w:rPr>
              <w:t xml:space="preserve"> TR 28.867 Update the description of the usage by </w:t>
            </w:r>
            <w:proofErr w:type="spellStart"/>
            <w:r w:rsidRPr="007A3059">
              <w:rPr>
                <w:sz w:val="16"/>
                <w:szCs w:val="16"/>
              </w:rPr>
              <w:t>ConditoinMonitor</w:t>
            </w:r>
            <w:proofErr w:type="spellEnd"/>
            <w:r w:rsidRPr="007A3059">
              <w:rPr>
                <w:sz w:val="16"/>
                <w:szCs w:val="16"/>
              </w:rPr>
              <w:t xml:space="preserve"> in UC2 </w:t>
            </w:r>
          </w:p>
          <w:p w14:paraId="3520C598" w14:textId="45EEED5C" w:rsidR="007A3059" w:rsidRDefault="007A3059" w:rsidP="007A3059">
            <w:pPr>
              <w:pStyle w:val="TAL"/>
              <w:rPr>
                <w:sz w:val="16"/>
                <w:szCs w:val="16"/>
              </w:rPr>
            </w:pPr>
            <w:r w:rsidRPr="00F7492E">
              <w:rPr>
                <w:sz w:val="16"/>
                <w:szCs w:val="16"/>
              </w:rPr>
              <w:t xml:space="preserve">Rel-19 </w:t>
            </w:r>
            <w:proofErr w:type="spellStart"/>
            <w:r w:rsidRPr="00F7492E">
              <w:rPr>
                <w:sz w:val="16"/>
                <w:szCs w:val="16"/>
              </w:rPr>
              <w:t>pCR</w:t>
            </w:r>
            <w:proofErr w:type="spellEnd"/>
            <w:r w:rsidRPr="00F7492E">
              <w:rPr>
                <w:sz w:val="16"/>
                <w:szCs w:val="16"/>
              </w:rPr>
              <w:t xml:space="preserve"> 28.867 Solution Evaluations Performance</w:t>
            </w:r>
          </w:p>
          <w:p w14:paraId="5C916390" w14:textId="77777777" w:rsidR="007A3059" w:rsidRDefault="007A3059" w:rsidP="007A3059">
            <w:pPr>
              <w:pStyle w:val="TAL"/>
              <w:rPr>
                <w:sz w:val="16"/>
                <w:szCs w:val="16"/>
              </w:rPr>
            </w:pPr>
            <w:r>
              <w:rPr>
                <w:rFonts w:cs="Arial"/>
                <w:color w:val="000000"/>
                <w:sz w:val="16"/>
                <w:szCs w:val="16"/>
              </w:rPr>
              <w:t xml:space="preserve">Rel-19 </w:t>
            </w:r>
            <w:proofErr w:type="spellStart"/>
            <w:r>
              <w:rPr>
                <w:rFonts w:cs="Arial"/>
                <w:color w:val="000000"/>
                <w:sz w:val="16"/>
                <w:szCs w:val="16"/>
              </w:rPr>
              <w:t>pCR</w:t>
            </w:r>
            <w:proofErr w:type="spellEnd"/>
            <w:r>
              <w:rPr>
                <w:rFonts w:cs="Arial"/>
                <w:color w:val="000000"/>
                <w:sz w:val="16"/>
                <w:szCs w:val="16"/>
              </w:rPr>
              <w:t xml:space="preserve">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 xml:space="preserve">el-19 </w:t>
            </w:r>
            <w:proofErr w:type="spellStart"/>
            <w:r w:rsidR="0034716E" w:rsidRPr="0034716E">
              <w:rPr>
                <w:sz w:val="16"/>
                <w:szCs w:val="16"/>
              </w:rPr>
              <w:t>pCR</w:t>
            </w:r>
            <w:proofErr w:type="spellEnd"/>
            <w:r w:rsidR="0034716E" w:rsidRPr="0034716E">
              <w:rPr>
                <w:sz w:val="16"/>
                <w:szCs w:val="16"/>
              </w:rPr>
              <w:t xml:space="preserve"> TR28.867 Rapporteur cleanup.docx"</w:t>
            </w:r>
          </w:p>
          <w:p w14:paraId="0FA5B6EF" w14:textId="5F20B71D"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Unifying </w:t>
            </w:r>
            <w:proofErr w:type="spellStart"/>
            <w:r w:rsidRPr="0034716E">
              <w:rPr>
                <w:sz w:val="16"/>
                <w:szCs w:val="16"/>
              </w:rPr>
              <w:t>Req</w:t>
            </w:r>
            <w:proofErr w:type="spellEnd"/>
            <w:r w:rsidRPr="0034716E">
              <w:rPr>
                <w:sz w:val="16"/>
                <w:szCs w:val="16"/>
              </w:rPr>
              <w:t xml:space="preserve"> with CCL MnS Producer.docx"</w:t>
            </w:r>
          </w:p>
          <w:p w14:paraId="6367BACD" w14:textId="44CA97D0" w:rsidR="0034716E" w:rsidRPr="0034716E" w:rsidRDefault="0034716E" w:rsidP="0034716E">
            <w:pPr>
              <w:pStyle w:val="TAL"/>
              <w:rPr>
                <w:sz w:val="16"/>
                <w:szCs w:val="16"/>
              </w:rPr>
            </w:pPr>
            <w:proofErr w:type="spellStart"/>
            <w:r w:rsidRPr="0034716E">
              <w:rPr>
                <w:sz w:val="16"/>
                <w:szCs w:val="16"/>
              </w:rPr>
              <w:t>pCR</w:t>
            </w:r>
            <w:proofErr w:type="spellEnd"/>
            <w:r w:rsidRPr="0034716E">
              <w:rPr>
                <w:sz w:val="16"/>
                <w:szCs w:val="16"/>
              </w:rPr>
              <w:t xml:space="preserve"> TR 28.867 Update the description of the relationship between CCL and Intent Handling.docx"</w:t>
            </w:r>
          </w:p>
          <w:p w14:paraId="1D762B5B" w14:textId="1143368D" w:rsidR="0034716E" w:rsidRPr="0034716E" w:rsidRDefault="0034716E" w:rsidP="0034716E">
            <w:pPr>
              <w:pStyle w:val="TAL"/>
              <w:rPr>
                <w:sz w:val="16"/>
                <w:szCs w:val="16"/>
              </w:rPr>
            </w:pPr>
            <w:proofErr w:type="spellStart"/>
            <w:r w:rsidRPr="0034716E">
              <w:rPr>
                <w:sz w:val="16"/>
                <w:szCs w:val="16"/>
              </w:rPr>
              <w:t>pCR</w:t>
            </w:r>
            <w:proofErr w:type="spellEnd"/>
            <w:r w:rsidRPr="0034716E">
              <w:rPr>
                <w:sz w:val="16"/>
                <w:szCs w:val="16"/>
              </w:rPr>
              <w:t xml:space="preserve">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Revise terminology on CCL conflicts.docx"</w:t>
            </w:r>
          </w:p>
          <w:p w14:paraId="55F10168" w14:textId="6259BC40" w:rsidR="0034716E" w:rsidRPr="0034716E" w:rsidRDefault="0034716E" w:rsidP="0034716E">
            <w:pPr>
              <w:pStyle w:val="TAL"/>
              <w:rPr>
                <w:sz w:val="16"/>
                <w:szCs w:val="16"/>
              </w:rPr>
            </w:pPr>
            <w:proofErr w:type="spellStart"/>
            <w:r w:rsidRPr="0034716E">
              <w:rPr>
                <w:sz w:val="16"/>
                <w:szCs w:val="16"/>
              </w:rPr>
              <w:t>pCR</w:t>
            </w:r>
            <w:proofErr w:type="spellEnd"/>
            <w:r w:rsidRPr="0034716E">
              <w:rPr>
                <w:sz w:val="16"/>
                <w:szCs w:val="16"/>
              </w:rPr>
              <w:t xml:space="preserve">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enhance </w:t>
            </w:r>
            <w:proofErr w:type="spellStart"/>
            <w:r w:rsidRPr="0034716E">
              <w:rPr>
                <w:sz w:val="16"/>
                <w:szCs w:val="16"/>
              </w:rPr>
              <w:t>usecase</w:t>
            </w:r>
            <w:proofErr w:type="spellEnd"/>
            <w:r w:rsidRPr="0034716E">
              <w:rPr>
                <w:sz w:val="16"/>
                <w:szCs w:val="16"/>
              </w:rPr>
              <w:t xml:space="preserve"> on Historical CCL.docx"</w:t>
            </w:r>
          </w:p>
          <w:p w14:paraId="3E371E6E" w14:textId="3DC316FD"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Feedback Management solutions.docx"</w:t>
            </w:r>
          </w:p>
          <w:p w14:paraId="6397361B" w14:textId="5E93F560" w:rsidR="0034716E" w:rsidRP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CCL conflicts with other management features.docx"</w:t>
            </w:r>
          </w:p>
          <w:p w14:paraId="3B0382F9" w14:textId="3D61E74F" w:rsidR="0034716E" w:rsidRPr="0034716E" w:rsidRDefault="0034716E" w:rsidP="0034716E">
            <w:pPr>
              <w:pStyle w:val="TAL"/>
              <w:rPr>
                <w:sz w:val="16"/>
                <w:szCs w:val="16"/>
              </w:rPr>
            </w:pPr>
            <w:proofErr w:type="spellStart"/>
            <w:r w:rsidRPr="0034716E">
              <w:rPr>
                <w:sz w:val="16"/>
                <w:szCs w:val="16"/>
              </w:rPr>
              <w:t>pCR</w:t>
            </w:r>
            <w:proofErr w:type="spellEnd"/>
            <w:r w:rsidRPr="0034716E">
              <w:rPr>
                <w:sz w:val="16"/>
                <w:szCs w:val="16"/>
              </w:rPr>
              <w:t xml:space="preserve">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Conclusions and Recommendations.docx"</w:t>
            </w:r>
          </w:p>
          <w:p w14:paraId="21AF309F" w14:textId="77777777" w:rsidR="00014AEF" w:rsidRDefault="00A03D32" w:rsidP="0034716E">
            <w:pPr>
              <w:pStyle w:val="TAL"/>
              <w:rPr>
                <w:sz w:val="16"/>
                <w:szCs w:val="16"/>
              </w:rPr>
            </w:pPr>
            <w:proofErr w:type="spellStart"/>
            <w:r w:rsidRPr="00A03D32">
              <w:rPr>
                <w:sz w:val="16"/>
                <w:szCs w:val="16"/>
              </w:rPr>
              <w:t>pCR</w:t>
            </w:r>
            <w:proofErr w:type="spellEnd"/>
            <w:r w:rsidRPr="00A03D32">
              <w:rPr>
                <w:sz w:val="16"/>
                <w:szCs w:val="16"/>
              </w:rPr>
              <w:t xml:space="preserve"> TR 28.867 Fix </w:t>
            </w:r>
            <w:proofErr w:type="spellStart"/>
            <w:r w:rsidRPr="00A03D32">
              <w:rPr>
                <w:sz w:val="16"/>
                <w:szCs w:val="16"/>
              </w:rPr>
              <w:t>aligment</w:t>
            </w:r>
            <w:proofErr w:type="spellEnd"/>
            <w:r w:rsidRPr="00A03D32">
              <w:rPr>
                <w:sz w:val="16"/>
                <w:szCs w:val="16"/>
              </w:rPr>
              <w:t xml:space="preserve">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bookmarkEnd w:id="1215"/>
    </w:tbl>
    <w:p w14:paraId="4F1072CB" w14:textId="77777777" w:rsidR="00681C25" w:rsidRPr="003C79E9" w:rsidRDefault="00681C25" w:rsidP="00E73FE1"/>
    <w:sectPr w:rsidR="00681C25" w:rsidRPr="003C79E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6D947F" w14:textId="77777777" w:rsidR="003756F8" w:rsidRDefault="003756F8">
      <w:r>
        <w:separator/>
      </w:r>
    </w:p>
  </w:endnote>
  <w:endnote w:type="continuationSeparator" w:id="0">
    <w:p w14:paraId="0650F652" w14:textId="77777777" w:rsidR="003756F8" w:rsidRDefault="003756F8">
      <w:r>
        <w:continuationSeparator/>
      </w:r>
    </w:p>
  </w:endnote>
  <w:endnote w:type="continuationNotice" w:id="1">
    <w:p w14:paraId="6FB11CCF"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D00609" w14:textId="77777777" w:rsidR="003756F8" w:rsidRDefault="003756F8">
      <w:r>
        <w:separator/>
      </w:r>
    </w:p>
  </w:footnote>
  <w:footnote w:type="continuationSeparator" w:id="0">
    <w:p w14:paraId="0E34F959" w14:textId="77777777" w:rsidR="003756F8" w:rsidRDefault="003756F8">
      <w:r>
        <w:continuationSeparator/>
      </w:r>
    </w:p>
  </w:footnote>
  <w:footnote w:type="continuationNotice" w:id="1">
    <w:p w14:paraId="59FF2CE8"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7F8B49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4771">
      <w:rPr>
        <w:rFonts w:ascii="Arial" w:hAnsi="Arial" w:cs="Arial"/>
        <w:b/>
        <w:noProof/>
        <w:sz w:val="18"/>
        <w:szCs w:val="18"/>
      </w:rPr>
      <w:t>3GPP TR 28.867 V0.6.0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683BA95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4771">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QUAtJkbZCwAAAA="/>
  </w:docVars>
  <w:rsids>
    <w:rsidRoot w:val="004E213A"/>
    <w:rsid w:val="00000B27"/>
    <w:rsid w:val="000051E0"/>
    <w:rsid w:val="0000648D"/>
    <w:rsid w:val="000139ED"/>
    <w:rsid w:val="00014AEF"/>
    <w:rsid w:val="000254D3"/>
    <w:rsid w:val="00033397"/>
    <w:rsid w:val="00037A0B"/>
    <w:rsid w:val="00040095"/>
    <w:rsid w:val="00051834"/>
    <w:rsid w:val="00054A22"/>
    <w:rsid w:val="00062023"/>
    <w:rsid w:val="000655A6"/>
    <w:rsid w:val="00070B75"/>
    <w:rsid w:val="00080512"/>
    <w:rsid w:val="00082C43"/>
    <w:rsid w:val="000B27B8"/>
    <w:rsid w:val="000B2B16"/>
    <w:rsid w:val="000C47C3"/>
    <w:rsid w:val="000D58AB"/>
    <w:rsid w:val="000D7597"/>
    <w:rsid w:val="000F5BF2"/>
    <w:rsid w:val="001050A3"/>
    <w:rsid w:val="00107E32"/>
    <w:rsid w:val="00110026"/>
    <w:rsid w:val="00122CD7"/>
    <w:rsid w:val="00122D98"/>
    <w:rsid w:val="001235C9"/>
    <w:rsid w:val="001242F5"/>
    <w:rsid w:val="00126039"/>
    <w:rsid w:val="00131B7C"/>
    <w:rsid w:val="00133525"/>
    <w:rsid w:val="001340DB"/>
    <w:rsid w:val="0013634D"/>
    <w:rsid w:val="00142D4B"/>
    <w:rsid w:val="00144EB7"/>
    <w:rsid w:val="00150BB8"/>
    <w:rsid w:val="0015478F"/>
    <w:rsid w:val="0015583A"/>
    <w:rsid w:val="001571FE"/>
    <w:rsid w:val="00174F7F"/>
    <w:rsid w:val="00176781"/>
    <w:rsid w:val="00187F2F"/>
    <w:rsid w:val="001A4AA0"/>
    <w:rsid w:val="001A4C42"/>
    <w:rsid w:val="001A6B5B"/>
    <w:rsid w:val="001A7420"/>
    <w:rsid w:val="001B6637"/>
    <w:rsid w:val="001C21C3"/>
    <w:rsid w:val="001C533C"/>
    <w:rsid w:val="001C70C9"/>
    <w:rsid w:val="001D02C2"/>
    <w:rsid w:val="001D5473"/>
    <w:rsid w:val="001E0B17"/>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78C8"/>
    <w:rsid w:val="002B3765"/>
    <w:rsid w:val="002B6339"/>
    <w:rsid w:val="002D1AFE"/>
    <w:rsid w:val="002D3D86"/>
    <w:rsid w:val="002E00EE"/>
    <w:rsid w:val="002E2389"/>
    <w:rsid w:val="0030628F"/>
    <w:rsid w:val="003117D8"/>
    <w:rsid w:val="0031242A"/>
    <w:rsid w:val="003172DC"/>
    <w:rsid w:val="00320106"/>
    <w:rsid w:val="0033045F"/>
    <w:rsid w:val="00333DDC"/>
    <w:rsid w:val="00336DA7"/>
    <w:rsid w:val="003404C6"/>
    <w:rsid w:val="00341CBA"/>
    <w:rsid w:val="00345D0A"/>
    <w:rsid w:val="0034716E"/>
    <w:rsid w:val="003514A6"/>
    <w:rsid w:val="0035462D"/>
    <w:rsid w:val="00356555"/>
    <w:rsid w:val="003601D2"/>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5515"/>
    <w:rsid w:val="0047269C"/>
    <w:rsid w:val="0047408F"/>
    <w:rsid w:val="004807F1"/>
    <w:rsid w:val="00491655"/>
    <w:rsid w:val="004937B5"/>
    <w:rsid w:val="0049751D"/>
    <w:rsid w:val="004A4CA7"/>
    <w:rsid w:val="004C30AC"/>
    <w:rsid w:val="004D3578"/>
    <w:rsid w:val="004E213A"/>
    <w:rsid w:val="004E611E"/>
    <w:rsid w:val="004E78B5"/>
    <w:rsid w:val="004F0988"/>
    <w:rsid w:val="004F20CD"/>
    <w:rsid w:val="004F3340"/>
    <w:rsid w:val="004F78CE"/>
    <w:rsid w:val="00503501"/>
    <w:rsid w:val="00506FF9"/>
    <w:rsid w:val="00516A67"/>
    <w:rsid w:val="005172B5"/>
    <w:rsid w:val="0053388B"/>
    <w:rsid w:val="00534C76"/>
    <w:rsid w:val="00535773"/>
    <w:rsid w:val="00536DAA"/>
    <w:rsid w:val="00543E6C"/>
    <w:rsid w:val="00550A18"/>
    <w:rsid w:val="0055107E"/>
    <w:rsid w:val="005645CF"/>
    <w:rsid w:val="00565087"/>
    <w:rsid w:val="005846C3"/>
    <w:rsid w:val="00595572"/>
    <w:rsid w:val="00597B11"/>
    <w:rsid w:val="005A36B5"/>
    <w:rsid w:val="005A5481"/>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17EC"/>
    <w:rsid w:val="006F4FB2"/>
    <w:rsid w:val="006F72FD"/>
    <w:rsid w:val="00701116"/>
    <w:rsid w:val="00704C70"/>
    <w:rsid w:val="00711724"/>
    <w:rsid w:val="0071174C"/>
    <w:rsid w:val="00713C44"/>
    <w:rsid w:val="00714909"/>
    <w:rsid w:val="00714B17"/>
    <w:rsid w:val="007264A6"/>
    <w:rsid w:val="00734A5B"/>
    <w:rsid w:val="007378A1"/>
    <w:rsid w:val="0074026F"/>
    <w:rsid w:val="007429F6"/>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42074"/>
    <w:rsid w:val="00852ABD"/>
    <w:rsid w:val="008562A6"/>
    <w:rsid w:val="008608FB"/>
    <w:rsid w:val="00866F74"/>
    <w:rsid w:val="0086732B"/>
    <w:rsid w:val="00875225"/>
    <w:rsid w:val="008768CA"/>
    <w:rsid w:val="008A71C8"/>
    <w:rsid w:val="008C0D41"/>
    <w:rsid w:val="008C384C"/>
    <w:rsid w:val="008C3C3E"/>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74C24"/>
    <w:rsid w:val="00981CE5"/>
    <w:rsid w:val="0098705A"/>
    <w:rsid w:val="009870C1"/>
    <w:rsid w:val="0099656A"/>
    <w:rsid w:val="009A6D46"/>
    <w:rsid w:val="009B0D6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6568"/>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64AE"/>
    <w:rsid w:val="00B74A17"/>
    <w:rsid w:val="00B82A5F"/>
    <w:rsid w:val="00B8580C"/>
    <w:rsid w:val="00B93086"/>
    <w:rsid w:val="00B94EA7"/>
    <w:rsid w:val="00BA19ED"/>
    <w:rsid w:val="00BA225D"/>
    <w:rsid w:val="00BA4B8D"/>
    <w:rsid w:val="00BA5498"/>
    <w:rsid w:val="00BB01AD"/>
    <w:rsid w:val="00BC0427"/>
    <w:rsid w:val="00BC0F7D"/>
    <w:rsid w:val="00BC46BA"/>
    <w:rsid w:val="00BD7D31"/>
    <w:rsid w:val="00BE0FC4"/>
    <w:rsid w:val="00BE2186"/>
    <w:rsid w:val="00BE3255"/>
    <w:rsid w:val="00BF128E"/>
    <w:rsid w:val="00C0212F"/>
    <w:rsid w:val="00C04CB1"/>
    <w:rsid w:val="00C055C2"/>
    <w:rsid w:val="00C06485"/>
    <w:rsid w:val="00C074DD"/>
    <w:rsid w:val="00C1496A"/>
    <w:rsid w:val="00C251B8"/>
    <w:rsid w:val="00C33079"/>
    <w:rsid w:val="00C425FB"/>
    <w:rsid w:val="00C44771"/>
    <w:rsid w:val="00C45231"/>
    <w:rsid w:val="00C551FF"/>
    <w:rsid w:val="00C72833"/>
    <w:rsid w:val="00C73333"/>
    <w:rsid w:val="00C74926"/>
    <w:rsid w:val="00C8014D"/>
    <w:rsid w:val="00C80F1D"/>
    <w:rsid w:val="00C83F7B"/>
    <w:rsid w:val="00C91962"/>
    <w:rsid w:val="00C93F40"/>
    <w:rsid w:val="00C9511B"/>
    <w:rsid w:val="00CA3D0C"/>
    <w:rsid w:val="00CB3CF4"/>
    <w:rsid w:val="00CC25C0"/>
    <w:rsid w:val="00CE2133"/>
    <w:rsid w:val="00CF2911"/>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25776"/>
    <w:rsid w:val="00F325C8"/>
    <w:rsid w:val="00F33F15"/>
    <w:rsid w:val="00F359EE"/>
    <w:rsid w:val="00F50162"/>
    <w:rsid w:val="00F538D5"/>
    <w:rsid w:val="00F653B8"/>
    <w:rsid w:val="00F7492E"/>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5.png"/><Relationship Id="rId47" Type="http://schemas.openxmlformats.org/officeDocument/2006/relationships/oleObject" Target="embeddings/Microsoft_Visio_2003-2010_Drawing10.vsd"/><Relationship Id="rId63" Type="http://schemas.openxmlformats.org/officeDocument/2006/relationships/image" Target="media/image34.svg"/><Relationship Id="rId68" Type="http://schemas.openxmlformats.org/officeDocument/2006/relationships/image" Target="media/image39.svg"/><Relationship Id="rId16" Type="http://schemas.openxmlformats.org/officeDocument/2006/relationships/oleObject" Target="embeddings/oleObject1.bin"/><Relationship Id="rId11" Type="http://schemas.openxmlformats.org/officeDocument/2006/relationships/settings" Target="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package" Target="embeddings/Microsoft_Visio_Drawing1.vsdx"/><Relationship Id="rId53" Type="http://schemas.openxmlformats.org/officeDocument/2006/relationships/image" Target="media/image24.sv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package" Target="embeddings/Microsoft_Visio_Drawing3.vsdx"/><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32.svg"/><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emf"/><Relationship Id="rId77" Type="http://schemas.openxmlformats.org/officeDocument/2006/relationships/header" Target="header1.xml"/><Relationship Id="rId8" Type="http://schemas.openxmlformats.org/officeDocument/2006/relationships/customXml" Target="../customXml/item7.xml"/><Relationship Id="rId51" Type="http://schemas.openxmlformats.org/officeDocument/2006/relationships/image" Target="media/image22.svg"/><Relationship Id="rId72" Type="http://schemas.openxmlformats.org/officeDocument/2006/relationships/image" Target="media/image42.svg"/><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8.emf"/><Relationship Id="rId59" Type="http://schemas.openxmlformats.org/officeDocument/2006/relationships/image" Target="media/image30.svg"/><Relationship Id="rId67" Type="http://schemas.openxmlformats.org/officeDocument/2006/relationships/image" Target="media/image38.pn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package" Target="embeddings/Microsoft_Visio_Drawing2.vsdx"/><Relationship Id="rId75"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svg"/><Relationship Id="rId57" Type="http://schemas.openxmlformats.org/officeDocument/2006/relationships/image" Target="media/image28.sv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image" Target="media/image43.emf"/><Relationship Id="rId78"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7.vsd"/><Relationship Id="rId50" Type="http://schemas.openxmlformats.org/officeDocument/2006/relationships/image" Target="media/image21.png"/><Relationship Id="rId55" Type="http://schemas.openxmlformats.org/officeDocument/2006/relationships/image" Target="media/image26.svg"/><Relationship Id="rId76" Type="http://schemas.openxmlformats.org/officeDocument/2006/relationships/oleObject" Target="embeddings/Microsoft_Visio_2003-2010_Drawing11.vsd"/><Relationship Id="rId7" Type="http://schemas.openxmlformats.org/officeDocument/2006/relationships/customXml" Target="../customXml/item6.xml"/><Relationship Id="rId71" Type="http://schemas.openxmlformats.org/officeDocument/2006/relationships/image" Target="media/image41.png"/><Relationship Id="rId2" Type="http://schemas.openxmlformats.org/officeDocument/2006/relationships/customXml" Target="../customXml/item1.xml"/><Relationship Id="rId29"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RBI5PAMIO524-1616901215-33653</_dlc_DocId>
    <_dlc_DocIdUrl xmlns="71c5aaf6-e6ce-465b-b873-5148d2a4c105">
      <Url>https://nokia.sharepoint.com/sites/gxp/_layouts/15/DocIdRedir.aspx?ID=RBI5PAMIO524-1616901215-33653</Url>
      <Description>RBI5PAMIO524-1616901215-33653</Description>
    </_dlc_DocIdUrl>
  </documentManagement>
</p: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2.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3.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5.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6.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7.xml><?xml version="1.0" encoding="utf-8"?>
<ds:datastoreItem xmlns:ds="http://schemas.openxmlformats.org/officeDocument/2006/customXml" ds:itemID="{20A5B506-E6D9-4B74-B81E-2A7719BDC11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TotalTime>
  <Pages>80</Pages>
  <Words>29687</Words>
  <Characters>170492</Characters>
  <Application>Microsoft Office Word</Application>
  <DocSecurity>0</DocSecurity>
  <Lines>1420</Lines>
  <Paragraphs>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3</cp:revision>
  <cp:lastPrinted>2019-02-25T14:05:00Z</cp:lastPrinted>
  <dcterms:created xsi:type="dcterms:W3CDTF">2024-10-30T10:33:00Z</dcterms:created>
  <dcterms:modified xsi:type="dcterms:W3CDTF">2024-10-30T10:36:00Z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df19d2ad-a297-40d0-83ab-81505278218c</vt:lpwstr>
  </property>
  <property fmtid="{D5CDD505-2E9C-101B-9397-08002B2CF9AE}" pid="4" name="_dlc_DocIdUrl">
    <vt:lpwstr>https://nokia.sharepoint.com/sites/gxp/_layouts/15/DocIdRedir.aspx?ID=RBI5PAMIO524-1283208665-3594, RBI5PAMIO524-1283208665-3594</vt:lpwstr>
  </property>
  <property fmtid="{D5CDD505-2E9C-101B-9397-08002B2CF9AE}" pid="5" name="ContentTypeId">
    <vt:lpwstr>0x01010055A05E76B664164F9F76E63E6D6BE6ED</vt:lpwstr>
  </property>
  <property fmtid="{D5CDD505-2E9C-101B-9397-08002B2CF9AE}" pid="6" name="MediaServiceImageTags">
    <vt:lpwstr/>
  </property>
</Properties>
</file>