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FA51EB" w:rsidRPr="00D866BC" w14:paraId="2443A0FD" w14:textId="77777777" w:rsidTr="00FA51EB">
        <w:tc>
          <w:tcPr>
            <w:tcW w:w="10423" w:type="dxa"/>
            <w:gridSpan w:val="2"/>
            <w:tcBorders>
              <w:top w:val="nil"/>
              <w:left w:val="nil"/>
              <w:bottom w:val="nil"/>
              <w:right w:val="nil"/>
            </w:tcBorders>
            <w:hideMark/>
          </w:tcPr>
          <w:p w14:paraId="5F6AEE44" w14:textId="1EF9F969" w:rsidR="00FA51EB" w:rsidRPr="00D866BC" w:rsidRDefault="00147627">
            <w:pPr>
              <w:pStyle w:val="ZA"/>
              <w:framePr w:w="0" w:h="0" w:wrap="auto" w:vAnchor="margin" w:hAnchor="text" w:yAlign="inline"/>
              <w:rPr>
                <w:noProof w:val="0"/>
              </w:rPr>
            </w:pPr>
            <w:bookmarkStart w:id="0" w:name="page1"/>
            <w:r w:rsidRPr="00D866BC">
              <w:rPr>
                <w:noProof w:val="0"/>
                <w:sz w:val="64"/>
              </w:rPr>
              <w:t xml:space="preserve">3GPP TS 38.561 </w:t>
            </w:r>
            <w:r w:rsidR="00B41CC3" w:rsidRPr="00D866BC">
              <w:rPr>
                <w:noProof w:val="0"/>
              </w:rPr>
              <w:t>V</w:t>
            </w:r>
            <w:r w:rsidR="003806C1">
              <w:rPr>
                <w:noProof w:val="0"/>
              </w:rPr>
              <w:t>17</w:t>
            </w:r>
            <w:r w:rsidRPr="00D866BC">
              <w:rPr>
                <w:noProof w:val="0"/>
              </w:rPr>
              <w:t>.</w:t>
            </w:r>
            <w:r w:rsidR="00BE638E">
              <w:rPr>
                <w:noProof w:val="0"/>
              </w:rPr>
              <w:t>0</w:t>
            </w:r>
            <w:r w:rsidRPr="00D866BC">
              <w:rPr>
                <w:noProof w:val="0"/>
              </w:rPr>
              <w:t>.</w:t>
            </w:r>
            <w:r w:rsidR="00B971A3" w:rsidRPr="00D866BC">
              <w:rPr>
                <w:noProof w:val="0"/>
              </w:rPr>
              <w:t>0</w:t>
            </w:r>
            <w:r w:rsidRPr="00D866BC">
              <w:rPr>
                <w:noProof w:val="0"/>
              </w:rPr>
              <w:t xml:space="preserve"> </w:t>
            </w:r>
            <w:r w:rsidRPr="00D866BC">
              <w:rPr>
                <w:noProof w:val="0"/>
                <w:sz w:val="32"/>
              </w:rPr>
              <w:t>(202</w:t>
            </w:r>
            <w:r w:rsidR="0016250A">
              <w:rPr>
                <w:noProof w:val="0"/>
                <w:sz w:val="32"/>
              </w:rPr>
              <w:t>3</w:t>
            </w:r>
            <w:r w:rsidRPr="00D866BC">
              <w:rPr>
                <w:noProof w:val="0"/>
                <w:sz w:val="32"/>
              </w:rPr>
              <w:t>-</w:t>
            </w:r>
            <w:r w:rsidR="00CA0C1A">
              <w:rPr>
                <w:noProof w:val="0"/>
                <w:sz w:val="32"/>
              </w:rPr>
              <w:t>12</w:t>
            </w:r>
            <w:r w:rsidRPr="00D866BC">
              <w:rPr>
                <w:noProof w:val="0"/>
                <w:sz w:val="32"/>
              </w:rPr>
              <w:t>)</w:t>
            </w:r>
          </w:p>
        </w:tc>
      </w:tr>
      <w:tr w:rsidR="00FA51EB" w:rsidRPr="00D866BC" w14:paraId="488933AB" w14:textId="77777777" w:rsidTr="00FA51EB">
        <w:trPr>
          <w:trHeight w:val="1134"/>
        </w:trPr>
        <w:tc>
          <w:tcPr>
            <w:tcW w:w="10423" w:type="dxa"/>
            <w:gridSpan w:val="2"/>
            <w:tcBorders>
              <w:top w:val="nil"/>
              <w:left w:val="nil"/>
              <w:bottom w:val="nil"/>
              <w:right w:val="nil"/>
            </w:tcBorders>
            <w:hideMark/>
          </w:tcPr>
          <w:p w14:paraId="5183CE2B" w14:textId="77777777" w:rsidR="00FA51EB" w:rsidRPr="00D866BC" w:rsidRDefault="00FA51EB">
            <w:pPr>
              <w:pStyle w:val="ZB"/>
              <w:framePr w:w="0" w:hRule="auto" w:wrap="auto" w:vAnchor="margin" w:hAnchor="text" w:yAlign="inline"/>
              <w:rPr>
                <w:noProof w:val="0"/>
              </w:rPr>
            </w:pPr>
            <w:r w:rsidRPr="00D866BC">
              <w:rPr>
                <w:noProof w:val="0"/>
              </w:rPr>
              <w:t>Technical Specification</w:t>
            </w:r>
            <w:r w:rsidRPr="00D866BC">
              <w:rPr>
                <w:noProof w:val="0"/>
              </w:rPr>
              <w:br/>
            </w:r>
            <w:r w:rsidRPr="00D866BC">
              <w:rPr>
                <w:noProof w:val="0"/>
              </w:rPr>
              <w:br/>
            </w:r>
          </w:p>
        </w:tc>
      </w:tr>
      <w:tr w:rsidR="00FA51EB" w:rsidRPr="00D866BC" w14:paraId="02B0CA9B" w14:textId="77777777" w:rsidTr="00FA51EB">
        <w:trPr>
          <w:trHeight w:val="3686"/>
        </w:trPr>
        <w:tc>
          <w:tcPr>
            <w:tcW w:w="10423" w:type="dxa"/>
            <w:gridSpan w:val="2"/>
            <w:tcBorders>
              <w:top w:val="nil"/>
              <w:left w:val="nil"/>
              <w:bottom w:val="nil"/>
              <w:right w:val="nil"/>
            </w:tcBorders>
            <w:hideMark/>
          </w:tcPr>
          <w:p w14:paraId="0B190DA5" w14:textId="77777777" w:rsidR="00147627" w:rsidRPr="00D866BC" w:rsidRDefault="00147627" w:rsidP="00147627">
            <w:pPr>
              <w:pStyle w:val="ZT"/>
              <w:framePr w:wrap="auto" w:hAnchor="text" w:yAlign="inline"/>
            </w:pPr>
            <w:r w:rsidRPr="00D866BC">
              <w:t>3rd Generation Partnership Project;</w:t>
            </w:r>
          </w:p>
          <w:p w14:paraId="5B2D3C38" w14:textId="32D5B2C4" w:rsidR="00147627" w:rsidRPr="00D866BC" w:rsidRDefault="00147627" w:rsidP="00147627">
            <w:pPr>
              <w:pStyle w:val="ZT"/>
              <w:framePr w:wrap="auto" w:hAnchor="text" w:yAlign="inline"/>
            </w:pPr>
            <w:r w:rsidRPr="00D866BC">
              <w:t xml:space="preserve">Technical Specification Group </w:t>
            </w:r>
            <w:r w:rsidRPr="00D866BC">
              <w:rPr>
                <w:sz w:val="32"/>
                <w:szCs w:val="32"/>
              </w:rPr>
              <w:t>Radio Access Network</w:t>
            </w:r>
            <w:r w:rsidRPr="00D866BC">
              <w:t>;</w:t>
            </w:r>
          </w:p>
          <w:p w14:paraId="4B37E6DD" w14:textId="7F337846" w:rsidR="00637F6B" w:rsidRPr="00D866BC" w:rsidRDefault="00637F6B" w:rsidP="00147627">
            <w:pPr>
              <w:pStyle w:val="ZT"/>
              <w:framePr w:wrap="auto" w:hAnchor="text" w:yAlign="inline"/>
            </w:pPr>
            <w:r w:rsidRPr="00D866BC">
              <w:t>NR;</w:t>
            </w:r>
          </w:p>
          <w:p w14:paraId="749A1122" w14:textId="45BCA23D" w:rsidR="00637F6B" w:rsidRPr="00D866BC" w:rsidRDefault="00637F6B" w:rsidP="00147627">
            <w:pPr>
              <w:pStyle w:val="ZT"/>
              <w:framePr w:wrap="auto" w:hAnchor="text" w:yAlign="inline"/>
            </w:pPr>
            <w:r w:rsidRPr="00D866BC">
              <w:rPr>
                <w:sz w:val="32"/>
                <w:szCs w:val="32"/>
              </w:rPr>
              <w:t>User Equipment (UE) conformance specification</w:t>
            </w:r>
            <w:r w:rsidR="007124B9" w:rsidRPr="00D866BC">
              <w:rPr>
                <w:sz w:val="32"/>
                <w:szCs w:val="32"/>
              </w:rPr>
              <w:t>;</w:t>
            </w:r>
          </w:p>
          <w:p w14:paraId="4BD7A905" w14:textId="77777777" w:rsidR="00D10B52" w:rsidRPr="00D866BC" w:rsidRDefault="00147627" w:rsidP="00D10B52">
            <w:pPr>
              <w:pStyle w:val="ZT"/>
              <w:framePr w:wrap="auto" w:hAnchor="text" w:yAlign="inline"/>
            </w:pPr>
            <w:r w:rsidRPr="00D866BC">
              <w:rPr>
                <w:sz w:val="32"/>
                <w:szCs w:val="32"/>
              </w:rPr>
              <w:t>UE TRP (Total Radiated Power) and TRS (Total Radiated Sensitivity) requirements and test methodologies for FR1 (NR SA and EN-DC)</w:t>
            </w:r>
            <w:r w:rsidRPr="00D866BC">
              <w:t>;</w:t>
            </w:r>
          </w:p>
          <w:p w14:paraId="59ADFC31" w14:textId="4AC6E8A4" w:rsidR="00FA51EB" w:rsidRPr="00D866BC" w:rsidRDefault="00147627" w:rsidP="00D10B52">
            <w:pPr>
              <w:pStyle w:val="ZT"/>
              <w:framePr w:wrap="auto" w:hAnchor="text" w:yAlign="inline"/>
            </w:pPr>
            <w:r w:rsidRPr="00D866BC">
              <w:t>(</w:t>
            </w:r>
            <w:r w:rsidRPr="00D866BC">
              <w:rPr>
                <w:rStyle w:val="ZGSM"/>
              </w:rPr>
              <w:t>Release 17</w:t>
            </w:r>
            <w:r w:rsidRPr="00D866BC">
              <w:t>)</w:t>
            </w:r>
          </w:p>
        </w:tc>
      </w:tr>
      <w:tr w:rsidR="00FA51EB" w:rsidRPr="00D866BC" w14:paraId="258D15BA" w14:textId="77777777" w:rsidTr="00FA51EB">
        <w:tc>
          <w:tcPr>
            <w:tcW w:w="10423" w:type="dxa"/>
            <w:gridSpan w:val="2"/>
            <w:tcBorders>
              <w:top w:val="nil"/>
              <w:left w:val="nil"/>
              <w:bottom w:val="nil"/>
              <w:right w:val="nil"/>
            </w:tcBorders>
            <w:hideMark/>
          </w:tcPr>
          <w:p w14:paraId="535957E0" w14:textId="77777777" w:rsidR="00FA51EB" w:rsidRPr="00D866BC" w:rsidRDefault="00FA51EB">
            <w:pPr>
              <w:pStyle w:val="ZU"/>
              <w:framePr w:w="0" w:wrap="auto" w:vAnchor="margin" w:hAnchor="text" w:yAlign="inline"/>
              <w:tabs>
                <w:tab w:val="right" w:pos="10206"/>
              </w:tabs>
              <w:jc w:val="left"/>
              <w:rPr>
                <w:noProof w:val="0"/>
                <w:color w:val="0000FF"/>
              </w:rPr>
            </w:pPr>
            <w:r w:rsidRPr="00D866BC">
              <w:rPr>
                <w:noProof w:val="0"/>
                <w:color w:val="0000FF"/>
              </w:rPr>
              <w:tab/>
            </w:r>
          </w:p>
        </w:tc>
      </w:tr>
      <w:tr w:rsidR="00FA51EB" w:rsidRPr="00D866BC" w14:paraId="5B442914" w14:textId="77777777" w:rsidTr="00FA51EB">
        <w:trPr>
          <w:trHeight w:hRule="exact" w:val="1531"/>
        </w:trPr>
        <w:tc>
          <w:tcPr>
            <w:tcW w:w="4883" w:type="dxa"/>
            <w:tcBorders>
              <w:top w:val="nil"/>
              <w:left w:val="nil"/>
              <w:bottom w:val="nil"/>
              <w:right w:val="nil"/>
            </w:tcBorders>
            <w:hideMark/>
          </w:tcPr>
          <w:p w14:paraId="308759E3" w14:textId="64680BFB" w:rsidR="00FA51EB" w:rsidRPr="00D866BC" w:rsidRDefault="00FA51EB">
            <w:r w:rsidRPr="00D866BC">
              <w:rPr>
                <w:i/>
                <w:noProof/>
              </w:rPr>
              <w:drawing>
                <wp:inline distT="0" distB="0" distL="0" distR="0" wp14:anchorId="4EAD23D7" wp14:editId="0D1B1E5A">
                  <wp:extent cx="1219200" cy="838200"/>
                  <wp:effectExtent l="0" t="0" r="0" b="0"/>
                  <wp:docPr id="2" name="Picture 2"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tcBorders>
              <w:top w:val="nil"/>
              <w:left w:val="nil"/>
              <w:bottom w:val="nil"/>
              <w:right w:val="nil"/>
            </w:tcBorders>
            <w:hideMark/>
          </w:tcPr>
          <w:p w14:paraId="539020B9" w14:textId="134C160C" w:rsidR="00FA51EB" w:rsidRPr="00D866BC" w:rsidRDefault="00FA51EB">
            <w:pPr>
              <w:jc w:val="right"/>
            </w:pPr>
            <w:r w:rsidRPr="00D866BC">
              <w:rPr>
                <w:noProof/>
              </w:rPr>
              <w:drawing>
                <wp:inline distT="0" distB="0" distL="0" distR="0" wp14:anchorId="6344BF47" wp14:editId="4415CC51">
                  <wp:extent cx="1625600" cy="956945"/>
                  <wp:effectExtent l="0" t="0" r="0" b="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56945"/>
                          </a:xfrm>
                          <a:prstGeom prst="rect">
                            <a:avLst/>
                          </a:prstGeom>
                          <a:noFill/>
                          <a:ln>
                            <a:noFill/>
                          </a:ln>
                        </pic:spPr>
                      </pic:pic>
                    </a:graphicData>
                  </a:graphic>
                </wp:inline>
              </w:drawing>
            </w:r>
          </w:p>
        </w:tc>
      </w:tr>
      <w:tr w:rsidR="00FA51EB" w:rsidRPr="00D866BC" w14:paraId="5F6F79D6" w14:textId="77777777" w:rsidTr="00FA51EB">
        <w:trPr>
          <w:trHeight w:val="5783"/>
        </w:trPr>
        <w:tc>
          <w:tcPr>
            <w:tcW w:w="10423" w:type="dxa"/>
            <w:gridSpan w:val="2"/>
            <w:tcBorders>
              <w:top w:val="nil"/>
              <w:left w:val="nil"/>
              <w:bottom w:val="nil"/>
              <w:right w:val="nil"/>
            </w:tcBorders>
          </w:tcPr>
          <w:p w14:paraId="60E8D63B" w14:textId="77777777" w:rsidR="00FA51EB" w:rsidRPr="00D866BC" w:rsidRDefault="00FA51EB">
            <w:pPr>
              <w:pStyle w:val="Guidance"/>
              <w:ind w:left="720"/>
            </w:pPr>
          </w:p>
        </w:tc>
      </w:tr>
      <w:tr w:rsidR="00FA51EB" w:rsidRPr="00D866BC" w14:paraId="2269EFE0" w14:textId="77777777" w:rsidTr="00FA51EB">
        <w:trPr>
          <w:cantSplit/>
          <w:trHeight w:val="964"/>
        </w:trPr>
        <w:tc>
          <w:tcPr>
            <w:tcW w:w="10423" w:type="dxa"/>
            <w:gridSpan w:val="2"/>
            <w:tcBorders>
              <w:top w:val="nil"/>
              <w:left w:val="nil"/>
              <w:bottom w:val="nil"/>
              <w:right w:val="nil"/>
            </w:tcBorders>
          </w:tcPr>
          <w:p w14:paraId="52A1EFDE" w14:textId="77777777" w:rsidR="00FA51EB" w:rsidRPr="00D866BC" w:rsidRDefault="00FA51EB">
            <w:pPr>
              <w:rPr>
                <w:sz w:val="16"/>
              </w:rPr>
            </w:pPr>
            <w:r w:rsidRPr="00D866BC">
              <w:rPr>
                <w:sz w:val="16"/>
              </w:rPr>
              <w:t>The present document has been developed within the 3rd Generation Partnership Project (3GPP</w:t>
            </w:r>
            <w:r w:rsidRPr="00D866BC">
              <w:rPr>
                <w:sz w:val="16"/>
                <w:vertAlign w:val="superscript"/>
              </w:rPr>
              <w:t xml:space="preserve"> TM</w:t>
            </w:r>
            <w:r w:rsidRPr="00D866BC">
              <w:rPr>
                <w:sz w:val="16"/>
              </w:rPr>
              <w:t>) and may be further elaborated for the purposes of 3GPP.</w:t>
            </w:r>
            <w:r w:rsidRPr="00D866BC">
              <w:rPr>
                <w:sz w:val="16"/>
              </w:rPr>
              <w:br/>
              <w:t>The present document has not been subject to any approval process by the 3GPP</w:t>
            </w:r>
            <w:r w:rsidRPr="00D866BC">
              <w:rPr>
                <w:sz w:val="16"/>
                <w:vertAlign w:val="superscript"/>
              </w:rPr>
              <w:t xml:space="preserve"> </w:t>
            </w:r>
            <w:r w:rsidRPr="00D866BC">
              <w:rPr>
                <w:sz w:val="16"/>
              </w:rPr>
              <w:t>Organizational Partners and shall not be implemented.</w:t>
            </w:r>
            <w:r w:rsidRPr="00D866BC">
              <w:rPr>
                <w:sz w:val="16"/>
              </w:rPr>
              <w:br/>
              <w:t>This Specification is provided for future development work within 3GPP</w:t>
            </w:r>
            <w:r w:rsidRPr="00D866BC">
              <w:rPr>
                <w:sz w:val="16"/>
                <w:vertAlign w:val="superscript"/>
              </w:rPr>
              <w:t xml:space="preserve"> </w:t>
            </w:r>
            <w:r w:rsidRPr="00D866BC">
              <w:rPr>
                <w:sz w:val="16"/>
              </w:rPr>
              <w:t>only. The Organizational Partners accept no liability for any use of this Specification.</w:t>
            </w:r>
            <w:r w:rsidRPr="00D866BC">
              <w:rPr>
                <w:sz w:val="16"/>
              </w:rPr>
              <w:br/>
              <w:t>Specifications and Reports for implementation of the 3GPP</w:t>
            </w:r>
            <w:r w:rsidRPr="00D866BC">
              <w:rPr>
                <w:sz w:val="16"/>
                <w:vertAlign w:val="superscript"/>
              </w:rPr>
              <w:t xml:space="preserve"> TM</w:t>
            </w:r>
            <w:r w:rsidRPr="00D866BC">
              <w:rPr>
                <w:sz w:val="16"/>
              </w:rPr>
              <w:t xml:space="preserve"> system should be obtained via the 3GPP Organizational Partners' Publications Offices.</w:t>
            </w:r>
          </w:p>
          <w:p w14:paraId="297BEB6C" w14:textId="77777777" w:rsidR="00FA51EB" w:rsidRPr="00D866BC" w:rsidRDefault="00FA51EB">
            <w:pPr>
              <w:pStyle w:val="ZV"/>
              <w:framePr w:w="0" w:wrap="auto" w:vAnchor="margin" w:hAnchor="text" w:yAlign="inline"/>
              <w:rPr>
                <w:noProof w:val="0"/>
              </w:rPr>
            </w:pPr>
          </w:p>
          <w:p w14:paraId="1203448F" w14:textId="77777777" w:rsidR="00FA51EB" w:rsidRPr="00D866BC" w:rsidRDefault="00FA51EB">
            <w:pPr>
              <w:rPr>
                <w:sz w:val="16"/>
              </w:rPr>
            </w:pPr>
          </w:p>
        </w:tc>
      </w:tr>
      <w:bookmarkEnd w:id="0"/>
    </w:tbl>
    <w:p w14:paraId="55243A9E" w14:textId="77777777" w:rsidR="00FA51EB" w:rsidRPr="00D866BC" w:rsidRDefault="00FA51EB" w:rsidP="00FA51EB">
      <w:pPr>
        <w:overflowPunct/>
        <w:autoSpaceDE/>
        <w:autoSpaceDN/>
        <w:adjustRightInd/>
        <w:spacing w:after="0"/>
        <w:sectPr w:rsidR="00FA51EB" w:rsidRPr="00D866BC" w:rsidSect="00B72F0F">
          <w:headerReference w:type="even" r:id="rId10"/>
          <w:headerReference w:type="default" r:id="rId11"/>
          <w:footerReference w:type="default" r:id="rId12"/>
          <w:footnotePr>
            <w:numRestart w:val="eachSect"/>
          </w:footnotePr>
          <w:pgSz w:w="11907" w:h="16840"/>
          <w:pgMar w:top="1134" w:right="851" w:bottom="397" w:left="851" w:header="0" w:footer="0" w:gutter="0"/>
          <w:cols w:space="720"/>
          <w:titlePg/>
          <w:docGrid w:linePitch="272"/>
        </w:sectPr>
      </w:pPr>
    </w:p>
    <w:tbl>
      <w:tblPr>
        <w:tblW w:w="10423" w:type="dxa"/>
        <w:tblLook w:val="04A0" w:firstRow="1" w:lastRow="0" w:firstColumn="1" w:lastColumn="0" w:noHBand="0" w:noVBand="1"/>
      </w:tblPr>
      <w:tblGrid>
        <w:gridCol w:w="10423"/>
      </w:tblGrid>
      <w:tr w:rsidR="00FA51EB" w:rsidRPr="00D866BC" w14:paraId="420D264E" w14:textId="77777777" w:rsidTr="00FA51EB">
        <w:trPr>
          <w:trHeight w:val="5670"/>
        </w:trPr>
        <w:tc>
          <w:tcPr>
            <w:tcW w:w="10423" w:type="dxa"/>
          </w:tcPr>
          <w:p w14:paraId="2B7868AC" w14:textId="0A123723" w:rsidR="0048379A" w:rsidRDefault="0048379A" w:rsidP="0048379A">
            <w:bookmarkStart w:id="1" w:name="page2"/>
          </w:p>
          <w:p w14:paraId="77D9F5A8" w14:textId="78D917BA" w:rsidR="0048379A" w:rsidRDefault="0048379A" w:rsidP="0048379A"/>
          <w:p w14:paraId="3B7031A2" w14:textId="77777777" w:rsidR="0048379A" w:rsidRPr="00774B21" w:rsidRDefault="0048379A" w:rsidP="0048379A"/>
          <w:p w14:paraId="45546002" w14:textId="77777777" w:rsidR="0048379A" w:rsidRPr="00774B21" w:rsidRDefault="0048379A" w:rsidP="0048379A">
            <w:pPr>
              <w:pStyle w:val="FP"/>
              <w:framePr w:wrap="notBeside" w:hAnchor="margin" w:y="1419"/>
              <w:pBdr>
                <w:bottom w:val="single" w:sz="6" w:space="1" w:color="auto"/>
              </w:pBdr>
              <w:spacing w:before="240"/>
              <w:ind w:left="2835" w:right="2835"/>
              <w:jc w:val="center"/>
            </w:pPr>
            <w:r w:rsidRPr="00774B21">
              <w:t>Keywords</w:t>
            </w:r>
          </w:p>
          <w:p w14:paraId="50F3F82E" w14:textId="77777777" w:rsidR="0048379A" w:rsidRPr="00774B21" w:rsidRDefault="0048379A" w:rsidP="0048379A">
            <w:pPr>
              <w:pStyle w:val="FP"/>
              <w:framePr w:wrap="notBeside" w:hAnchor="margin" w:y="1419"/>
              <w:ind w:left="2835" w:right="2835"/>
              <w:jc w:val="center"/>
              <w:rPr>
                <w:rFonts w:ascii="Arial" w:hAnsi="Arial"/>
                <w:sz w:val="18"/>
              </w:rPr>
            </w:pPr>
            <w:r w:rsidRPr="00774B21">
              <w:rPr>
                <w:rFonts w:ascii="Arial" w:hAnsi="Arial"/>
                <w:sz w:val="18"/>
              </w:rPr>
              <w:t>5GS, UE, terminal, testing</w:t>
            </w:r>
          </w:p>
          <w:p w14:paraId="3A84D32E" w14:textId="3F2DD634" w:rsidR="0048379A" w:rsidRDefault="0048379A" w:rsidP="0048379A"/>
          <w:p w14:paraId="5C7F5EFB" w14:textId="00B08D33" w:rsidR="0048379A" w:rsidRDefault="0048379A" w:rsidP="0048379A"/>
          <w:p w14:paraId="102596A1" w14:textId="6261E372" w:rsidR="0048379A" w:rsidRDefault="0048379A" w:rsidP="0048379A"/>
          <w:p w14:paraId="605F7217" w14:textId="67D6C381" w:rsidR="0048379A" w:rsidRDefault="0048379A" w:rsidP="0048379A"/>
          <w:p w14:paraId="35170F38" w14:textId="38946580" w:rsidR="0048379A" w:rsidRDefault="0048379A" w:rsidP="0048379A"/>
          <w:p w14:paraId="3006B9A4" w14:textId="77777777" w:rsidR="0048379A" w:rsidRPr="00774B21" w:rsidRDefault="0048379A" w:rsidP="0048379A"/>
          <w:p w14:paraId="14A656B8" w14:textId="77777777" w:rsidR="0048379A" w:rsidRPr="00774B21" w:rsidRDefault="0048379A" w:rsidP="0048379A">
            <w:pPr>
              <w:pStyle w:val="FP"/>
              <w:framePr w:wrap="notBeside" w:hAnchor="margin" w:yAlign="center"/>
              <w:spacing w:after="240"/>
              <w:ind w:left="2835" w:right="2835"/>
              <w:jc w:val="center"/>
              <w:rPr>
                <w:rFonts w:ascii="Arial" w:hAnsi="Arial"/>
                <w:b/>
                <w:i/>
              </w:rPr>
            </w:pPr>
            <w:r w:rsidRPr="00774B21">
              <w:rPr>
                <w:rFonts w:ascii="Arial" w:hAnsi="Arial"/>
                <w:b/>
                <w:i/>
              </w:rPr>
              <w:t>3GPP</w:t>
            </w:r>
          </w:p>
          <w:p w14:paraId="4C597D80" w14:textId="77777777" w:rsidR="0048379A" w:rsidRPr="00774B21" w:rsidRDefault="0048379A" w:rsidP="0048379A">
            <w:pPr>
              <w:pStyle w:val="FP"/>
              <w:framePr w:wrap="notBeside" w:hAnchor="margin" w:yAlign="center"/>
              <w:pBdr>
                <w:bottom w:val="single" w:sz="6" w:space="1" w:color="auto"/>
              </w:pBdr>
              <w:ind w:left="2835" w:right="2835"/>
              <w:jc w:val="center"/>
            </w:pPr>
            <w:r w:rsidRPr="00774B21">
              <w:t>Postal address</w:t>
            </w:r>
          </w:p>
          <w:p w14:paraId="20307B3B" w14:textId="77777777" w:rsidR="0048379A" w:rsidRPr="00774B21" w:rsidRDefault="0048379A" w:rsidP="0048379A">
            <w:pPr>
              <w:pStyle w:val="FP"/>
              <w:framePr w:wrap="notBeside" w:hAnchor="margin" w:yAlign="center"/>
              <w:ind w:left="2835" w:right="2835"/>
              <w:jc w:val="center"/>
              <w:rPr>
                <w:rFonts w:ascii="Arial" w:hAnsi="Arial"/>
                <w:sz w:val="18"/>
              </w:rPr>
            </w:pPr>
          </w:p>
          <w:p w14:paraId="7EF45734" w14:textId="77777777" w:rsidR="0048379A" w:rsidRPr="00774B21" w:rsidRDefault="0048379A" w:rsidP="0048379A">
            <w:pPr>
              <w:pStyle w:val="FP"/>
              <w:framePr w:wrap="notBeside" w:hAnchor="margin" w:yAlign="center"/>
              <w:pBdr>
                <w:bottom w:val="single" w:sz="6" w:space="1" w:color="auto"/>
              </w:pBdr>
              <w:spacing w:before="240"/>
              <w:ind w:left="2835" w:right="2835"/>
              <w:jc w:val="center"/>
            </w:pPr>
            <w:r w:rsidRPr="00774B21">
              <w:t>3GPP support office address</w:t>
            </w:r>
          </w:p>
          <w:p w14:paraId="7EC25EBF" w14:textId="77777777" w:rsidR="0048379A" w:rsidRPr="001539FA" w:rsidRDefault="0048379A" w:rsidP="0048379A">
            <w:pPr>
              <w:pStyle w:val="FP"/>
              <w:framePr w:wrap="notBeside" w:hAnchor="margin" w:yAlign="center"/>
              <w:ind w:left="2835" w:right="2835"/>
              <w:jc w:val="center"/>
              <w:rPr>
                <w:rFonts w:ascii="Arial" w:hAnsi="Arial"/>
                <w:sz w:val="18"/>
                <w:lang w:val="fr-FR"/>
              </w:rPr>
            </w:pPr>
            <w:r w:rsidRPr="001539FA">
              <w:rPr>
                <w:rFonts w:ascii="Arial" w:hAnsi="Arial"/>
                <w:sz w:val="18"/>
                <w:lang w:val="fr-FR"/>
              </w:rPr>
              <w:t>650 Route des Lucioles - Sophia Antipolis</w:t>
            </w:r>
          </w:p>
          <w:p w14:paraId="01B9C525" w14:textId="77777777" w:rsidR="0048379A" w:rsidRPr="001539FA" w:rsidRDefault="0048379A" w:rsidP="0048379A">
            <w:pPr>
              <w:pStyle w:val="FP"/>
              <w:framePr w:wrap="notBeside" w:hAnchor="margin" w:yAlign="center"/>
              <w:ind w:left="2835" w:right="2835"/>
              <w:jc w:val="center"/>
              <w:rPr>
                <w:rFonts w:ascii="Arial" w:hAnsi="Arial"/>
                <w:sz w:val="18"/>
                <w:lang w:val="fr-FR"/>
              </w:rPr>
            </w:pPr>
            <w:r w:rsidRPr="001539FA">
              <w:rPr>
                <w:rFonts w:ascii="Arial" w:hAnsi="Arial"/>
                <w:sz w:val="18"/>
                <w:lang w:val="fr-FR"/>
              </w:rPr>
              <w:t>Valbonne - FRANCE</w:t>
            </w:r>
          </w:p>
          <w:p w14:paraId="4ECCC461" w14:textId="77777777" w:rsidR="0048379A" w:rsidRPr="00774B21" w:rsidRDefault="0048379A" w:rsidP="0048379A">
            <w:pPr>
              <w:pStyle w:val="FP"/>
              <w:framePr w:wrap="notBeside" w:hAnchor="margin" w:yAlign="center"/>
              <w:spacing w:after="20"/>
              <w:ind w:left="2835" w:right="2835"/>
              <w:jc w:val="center"/>
              <w:rPr>
                <w:rFonts w:ascii="Arial" w:hAnsi="Arial"/>
                <w:sz w:val="18"/>
              </w:rPr>
            </w:pPr>
            <w:r w:rsidRPr="00774B21">
              <w:rPr>
                <w:rFonts w:ascii="Arial" w:hAnsi="Arial"/>
                <w:sz w:val="18"/>
              </w:rPr>
              <w:t>Tel.: +33 4 92 94 42 00 Fax: +33 4 93 65 47 16</w:t>
            </w:r>
          </w:p>
          <w:p w14:paraId="20968FF7" w14:textId="77777777" w:rsidR="0048379A" w:rsidRPr="00774B21" w:rsidRDefault="0048379A" w:rsidP="0048379A">
            <w:pPr>
              <w:pStyle w:val="FP"/>
              <w:framePr w:wrap="notBeside" w:hAnchor="margin" w:yAlign="center"/>
              <w:pBdr>
                <w:bottom w:val="single" w:sz="6" w:space="1" w:color="auto"/>
              </w:pBdr>
              <w:spacing w:before="240"/>
              <w:ind w:left="2835" w:right="2835"/>
              <w:jc w:val="center"/>
            </w:pPr>
            <w:r w:rsidRPr="00774B21">
              <w:t>Internet</w:t>
            </w:r>
          </w:p>
          <w:p w14:paraId="4B1DAF3A" w14:textId="77777777" w:rsidR="0048379A" w:rsidRPr="00774B21" w:rsidRDefault="0048379A" w:rsidP="0048379A">
            <w:pPr>
              <w:pStyle w:val="FP"/>
              <w:framePr w:wrap="notBeside" w:hAnchor="margin" w:yAlign="center"/>
              <w:ind w:left="2835" w:right="2835"/>
              <w:jc w:val="center"/>
              <w:rPr>
                <w:rFonts w:ascii="Arial" w:hAnsi="Arial"/>
                <w:sz w:val="18"/>
              </w:rPr>
            </w:pPr>
            <w:r w:rsidRPr="00774B21">
              <w:rPr>
                <w:rFonts w:ascii="Arial" w:hAnsi="Arial"/>
                <w:sz w:val="18"/>
              </w:rPr>
              <w:t>http://www.3gpp.org</w:t>
            </w:r>
          </w:p>
          <w:p w14:paraId="4CD81C43" w14:textId="2318E8A9" w:rsidR="0048379A" w:rsidRDefault="0048379A" w:rsidP="0048379A"/>
          <w:p w14:paraId="0DA26E58" w14:textId="13A3DF40" w:rsidR="0048379A" w:rsidRDefault="0048379A" w:rsidP="0048379A"/>
          <w:p w14:paraId="10B8652E" w14:textId="114B4EA6" w:rsidR="0048379A" w:rsidRDefault="0048379A" w:rsidP="0048379A"/>
          <w:p w14:paraId="1114F134" w14:textId="23D00D25" w:rsidR="0048379A" w:rsidRDefault="0048379A" w:rsidP="0048379A"/>
          <w:p w14:paraId="0A665B3B" w14:textId="77777777" w:rsidR="0048379A" w:rsidRDefault="0048379A" w:rsidP="0048379A"/>
          <w:p w14:paraId="7721569D" w14:textId="77777777" w:rsidR="0048379A" w:rsidRPr="00774B21" w:rsidRDefault="0048379A" w:rsidP="0048379A"/>
          <w:p w14:paraId="19C1082A" w14:textId="77777777" w:rsidR="0048379A" w:rsidRPr="00774B21" w:rsidRDefault="0048379A" w:rsidP="0048379A">
            <w:pPr>
              <w:pStyle w:val="FP"/>
              <w:framePr w:h="3057" w:hRule="exact" w:wrap="notBeside" w:vAnchor="page" w:hAnchor="margin" w:y="12605"/>
              <w:pBdr>
                <w:bottom w:val="single" w:sz="6" w:space="1" w:color="auto"/>
              </w:pBdr>
              <w:spacing w:after="240"/>
              <w:jc w:val="center"/>
              <w:rPr>
                <w:rFonts w:ascii="Arial" w:hAnsi="Arial"/>
                <w:b/>
                <w:i/>
              </w:rPr>
            </w:pPr>
            <w:r w:rsidRPr="00774B21">
              <w:rPr>
                <w:rFonts w:ascii="Arial" w:hAnsi="Arial"/>
                <w:b/>
                <w:i/>
              </w:rPr>
              <w:t>Copyright Notification</w:t>
            </w:r>
          </w:p>
          <w:p w14:paraId="1D62F439" w14:textId="77777777" w:rsidR="0048379A" w:rsidRPr="00774B21" w:rsidRDefault="0048379A" w:rsidP="0048379A">
            <w:pPr>
              <w:pStyle w:val="FP"/>
              <w:framePr w:h="3057" w:hRule="exact" w:wrap="notBeside" w:vAnchor="page" w:hAnchor="margin" w:y="12605"/>
              <w:jc w:val="center"/>
            </w:pPr>
            <w:r w:rsidRPr="00774B21">
              <w:t>No part may be reproduced except as authorized by written permission.</w:t>
            </w:r>
            <w:r w:rsidRPr="00774B21">
              <w:br/>
              <w:t>The copyright and the foregoing restriction extend to reproduction in all media.</w:t>
            </w:r>
          </w:p>
          <w:p w14:paraId="783FF4B0" w14:textId="77777777" w:rsidR="0048379A" w:rsidRPr="00774B21" w:rsidRDefault="0048379A" w:rsidP="0048379A">
            <w:pPr>
              <w:pStyle w:val="FP"/>
              <w:framePr w:h="3057" w:hRule="exact" w:wrap="notBeside" w:vAnchor="page" w:hAnchor="margin" w:y="12605"/>
              <w:jc w:val="center"/>
            </w:pPr>
          </w:p>
          <w:p w14:paraId="489AF6CD" w14:textId="77777777" w:rsidR="0048379A" w:rsidRPr="00774B21" w:rsidRDefault="0048379A" w:rsidP="0048379A">
            <w:pPr>
              <w:pStyle w:val="FP"/>
              <w:framePr w:h="3057" w:hRule="exact" w:wrap="notBeside" w:vAnchor="page" w:hAnchor="margin" w:y="12605"/>
              <w:jc w:val="center"/>
              <w:rPr>
                <w:sz w:val="18"/>
              </w:rPr>
            </w:pPr>
            <w:r w:rsidRPr="00774B21">
              <w:rPr>
                <w:sz w:val="18"/>
              </w:rPr>
              <w:t>© 202</w:t>
            </w:r>
            <w:r>
              <w:rPr>
                <w:sz w:val="18"/>
              </w:rPr>
              <w:t>3</w:t>
            </w:r>
            <w:r w:rsidRPr="00774B21">
              <w:rPr>
                <w:sz w:val="18"/>
              </w:rPr>
              <w:t>, 3GPP Organizational Partners (ARIB, ATIS, CCSA, ETSI, TSDSI, TTA, TTC).</w:t>
            </w:r>
            <w:bookmarkStart w:id="2" w:name="copyrightaddon"/>
            <w:bookmarkEnd w:id="2"/>
          </w:p>
          <w:p w14:paraId="7BFB01D7" w14:textId="77777777" w:rsidR="0048379A" w:rsidRPr="00774B21" w:rsidRDefault="0048379A" w:rsidP="0048379A">
            <w:pPr>
              <w:pStyle w:val="FP"/>
              <w:framePr w:h="3057" w:hRule="exact" w:wrap="notBeside" w:vAnchor="page" w:hAnchor="margin" w:y="12605"/>
              <w:jc w:val="center"/>
              <w:rPr>
                <w:sz w:val="18"/>
              </w:rPr>
            </w:pPr>
            <w:r w:rsidRPr="00774B21">
              <w:rPr>
                <w:sz w:val="18"/>
              </w:rPr>
              <w:t>All rights reserved.</w:t>
            </w:r>
          </w:p>
          <w:p w14:paraId="6782A078" w14:textId="77777777" w:rsidR="0048379A" w:rsidRPr="00774B21" w:rsidRDefault="0048379A" w:rsidP="0048379A">
            <w:pPr>
              <w:pStyle w:val="FP"/>
              <w:framePr w:h="3057" w:hRule="exact" w:wrap="notBeside" w:vAnchor="page" w:hAnchor="margin" w:y="12605"/>
              <w:rPr>
                <w:sz w:val="18"/>
              </w:rPr>
            </w:pPr>
          </w:p>
          <w:p w14:paraId="1953161B" w14:textId="77777777" w:rsidR="0048379A" w:rsidRPr="00774B21" w:rsidRDefault="0048379A" w:rsidP="0048379A">
            <w:pPr>
              <w:pStyle w:val="FP"/>
              <w:framePr w:h="3057" w:hRule="exact" w:wrap="notBeside" w:vAnchor="page" w:hAnchor="margin" w:y="12605"/>
              <w:rPr>
                <w:sz w:val="18"/>
              </w:rPr>
            </w:pPr>
            <w:r w:rsidRPr="00774B21">
              <w:rPr>
                <w:sz w:val="18"/>
              </w:rPr>
              <w:t>UMTS™ is a Trade Mark of ETSI registered for the benefit of its members</w:t>
            </w:r>
          </w:p>
          <w:p w14:paraId="2383BC9D" w14:textId="77777777" w:rsidR="0048379A" w:rsidRPr="00774B21" w:rsidRDefault="0048379A" w:rsidP="0048379A">
            <w:pPr>
              <w:pStyle w:val="FP"/>
              <w:framePr w:h="3057" w:hRule="exact" w:wrap="notBeside" w:vAnchor="page" w:hAnchor="margin" w:y="12605"/>
              <w:rPr>
                <w:sz w:val="18"/>
              </w:rPr>
            </w:pPr>
            <w:r w:rsidRPr="00774B21">
              <w:rPr>
                <w:sz w:val="18"/>
              </w:rPr>
              <w:t>3GPP™ is a Trade Mark of ETSI registered for the benefit of its Members and of the 3GPP Organizational Partners</w:t>
            </w:r>
            <w:r w:rsidRPr="00774B21">
              <w:rPr>
                <w:sz w:val="18"/>
              </w:rPr>
              <w:br/>
              <w:t>LTE™ is a Trade Mark of ETSI registered for the benefit of its Members and of the 3GPP Organizational Partners</w:t>
            </w:r>
          </w:p>
          <w:p w14:paraId="0FE78C5C" w14:textId="77777777" w:rsidR="0048379A" w:rsidRPr="00774B21" w:rsidRDefault="0048379A" w:rsidP="0048379A">
            <w:pPr>
              <w:pStyle w:val="FP"/>
              <w:framePr w:h="3057" w:hRule="exact" w:wrap="notBeside" w:vAnchor="page" w:hAnchor="margin" w:y="12605"/>
              <w:rPr>
                <w:sz w:val="18"/>
              </w:rPr>
            </w:pPr>
            <w:r w:rsidRPr="00774B21">
              <w:rPr>
                <w:sz w:val="18"/>
              </w:rPr>
              <w:t>GSM® and the GSM logo are registered and owned by the GSM Association</w:t>
            </w:r>
          </w:p>
          <w:p w14:paraId="69E99BDC" w14:textId="77777777" w:rsidR="00FA51EB" w:rsidRPr="00D866BC" w:rsidRDefault="00FA51EB">
            <w:pPr>
              <w:pStyle w:val="Guidance"/>
            </w:pPr>
          </w:p>
        </w:tc>
      </w:tr>
      <w:bookmarkEnd w:id="1"/>
    </w:tbl>
    <w:p w14:paraId="3915D77C" w14:textId="77777777" w:rsidR="003525CC" w:rsidRDefault="003525CC">
      <w:pPr>
        <w:overflowPunct/>
        <w:autoSpaceDE/>
        <w:autoSpaceDN/>
        <w:adjustRightInd/>
        <w:spacing w:after="0"/>
        <w:textAlignment w:val="auto"/>
        <w:rPr>
          <w:rFonts w:ascii="Arial" w:hAnsi="Arial"/>
          <w:sz w:val="36"/>
        </w:rPr>
      </w:pPr>
      <w:r>
        <w:lastRenderedPageBreak/>
        <w:br w:type="page"/>
      </w:r>
    </w:p>
    <w:p w14:paraId="7058DED9" w14:textId="3EAE2031" w:rsidR="00FA51EB" w:rsidRPr="00D866BC" w:rsidRDefault="00FA51EB" w:rsidP="00FA51EB">
      <w:pPr>
        <w:pStyle w:val="TT"/>
      </w:pPr>
      <w:r w:rsidRPr="00D866BC">
        <w:lastRenderedPageBreak/>
        <w:t>Contents</w:t>
      </w:r>
    </w:p>
    <w:bookmarkStart w:id="3" w:name="_Toc121786091"/>
    <w:bookmarkStart w:id="4" w:name="_Toc121822776"/>
    <w:bookmarkStart w:id="5" w:name="_Toc130573936"/>
    <w:p w14:paraId="7647CEE7" w14:textId="77DA8758" w:rsidR="00A00E46" w:rsidRDefault="00A00E46">
      <w:pPr>
        <w:pStyle w:val="TOC1"/>
        <w:rPr>
          <w:rFonts w:asciiTheme="minorHAnsi" w:eastAsiaTheme="minorEastAsia" w:hAnsiTheme="minorHAnsi" w:cstheme="minorBidi"/>
          <w:szCs w:val="22"/>
        </w:rPr>
      </w:pPr>
      <w:r>
        <w:fldChar w:fldCharType="begin"/>
      </w:r>
      <w:r>
        <w:instrText xml:space="preserve"> </w:instrText>
      </w:r>
      <w:r>
        <w:rPr>
          <w:rFonts w:eastAsiaTheme="minorEastAsia"/>
        </w:rPr>
        <w:instrText>TOC \o \w "1-9"</w:instrText>
      </w:r>
      <w:r>
        <w:instrText xml:space="preserve"> </w:instrText>
      </w:r>
      <w:r>
        <w:fldChar w:fldCharType="separate"/>
      </w:r>
      <w:r>
        <w:t>Foreword</w:t>
      </w:r>
      <w:r>
        <w:tab/>
      </w:r>
      <w:r>
        <w:fldChar w:fldCharType="begin"/>
      </w:r>
      <w:r>
        <w:instrText xml:space="preserve"> PAGEREF _Toc155192752 \h </w:instrText>
      </w:r>
      <w:r>
        <w:fldChar w:fldCharType="separate"/>
      </w:r>
      <w:r>
        <w:t>5</w:t>
      </w:r>
      <w:r>
        <w:fldChar w:fldCharType="end"/>
      </w:r>
    </w:p>
    <w:p w14:paraId="3BD97AB7" w14:textId="23331231" w:rsidR="00A00E46" w:rsidRDefault="00A00E46">
      <w:pPr>
        <w:pStyle w:val="TOC1"/>
        <w:rPr>
          <w:rFonts w:asciiTheme="minorHAnsi" w:eastAsiaTheme="minorEastAsia" w:hAnsiTheme="minorHAnsi" w:cstheme="minorBidi"/>
          <w:szCs w:val="22"/>
        </w:rPr>
      </w:pPr>
      <w:r>
        <w:t>1</w:t>
      </w:r>
      <w:r>
        <w:tab/>
        <w:t>Scope</w:t>
      </w:r>
      <w:r>
        <w:tab/>
      </w:r>
      <w:r>
        <w:fldChar w:fldCharType="begin"/>
      </w:r>
      <w:r>
        <w:instrText xml:space="preserve"> PAGEREF _Toc155192753 \h </w:instrText>
      </w:r>
      <w:r>
        <w:fldChar w:fldCharType="separate"/>
      </w:r>
      <w:r>
        <w:t>7</w:t>
      </w:r>
      <w:r>
        <w:fldChar w:fldCharType="end"/>
      </w:r>
    </w:p>
    <w:p w14:paraId="21458FA1" w14:textId="1F682E98" w:rsidR="00A00E46" w:rsidRDefault="00A00E46">
      <w:pPr>
        <w:pStyle w:val="TOC1"/>
        <w:rPr>
          <w:rFonts w:asciiTheme="minorHAnsi" w:eastAsiaTheme="minorEastAsia" w:hAnsiTheme="minorHAnsi" w:cstheme="minorBidi"/>
          <w:szCs w:val="22"/>
        </w:rPr>
      </w:pPr>
      <w:r w:rsidRPr="00696683">
        <w:rPr>
          <w:rFonts w:eastAsia="MS Mincho"/>
        </w:rPr>
        <w:t>2</w:t>
      </w:r>
      <w:r w:rsidRPr="00696683">
        <w:rPr>
          <w:rFonts w:eastAsia="MS Mincho"/>
        </w:rPr>
        <w:tab/>
        <w:t>References</w:t>
      </w:r>
      <w:r>
        <w:tab/>
      </w:r>
      <w:r>
        <w:fldChar w:fldCharType="begin"/>
      </w:r>
      <w:r>
        <w:instrText xml:space="preserve"> PAGEREF _Toc155192754 \h </w:instrText>
      </w:r>
      <w:r>
        <w:fldChar w:fldCharType="separate"/>
      </w:r>
      <w:r>
        <w:t>7</w:t>
      </w:r>
      <w:r>
        <w:fldChar w:fldCharType="end"/>
      </w:r>
    </w:p>
    <w:p w14:paraId="04A3E277" w14:textId="201690E4" w:rsidR="00A00E46" w:rsidRDefault="00A00E46">
      <w:pPr>
        <w:pStyle w:val="TOC1"/>
        <w:rPr>
          <w:rFonts w:asciiTheme="minorHAnsi" w:eastAsiaTheme="minorEastAsia" w:hAnsiTheme="minorHAnsi" w:cstheme="minorBidi"/>
          <w:szCs w:val="22"/>
        </w:rPr>
      </w:pPr>
      <w:r w:rsidRPr="00696683">
        <w:rPr>
          <w:rFonts w:eastAsia="MS Mincho"/>
        </w:rPr>
        <w:t>3</w:t>
      </w:r>
      <w:r w:rsidRPr="00696683">
        <w:rPr>
          <w:rFonts w:eastAsia="MS Mincho"/>
        </w:rPr>
        <w:tab/>
        <w:t>Definitions of terms, symbols, and abbreviations</w:t>
      </w:r>
      <w:r>
        <w:tab/>
      </w:r>
      <w:r>
        <w:fldChar w:fldCharType="begin"/>
      </w:r>
      <w:r>
        <w:instrText xml:space="preserve"> PAGEREF _Toc155192755 \h </w:instrText>
      </w:r>
      <w:r>
        <w:fldChar w:fldCharType="separate"/>
      </w:r>
      <w:r>
        <w:t>8</w:t>
      </w:r>
      <w:r>
        <w:fldChar w:fldCharType="end"/>
      </w:r>
    </w:p>
    <w:p w14:paraId="1E33B3F1" w14:textId="0E621FC6" w:rsidR="00A00E46" w:rsidRDefault="00A00E46">
      <w:pPr>
        <w:pStyle w:val="TOC2"/>
        <w:rPr>
          <w:rFonts w:asciiTheme="minorHAnsi" w:eastAsiaTheme="minorEastAsia" w:hAnsiTheme="minorHAnsi" w:cstheme="minorBidi"/>
          <w:sz w:val="22"/>
          <w:szCs w:val="22"/>
        </w:rPr>
      </w:pPr>
      <w:r w:rsidRPr="00696683">
        <w:rPr>
          <w:rFonts w:eastAsiaTheme="minorEastAsia"/>
        </w:rPr>
        <w:t>3.1</w:t>
      </w:r>
      <w:r w:rsidRPr="00696683">
        <w:rPr>
          <w:rFonts w:eastAsiaTheme="minorEastAsia"/>
        </w:rPr>
        <w:tab/>
        <w:t>Terms</w:t>
      </w:r>
      <w:r>
        <w:tab/>
      </w:r>
      <w:r>
        <w:fldChar w:fldCharType="begin"/>
      </w:r>
      <w:r>
        <w:instrText xml:space="preserve"> PAGEREF _Toc155192756 \h </w:instrText>
      </w:r>
      <w:r>
        <w:fldChar w:fldCharType="separate"/>
      </w:r>
      <w:r>
        <w:t>8</w:t>
      </w:r>
      <w:r>
        <w:fldChar w:fldCharType="end"/>
      </w:r>
    </w:p>
    <w:p w14:paraId="408AEDAE" w14:textId="7C9F8BB0" w:rsidR="00A00E46" w:rsidRDefault="00A00E46">
      <w:pPr>
        <w:pStyle w:val="TOC2"/>
        <w:rPr>
          <w:rFonts w:asciiTheme="minorHAnsi" w:eastAsiaTheme="minorEastAsia" w:hAnsiTheme="minorHAnsi" w:cstheme="minorBidi"/>
          <w:sz w:val="22"/>
          <w:szCs w:val="22"/>
        </w:rPr>
      </w:pPr>
      <w:r w:rsidRPr="00696683">
        <w:rPr>
          <w:rFonts w:eastAsiaTheme="minorEastAsia"/>
        </w:rPr>
        <w:t>3.2</w:t>
      </w:r>
      <w:r w:rsidRPr="00696683">
        <w:rPr>
          <w:rFonts w:eastAsiaTheme="minorEastAsia"/>
        </w:rPr>
        <w:tab/>
        <w:t>Symbols</w:t>
      </w:r>
      <w:r>
        <w:tab/>
      </w:r>
      <w:r>
        <w:fldChar w:fldCharType="begin"/>
      </w:r>
      <w:r>
        <w:instrText xml:space="preserve"> PAGEREF _Toc155192757 \h </w:instrText>
      </w:r>
      <w:r>
        <w:fldChar w:fldCharType="separate"/>
      </w:r>
      <w:r>
        <w:t>8</w:t>
      </w:r>
      <w:r>
        <w:fldChar w:fldCharType="end"/>
      </w:r>
    </w:p>
    <w:p w14:paraId="2CCD10D7" w14:textId="2BA5AE9F" w:rsidR="00A00E46" w:rsidRDefault="00A00E46">
      <w:pPr>
        <w:pStyle w:val="TOC2"/>
        <w:rPr>
          <w:rFonts w:asciiTheme="minorHAnsi" w:eastAsiaTheme="minorEastAsia" w:hAnsiTheme="minorHAnsi" w:cstheme="minorBidi"/>
          <w:sz w:val="22"/>
          <w:szCs w:val="22"/>
        </w:rPr>
      </w:pPr>
      <w:r w:rsidRPr="00696683">
        <w:rPr>
          <w:rFonts w:eastAsiaTheme="minorEastAsia"/>
        </w:rPr>
        <w:t>3.3</w:t>
      </w:r>
      <w:r w:rsidRPr="00696683">
        <w:rPr>
          <w:rFonts w:eastAsiaTheme="minorEastAsia"/>
        </w:rPr>
        <w:tab/>
        <w:t>Abbreviations</w:t>
      </w:r>
      <w:r>
        <w:tab/>
      </w:r>
      <w:r>
        <w:fldChar w:fldCharType="begin"/>
      </w:r>
      <w:r>
        <w:instrText xml:space="preserve"> PAGEREF _Toc155192758 \h </w:instrText>
      </w:r>
      <w:r>
        <w:fldChar w:fldCharType="separate"/>
      </w:r>
      <w:r>
        <w:t>8</w:t>
      </w:r>
      <w:r>
        <w:fldChar w:fldCharType="end"/>
      </w:r>
    </w:p>
    <w:p w14:paraId="520BDFC5" w14:textId="19CD9370" w:rsidR="00A00E46" w:rsidRDefault="00A00E46">
      <w:pPr>
        <w:pStyle w:val="TOC1"/>
        <w:rPr>
          <w:rFonts w:asciiTheme="minorHAnsi" w:eastAsiaTheme="minorEastAsia" w:hAnsiTheme="minorHAnsi" w:cstheme="minorBidi"/>
          <w:szCs w:val="22"/>
        </w:rPr>
      </w:pPr>
      <w:r w:rsidRPr="00696683">
        <w:rPr>
          <w:rFonts w:eastAsia="MS Mincho"/>
        </w:rPr>
        <w:t>4</w:t>
      </w:r>
      <w:r w:rsidRPr="00696683">
        <w:rPr>
          <w:rFonts w:eastAsia="MS Mincho"/>
        </w:rPr>
        <w:tab/>
        <w:t>General</w:t>
      </w:r>
      <w:r>
        <w:tab/>
      </w:r>
      <w:r>
        <w:fldChar w:fldCharType="begin"/>
      </w:r>
      <w:r>
        <w:instrText xml:space="preserve"> PAGEREF _Toc155192759 \h </w:instrText>
      </w:r>
      <w:r>
        <w:fldChar w:fldCharType="separate"/>
      </w:r>
      <w:r>
        <w:t>9</w:t>
      </w:r>
      <w:r>
        <w:fldChar w:fldCharType="end"/>
      </w:r>
    </w:p>
    <w:p w14:paraId="2C947656" w14:textId="345F492A" w:rsidR="00A00E46" w:rsidRDefault="00A00E46">
      <w:pPr>
        <w:pStyle w:val="TOC2"/>
        <w:rPr>
          <w:rFonts w:asciiTheme="minorHAnsi" w:eastAsiaTheme="minorEastAsia" w:hAnsiTheme="minorHAnsi" w:cstheme="minorBidi"/>
          <w:sz w:val="22"/>
          <w:szCs w:val="22"/>
        </w:rPr>
      </w:pPr>
      <w:r w:rsidRPr="00696683">
        <w:rPr>
          <w:rFonts w:eastAsiaTheme="minorEastAsia"/>
        </w:rPr>
        <w:t>4.1</w:t>
      </w:r>
      <w:r w:rsidRPr="00696683">
        <w:rPr>
          <w:rFonts w:eastAsiaTheme="minorEastAsia"/>
        </w:rPr>
        <w:tab/>
        <w:t>Relationship between minimum requirements and test requirements</w:t>
      </w:r>
      <w:r>
        <w:tab/>
      </w:r>
      <w:r>
        <w:fldChar w:fldCharType="begin"/>
      </w:r>
      <w:r>
        <w:instrText xml:space="preserve"> PAGEREF _Toc155192760 \h </w:instrText>
      </w:r>
      <w:r>
        <w:fldChar w:fldCharType="separate"/>
      </w:r>
      <w:r>
        <w:t>9</w:t>
      </w:r>
      <w:r>
        <w:fldChar w:fldCharType="end"/>
      </w:r>
    </w:p>
    <w:p w14:paraId="568C9F0D" w14:textId="308EF973" w:rsidR="00A00E46" w:rsidRDefault="00A00E46">
      <w:pPr>
        <w:pStyle w:val="TOC2"/>
        <w:rPr>
          <w:rFonts w:asciiTheme="minorHAnsi" w:eastAsiaTheme="minorEastAsia" w:hAnsiTheme="minorHAnsi" w:cstheme="minorBidi"/>
          <w:sz w:val="22"/>
          <w:szCs w:val="22"/>
        </w:rPr>
      </w:pPr>
      <w:r w:rsidRPr="00696683">
        <w:rPr>
          <w:rFonts w:eastAsiaTheme="minorEastAsia"/>
        </w:rPr>
        <w:t>4.2</w:t>
      </w:r>
      <w:r w:rsidRPr="00696683">
        <w:rPr>
          <w:rFonts w:eastAsiaTheme="minorEastAsia"/>
        </w:rPr>
        <w:tab/>
        <w:t>Applicability of minimum requirements</w:t>
      </w:r>
      <w:r>
        <w:tab/>
      </w:r>
      <w:r>
        <w:fldChar w:fldCharType="begin"/>
      </w:r>
      <w:r>
        <w:instrText xml:space="preserve"> PAGEREF _Toc155192761 \h </w:instrText>
      </w:r>
      <w:r>
        <w:fldChar w:fldCharType="separate"/>
      </w:r>
      <w:r>
        <w:t>9</w:t>
      </w:r>
      <w:r>
        <w:fldChar w:fldCharType="end"/>
      </w:r>
    </w:p>
    <w:p w14:paraId="6BBE9F72" w14:textId="13748DA4" w:rsidR="00A00E46" w:rsidRDefault="00A00E46">
      <w:pPr>
        <w:pStyle w:val="TOC3"/>
        <w:rPr>
          <w:rFonts w:asciiTheme="minorHAnsi" w:eastAsiaTheme="minorEastAsia" w:hAnsiTheme="minorHAnsi" w:cstheme="minorBidi"/>
          <w:sz w:val="22"/>
          <w:szCs w:val="22"/>
        </w:rPr>
      </w:pPr>
      <w:r w:rsidRPr="00696683">
        <w:rPr>
          <w:rFonts w:eastAsia="DengXian"/>
        </w:rPr>
        <w:t>4.2.1</w:t>
      </w:r>
      <w:r w:rsidRPr="00696683">
        <w:rPr>
          <w:rFonts w:eastAsia="DengXian"/>
        </w:rPr>
        <w:tab/>
        <w:t>General</w:t>
      </w:r>
      <w:r>
        <w:tab/>
      </w:r>
      <w:r>
        <w:fldChar w:fldCharType="begin"/>
      </w:r>
      <w:r>
        <w:instrText xml:space="preserve"> PAGEREF _Toc155192762 \h </w:instrText>
      </w:r>
      <w:r>
        <w:fldChar w:fldCharType="separate"/>
      </w:r>
      <w:r>
        <w:t>9</w:t>
      </w:r>
      <w:r>
        <w:fldChar w:fldCharType="end"/>
      </w:r>
    </w:p>
    <w:p w14:paraId="0AF7BD92" w14:textId="3A794080" w:rsidR="00A00E46" w:rsidRDefault="00A00E46">
      <w:pPr>
        <w:pStyle w:val="TOC3"/>
        <w:rPr>
          <w:rFonts w:asciiTheme="minorHAnsi" w:eastAsiaTheme="minorEastAsia" w:hAnsiTheme="minorHAnsi" w:cstheme="minorBidi"/>
          <w:sz w:val="22"/>
          <w:szCs w:val="22"/>
        </w:rPr>
      </w:pPr>
      <w:r w:rsidRPr="00696683">
        <w:rPr>
          <w:rFonts w:eastAsia="DengXian"/>
        </w:rPr>
        <w:t>4.2.1</w:t>
      </w:r>
      <w:r w:rsidRPr="00696683">
        <w:rPr>
          <w:rFonts w:eastAsia="DengXian"/>
        </w:rPr>
        <w:tab/>
        <w:t>UE mechanical modes</w:t>
      </w:r>
      <w:r>
        <w:tab/>
      </w:r>
      <w:r>
        <w:fldChar w:fldCharType="begin"/>
      </w:r>
      <w:r>
        <w:instrText xml:space="preserve"> PAGEREF _Toc155192763 \h </w:instrText>
      </w:r>
      <w:r>
        <w:fldChar w:fldCharType="separate"/>
      </w:r>
      <w:r>
        <w:t>9</w:t>
      </w:r>
      <w:r>
        <w:fldChar w:fldCharType="end"/>
      </w:r>
    </w:p>
    <w:p w14:paraId="5D3045E8" w14:textId="1212B3B0" w:rsidR="00A00E46" w:rsidRDefault="00A00E46">
      <w:pPr>
        <w:pStyle w:val="TOC2"/>
        <w:rPr>
          <w:rFonts w:asciiTheme="minorHAnsi" w:eastAsiaTheme="minorEastAsia" w:hAnsiTheme="minorHAnsi" w:cstheme="minorBidi"/>
          <w:sz w:val="22"/>
          <w:szCs w:val="22"/>
        </w:rPr>
      </w:pPr>
      <w:r w:rsidRPr="00696683">
        <w:rPr>
          <w:rFonts w:eastAsiaTheme="minorEastAsia"/>
        </w:rPr>
        <w:t>4.3</w:t>
      </w:r>
      <w:r w:rsidRPr="00696683">
        <w:rPr>
          <w:rFonts w:eastAsiaTheme="minorEastAsia"/>
        </w:rPr>
        <w:tab/>
        <w:t>Applicability rules for testing of FR1 SA and NSA UEs</w:t>
      </w:r>
      <w:r>
        <w:tab/>
      </w:r>
      <w:r>
        <w:fldChar w:fldCharType="begin"/>
      </w:r>
      <w:r>
        <w:instrText xml:space="preserve"> PAGEREF _Toc155192764 \h </w:instrText>
      </w:r>
      <w:r>
        <w:fldChar w:fldCharType="separate"/>
      </w:r>
      <w:r>
        <w:t>9</w:t>
      </w:r>
      <w:r>
        <w:fldChar w:fldCharType="end"/>
      </w:r>
    </w:p>
    <w:p w14:paraId="1FF6B425" w14:textId="3B192CA4" w:rsidR="00A00E46" w:rsidRDefault="00A00E46">
      <w:pPr>
        <w:pStyle w:val="TOC2"/>
        <w:rPr>
          <w:rFonts w:asciiTheme="minorHAnsi" w:eastAsiaTheme="minorEastAsia" w:hAnsiTheme="minorHAnsi" w:cstheme="minorBidi"/>
          <w:sz w:val="22"/>
          <w:szCs w:val="22"/>
        </w:rPr>
      </w:pPr>
      <w:r w:rsidRPr="00696683">
        <w:rPr>
          <w:rFonts w:eastAsiaTheme="minorEastAsia"/>
        </w:rPr>
        <w:t>4.4</w:t>
      </w:r>
      <w:r w:rsidRPr="00696683">
        <w:rPr>
          <w:rFonts w:eastAsiaTheme="minorEastAsia"/>
        </w:rPr>
        <w:tab/>
        <w:t>Applicability rules for testing of power class capability of UEs</w:t>
      </w:r>
      <w:r>
        <w:tab/>
      </w:r>
      <w:r>
        <w:fldChar w:fldCharType="begin"/>
      </w:r>
      <w:r>
        <w:instrText xml:space="preserve"> PAGEREF _Toc155192765 \h </w:instrText>
      </w:r>
      <w:r>
        <w:fldChar w:fldCharType="separate"/>
      </w:r>
      <w:r>
        <w:t>10</w:t>
      </w:r>
      <w:r>
        <w:fldChar w:fldCharType="end"/>
      </w:r>
    </w:p>
    <w:p w14:paraId="5669A145" w14:textId="1A34C67D" w:rsidR="00A00E46" w:rsidRDefault="00A00E46">
      <w:pPr>
        <w:pStyle w:val="TOC1"/>
        <w:rPr>
          <w:rFonts w:asciiTheme="minorHAnsi" w:eastAsiaTheme="minorEastAsia" w:hAnsiTheme="minorHAnsi" w:cstheme="minorBidi"/>
          <w:szCs w:val="22"/>
        </w:rPr>
      </w:pPr>
      <w:r w:rsidRPr="00696683">
        <w:rPr>
          <w:rFonts w:eastAsia="MS Mincho"/>
        </w:rPr>
        <w:t>5</w:t>
      </w:r>
      <w:r w:rsidRPr="00696683">
        <w:rPr>
          <w:rFonts w:eastAsia="MS Mincho"/>
        </w:rPr>
        <w:tab/>
        <w:t>Frequency Bands</w:t>
      </w:r>
      <w:r>
        <w:tab/>
      </w:r>
      <w:r>
        <w:fldChar w:fldCharType="begin"/>
      </w:r>
      <w:r>
        <w:instrText xml:space="preserve"> PAGEREF _Toc155192766 \h </w:instrText>
      </w:r>
      <w:r>
        <w:fldChar w:fldCharType="separate"/>
      </w:r>
      <w:r>
        <w:t>10</w:t>
      </w:r>
      <w:r>
        <w:fldChar w:fldCharType="end"/>
      </w:r>
    </w:p>
    <w:p w14:paraId="2D5CA5E4" w14:textId="5EDA9940" w:rsidR="00A00E46" w:rsidRDefault="00A00E46">
      <w:pPr>
        <w:pStyle w:val="TOC2"/>
        <w:rPr>
          <w:rFonts w:asciiTheme="minorHAnsi" w:eastAsiaTheme="minorEastAsia" w:hAnsiTheme="minorHAnsi" w:cstheme="minorBidi"/>
          <w:sz w:val="22"/>
          <w:szCs w:val="22"/>
        </w:rPr>
      </w:pPr>
      <w:r w:rsidRPr="00696683">
        <w:rPr>
          <w:rFonts w:eastAsiaTheme="minorEastAsia"/>
        </w:rPr>
        <w:t>5.1</w:t>
      </w:r>
      <w:r w:rsidRPr="00696683">
        <w:rPr>
          <w:rFonts w:eastAsiaTheme="minorEastAsia"/>
        </w:rPr>
        <w:tab/>
        <w:t>General</w:t>
      </w:r>
      <w:r>
        <w:tab/>
      </w:r>
      <w:r>
        <w:fldChar w:fldCharType="begin"/>
      </w:r>
      <w:r>
        <w:instrText xml:space="preserve"> PAGEREF _Toc155192767 \h </w:instrText>
      </w:r>
      <w:r>
        <w:fldChar w:fldCharType="separate"/>
      </w:r>
      <w:r>
        <w:t>10</w:t>
      </w:r>
      <w:r>
        <w:fldChar w:fldCharType="end"/>
      </w:r>
    </w:p>
    <w:p w14:paraId="5654DCCA" w14:textId="4B3D8D8D" w:rsidR="00A00E46" w:rsidRDefault="00A00E46">
      <w:pPr>
        <w:pStyle w:val="TOC2"/>
        <w:rPr>
          <w:rFonts w:asciiTheme="minorHAnsi" w:eastAsiaTheme="minorEastAsia" w:hAnsiTheme="minorHAnsi" w:cstheme="minorBidi"/>
          <w:sz w:val="22"/>
          <w:szCs w:val="22"/>
        </w:rPr>
      </w:pPr>
      <w:r w:rsidRPr="00696683">
        <w:rPr>
          <w:rFonts w:eastAsiaTheme="minorEastAsia"/>
        </w:rPr>
        <w:t>5.2</w:t>
      </w:r>
      <w:r w:rsidRPr="00696683">
        <w:rPr>
          <w:rFonts w:eastAsiaTheme="minorEastAsia"/>
        </w:rPr>
        <w:tab/>
        <w:t>Operating Bands</w:t>
      </w:r>
      <w:r>
        <w:tab/>
      </w:r>
      <w:r>
        <w:fldChar w:fldCharType="begin"/>
      </w:r>
      <w:r>
        <w:instrText xml:space="preserve"> PAGEREF _Toc155192768 \h </w:instrText>
      </w:r>
      <w:r>
        <w:fldChar w:fldCharType="separate"/>
      </w:r>
      <w:r>
        <w:t>10</w:t>
      </w:r>
      <w:r>
        <w:fldChar w:fldCharType="end"/>
      </w:r>
    </w:p>
    <w:p w14:paraId="10A71DBB" w14:textId="4CFFC0DE" w:rsidR="00A00E46" w:rsidRDefault="00A00E46">
      <w:pPr>
        <w:pStyle w:val="TOC3"/>
        <w:rPr>
          <w:rFonts w:asciiTheme="minorHAnsi" w:eastAsiaTheme="minorEastAsia" w:hAnsiTheme="minorHAnsi" w:cstheme="minorBidi"/>
          <w:sz w:val="22"/>
          <w:szCs w:val="22"/>
        </w:rPr>
      </w:pPr>
      <w:r>
        <w:t>5.2.1</w:t>
      </w:r>
      <w:r>
        <w:tab/>
        <w:t>FR1 Standalone Operating bands</w:t>
      </w:r>
      <w:r>
        <w:tab/>
      </w:r>
      <w:r>
        <w:fldChar w:fldCharType="begin"/>
      </w:r>
      <w:r>
        <w:instrText xml:space="preserve"> PAGEREF _Toc155192769 \h </w:instrText>
      </w:r>
      <w:r>
        <w:fldChar w:fldCharType="separate"/>
      </w:r>
      <w:r>
        <w:t>10</w:t>
      </w:r>
      <w:r>
        <w:fldChar w:fldCharType="end"/>
      </w:r>
    </w:p>
    <w:p w14:paraId="762C5B6F" w14:textId="7AB56A14" w:rsidR="00A00E46" w:rsidRDefault="00A00E46">
      <w:pPr>
        <w:pStyle w:val="TOC3"/>
        <w:rPr>
          <w:rFonts w:asciiTheme="minorHAnsi" w:eastAsiaTheme="minorEastAsia" w:hAnsiTheme="minorHAnsi" w:cstheme="minorBidi"/>
          <w:sz w:val="22"/>
          <w:szCs w:val="22"/>
        </w:rPr>
      </w:pPr>
      <w:r>
        <w:t>5.2.2</w:t>
      </w:r>
      <w:r>
        <w:tab/>
        <w:t>FR1 EN-DC band combinations</w:t>
      </w:r>
      <w:r>
        <w:tab/>
      </w:r>
      <w:r>
        <w:fldChar w:fldCharType="begin"/>
      </w:r>
      <w:r>
        <w:instrText xml:space="preserve"> PAGEREF _Toc155192770 \h </w:instrText>
      </w:r>
      <w:r>
        <w:fldChar w:fldCharType="separate"/>
      </w:r>
      <w:r>
        <w:t>11</w:t>
      </w:r>
      <w:r>
        <w:fldChar w:fldCharType="end"/>
      </w:r>
    </w:p>
    <w:p w14:paraId="1EBC9CA0" w14:textId="1AC3235D" w:rsidR="00A00E46" w:rsidRDefault="00A00E46">
      <w:pPr>
        <w:pStyle w:val="TOC2"/>
        <w:rPr>
          <w:rFonts w:asciiTheme="minorHAnsi" w:eastAsiaTheme="minorEastAsia" w:hAnsiTheme="minorHAnsi" w:cstheme="minorBidi"/>
          <w:sz w:val="22"/>
          <w:szCs w:val="22"/>
        </w:rPr>
      </w:pPr>
      <w:r w:rsidRPr="00696683">
        <w:rPr>
          <w:rFonts w:eastAsiaTheme="minorEastAsia"/>
        </w:rPr>
        <w:t>5.3</w:t>
      </w:r>
      <w:r w:rsidRPr="00696683">
        <w:rPr>
          <w:rFonts w:eastAsiaTheme="minorEastAsia"/>
        </w:rPr>
        <w:tab/>
      </w:r>
      <w:r>
        <w:t>Test parameters for each band</w:t>
      </w:r>
      <w:r>
        <w:tab/>
      </w:r>
      <w:r>
        <w:fldChar w:fldCharType="begin"/>
      </w:r>
      <w:r>
        <w:instrText xml:space="preserve"> PAGEREF _Toc155192771 \h </w:instrText>
      </w:r>
      <w:r>
        <w:fldChar w:fldCharType="separate"/>
      </w:r>
      <w:r>
        <w:t>14</w:t>
      </w:r>
      <w:r>
        <w:fldChar w:fldCharType="end"/>
      </w:r>
    </w:p>
    <w:p w14:paraId="44D15DCC" w14:textId="4C2B79C2" w:rsidR="00A00E46" w:rsidRDefault="00A00E46">
      <w:pPr>
        <w:pStyle w:val="TOC1"/>
        <w:rPr>
          <w:rFonts w:asciiTheme="minorHAnsi" w:eastAsiaTheme="minorEastAsia" w:hAnsiTheme="minorHAnsi" w:cstheme="minorBidi"/>
          <w:szCs w:val="22"/>
        </w:rPr>
      </w:pPr>
      <w:r w:rsidRPr="00696683">
        <w:rPr>
          <w:rFonts w:eastAsia="MS Mincho"/>
        </w:rPr>
        <w:t>6</w:t>
      </w:r>
      <w:r w:rsidRPr="00696683">
        <w:rPr>
          <w:rFonts w:eastAsia="MS Mincho"/>
        </w:rPr>
        <w:tab/>
        <w:t>FR1 Transmitter (TRP) Performance</w:t>
      </w:r>
      <w:r>
        <w:tab/>
      </w:r>
      <w:r>
        <w:fldChar w:fldCharType="begin"/>
      </w:r>
      <w:r>
        <w:instrText xml:space="preserve"> PAGEREF _Toc155192772 \h </w:instrText>
      </w:r>
      <w:r>
        <w:fldChar w:fldCharType="separate"/>
      </w:r>
      <w:r>
        <w:t>18</w:t>
      </w:r>
      <w:r>
        <w:fldChar w:fldCharType="end"/>
      </w:r>
    </w:p>
    <w:p w14:paraId="2F083360" w14:textId="5BF6E1D6" w:rsidR="00A00E46" w:rsidRDefault="00A00E46">
      <w:pPr>
        <w:pStyle w:val="TOC2"/>
        <w:rPr>
          <w:rFonts w:asciiTheme="minorHAnsi" w:eastAsiaTheme="minorEastAsia" w:hAnsiTheme="minorHAnsi" w:cstheme="minorBidi"/>
          <w:sz w:val="22"/>
          <w:szCs w:val="22"/>
        </w:rPr>
      </w:pPr>
      <w:r>
        <w:t>6.1</w:t>
      </w:r>
      <w:r>
        <w:tab/>
        <w:t>General</w:t>
      </w:r>
      <w:r>
        <w:tab/>
      </w:r>
      <w:r>
        <w:fldChar w:fldCharType="begin"/>
      </w:r>
      <w:r>
        <w:instrText xml:space="preserve"> PAGEREF _Toc155192773 \h </w:instrText>
      </w:r>
      <w:r>
        <w:fldChar w:fldCharType="separate"/>
      </w:r>
      <w:r>
        <w:t>18</w:t>
      </w:r>
      <w:r>
        <w:fldChar w:fldCharType="end"/>
      </w:r>
    </w:p>
    <w:p w14:paraId="68A7C2AA" w14:textId="270422A1" w:rsidR="00A00E46" w:rsidRDefault="00A00E46">
      <w:pPr>
        <w:pStyle w:val="TOC2"/>
        <w:rPr>
          <w:rFonts w:asciiTheme="minorHAnsi" w:eastAsiaTheme="minorEastAsia" w:hAnsiTheme="minorHAnsi" w:cstheme="minorBidi"/>
          <w:sz w:val="22"/>
          <w:szCs w:val="22"/>
        </w:rPr>
      </w:pPr>
      <w:r>
        <w:t>6.2</w:t>
      </w:r>
      <w:r>
        <w:tab/>
        <w:t>TRP Performance for Handheld UE</w:t>
      </w:r>
      <w:r>
        <w:tab/>
      </w:r>
      <w:r>
        <w:fldChar w:fldCharType="begin"/>
      </w:r>
      <w:r>
        <w:instrText xml:space="preserve"> PAGEREF _Toc155192774 \h </w:instrText>
      </w:r>
      <w:r>
        <w:fldChar w:fldCharType="separate"/>
      </w:r>
      <w:r>
        <w:t>18</w:t>
      </w:r>
      <w:r>
        <w:fldChar w:fldCharType="end"/>
      </w:r>
    </w:p>
    <w:p w14:paraId="06E3D6F7" w14:textId="02DEDCB5" w:rsidR="00A00E46" w:rsidRDefault="00A00E46">
      <w:pPr>
        <w:pStyle w:val="TOC3"/>
        <w:rPr>
          <w:rFonts w:asciiTheme="minorHAnsi" w:eastAsiaTheme="minorEastAsia" w:hAnsiTheme="minorHAnsi" w:cstheme="minorBidi"/>
          <w:sz w:val="22"/>
          <w:szCs w:val="22"/>
        </w:rPr>
      </w:pPr>
      <w:r>
        <w:t>6.2.1</w:t>
      </w:r>
      <w:r>
        <w:tab/>
        <w:t>TRP Performance for Handheld UE for FR1 (NR SA and EN-DC)</w:t>
      </w:r>
      <w:r>
        <w:tab/>
      </w:r>
      <w:r>
        <w:fldChar w:fldCharType="begin"/>
      </w:r>
      <w:r>
        <w:instrText xml:space="preserve"> PAGEREF _Toc155192775 \h </w:instrText>
      </w:r>
      <w:r>
        <w:fldChar w:fldCharType="separate"/>
      </w:r>
      <w:r>
        <w:t>18</w:t>
      </w:r>
      <w:r>
        <w:fldChar w:fldCharType="end"/>
      </w:r>
    </w:p>
    <w:p w14:paraId="6DBA8816" w14:textId="63300DC2" w:rsidR="00A00E46" w:rsidRDefault="00A00E46">
      <w:pPr>
        <w:pStyle w:val="TOC4"/>
        <w:rPr>
          <w:rFonts w:asciiTheme="minorHAnsi" w:eastAsiaTheme="minorEastAsia" w:hAnsiTheme="minorHAnsi" w:cstheme="minorBidi"/>
          <w:sz w:val="22"/>
          <w:szCs w:val="22"/>
        </w:rPr>
      </w:pPr>
      <w:r w:rsidRPr="00696683">
        <w:rPr>
          <w:rFonts w:eastAsia="Malgun Gothic"/>
        </w:rPr>
        <w:t>6.2.1.1</w:t>
      </w:r>
      <w:r w:rsidRPr="00696683">
        <w:rPr>
          <w:rFonts w:eastAsia="Malgun Gothic"/>
        </w:rPr>
        <w:tab/>
        <w:t>Total Radiated Power (TRP) in Browsing Mode with Hand Phantom</w:t>
      </w:r>
      <w:r>
        <w:tab/>
      </w:r>
      <w:r>
        <w:fldChar w:fldCharType="begin"/>
      </w:r>
      <w:r>
        <w:instrText xml:space="preserve"> PAGEREF _Toc155192776 \h </w:instrText>
      </w:r>
      <w:r>
        <w:fldChar w:fldCharType="separate"/>
      </w:r>
      <w:r>
        <w:t>18</w:t>
      </w:r>
      <w:r>
        <w:fldChar w:fldCharType="end"/>
      </w:r>
    </w:p>
    <w:p w14:paraId="2803A356" w14:textId="56F3187A" w:rsidR="00A00E46" w:rsidRDefault="00A00E46">
      <w:pPr>
        <w:pStyle w:val="TOC5"/>
        <w:rPr>
          <w:rFonts w:asciiTheme="minorHAnsi" w:eastAsiaTheme="minorEastAsia" w:hAnsiTheme="minorHAnsi" w:cstheme="minorBidi"/>
          <w:sz w:val="22"/>
          <w:szCs w:val="22"/>
        </w:rPr>
      </w:pPr>
      <w:r w:rsidRPr="00696683">
        <w:rPr>
          <w:rFonts w:eastAsia="Malgun Gothic"/>
        </w:rPr>
        <w:t>6.2.1.1.1</w:t>
      </w:r>
      <w:r w:rsidRPr="00696683">
        <w:rPr>
          <w:rFonts w:eastAsia="Malgun Gothic"/>
        </w:rPr>
        <w:tab/>
        <w:t>Total Radiated Power (TRP) for FR1 NR Standalone (SA) in Browsing Mode with Hand Phantom</w:t>
      </w:r>
      <w:r>
        <w:tab/>
      </w:r>
      <w:r>
        <w:fldChar w:fldCharType="begin"/>
      </w:r>
      <w:r>
        <w:instrText xml:space="preserve"> PAGEREF _Toc155192777 \h </w:instrText>
      </w:r>
      <w:r>
        <w:fldChar w:fldCharType="separate"/>
      </w:r>
      <w:r>
        <w:t>18</w:t>
      </w:r>
      <w:r>
        <w:fldChar w:fldCharType="end"/>
      </w:r>
    </w:p>
    <w:p w14:paraId="2E9DF116" w14:textId="2B27F105" w:rsidR="00A00E46" w:rsidRDefault="00A00E46">
      <w:pPr>
        <w:pStyle w:val="TOC4"/>
        <w:rPr>
          <w:rFonts w:asciiTheme="minorHAnsi" w:eastAsiaTheme="minorEastAsia" w:hAnsiTheme="minorHAnsi" w:cstheme="minorBidi"/>
          <w:sz w:val="22"/>
          <w:szCs w:val="22"/>
        </w:rPr>
      </w:pPr>
      <w:r w:rsidRPr="00696683">
        <w:rPr>
          <w:rFonts w:eastAsia="Malgun Gothic"/>
        </w:rPr>
        <w:t>6.2.1.2</w:t>
      </w:r>
      <w:r w:rsidRPr="00696683">
        <w:rPr>
          <w:rFonts w:eastAsia="Malgun Gothic"/>
        </w:rPr>
        <w:tab/>
        <w:t>Total Radiated Power (TRP) in Talk Mode with Head and Hand Phantom</w:t>
      </w:r>
      <w:r>
        <w:tab/>
      </w:r>
      <w:r>
        <w:fldChar w:fldCharType="begin"/>
      </w:r>
      <w:r>
        <w:instrText xml:space="preserve"> PAGEREF _Toc155192778 \h </w:instrText>
      </w:r>
      <w:r>
        <w:fldChar w:fldCharType="separate"/>
      </w:r>
      <w:r>
        <w:t>22</w:t>
      </w:r>
      <w:r>
        <w:fldChar w:fldCharType="end"/>
      </w:r>
    </w:p>
    <w:p w14:paraId="7C36A078" w14:textId="4D96FA7D" w:rsidR="00A00E46" w:rsidRDefault="00A00E46">
      <w:pPr>
        <w:pStyle w:val="TOC5"/>
        <w:rPr>
          <w:rFonts w:asciiTheme="minorHAnsi" w:eastAsiaTheme="minorEastAsia" w:hAnsiTheme="minorHAnsi" w:cstheme="minorBidi"/>
          <w:sz w:val="22"/>
          <w:szCs w:val="22"/>
        </w:rPr>
      </w:pPr>
      <w:r w:rsidRPr="00696683">
        <w:rPr>
          <w:rFonts w:eastAsia="Malgun Gothic"/>
        </w:rPr>
        <w:t>6.2.1.2.1</w:t>
      </w:r>
      <w:r w:rsidRPr="00696683">
        <w:rPr>
          <w:rFonts w:eastAsia="Malgun Gothic"/>
        </w:rPr>
        <w:tab/>
      </w:r>
      <w:r>
        <w:t xml:space="preserve">Total Radiated Power (TRP) for FR1 NR Standalone (SA) in </w:t>
      </w:r>
      <w:r w:rsidRPr="00696683">
        <w:rPr>
          <w:rFonts w:eastAsia="Malgun Gothic"/>
        </w:rPr>
        <w:t>Talk</w:t>
      </w:r>
      <w:r>
        <w:t xml:space="preserve"> Mode with </w:t>
      </w:r>
      <w:r w:rsidRPr="00696683">
        <w:rPr>
          <w:rFonts w:eastAsia="Malgun Gothic"/>
        </w:rPr>
        <w:t xml:space="preserve">Head and </w:t>
      </w:r>
      <w:r>
        <w:t>Hand Phantom</w:t>
      </w:r>
      <w:r>
        <w:tab/>
      </w:r>
      <w:r>
        <w:fldChar w:fldCharType="begin"/>
      </w:r>
      <w:r>
        <w:instrText xml:space="preserve"> PAGEREF _Toc155192779 \h </w:instrText>
      </w:r>
      <w:r>
        <w:fldChar w:fldCharType="separate"/>
      </w:r>
      <w:r>
        <w:t>22</w:t>
      </w:r>
      <w:r>
        <w:fldChar w:fldCharType="end"/>
      </w:r>
    </w:p>
    <w:p w14:paraId="56B726BC" w14:textId="59D953AB" w:rsidR="00A00E46" w:rsidRDefault="00A00E46">
      <w:pPr>
        <w:pStyle w:val="TOC1"/>
        <w:rPr>
          <w:rFonts w:asciiTheme="minorHAnsi" w:eastAsiaTheme="minorEastAsia" w:hAnsiTheme="minorHAnsi" w:cstheme="minorBidi"/>
          <w:szCs w:val="22"/>
        </w:rPr>
      </w:pPr>
      <w:r w:rsidRPr="00696683">
        <w:rPr>
          <w:rFonts w:eastAsia="MS Mincho"/>
        </w:rPr>
        <w:t>7</w:t>
      </w:r>
      <w:r w:rsidRPr="00696683">
        <w:rPr>
          <w:rFonts w:eastAsia="MS Mincho"/>
        </w:rPr>
        <w:tab/>
        <w:t>FR1 Receiver (TRS) Performance</w:t>
      </w:r>
      <w:r>
        <w:tab/>
      </w:r>
      <w:r>
        <w:fldChar w:fldCharType="begin"/>
      </w:r>
      <w:r>
        <w:instrText xml:space="preserve"> PAGEREF _Toc155192780 \h </w:instrText>
      </w:r>
      <w:r>
        <w:fldChar w:fldCharType="separate"/>
      </w:r>
      <w:r>
        <w:t>23</w:t>
      </w:r>
      <w:r>
        <w:fldChar w:fldCharType="end"/>
      </w:r>
    </w:p>
    <w:p w14:paraId="4B55DFF9" w14:textId="7A0282B5" w:rsidR="00A00E46" w:rsidRDefault="00A00E46">
      <w:pPr>
        <w:pStyle w:val="TOC2"/>
        <w:rPr>
          <w:rFonts w:asciiTheme="minorHAnsi" w:eastAsiaTheme="minorEastAsia" w:hAnsiTheme="minorHAnsi" w:cstheme="minorBidi"/>
          <w:sz w:val="22"/>
          <w:szCs w:val="22"/>
        </w:rPr>
      </w:pPr>
      <w:r>
        <w:t>7.1</w:t>
      </w:r>
      <w:r>
        <w:tab/>
        <w:t>General</w:t>
      </w:r>
      <w:r>
        <w:tab/>
      </w:r>
      <w:r>
        <w:fldChar w:fldCharType="begin"/>
      </w:r>
      <w:r>
        <w:instrText xml:space="preserve"> PAGEREF _Toc155192781 \h </w:instrText>
      </w:r>
      <w:r>
        <w:fldChar w:fldCharType="separate"/>
      </w:r>
      <w:r>
        <w:t>23</w:t>
      </w:r>
      <w:r>
        <w:fldChar w:fldCharType="end"/>
      </w:r>
    </w:p>
    <w:p w14:paraId="387E3FF4" w14:textId="196DB1C7" w:rsidR="00A00E46" w:rsidRDefault="00A00E46">
      <w:pPr>
        <w:pStyle w:val="TOC2"/>
        <w:rPr>
          <w:rFonts w:asciiTheme="minorHAnsi" w:eastAsiaTheme="minorEastAsia" w:hAnsiTheme="minorHAnsi" w:cstheme="minorBidi"/>
          <w:sz w:val="22"/>
          <w:szCs w:val="22"/>
        </w:rPr>
      </w:pPr>
      <w:r>
        <w:t>7.2</w:t>
      </w:r>
      <w:r>
        <w:tab/>
        <w:t>TRS Performance for Handheld UE</w:t>
      </w:r>
      <w:r>
        <w:tab/>
      </w:r>
      <w:r>
        <w:fldChar w:fldCharType="begin"/>
      </w:r>
      <w:r>
        <w:instrText xml:space="preserve"> PAGEREF _Toc155192782 \h </w:instrText>
      </w:r>
      <w:r>
        <w:fldChar w:fldCharType="separate"/>
      </w:r>
      <w:r>
        <w:t>23</w:t>
      </w:r>
      <w:r>
        <w:fldChar w:fldCharType="end"/>
      </w:r>
    </w:p>
    <w:p w14:paraId="5E684E14" w14:textId="730CDE88" w:rsidR="00A00E46" w:rsidRDefault="00A00E46">
      <w:pPr>
        <w:pStyle w:val="TOC3"/>
        <w:rPr>
          <w:rFonts w:asciiTheme="minorHAnsi" w:eastAsiaTheme="minorEastAsia" w:hAnsiTheme="minorHAnsi" w:cstheme="minorBidi"/>
          <w:sz w:val="22"/>
          <w:szCs w:val="22"/>
        </w:rPr>
      </w:pPr>
      <w:r>
        <w:t>7.2.1</w:t>
      </w:r>
      <w:r>
        <w:tab/>
        <w:t>TRS Performance for Handheld UE for FR1 (NR SA and EN-DC)</w:t>
      </w:r>
      <w:r>
        <w:tab/>
      </w:r>
      <w:r>
        <w:fldChar w:fldCharType="begin"/>
      </w:r>
      <w:r>
        <w:instrText xml:space="preserve"> PAGEREF _Toc155192783 \h </w:instrText>
      </w:r>
      <w:r>
        <w:fldChar w:fldCharType="separate"/>
      </w:r>
      <w:r>
        <w:t>23</w:t>
      </w:r>
      <w:r>
        <w:fldChar w:fldCharType="end"/>
      </w:r>
    </w:p>
    <w:p w14:paraId="62883852" w14:textId="419C28E2" w:rsidR="00A00E46" w:rsidRDefault="00A00E46">
      <w:pPr>
        <w:pStyle w:val="TOC4"/>
        <w:rPr>
          <w:rFonts w:asciiTheme="minorHAnsi" w:eastAsiaTheme="minorEastAsia" w:hAnsiTheme="minorHAnsi" w:cstheme="minorBidi"/>
          <w:sz w:val="22"/>
          <w:szCs w:val="22"/>
        </w:rPr>
      </w:pPr>
      <w:r w:rsidRPr="00696683">
        <w:rPr>
          <w:rFonts w:eastAsia="Malgun Gothic"/>
        </w:rPr>
        <w:t>7.2.1.1</w:t>
      </w:r>
      <w:r w:rsidRPr="00696683">
        <w:rPr>
          <w:rFonts w:eastAsia="Malgun Gothic"/>
        </w:rPr>
        <w:tab/>
        <w:t>Total Radiated Sensitivity (TRS) in Browsing Mode with Hand Phantom</w:t>
      </w:r>
      <w:r>
        <w:tab/>
      </w:r>
      <w:r>
        <w:fldChar w:fldCharType="begin"/>
      </w:r>
      <w:r>
        <w:instrText xml:space="preserve"> PAGEREF _Toc155192784 \h </w:instrText>
      </w:r>
      <w:r>
        <w:fldChar w:fldCharType="separate"/>
      </w:r>
      <w:r>
        <w:t>23</w:t>
      </w:r>
      <w:r>
        <w:fldChar w:fldCharType="end"/>
      </w:r>
    </w:p>
    <w:p w14:paraId="1EE58093" w14:textId="09DDC311" w:rsidR="00A00E46" w:rsidRDefault="00A00E46">
      <w:pPr>
        <w:pStyle w:val="TOC5"/>
        <w:rPr>
          <w:rFonts w:asciiTheme="minorHAnsi" w:eastAsiaTheme="minorEastAsia" w:hAnsiTheme="minorHAnsi" w:cstheme="minorBidi"/>
          <w:sz w:val="22"/>
          <w:szCs w:val="22"/>
        </w:rPr>
      </w:pPr>
      <w:r w:rsidRPr="00696683">
        <w:rPr>
          <w:rFonts w:eastAsia="Malgun Gothic"/>
        </w:rPr>
        <w:t>7.2.1.1.1</w:t>
      </w:r>
      <w:r w:rsidRPr="00696683">
        <w:rPr>
          <w:rFonts w:eastAsia="Malgun Gothic"/>
        </w:rPr>
        <w:tab/>
        <w:t>Total Radiated Sensitivity (TRS) for FR1 NR Standalone (SA) in Browsing Mode with Hand Phantom</w:t>
      </w:r>
      <w:r>
        <w:tab/>
      </w:r>
      <w:r>
        <w:fldChar w:fldCharType="begin"/>
      </w:r>
      <w:r>
        <w:instrText xml:space="preserve"> PAGEREF _Toc155192785 \h </w:instrText>
      </w:r>
      <w:r>
        <w:fldChar w:fldCharType="separate"/>
      </w:r>
      <w:r>
        <w:t>23</w:t>
      </w:r>
      <w:r>
        <w:fldChar w:fldCharType="end"/>
      </w:r>
    </w:p>
    <w:p w14:paraId="6582589F" w14:textId="6D7DB4CA" w:rsidR="00A00E46" w:rsidRDefault="00A00E46">
      <w:pPr>
        <w:pStyle w:val="TOC4"/>
        <w:rPr>
          <w:rFonts w:asciiTheme="minorHAnsi" w:eastAsiaTheme="minorEastAsia" w:hAnsiTheme="minorHAnsi" w:cstheme="minorBidi"/>
          <w:sz w:val="22"/>
          <w:szCs w:val="22"/>
        </w:rPr>
      </w:pPr>
      <w:r w:rsidRPr="00696683">
        <w:rPr>
          <w:rFonts w:eastAsia="Malgun Gothic"/>
        </w:rPr>
        <w:t>7.2.1.2</w:t>
      </w:r>
      <w:r w:rsidRPr="00696683">
        <w:rPr>
          <w:rFonts w:eastAsia="Malgun Gothic"/>
        </w:rPr>
        <w:tab/>
        <w:t>Total Radiated Sensitivity (TRS) in Talk Mode with Head and Hand Phantom</w:t>
      </w:r>
      <w:r>
        <w:tab/>
      </w:r>
      <w:r>
        <w:fldChar w:fldCharType="begin"/>
      </w:r>
      <w:r>
        <w:instrText xml:space="preserve"> PAGEREF _Toc155192786 \h </w:instrText>
      </w:r>
      <w:r>
        <w:fldChar w:fldCharType="separate"/>
      </w:r>
      <w:r>
        <w:t>26</w:t>
      </w:r>
      <w:r>
        <w:fldChar w:fldCharType="end"/>
      </w:r>
    </w:p>
    <w:p w14:paraId="548EC811" w14:textId="3EA99771" w:rsidR="00A00E46" w:rsidRDefault="00A00E46">
      <w:pPr>
        <w:pStyle w:val="TOC5"/>
        <w:rPr>
          <w:rFonts w:asciiTheme="minorHAnsi" w:eastAsiaTheme="minorEastAsia" w:hAnsiTheme="minorHAnsi" w:cstheme="minorBidi"/>
          <w:sz w:val="22"/>
          <w:szCs w:val="22"/>
        </w:rPr>
      </w:pPr>
      <w:r w:rsidRPr="00696683">
        <w:rPr>
          <w:rFonts w:eastAsia="Malgun Gothic"/>
        </w:rPr>
        <w:t>7.2.1.2.1</w:t>
      </w:r>
      <w:r w:rsidRPr="00696683">
        <w:rPr>
          <w:rFonts w:eastAsia="Malgun Gothic"/>
        </w:rPr>
        <w:tab/>
        <w:t>Total Radiated Sensitivity (TRS) for FR1 NR Standalone (SA) in Talk Mode with Head and Hand Phantom</w:t>
      </w:r>
      <w:r>
        <w:tab/>
      </w:r>
      <w:r>
        <w:fldChar w:fldCharType="begin"/>
      </w:r>
      <w:r>
        <w:instrText xml:space="preserve"> PAGEREF _Toc155192787 \h </w:instrText>
      </w:r>
      <w:r>
        <w:fldChar w:fldCharType="separate"/>
      </w:r>
      <w:r>
        <w:t>26</w:t>
      </w:r>
      <w:r>
        <w:fldChar w:fldCharType="end"/>
      </w:r>
    </w:p>
    <w:p w14:paraId="049E1B22" w14:textId="20680352" w:rsidR="00A00E46" w:rsidRDefault="00A00E46">
      <w:pPr>
        <w:pStyle w:val="TOC8"/>
        <w:rPr>
          <w:rFonts w:asciiTheme="minorHAnsi" w:eastAsiaTheme="minorEastAsia" w:hAnsiTheme="minorHAnsi" w:cstheme="minorBidi"/>
          <w:b w:val="0"/>
          <w:szCs w:val="22"/>
        </w:rPr>
      </w:pPr>
      <w:r>
        <w:t>Annex A (normative): Test methodology</w:t>
      </w:r>
      <w:r>
        <w:tab/>
      </w:r>
      <w:r>
        <w:fldChar w:fldCharType="begin"/>
      </w:r>
      <w:r>
        <w:instrText xml:space="preserve"> PAGEREF _Toc155192788 \h </w:instrText>
      </w:r>
      <w:r>
        <w:fldChar w:fldCharType="separate"/>
      </w:r>
      <w:r>
        <w:t>28</w:t>
      </w:r>
      <w:r>
        <w:fldChar w:fldCharType="end"/>
      </w:r>
    </w:p>
    <w:p w14:paraId="40838A7E" w14:textId="0918954D" w:rsidR="00A00E46" w:rsidRDefault="00A00E46">
      <w:pPr>
        <w:pStyle w:val="TOC1"/>
        <w:rPr>
          <w:rFonts w:asciiTheme="minorHAnsi" w:eastAsiaTheme="minorEastAsia" w:hAnsiTheme="minorHAnsi" w:cstheme="minorBidi"/>
          <w:szCs w:val="22"/>
        </w:rPr>
      </w:pPr>
      <w:r>
        <w:t>A.1</w:t>
      </w:r>
      <w:r>
        <w:tab/>
        <w:t>General</w:t>
      </w:r>
      <w:r>
        <w:tab/>
      </w:r>
      <w:r>
        <w:fldChar w:fldCharType="begin"/>
      </w:r>
      <w:r>
        <w:instrText xml:space="preserve"> PAGEREF _Toc155192789 \h </w:instrText>
      </w:r>
      <w:r>
        <w:fldChar w:fldCharType="separate"/>
      </w:r>
      <w:r>
        <w:t>28</w:t>
      </w:r>
      <w:r>
        <w:fldChar w:fldCharType="end"/>
      </w:r>
    </w:p>
    <w:p w14:paraId="1164E4E2" w14:textId="220E164A" w:rsidR="00A00E46" w:rsidRDefault="00A00E46">
      <w:pPr>
        <w:pStyle w:val="TOC1"/>
        <w:rPr>
          <w:rFonts w:asciiTheme="minorHAnsi" w:eastAsiaTheme="minorEastAsia" w:hAnsiTheme="minorHAnsi" w:cstheme="minorBidi"/>
          <w:szCs w:val="22"/>
        </w:rPr>
      </w:pPr>
      <w:r>
        <w:t>A.2</w:t>
      </w:r>
      <w:r>
        <w:tab/>
        <w:t>UE configuration</w:t>
      </w:r>
      <w:r>
        <w:tab/>
      </w:r>
      <w:r>
        <w:fldChar w:fldCharType="begin"/>
      </w:r>
      <w:r>
        <w:instrText xml:space="preserve"> PAGEREF _Toc155192790 \h </w:instrText>
      </w:r>
      <w:r>
        <w:fldChar w:fldCharType="separate"/>
      </w:r>
      <w:r>
        <w:t>28</w:t>
      </w:r>
      <w:r>
        <w:fldChar w:fldCharType="end"/>
      </w:r>
    </w:p>
    <w:p w14:paraId="66AD7529" w14:textId="1A6A7E9D" w:rsidR="00A00E46" w:rsidRDefault="00A00E46">
      <w:pPr>
        <w:pStyle w:val="TOC2"/>
        <w:rPr>
          <w:rFonts w:asciiTheme="minorHAnsi" w:eastAsiaTheme="minorEastAsia" w:hAnsiTheme="minorHAnsi" w:cstheme="minorBidi"/>
          <w:sz w:val="22"/>
          <w:szCs w:val="22"/>
        </w:rPr>
      </w:pPr>
      <w:r>
        <w:t>A.2.1</w:t>
      </w:r>
      <w:r>
        <w:tab/>
        <w:t>General</w:t>
      </w:r>
      <w:r>
        <w:tab/>
      </w:r>
      <w:r>
        <w:fldChar w:fldCharType="begin"/>
      </w:r>
      <w:r>
        <w:instrText xml:space="preserve"> PAGEREF _Toc155192791 \h </w:instrText>
      </w:r>
      <w:r>
        <w:fldChar w:fldCharType="separate"/>
      </w:r>
      <w:r>
        <w:t>28</w:t>
      </w:r>
      <w:r>
        <w:fldChar w:fldCharType="end"/>
      </w:r>
    </w:p>
    <w:p w14:paraId="2774958A" w14:textId="2B1F1933" w:rsidR="00A00E46" w:rsidRDefault="00A00E46">
      <w:pPr>
        <w:pStyle w:val="TOC2"/>
        <w:rPr>
          <w:rFonts w:asciiTheme="minorHAnsi" w:eastAsiaTheme="minorEastAsia" w:hAnsiTheme="minorHAnsi" w:cstheme="minorBidi"/>
          <w:sz w:val="22"/>
          <w:szCs w:val="22"/>
        </w:rPr>
      </w:pPr>
      <w:r>
        <w:t>A.2.2</w:t>
      </w:r>
      <w:r>
        <w:tab/>
        <w:t>UE configuration for TRP test</w:t>
      </w:r>
      <w:r>
        <w:tab/>
      </w:r>
      <w:r>
        <w:fldChar w:fldCharType="begin"/>
      </w:r>
      <w:r>
        <w:instrText xml:space="preserve"> PAGEREF _Toc155192792 \h </w:instrText>
      </w:r>
      <w:r>
        <w:fldChar w:fldCharType="separate"/>
      </w:r>
      <w:r>
        <w:t>28</w:t>
      </w:r>
      <w:r>
        <w:fldChar w:fldCharType="end"/>
      </w:r>
    </w:p>
    <w:p w14:paraId="3E999B56" w14:textId="59F28F4F" w:rsidR="00A00E46" w:rsidRDefault="00A00E46">
      <w:pPr>
        <w:pStyle w:val="TOC2"/>
        <w:rPr>
          <w:rFonts w:asciiTheme="minorHAnsi" w:eastAsiaTheme="minorEastAsia" w:hAnsiTheme="minorHAnsi" w:cstheme="minorBidi"/>
          <w:sz w:val="22"/>
          <w:szCs w:val="22"/>
        </w:rPr>
      </w:pPr>
      <w:r>
        <w:t>A.2.3</w:t>
      </w:r>
      <w:r>
        <w:tab/>
        <w:t>UE configuration for TRS test</w:t>
      </w:r>
      <w:r>
        <w:tab/>
      </w:r>
      <w:r>
        <w:fldChar w:fldCharType="begin"/>
      </w:r>
      <w:r>
        <w:instrText xml:space="preserve"> PAGEREF _Toc155192793 \h </w:instrText>
      </w:r>
      <w:r>
        <w:fldChar w:fldCharType="separate"/>
      </w:r>
      <w:r>
        <w:t>28</w:t>
      </w:r>
      <w:r>
        <w:fldChar w:fldCharType="end"/>
      </w:r>
    </w:p>
    <w:p w14:paraId="25E901AB" w14:textId="6DAB6B29" w:rsidR="00A00E46" w:rsidRDefault="00A00E46">
      <w:pPr>
        <w:pStyle w:val="TOC1"/>
        <w:rPr>
          <w:rFonts w:asciiTheme="minorHAnsi" w:eastAsiaTheme="minorEastAsia" w:hAnsiTheme="minorHAnsi" w:cstheme="minorBidi"/>
          <w:szCs w:val="22"/>
        </w:rPr>
      </w:pPr>
      <w:r>
        <w:lastRenderedPageBreak/>
        <w:t>A.3</w:t>
      </w:r>
      <w:r>
        <w:tab/>
        <w:t>Test system of Anechoic Chamber method</w:t>
      </w:r>
      <w:r>
        <w:tab/>
      </w:r>
      <w:r>
        <w:fldChar w:fldCharType="begin"/>
      </w:r>
      <w:r>
        <w:instrText xml:space="preserve"> PAGEREF _Toc155192794 \h </w:instrText>
      </w:r>
      <w:r>
        <w:fldChar w:fldCharType="separate"/>
      </w:r>
      <w:r>
        <w:t>29</w:t>
      </w:r>
      <w:r>
        <w:fldChar w:fldCharType="end"/>
      </w:r>
    </w:p>
    <w:p w14:paraId="76F1C546" w14:textId="3172B13A" w:rsidR="00A00E46" w:rsidRDefault="00A00E46">
      <w:pPr>
        <w:pStyle w:val="TOC2"/>
        <w:rPr>
          <w:rFonts w:asciiTheme="minorHAnsi" w:eastAsiaTheme="minorEastAsia" w:hAnsiTheme="minorHAnsi" w:cstheme="minorBidi"/>
          <w:sz w:val="22"/>
          <w:szCs w:val="22"/>
        </w:rPr>
      </w:pPr>
      <w:r>
        <w:t>A.3.1</w:t>
      </w:r>
      <w:r>
        <w:tab/>
        <w:t>System setup</w:t>
      </w:r>
      <w:r>
        <w:tab/>
      </w:r>
      <w:r>
        <w:fldChar w:fldCharType="begin"/>
      </w:r>
      <w:r>
        <w:instrText xml:space="preserve"> PAGEREF _Toc155192795 \h </w:instrText>
      </w:r>
      <w:r>
        <w:fldChar w:fldCharType="separate"/>
      </w:r>
      <w:r>
        <w:t>29</w:t>
      </w:r>
      <w:r>
        <w:fldChar w:fldCharType="end"/>
      </w:r>
    </w:p>
    <w:p w14:paraId="342A0B90" w14:textId="5FC2BF60" w:rsidR="00A00E46" w:rsidRDefault="00A00E46">
      <w:pPr>
        <w:pStyle w:val="TOC2"/>
        <w:rPr>
          <w:rFonts w:asciiTheme="minorHAnsi" w:eastAsiaTheme="minorEastAsia" w:hAnsiTheme="minorHAnsi" w:cstheme="minorBidi"/>
          <w:sz w:val="22"/>
          <w:szCs w:val="22"/>
        </w:rPr>
      </w:pPr>
      <w:r>
        <w:t>A.3.2</w:t>
      </w:r>
      <w:r>
        <w:tab/>
        <w:t>Calibration procedure</w:t>
      </w:r>
      <w:r>
        <w:tab/>
      </w:r>
      <w:r>
        <w:fldChar w:fldCharType="begin"/>
      </w:r>
      <w:r>
        <w:instrText xml:space="preserve"> PAGEREF _Toc155192796 \h </w:instrText>
      </w:r>
      <w:r>
        <w:fldChar w:fldCharType="separate"/>
      </w:r>
      <w:r>
        <w:t>29</w:t>
      </w:r>
      <w:r>
        <w:fldChar w:fldCharType="end"/>
      </w:r>
    </w:p>
    <w:p w14:paraId="4C0A53FA" w14:textId="704AFF56" w:rsidR="00A00E46" w:rsidRDefault="00A00E46">
      <w:pPr>
        <w:pStyle w:val="TOC2"/>
        <w:rPr>
          <w:rFonts w:asciiTheme="minorHAnsi" w:eastAsiaTheme="minorEastAsia" w:hAnsiTheme="minorHAnsi" w:cstheme="minorBidi"/>
          <w:sz w:val="22"/>
          <w:szCs w:val="22"/>
        </w:rPr>
      </w:pPr>
      <w:r>
        <w:t>A.3.3</w:t>
      </w:r>
      <w:r>
        <w:tab/>
        <w:t>Test procedure</w:t>
      </w:r>
      <w:r>
        <w:tab/>
      </w:r>
      <w:r>
        <w:fldChar w:fldCharType="begin"/>
      </w:r>
      <w:r>
        <w:instrText xml:space="preserve"> PAGEREF _Toc155192797 \h </w:instrText>
      </w:r>
      <w:r>
        <w:fldChar w:fldCharType="separate"/>
      </w:r>
      <w:r>
        <w:t>30</w:t>
      </w:r>
      <w:r>
        <w:fldChar w:fldCharType="end"/>
      </w:r>
    </w:p>
    <w:p w14:paraId="43446E4B" w14:textId="7CE870CD" w:rsidR="00A00E46" w:rsidRDefault="00A00E46">
      <w:pPr>
        <w:pStyle w:val="TOC3"/>
        <w:rPr>
          <w:rFonts w:asciiTheme="minorHAnsi" w:eastAsiaTheme="minorEastAsia" w:hAnsiTheme="minorHAnsi" w:cstheme="minorBidi"/>
          <w:sz w:val="22"/>
          <w:szCs w:val="22"/>
        </w:rPr>
      </w:pPr>
      <w:r w:rsidRPr="00696683">
        <w:rPr>
          <w:rFonts w:eastAsiaTheme="minorEastAsia"/>
        </w:rPr>
        <w:t>A.3.3.1</w:t>
      </w:r>
      <w:r w:rsidRPr="00696683">
        <w:rPr>
          <w:rFonts w:eastAsiaTheme="minorEastAsia"/>
        </w:rPr>
        <w:tab/>
        <w:t>General</w:t>
      </w:r>
      <w:r>
        <w:tab/>
      </w:r>
      <w:r>
        <w:fldChar w:fldCharType="begin"/>
      </w:r>
      <w:r>
        <w:instrText xml:space="preserve"> PAGEREF _Toc155192798 \h </w:instrText>
      </w:r>
      <w:r>
        <w:fldChar w:fldCharType="separate"/>
      </w:r>
      <w:r>
        <w:t>30</w:t>
      </w:r>
      <w:r>
        <w:fldChar w:fldCharType="end"/>
      </w:r>
    </w:p>
    <w:p w14:paraId="3348103C" w14:textId="0AC3456D" w:rsidR="00A00E46" w:rsidRDefault="00A00E46">
      <w:pPr>
        <w:pStyle w:val="TOC3"/>
        <w:rPr>
          <w:rFonts w:asciiTheme="minorHAnsi" w:eastAsiaTheme="minorEastAsia" w:hAnsiTheme="minorHAnsi" w:cstheme="minorBidi"/>
          <w:sz w:val="22"/>
          <w:szCs w:val="22"/>
        </w:rPr>
      </w:pPr>
      <w:r w:rsidRPr="00696683">
        <w:rPr>
          <w:rFonts w:eastAsiaTheme="minorEastAsia"/>
        </w:rPr>
        <w:t>A.3.3.2</w:t>
      </w:r>
      <w:r w:rsidRPr="00696683">
        <w:rPr>
          <w:rFonts w:eastAsiaTheme="minorEastAsia"/>
        </w:rPr>
        <w:tab/>
        <w:t>TRP Test procedure</w:t>
      </w:r>
      <w:r>
        <w:tab/>
      </w:r>
      <w:r>
        <w:fldChar w:fldCharType="begin"/>
      </w:r>
      <w:r>
        <w:instrText xml:space="preserve"> PAGEREF _Toc155192799 \h </w:instrText>
      </w:r>
      <w:r>
        <w:fldChar w:fldCharType="separate"/>
      </w:r>
      <w:r>
        <w:t>31</w:t>
      </w:r>
      <w:r>
        <w:fldChar w:fldCharType="end"/>
      </w:r>
    </w:p>
    <w:p w14:paraId="6EA3913B" w14:textId="0534AE82" w:rsidR="00A00E46" w:rsidRDefault="00A00E46">
      <w:pPr>
        <w:pStyle w:val="TOC3"/>
        <w:rPr>
          <w:rFonts w:asciiTheme="minorHAnsi" w:eastAsiaTheme="minorEastAsia" w:hAnsiTheme="minorHAnsi" w:cstheme="minorBidi"/>
          <w:sz w:val="22"/>
          <w:szCs w:val="22"/>
        </w:rPr>
      </w:pPr>
      <w:r w:rsidRPr="00696683">
        <w:rPr>
          <w:rFonts w:eastAsiaTheme="minorEastAsia"/>
        </w:rPr>
        <w:t>A.3.3.3</w:t>
      </w:r>
      <w:r w:rsidRPr="00696683">
        <w:rPr>
          <w:rFonts w:eastAsiaTheme="minorEastAsia"/>
        </w:rPr>
        <w:tab/>
        <w:t>TRS Test procedure</w:t>
      </w:r>
      <w:r>
        <w:tab/>
      </w:r>
      <w:r>
        <w:fldChar w:fldCharType="begin"/>
      </w:r>
      <w:r>
        <w:instrText xml:space="preserve"> PAGEREF _Toc155192800 \h </w:instrText>
      </w:r>
      <w:r>
        <w:fldChar w:fldCharType="separate"/>
      </w:r>
      <w:r>
        <w:t>31</w:t>
      </w:r>
      <w:r>
        <w:fldChar w:fldCharType="end"/>
      </w:r>
    </w:p>
    <w:p w14:paraId="1407708F" w14:textId="2E4768AA" w:rsidR="00A00E46" w:rsidRDefault="00A00E46">
      <w:pPr>
        <w:pStyle w:val="TOC2"/>
        <w:rPr>
          <w:rFonts w:asciiTheme="minorHAnsi" w:eastAsiaTheme="minorEastAsia" w:hAnsiTheme="minorHAnsi" w:cstheme="minorBidi"/>
          <w:sz w:val="22"/>
          <w:szCs w:val="22"/>
        </w:rPr>
      </w:pPr>
      <w:r>
        <w:t>A.3.4</w:t>
      </w:r>
      <w:r>
        <w:tab/>
        <w:t>Minimum Range Length</w:t>
      </w:r>
      <w:r>
        <w:tab/>
      </w:r>
      <w:r>
        <w:fldChar w:fldCharType="begin"/>
      </w:r>
      <w:r>
        <w:instrText xml:space="preserve"> PAGEREF _Toc155192801 \h </w:instrText>
      </w:r>
      <w:r>
        <w:fldChar w:fldCharType="separate"/>
      </w:r>
      <w:r>
        <w:t>32</w:t>
      </w:r>
      <w:r>
        <w:fldChar w:fldCharType="end"/>
      </w:r>
    </w:p>
    <w:p w14:paraId="7C75D59E" w14:textId="53A52049" w:rsidR="00A00E46" w:rsidRDefault="00A00E46">
      <w:pPr>
        <w:pStyle w:val="TOC2"/>
        <w:rPr>
          <w:rFonts w:asciiTheme="minorHAnsi" w:eastAsiaTheme="minorEastAsia" w:hAnsiTheme="minorHAnsi" w:cstheme="minorBidi"/>
          <w:sz w:val="22"/>
          <w:szCs w:val="22"/>
        </w:rPr>
      </w:pPr>
      <w:r>
        <w:t>A.3.5</w:t>
      </w:r>
      <w:r>
        <w:tab/>
        <w:t>Definition of TRP and TRS for AC</w:t>
      </w:r>
      <w:r>
        <w:tab/>
      </w:r>
      <w:r>
        <w:fldChar w:fldCharType="begin"/>
      </w:r>
      <w:r>
        <w:instrText xml:space="preserve"> PAGEREF _Toc155192802 \h </w:instrText>
      </w:r>
      <w:r>
        <w:fldChar w:fldCharType="separate"/>
      </w:r>
      <w:r>
        <w:t>33</w:t>
      </w:r>
      <w:r>
        <w:fldChar w:fldCharType="end"/>
      </w:r>
    </w:p>
    <w:p w14:paraId="4F910D07" w14:textId="717BBE8D" w:rsidR="00A00E46" w:rsidRDefault="00A00E46">
      <w:pPr>
        <w:pStyle w:val="TOC3"/>
        <w:rPr>
          <w:rFonts w:asciiTheme="minorHAnsi" w:eastAsiaTheme="minorEastAsia" w:hAnsiTheme="minorHAnsi" w:cstheme="minorBidi"/>
          <w:sz w:val="22"/>
          <w:szCs w:val="22"/>
        </w:rPr>
      </w:pPr>
      <w:r w:rsidRPr="00696683">
        <w:rPr>
          <w:rFonts w:eastAsiaTheme="minorEastAsia"/>
        </w:rPr>
        <w:t>A.3.5.1</w:t>
      </w:r>
      <w:r w:rsidRPr="00696683">
        <w:rPr>
          <w:rFonts w:eastAsiaTheme="minorEastAsia"/>
        </w:rPr>
        <w:tab/>
        <w:t>Total Radiated Power (TRP)</w:t>
      </w:r>
      <w:r>
        <w:tab/>
      </w:r>
      <w:r>
        <w:fldChar w:fldCharType="begin"/>
      </w:r>
      <w:r>
        <w:instrText xml:space="preserve"> PAGEREF _Toc155192803 \h </w:instrText>
      </w:r>
      <w:r>
        <w:fldChar w:fldCharType="separate"/>
      </w:r>
      <w:r>
        <w:t>33</w:t>
      </w:r>
      <w:r>
        <w:fldChar w:fldCharType="end"/>
      </w:r>
    </w:p>
    <w:p w14:paraId="0AAD9E7D" w14:textId="36641B83" w:rsidR="00A00E46" w:rsidRDefault="00A00E46">
      <w:pPr>
        <w:pStyle w:val="TOC3"/>
        <w:rPr>
          <w:rFonts w:asciiTheme="minorHAnsi" w:eastAsiaTheme="minorEastAsia" w:hAnsiTheme="minorHAnsi" w:cstheme="minorBidi"/>
          <w:sz w:val="22"/>
          <w:szCs w:val="22"/>
        </w:rPr>
      </w:pPr>
      <w:r w:rsidRPr="00696683">
        <w:rPr>
          <w:rFonts w:eastAsiaTheme="minorEastAsia"/>
        </w:rPr>
        <w:t>A.3.5.2</w:t>
      </w:r>
      <w:r w:rsidRPr="00696683">
        <w:rPr>
          <w:rFonts w:eastAsiaTheme="minorEastAsia"/>
        </w:rPr>
        <w:tab/>
        <w:t>Total Radiated Sensitivity (TRS)</w:t>
      </w:r>
      <w:r>
        <w:tab/>
      </w:r>
      <w:r>
        <w:fldChar w:fldCharType="begin"/>
      </w:r>
      <w:r>
        <w:instrText xml:space="preserve"> PAGEREF _Toc155192804 \h </w:instrText>
      </w:r>
      <w:r>
        <w:fldChar w:fldCharType="separate"/>
      </w:r>
      <w:r>
        <w:t>34</w:t>
      </w:r>
      <w:r>
        <w:fldChar w:fldCharType="end"/>
      </w:r>
    </w:p>
    <w:p w14:paraId="41A5C5D3" w14:textId="0C1F6425" w:rsidR="00A00E46" w:rsidRDefault="00A00E46">
      <w:pPr>
        <w:pStyle w:val="TOC2"/>
        <w:rPr>
          <w:rFonts w:asciiTheme="minorHAnsi" w:eastAsiaTheme="minorEastAsia" w:hAnsiTheme="minorHAnsi" w:cstheme="minorBidi"/>
          <w:sz w:val="22"/>
          <w:szCs w:val="22"/>
        </w:rPr>
      </w:pPr>
      <w:r>
        <w:t>A.3.6</w:t>
      </w:r>
      <w:r>
        <w:tab/>
        <w:t>TAS OFF verification procedure</w:t>
      </w:r>
      <w:r>
        <w:tab/>
      </w:r>
      <w:r>
        <w:fldChar w:fldCharType="begin"/>
      </w:r>
      <w:r>
        <w:instrText xml:space="preserve"> PAGEREF _Toc155192805 \h </w:instrText>
      </w:r>
      <w:r>
        <w:fldChar w:fldCharType="separate"/>
      </w:r>
      <w:r>
        <w:t>35</w:t>
      </w:r>
      <w:r>
        <w:fldChar w:fldCharType="end"/>
      </w:r>
    </w:p>
    <w:p w14:paraId="0FA31422" w14:textId="756ACDE1" w:rsidR="00A00E46" w:rsidRDefault="00A00E46">
      <w:pPr>
        <w:pStyle w:val="TOC1"/>
        <w:rPr>
          <w:rFonts w:asciiTheme="minorHAnsi" w:eastAsiaTheme="minorEastAsia" w:hAnsiTheme="minorHAnsi" w:cstheme="minorBidi"/>
          <w:szCs w:val="22"/>
        </w:rPr>
      </w:pPr>
      <w:r>
        <w:t>A.4</w:t>
      </w:r>
      <w:r>
        <w:tab/>
        <w:t>(Informative): Estimation of measurement uncertainty</w:t>
      </w:r>
      <w:r>
        <w:tab/>
      </w:r>
      <w:r>
        <w:fldChar w:fldCharType="begin"/>
      </w:r>
      <w:r>
        <w:instrText xml:space="preserve"> PAGEREF _Toc155192806 \h </w:instrText>
      </w:r>
      <w:r>
        <w:fldChar w:fldCharType="separate"/>
      </w:r>
      <w:r>
        <w:t>35</w:t>
      </w:r>
      <w:r>
        <w:fldChar w:fldCharType="end"/>
      </w:r>
    </w:p>
    <w:p w14:paraId="7E482614" w14:textId="4DF55755" w:rsidR="00A00E46" w:rsidRDefault="00A00E46">
      <w:pPr>
        <w:pStyle w:val="TOC2"/>
        <w:rPr>
          <w:rFonts w:asciiTheme="minorHAnsi" w:eastAsiaTheme="minorEastAsia" w:hAnsiTheme="minorHAnsi" w:cstheme="minorBidi"/>
          <w:sz w:val="22"/>
          <w:szCs w:val="22"/>
        </w:rPr>
      </w:pPr>
      <w:r>
        <w:t>A.4.1</w:t>
      </w:r>
      <w:r>
        <w:tab/>
        <w:t>General</w:t>
      </w:r>
      <w:r>
        <w:tab/>
      </w:r>
      <w:r>
        <w:fldChar w:fldCharType="begin"/>
      </w:r>
      <w:r>
        <w:instrText xml:space="preserve"> PAGEREF _Toc155192807 \h </w:instrText>
      </w:r>
      <w:r>
        <w:fldChar w:fldCharType="separate"/>
      </w:r>
      <w:r>
        <w:t>35</w:t>
      </w:r>
      <w:r>
        <w:fldChar w:fldCharType="end"/>
      </w:r>
    </w:p>
    <w:p w14:paraId="30E9C347" w14:textId="1CE0BB2F" w:rsidR="00A00E46" w:rsidRDefault="00A00E46">
      <w:pPr>
        <w:pStyle w:val="TOC2"/>
        <w:rPr>
          <w:rFonts w:asciiTheme="minorHAnsi" w:eastAsiaTheme="minorEastAsia" w:hAnsiTheme="minorHAnsi" w:cstheme="minorBidi"/>
          <w:sz w:val="22"/>
          <w:szCs w:val="22"/>
        </w:rPr>
      </w:pPr>
      <w:r>
        <w:t>A.4.2</w:t>
      </w:r>
      <w:r>
        <w:tab/>
        <w:t>Measurement uncertainty contribution descriptions</w:t>
      </w:r>
      <w:r>
        <w:tab/>
      </w:r>
      <w:r>
        <w:fldChar w:fldCharType="begin"/>
      </w:r>
      <w:r>
        <w:instrText xml:space="preserve"> PAGEREF _Toc155192808 \h </w:instrText>
      </w:r>
      <w:r>
        <w:fldChar w:fldCharType="separate"/>
      </w:r>
      <w:r>
        <w:t>36</w:t>
      </w:r>
      <w:r>
        <w:fldChar w:fldCharType="end"/>
      </w:r>
    </w:p>
    <w:p w14:paraId="12F557EF" w14:textId="6F3346CB" w:rsidR="00A00E46" w:rsidRDefault="00A00E46">
      <w:pPr>
        <w:pStyle w:val="TOC3"/>
        <w:rPr>
          <w:rFonts w:asciiTheme="minorHAnsi" w:eastAsiaTheme="minorEastAsia" w:hAnsiTheme="minorHAnsi" w:cstheme="minorBidi"/>
          <w:sz w:val="22"/>
          <w:szCs w:val="22"/>
        </w:rPr>
      </w:pPr>
      <w:r w:rsidRPr="00696683">
        <w:rPr>
          <w:rFonts w:eastAsiaTheme="minorEastAsia"/>
        </w:rPr>
        <w:t>A.4.2.1</w:t>
      </w:r>
      <w:r w:rsidRPr="00696683">
        <w:rPr>
          <w:rFonts w:eastAsiaTheme="minorEastAsia"/>
        </w:rPr>
        <w:tab/>
        <w:t>Mismatch uncertainty</w:t>
      </w:r>
      <w:r>
        <w:tab/>
      </w:r>
      <w:r>
        <w:fldChar w:fldCharType="begin"/>
      </w:r>
      <w:r>
        <w:instrText xml:space="preserve"> PAGEREF _Toc155192809 \h </w:instrText>
      </w:r>
      <w:r>
        <w:fldChar w:fldCharType="separate"/>
      </w:r>
      <w:r>
        <w:t>36</w:t>
      </w:r>
      <w:r>
        <w:fldChar w:fldCharType="end"/>
      </w:r>
    </w:p>
    <w:p w14:paraId="693B16D5" w14:textId="0D1F395B" w:rsidR="00A00E46" w:rsidRDefault="00A00E46">
      <w:pPr>
        <w:pStyle w:val="TOC4"/>
        <w:rPr>
          <w:rFonts w:asciiTheme="minorHAnsi" w:eastAsiaTheme="minorEastAsia" w:hAnsiTheme="minorHAnsi" w:cstheme="minorBidi"/>
          <w:sz w:val="22"/>
          <w:szCs w:val="22"/>
        </w:rPr>
      </w:pPr>
      <w:r w:rsidRPr="00696683">
        <w:rPr>
          <w:rFonts w:eastAsiaTheme="minorEastAsia"/>
        </w:rPr>
        <w:t>A.4.2.1.1</w:t>
      </w:r>
      <w:r w:rsidRPr="00696683">
        <w:rPr>
          <w:rFonts w:eastAsiaTheme="minorEastAsia"/>
        </w:rPr>
        <w:tab/>
        <w:t>Mismatch uncertainty between measurement receiver / communication tester and the measurement antenna</w:t>
      </w:r>
      <w:r>
        <w:tab/>
      </w:r>
      <w:r>
        <w:fldChar w:fldCharType="begin"/>
      </w:r>
      <w:r>
        <w:instrText xml:space="preserve"> PAGEREF _Toc155192810 \h </w:instrText>
      </w:r>
      <w:r>
        <w:fldChar w:fldCharType="separate"/>
      </w:r>
      <w:r>
        <w:t>37</w:t>
      </w:r>
      <w:r>
        <w:fldChar w:fldCharType="end"/>
      </w:r>
    </w:p>
    <w:p w14:paraId="1AE7CD43" w14:textId="0B7F4079" w:rsidR="00A00E46" w:rsidRDefault="00A00E46">
      <w:pPr>
        <w:pStyle w:val="TOC5"/>
        <w:rPr>
          <w:rFonts w:asciiTheme="minorHAnsi" w:eastAsiaTheme="minorEastAsia" w:hAnsiTheme="minorHAnsi" w:cstheme="minorBidi"/>
          <w:sz w:val="22"/>
          <w:szCs w:val="22"/>
        </w:rPr>
      </w:pPr>
      <w:r>
        <w:t>A.4.2.1.1.1</w:t>
      </w:r>
      <w:r>
        <w:tab/>
        <w:t>Mismatch uncertainty through the connector between two elements</w:t>
      </w:r>
      <w:r>
        <w:tab/>
      </w:r>
      <w:r>
        <w:fldChar w:fldCharType="begin"/>
      </w:r>
      <w:r>
        <w:instrText xml:space="preserve"> PAGEREF _Toc155192811 \h </w:instrText>
      </w:r>
      <w:r>
        <w:fldChar w:fldCharType="separate"/>
      </w:r>
      <w:r>
        <w:t>37</w:t>
      </w:r>
      <w:r>
        <w:fldChar w:fldCharType="end"/>
      </w:r>
    </w:p>
    <w:p w14:paraId="49BA3BB0" w14:textId="4C457B90" w:rsidR="00A00E46" w:rsidRDefault="00A00E46">
      <w:pPr>
        <w:pStyle w:val="TOC5"/>
        <w:rPr>
          <w:rFonts w:asciiTheme="minorHAnsi" w:eastAsiaTheme="minorEastAsia" w:hAnsiTheme="minorHAnsi" w:cstheme="minorBidi"/>
          <w:sz w:val="22"/>
          <w:szCs w:val="22"/>
        </w:rPr>
      </w:pPr>
      <w:r>
        <w:t>A.4.2.1.1.2</w:t>
      </w:r>
      <w:r>
        <w:tab/>
        <w:t>Mismatch uncertainty due to the interaction of several elements</w:t>
      </w:r>
      <w:r>
        <w:tab/>
      </w:r>
      <w:r>
        <w:fldChar w:fldCharType="begin"/>
      </w:r>
      <w:r>
        <w:instrText xml:space="preserve"> PAGEREF _Toc155192812 \h </w:instrText>
      </w:r>
      <w:r>
        <w:fldChar w:fldCharType="separate"/>
      </w:r>
      <w:r>
        <w:t>38</w:t>
      </w:r>
      <w:r>
        <w:fldChar w:fldCharType="end"/>
      </w:r>
    </w:p>
    <w:p w14:paraId="08909932" w14:textId="5F0E1C19" w:rsidR="00A00E46" w:rsidRDefault="00A00E46">
      <w:pPr>
        <w:pStyle w:val="TOC5"/>
        <w:rPr>
          <w:rFonts w:asciiTheme="minorHAnsi" w:eastAsiaTheme="minorEastAsia" w:hAnsiTheme="minorHAnsi" w:cstheme="minorBidi"/>
          <w:sz w:val="22"/>
          <w:szCs w:val="22"/>
        </w:rPr>
      </w:pPr>
      <w:r>
        <w:t>A.4.2.1.1.3</w:t>
      </w:r>
      <w:r>
        <w:tab/>
        <w:t>Total combined mismatch uncertainty</w:t>
      </w:r>
      <w:r>
        <w:tab/>
      </w:r>
      <w:r>
        <w:fldChar w:fldCharType="begin"/>
      </w:r>
      <w:r>
        <w:instrText xml:space="preserve"> PAGEREF _Toc155192813 \h </w:instrText>
      </w:r>
      <w:r>
        <w:fldChar w:fldCharType="separate"/>
      </w:r>
      <w:r>
        <w:t>39</w:t>
      </w:r>
      <w:r>
        <w:fldChar w:fldCharType="end"/>
      </w:r>
    </w:p>
    <w:p w14:paraId="2E51C6DE" w14:textId="699C3C2F" w:rsidR="00A00E46" w:rsidRDefault="00A00E46">
      <w:pPr>
        <w:pStyle w:val="TOC4"/>
        <w:rPr>
          <w:rFonts w:asciiTheme="minorHAnsi" w:eastAsiaTheme="minorEastAsia" w:hAnsiTheme="minorHAnsi" w:cstheme="minorBidi"/>
          <w:sz w:val="22"/>
          <w:szCs w:val="22"/>
        </w:rPr>
      </w:pPr>
      <w:r w:rsidRPr="00696683">
        <w:rPr>
          <w:rFonts w:eastAsiaTheme="minorEastAsia"/>
        </w:rPr>
        <w:t>A.4.2.1.2</w:t>
      </w:r>
      <w:r w:rsidRPr="00696683">
        <w:rPr>
          <w:rFonts w:eastAsiaTheme="minorEastAsia"/>
        </w:rPr>
        <w:tab/>
        <w:t>Mismatch uncertainty of the RF relay</w:t>
      </w:r>
      <w:r>
        <w:tab/>
      </w:r>
      <w:r>
        <w:fldChar w:fldCharType="begin"/>
      </w:r>
      <w:r>
        <w:instrText xml:space="preserve"> PAGEREF _Toc155192814 \h </w:instrText>
      </w:r>
      <w:r>
        <w:fldChar w:fldCharType="separate"/>
      </w:r>
      <w:r>
        <w:t>39</w:t>
      </w:r>
      <w:r>
        <w:fldChar w:fldCharType="end"/>
      </w:r>
    </w:p>
    <w:p w14:paraId="1246F2DD" w14:textId="5CF3EF90" w:rsidR="00A00E46" w:rsidRDefault="00A00E46">
      <w:pPr>
        <w:pStyle w:val="TOC5"/>
        <w:rPr>
          <w:rFonts w:asciiTheme="minorHAnsi" w:eastAsiaTheme="minorEastAsia" w:hAnsiTheme="minorHAnsi" w:cstheme="minorBidi"/>
          <w:sz w:val="22"/>
          <w:szCs w:val="22"/>
        </w:rPr>
      </w:pPr>
      <w:r>
        <w:t>A.4.2.1.2.1</w:t>
      </w:r>
      <w:r>
        <w:tab/>
        <w:t>First part: RF Relay switched on the co-polarized signal</w:t>
      </w:r>
      <w:r>
        <w:tab/>
      </w:r>
      <w:r>
        <w:fldChar w:fldCharType="begin"/>
      </w:r>
      <w:r>
        <w:instrText xml:space="preserve"> PAGEREF _Toc155192815 \h </w:instrText>
      </w:r>
      <w:r>
        <w:fldChar w:fldCharType="separate"/>
      </w:r>
      <w:r>
        <w:t>40</w:t>
      </w:r>
      <w:r>
        <w:fldChar w:fldCharType="end"/>
      </w:r>
    </w:p>
    <w:p w14:paraId="46DFD550" w14:textId="18F742FF" w:rsidR="00A00E46" w:rsidRDefault="00A00E46">
      <w:pPr>
        <w:pStyle w:val="TOC6"/>
        <w:rPr>
          <w:rFonts w:asciiTheme="minorHAnsi" w:eastAsiaTheme="minorEastAsia" w:hAnsiTheme="minorHAnsi" w:cstheme="minorBidi"/>
          <w:sz w:val="22"/>
          <w:szCs w:val="22"/>
        </w:rPr>
      </w:pPr>
      <w:r>
        <w:rPr>
          <w:lang w:eastAsia="zh-TW"/>
        </w:rPr>
        <w:t>A.4.2.</w:t>
      </w:r>
      <w:r>
        <w:t>1.2.1.1</w:t>
      </w:r>
      <w:r>
        <w:tab/>
        <w:t>The mismatch through the connector between two elements</w:t>
      </w:r>
      <w:r>
        <w:tab/>
      </w:r>
      <w:r>
        <w:fldChar w:fldCharType="begin"/>
      </w:r>
      <w:r>
        <w:instrText xml:space="preserve"> PAGEREF _Toc155192816 \h </w:instrText>
      </w:r>
      <w:r>
        <w:fldChar w:fldCharType="separate"/>
      </w:r>
      <w:r>
        <w:t>40</w:t>
      </w:r>
      <w:r>
        <w:fldChar w:fldCharType="end"/>
      </w:r>
    </w:p>
    <w:p w14:paraId="14072D6A" w14:textId="5D22F6FE" w:rsidR="00A00E46" w:rsidRDefault="00A00E46">
      <w:pPr>
        <w:pStyle w:val="TOC6"/>
        <w:rPr>
          <w:rFonts w:asciiTheme="minorHAnsi" w:eastAsiaTheme="minorEastAsia" w:hAnsiTheme="minorHAnsi" w:cstheme="minorBidi"/>
          <w:sz w:val="22"/>
          <w:szCs w:val="22"/>
        </w:rPr>
      </w:pPr>
      <w:r>
        <w:rPr>
          <w:lang w:eastAsia="zh-TW"/>
        </w:rPr>
        <w:t>A.4.2.1.2</w:t>
      </w:r>
      <w:r>
        <w:t>.1.2</w:t>
      </w:r>
      <w:r>
        <w:tab/>
        <w:t>Mismatch due to the interaction between two elements or more</w:t>
      </w:r>
      <w:r>
        <w:tab/>
      </w:r>
      <w:r>
        <w:fldChar w:fldCharType="begin"/>
      </w:r>
      <w:r>
        <w:instrText xml:space="preserve"> PAGEREF _Toc155192817 \h </w:instrText>
      </w:r>
      <w:r>
        <w:fldChar w:fldCharType="separate"/>
      </w:r>
      <w:r>
        <w:t>41</w:t>
      </w:r>
      <w:r>
        <w:fldChar w:fldCharType="end"/>
      </w:r>
    </w:p>
    <w:p w14:paraId="7265FCB1" w14:textId="79459937" w:rsidR="00A00E46" w:rsidRDefault="00A00E46">
      <w:pPr>
        <w:pStyle w:val="TOC5"/>
        <w:rPr>
          <w:rFonts w:asciiTheme="minorHAnsi" w:eastAsiaTheme="minorEastAsia" w:hAnsiTheme="minorHAnsi" w:cstheme="minorBidi"/>
          <w:sz w:val="22"/>
          <w:szCs w:val="22"/>
        </w:rPr>
      </w:pPr>
      <w:r>
        <w:t>A.4.2.1.2.2</w:t>
      </w:r>
      <w:r>
        <w:tab/>
        <w:t>Second part: RF relay switched on the cross-polarized signal</w:t>
      </w:r>
      <w:r>
        <w:tab/>
      </w:r>
      <w:r>
        <w:fldChar w:fldCharType="begin"/>
      </w:r>
      <w:r>
        <w:instrText xml:space="preserve"> PAGEREF _Toc155192818 \h </w:instrText>
      </w:r>
      <w:r>
        <w:fldChar w:fldCharType="separate"/>
      </w:r>
      <w:r>
        <w:t>41</w:t>
      </w:r>
      <w:r>
        <w:fldChar w:fldCharType="end"/>
      </w:r>
    </w:p>
    <w:p w14:paraId="4D9C138D" w14:textId="5BD8B19D" w:rsidR="00A00E46" w:rsidRDefault="00A00E46">
      <w:pPr>
        <w:pStyle w:val="TOC6"/>
        <w:rPr>
          <w:rFonts w:asciiTheme="minorHAnsi" w:eastAsiaTheme="minorEastAsia" w:hAnsiTheme="minorHAnsi" w:cstheme="minorBidi"/>
          <w:sz w:val="22"/>
          <w:szCs w:val="22"/>
        </w:rPr>
      </w:pPr>
      <w:r>
        <w:rPr>
          <w:lang w:eastAsia="zh-TW"/>
        </w:rPr>
        <w:t>A.4.2.</w:t>
      </w:r>
      <w:r>
        <w:t>1.2.2.1</w:t>
      </w:r>
      <w:r>
        <w:tab/>
        <w:t>The mismatch through the connector between two elements</w:t>
      </w:r>
      <w:r>
        <w:tab/>
      </w:r>
      <w:r>
        <w:fldChar w:fldCharType="begin"/>
      </w:r>
      <w:r>
        <w:instrText xml:space="preserve"> PAGEREF _Toc155192819 \h </w:instrText>
      </w:r>
      <w:r>
        <w:fldChar w:fldCharType="separate"/>
      </w:r>
      <w:r>
        <w:t>41</w:t>
      </w:r>
      <w:r>
        <w:fldChar w:fldCharType="end"/>
      </w:r>
    </w:p>
    <w:p w14:paraId="77A6EECC" w14:textId="0CAEBD5E" w:rsidR="00A00E46" w:rsidRDefault="00A00E46">
      <w:pPr>
        <w:pStyle w:val="TOC6"/>
        <w:rPr>
          <w:rFonts w:asciiTheme="minorHAnsi" w:eastAsiaTheme="minorEastAsia" w:hAnsiTheme="minorHAnsi" w:cstheme="minorBidi"/>
          <w:sz w:val="22"/>
          <w:szCs w:val="22"/>
        </w:rPr>
      </w:pPr>
      <w:r>
        <w:rPr>
          <w:lang w:eastAsia="zh-TW"/>
        </w:rPr>
        <w:t>A.4.2.</w:t>
      </w:r>
      <w:r>
        <w:t>1.2.2.2</w:t>
      </w:r>
      <w:r>
        <w:tab/>
        <w:t>Mismatch due to the interaction between two elements or more</w:t>
      </w:r>
      <w:r>
        <w:tab/>
      </w:r>
      <w:r>
        <w:fldChar w:fldCharType="begin"/>
      </w:r>
      <w:r>
        <w:instrText xml:space="preserve"> PAGEREF _Toc155192820 \h </w:instrText>
      </w:r>
      <w:r>
        <w:fldChar w:fldCharType="separate"/>
      </w:r>
      <w:r>
        <w:t>41</w:t>
      </w:r>
      <w:r>
        <w:fldChar w:fldCharType="end"/>
      </w:r>
    </w:p>
    <w:p w14:paraId="5A23FB7F" w14:textId="485A417E" w:rsidR="00A00E46" w:rsidRDefault="00A00E46">
      <w:pPr>
        <w:pStyle w:val="TOC5"/>
        <w:rPr>
          <w:rFonts w:asciiTheme="minorHAnsi" w:eastAsiaTheme="minorEastAsia" w:hAnsiTheme="minorHAnsi" w:cstheme="minorBidi"/>
          <w:sz w:val="22"/>
          <w:szCs w:val="22"/>
        </w:rPr>
      </w:pPr>
      <w:r>
        <w:t>A.4.2.1.2.3</w:t>
      </w:r>
      <w:r>
        <w:tab/>
        <w:t>Total combined mismatch uncertainty</w:t>
      </w:r>
      <w:r>
        <w:tab/>
      </w:r>
      <w:r>
        <w:fldChar w:fldCharType="begin"/>
      </w:r>
      <w:r>
        <w:instrText xml:space="preserve"> PAGEREF _Toc155192821 \h </w:instrText>
      </w:r>
      <w:r>
        <w:fldChar w:fldCharType="separate"/>
      </w:r>
      <w:r>
        <w:t>42</w:t>
      </w:r>
      <w:r>
        <w:fldChar w:fldCharType="end"/>
      </w:r>
    </w:p>
    <w:p w14:paraId="31742CDA" w14:textId="66E86517" w:rsidR="00A00E46" w:rsidRDefault="00A00E46">
      <w:pPr>
        <w:pStyle w:val="TOC3"/>
        <w:rPr>
          <w:rFonts w:asciiTheme="minorHAnsi" w:eastAsiaTheme="minorEastAsia" w:hAnsiTheme="minorHAnsi" w:cstheme="minorBidi"/>
          <w:sz w:val="22"/>
          <w:szCs w:val="22"/>
        </w:rPr>
      </w:pPr>
      <w:r w:rsidRPr="00696683">
        <w:rPr>
          <w:rFonts w:eastAsiaTheme="minorEastAsia"/>
        </w:rPr>
        <w:t>A.4.2.2</w:t>
      </w:r>
      <w:r w:rsidRPr="00696683">
        <w:rPr>
          <w:rFonts w:eastAsiaTheme="minorEastAsia"/>
        </w:rPr>
        <w:tab/>
        <w:t>Insertion loss</w:t>
      </w:r>
      <w:r>
        <w:tab/>
      </w:r>
      <w:r>
        <w:fldChar w:fldCharType="begin"/>
      </w:r>
      <w:r>
        <w:instrText xml:space="preserve"> PAGEREF _Toc155192822 \h </w:instrText>
      </w:r>
      <w:r>
        <w:fldChar w:fldCharType="separate"/>
      </w:r>
      <w:r>
        <w:t>42</w:t>
      </w:r>
      <w:r>
        <w:fldChar w:fldCharType="end"/>
      </w:r>
    </w:p>
    <w:p w14:paraId="50E96862" w14:textId="178081DE" w:rsidR="00A00E46" w:rsidRDefault="00A00E46">
      <w:pPr>
        <w:pStyle w:val="TOC4"/>
        <w:rPr>
          <w:rFonts w:asciiTheme="minorHAnsi" w:eastAsiaTheme="minorEastAsia" w:hAnsiTheme="minorHAnsi" w:cstheme="minorBidi"/>
          <w:sz w:val="22"/>
          <w:szCs w:val="22"/>
        </w:rPr>
      </w:pPr>
      <w:r>
        <w:t>A.4.2.2.1</w:t>
      </w:r>
      <w:r>
        <w:tab/>
        <w:t>Insertion loss of the measurement antenna cable</w:t>
      </w:r>
      <w:r>
        <w:tab/>
      </w:r>
      <w:r>
        <w:fldChar w:fldCharType="begin"/>
      </w:r>
      <w:r>
        <w:instrText xml:space="preserve"> PAGEREF _Toc155192823 \h </w:instrText>
      </w:r>
      <w:r>
        <w:fldChar w:fldCharType="separate"/>
      </w:r>
      <w:r>
        <w:t>42</w:t>
      </w:r>
      <w:r>
        <w:fldChar w:fldCharType="end"/>
      </w:r>
    </w:p>
    <w:p w14:paraId="2556527E" w14:textId="4C85478F" w:rsidR="00A00E46" w:rsidRDefault="00A00E46">
      <w:pPr>
        <w:pStyle w:val="TOC4"/>
        <w:rPr>
          <w:rFonts w:asciiTheme="minorHAnsi" w:eastAsiaTheme="minorEastAsia" w:hAnsiTheme="minorHAnsi" w:cstheme="minorBidi"/>
          <w:sz w:val="22"/>
          <w:szCs w:val="22"/>
        </w:rPr>
      </w:pPr>
      <w:r>
        <w:t>A.4.2.2.2</w:t>
      </w:r>
      <w:r>
        <w:tab/>
        <w:t>Insertion loss of the measurement antenna attenuator (if used)</w:t>
      </w:r>
      <w:r>
        <w:tab/>
      </w:r>
      <w:r>
        <w:fldChar w:fldCharType="begin"/>
      </w:r>
      <w:r>
        <w:instrText xml:space="preserve"> PAGEREF _Toc155192824 \h </w:instrText>
      </w:r>
      <w:r>
        <w:fldChar w:fldCharType="separate"/>
      </w:r>
      <w:r>
        <w:t>42</w:t>
      </w:r>
      <w:r>
        <w:fldChar w:fldCharType="end"/>
      </w:r>
    </w:p>
    <w:p w14:paraId="7BA76BE9" w14:textId="77A3D12B" w:rsidR="00A00E46" w:rsidRDefault="00A00E46">
      <w:pPr>
        <w:pStyle w:val="TOC4"/>
        <w:rPr>
          <w:rFonts w:asciiTheme="minorHAnsi" w:eastAsiaTheme="minorEastAsia" w:hAnsiTheme="minorHAnsi" w:cstheme="minorBidi"/>
          <w:sz w:val="22"/>
          <w:szCs w:val="22"/>
        </w:rPr>
      </w:pPr>
      <w:r>
        <w:t>A.4.2.2.3</w:t>
      </w:r>
      <w:r>
        <w:tab/>
        <w:t>Insertion loss of the RF relays (if used)</w:t>
      </w:r>
      <w:r>
        <w:tab/>
      </w:r>
      <w:r>
        <w:fldChar w:fldCharType="begin"/>
      </w:r>
      <w:r>
        <w:instrText xml:space="preserve"> PAGEREF _Toc155192825 \h </w:instrText>
      </w:r>
      <w:r>
        <w:fldChar w:fldCharType="separate"/>
      </w:r>
      <w:r>
        <w:t>42</w:t>
      </w:r>
      <w:r>
        <w:fldChar w:fldCharType="end"/>
      </w:r>
    </w:p>
    <w:p w14:paraId="60E3B610" w14:textId="18C35B19" w:rsidR="00A00E46" w:rsidRDefault="00A00E46">
      <w:pPr>
        <w:pStyle w:val="TOC4"/>
        <w:rPr>
          <w:rFonts w:asciiTheme="minorHAnsi" w:eastAsiaTheme="minorEastAsia" w:hAnsiTheme="minorHAnsi" w:cstheme="minorBidi"/>
          <w:sz w:val="22"/>
          <w:szCs w:val="22"/>
        </w:rPr>
      </w:pPr>
      <w:r>
        <w:t>A.4.2.2.4</w:t>
      </w:r>
      <w:r>
        <w:tab/>
        <w:t>Insertion loss: calibration antenna feed cable</w:t>
      </w:r>
      <w:r>
        <w:tab/>
      </w:r>
      <w:r>
        <w:fldChar w:fldCharType="begin"/>
      </w:r>
      <w:r>
        <w:instrText xml:space="preserve"> PAGEREF _Toc155192826 \h </w:instrText>
      </w:r>
      <w:r>
        <w:fldChar w:fldCharType="separate"/>
      </w:r>
      <w:r>
        <w:t>42</w:t>
      </w:r>
      <w:r>
        <w:fldChar w:fldCharType="end"/>
      </w:r>
    </w:p>
    <w:p w14:paraId="1ACC7DB9" w14:textId="062C41E0" w:rsidR="00A00E46" w:rsidRDefault="00A00E46">
      <w:pPr>
        <w:pStyle w:val="TOC4"/>
        <w:rPr>
          <w:rFonts w:asciiTheme="minorHAnsi" w:eastAsiaTheme="minorEastAsia" w:hAnsiTheme="minorHAnsi" w:cstheme="minorBidi"/>
          <w:sz w:val="22"/>
          <w:szCs w:val="22"/>
        </w:rPr>
      </w:pPr>
      <w:r>
        <w:t>A.4.2.2.5</w:t>
      </w:r>
      <w:r>
        <w:tab/>
        <w:t>Insertion loss: calibration antenna attenuator (if used)</w:t>
      </w:r>
      <w:r>
        <w:tab/>
      </w:r>
      <w:r>
        <w:fldChar w:fldCharType="begin"/>
      </w:r>
      <w:r>
        <w:instrText xml:space="preserve"> PAGEREF _Toc155192827 \h </w:instrText>
      </w:r>
      <w:r>
        <w:fldChar w:fldCharType="separate"/>
      </w:r>
      <w:r>
        <w:t>43</w:t>
      </w:r>
      <w:r>
        <w:fldChar w:fldCharType="end"/>
      </w:r>
    </w:p>
    <w:p w14:paraId="31FFE9FD" w14:textId="022F2BA1" w:rsidR="00A00E46" w:rsidRDefault="00A00E46">
      <w:pPr>
        <w:pStyle w:val="TOC3"/>
        <w:rPr>
          <w:rFonts w:asciiTheme="minorHAnsi" w:eastAsiaTheme="minorEastAsia" w:hAnsiTheme="minorHAnsi" w:cstheme="minorBidi"/>
          <w:sz w:val="22"/>
          <w:szCs w:val="22"/>
        </w:rPr>
      </w:pPr>
      <w:r w:rsidRPr="00696683">
        <w:rPr>
          <w:rFonts w:eastAsiaTheme="minorEastAsia"/>
        </w:rPr>
        <w:t>A.4.2.3</w:t>
      </w:r>
      <w:r w:rsidRPr="00696683">
        <w:rPr>
          <w:rFonts w:eastAsiaTheme="minorEastAsia"/>
        </w:rPr>
        <w:tab/>
        <w:t>Influence of the antenna cable</w:t>
      </w:r>
      <w:r>
        <w:tab/>
      </w:r>
      <w:r>
        <w:fldChar w:fldCharType="begin"/>
      </w:r>
      <w:r>
        <w:instrText xml:space="preserve"> PAGEREF _Toc155192828 \h </w:instrText>
      </w:r>
      <w:r>
        <w:fldChar w:fldCharType="separate"/>
      </w:r>
      <w:r>
        <w:t>43</w:t>
      </w:r>
      <w:r>
        <w:fldChar w:fldCharType="end"/>
      </w:r>
    </w:p>
    <w:p w14:paraId="41C06933" w14:textId="610FCF9B" w:rsidR="00A00E46" w:rsidRDefault="00A00E46">
      <w:pPr>
        <w:pStyle w:val="TOC4"/>
        <w:rPr>
          <w:rFonts w:asciiTheme="minorHAnsi" w:eastAsiaTheme="minorEastAsia" w:hAnsiTheme="minorHAnsi" w:cstheme="minorBidi"/>
          <w:sz w:val="22"/>
          <w:szCs w:val="22"/>
        </w:rPr>
      </w:pPr>
      <w:r>
        <w:t>A.4.2.3.1</w:t>
      </w:r>
      <w:r>
        <w:tab/>
        <w:t>Measurement antenna cable</w:t>
      </w:r>
      <w:r>
        <w:tab/>
      </w:r>
      <w:r>
        <w:fldChar w:fldCharType="begin"/>
      </w:r>
      <w:r>
        <w:instrText xml:space="preserve"> PAGEREF _Toc155192829 \h </w:instrText>
      </w:r>
      <w:r>
        <w:fldChar w:fldCharType="separate"/>
      </w:r>
      <w:r>
        <w:t>43</w:t>
      </w:r>
      <w:r>
        <w:fldChar w:fldCharType="end"/>
      </w:r>
    </w:p>
    <w:p w14:paraId="0D909EA6" w14:textId="4473D5E5" w:rsidR="00A00E46" w:rsidRDefault="00A00E46">
      <w:pPr>
        <w:pStyle w:val="TOC4"/>
        <w:rPr>
          <w:rFonts w:asciiTheme="minorHAnsi" w:eastAsiaTheme="minorEastAsia" w:hAnsiTheme="minorHAnsi" w:cstheme="minorBidi"/>
          <w:sz w:val="22"/>
          <w:szCs w:val="22"/>
        </w:rPr>
      </w:pPr>
      <w:r>
        <w:t>A.4.2.3.2</w:t>
      </w:r>
      <w:r>
        <w:tab/>
        <w:t>Calibration antenna cable</w:t>
      </w:r>
      <w:r>
        <w:tab/>
      </w:r>
      <w:r>
        <w:fldChar w:fldCharType="begin"/>
      </w:r>
      <w:r>
        <w:instrText xml:space="preserve"> PAGEREF _Toc155192830 \h </w:instrText>
      </w:r>
      <w:r>
        <w:fldChar w:fldCharType="separate"/>
      </w:r>
      <w:r>
        <w:t>43</w:t>
      </w:r>
      <w:r>
        <w:fldChar w:fldCharType="end"/>
      </w:r>
    </w:p>
    <w:p w14:paraId="002306F9" w14:textId="7E5BC8F5" w:rsidR="00A00E46" w:rsidRDefault="00A00E46">
      <w:pPr>
        <w:pStyle w:val="TOC3"/>
        <w:rPr>
          <w:rFonts w:asciiTheme="minorHAnsi" w:eastAsiaTheme="minorEastAsia" w:hAnsiTheme="minorHAnsi" w:cstheme="minorBidi"/>
          <w:sz w:val="22"/>
          <w:szCs w:val="22"/>
        </w:rPr>
      </w:pPr>
      <w:r w:rsidRPr="00696683">
        <w:rPr>
          <w:rFonts w:eastAsiaTheme="minorEastAsia"/>
        </w:rPr>
        <w:t>A.4.2.4</w:t>
      </w:r>
      <w:r w:rsidRPr="00696683">
        <w:rPr>
          <w:rFonts w:eastAsiaTheme="minorEastAsia"/>
        </w:rPr>
        <w:tab/>
        <w:t>Measurement receiver: uncertainty of the absolute level</w:t>
      </w:r>
      <w:r>
        <w:tab/>
      </w:r>
      <w:r>
        <w:fldChar w:fldCharType="begin"/>
      </w:r>
      <w:r>
        <w:instrText xml:space="preserve"> PAGEREF _Toc155192831 \h </w:instrText>
      </w:r>
      <w:r>
        <w:fldChar w:fldCharType="separate"/>
      </w:r>
      <w:r>
        <w:t>43</w:t>
      </w:r>
      <w:r>
        <w:fldChar w:fldCharType="end"/>
      </w:r>
    </w:p>
    <w:p w14:paraId="5ACF2891" w14:textId="2A2ACA7E" w:rsidR="00A00E46" w:rsidRDefault="00A00E46">
      <w:pPr>
        <w:pStyle w:val="TOC3"/>
        <w:rPr>
          <w:rFonts w:asciiTheme="minorHAnsi" w:eastAsiaTheme="minorEastAsia" w:hAnsiTheme="minorHAnsi" w:cstheme="minorBidi"/>
          <w:sz w:val="22"/>
          <w:szCs w:val="22"/>
        </w:rPr>
      </w:pPr>
      <w:r w:rsidRPr="00696683">
        <w:rPr>
          <w:rFonts w:eastAsiaTheme="minorEastAsia"/>
        </w:rPr>
        <w:t>A.4.2.5</w:t>
      </w:r>
      <w:r w:rsidRPr="00696683">
        <w:rPr>
          <w:rFonts w:eastAsiaTheme="minorEastAsia"/>
        </w:rPr>
        <w:tab/>
        <w:t>Communication tester: uncertainty of the absolute level</w:t>
      </w:r>
      <w:r>
        <w:tab/>
      </w:r>
      <w:r>
        <w:fldChar w:fldCharType="begin"/>
      </w:r>
      <w:r>
        <w:instrText xml:space="preserve"> PAGEREF _Toc155192832 \h </w:instrText>
      </w:r>
      <w:r>
        <w:fldChar w:fldCharType="separate"/>
      </w:r>
      <w:r>
        <w:t>43</w:t>
      </w:r>
      <w:r>
        <w:fldChar w:fldCharType="end"/>
      </w:r>
    </w:p>
    <w:p w14:paraId="58541FA9" w14:textId="652EBD2B" w:rsidR="00A00E46" w:rsidRDefault="00A00E46">
      <w:pPr>
        <w:pStyle w:val="TOC3"/>
        <w:rPr>
          <w:rFonts w:asciiTheme="minorHAnsi" w:eastAsiaTheme="minorEastAsia" w:hAnsiTheme="minorHAnsi" w:cstheme="minorBidi"/>
          <w:sz w:val="22"/>
          <w:szCs w:val="22"/>
        </w:rPr>
      </w:pPr>
      <w:r w:rsidRPr="00696683">
        <w:rPr>
          <w:rFonts w:eastAsiaTheme="minorEastAsia"/>
        </w:rPr>
        <w:t>A.4.2.6</w:t>
      </w:r>
      <w:r w:rsidRPr="00696683">
        <w:rPr>
          <w:rFonts w:eastAsiaTheme="minorEastAsia"/>
        </w:rPr>
        <w:tab/>
        <w:t>Sensitivity measurement: output level step resolution</w:t>
      </w:r>
      <w:r>
        <w:tab/>
      </w:r>
      <w:r>
        <w:fldChar w:fldCharType="begin"/>
      </w:r>
      <w:r>
        <w:instrText xml:space="preserve"> PAGEREF _Toc155192833 \h </w:instrText>
      </w:r>
      <w:r>
        <w:fldChar w:fldCharType="separate"/>
      </w:r>
      <w:r>
        <w:t>44</w:t>
      </w:r>
      <w:r>
        <w:fldChar w:fldCharType="end"/>
      </w:r>
    </w:p>
    <w:p w14:paraId="2E4F8E95" w14:textId="480631A2" w:rsidR="00A00E46" w:rsidRDefault="00A00E46">
      <w:pPr>
        <w:pStyle w:val="TOC3"/>
        <w:rPr>
          <w:rFonts w:asciiTheme="minorHAnsi" w:eastAsiaTheme="minorEastAsia" w:hAnsiTheme="minorHAnsi" w:cstheme="minorBidi"/>
          <w:sz w:val="22"/>
          <w:szCs w:val="22"/>
        </w:rPr>
      </w:pPr>
      <w:r w:rsidRPr="00696683">
        <w:rPr>
          <w:rFonts w:eastAsiaTheme="minorEastAsia"/>
        </w:rPr>
        <w:t>A.4.2.7</w:t>
      </w:r>
      <w:r w:rsidRPr="00696683">
        <w:rPr>
          <w:rFonts w:eastAsiaTheme="minorEastAsia"/>
        </w:rPr>
        <w:tab/>
        <w:t>Measurement distance</w:t>
      </w:r>
      <w:r>
        <w:tab/>
      </w:r>
      <w:r>
        <w:fldChar w:fldCharType="begin"/>
      </w:r>
      <w:r>
        <w:instrText xml:space="preserve"> PAGEREF _Toc155192834 \h </w:instrText>
      </w:r>
      <w:r>
        <w:fldChar w:fldCharType="separate"/>
      </w:r>
      <w:r>
        <w:t>44</w:t>
      </w:r>
      <w:r>
        <w:fldChar w:fldCharType="end"/>
      </w:r>
    </w:p>
    <w:p w14:paraId="3D1DAB18" w14:textId="1D91AB58" w:rsidR="00A00E46" w:rsidRDefault="00A00E46">
      <w:pPr>
        <w:pStyle w:val="TOC4"/>
        <w:rPr>
          <w:rFonts w:asciiTheme="minorHAnsi" w:eastAsiaTheme="minorEastAsia" w:hAnsiTheme="minorHAnsi" w:cstheme="minorBidi"/>
          <w:sz w:val="22"/>
          <w:szCs w:val="22"/>
        </w:rPr>
      </w:pPr>
      <w:r w:rsidRPr="00696683">
        <w:rPr>
          <w:rFonts w:eastAsiaTheme="minorEastAsia"/>
        </w:rPr>
        <w:t>A.4.2.7.1</w:t>
      </w:r>
      <w:r w:rsidRPr="00696683">
        <w:rPr>
          <w:rFonts w:eastAsiaTheme="minorEastAsia"/>
        </w:rPr>
        <w:tab/>
        <w:t>Offset of phase centre from axis(es) of rotation</w:t>
      </w:r>
      <w:r>
        <w:tab/>
      </w:r>
      <w:r>
        <w:fldChar w:fldCharType="begin"/>
      </w:r>
      <w:r>
        <w:instrText xml:space="preserve"> PAGEREF _Toc155192835 \h </w:instrText>
      </w:r>
      <w:r>
        <w:fldChar w:fldCharType="separate"/>
      </w:r>
      <w:r>
        <w:t>44</w:t>
      </w:r>
      <w:r>
        <w:fldChar w:fldCharType="end"/>
      </w:r>
    </w:p>
    <w:p w14:paraId="36397DB4" w14:textId="318C2CEA" w:rsidR="00A00E46" w:rsidRDefault="00A00E46">
      <w:pPr>
        <w:pStyle w:val="TOC5"/>
        <w:rPr>
          <w:rFonts w:asciiTheme="minorHAnsi" w:eastAsiaTheme="minorEastAsia" w:hAnsiTheme="minorHAnsi" w:cstheme="minorBidi"/>
          <w:sz w:val="22"/>
          <w:szCs w:val="22"/>
        </w:rPr>
      </w:pPr>
      <w:r>
        <w:t>A.4.2.7.1.1</w:t>
      </w:r>
      <w:r>
        <w:tab/>
        <w:t>Offset of DUT phase centre from axis(es) of rotation</w:t>
      </w:r>
      <w:r>
        <w:tab/>
      </w:r>
      <w:r>
        <w:fldChar w:fldCharType="begin"/>
      </w:r>
      <w:r>
        <w:instrText xml:space="preserve"> PAGEREF _Toc155192836 \h </w:instrText>
      </w:r>
      <w:r>
        <w:fldChar w:fldCharType="separate"/>
      </w:r>
      <w:r>
        <w:t>44</w:t>
      </w:r>
      <w:r>
        <w:fldChar w:fldCharType="end"/>
      </w:r>
    </w:p>
    <w:p w14:paraId="56982EE4" w14:textId="1CDD494B" w:rsidR="00A00E46" w:rsidRDefault="00A00E46">
      <w:pPr>
        <w:pStyle w:val="TOC5"/>
        <w:rPr>
          <w:rFonts w:asciiTheme="minorHAnsi" w:eastAsiaTheme="minorEastAsia" w:hAnsiTheme="minorHAnsi" w:cstheme="minorBidi"/>
          <w:sz w:val="22"/>
          <w:szCs w:val="22"/>
        </w:rPr>
      </w:pPr>
      <w:r>
        <w:t>A.4.2.7.1.2</w:t>
      </w:r>
      <w:r>
        <w:tab/>
        <w:t>Offset of calibration antenna phase centre from axis(es) of rotation</w:t>
      </w:r>
      <w:r>
        <w:tab/>
      </w:r>
      <w:r>
        <w:fldChar w:fldCharType="begin"/>
      </w:r>
      <w:r>
        <w:instrText xml:space="preserve"> PAGEREF _Toc155192837 \h </w:instrText>
      </w:r>
      <w:r>
        <w:fldChar w:fldCharType="separate"/>
      </w:r>
      <w:r>
        <w:t>44</w:t>
      </w:r>
      <w:r>
        <w:fldChar w:fldCharType="end"/>
      </w:r>
    </w:p>
    <w:p w14:paraId="274BCC21" w14:textId="44A42E79" w:rsidR="00A00E46" w:rsidRDefault="00A00E46">
      <w:pPr>
        <w:pStyle w:val="TOC4"/>
        <w:rPr>
          <w:rFonts w:asciiTheme="minorHAnsi" w:eastAsiaTheme="minorEastAsia" w:hAnsiTheme="minorHAnsi" w:cstheme="minorBidi"/>
          <w:sz w:val="22"/>
          <w:szCs w:val="22"/>
        </w:rPr>
      </w:pPr>
      <w:r>
        <w:t>A.4.2.7.2</w:t>
      </w:r>
      <w:r>
        <w:tab/>
        <w:t>Mutual coupling</w:t>
      </w:r>
      <w:r>
        <w:tab/>
      </w:r>
      <w:r>
        <w:fldChar w:fldCharType="begin"/>
      </w:r>
      <w:r>
        <w:instrText xml:space="preserve"> PAGEREF _Toc155192838 \h </w:instrText>
      </w:r>
      <w:r>
        <w:fldChar w:fldCharType="separate"/>
      </w:r>
      <w:r>
        <w:t>45</w:t>
      </w:r>
      <w:r>
        <w:fldChar w:fldCharType="end"/>
      </w:r>
    </w:p>
    <w:p w14:paraId="21E2C5AA" w14:textId="704893E5" w:rsidR="00A00E46" w:rsidRDefault="00A00E46">
      <w:pPr>
        <w:pStyle w:val="TOC4"/>
        <w:rPr>
          <w:rFonts w:asciiTheme="minorHAnsi" w:eastAsiaTheme="minorEastAsia" w:hAnsiTheme="minorHAnsi" w:cstheme="minorBidi"/>
          <w:sz w:val="22"/>
          <w:szCs w:val="22"/>
        </w:rPr>
      </w:pPr>
      <w:r>
        <w:t>A.4.2.7.3</w:t>
      </w:r>
      <w:r>
        <w:tab/>
        <w:t>Phase curvature</w:t>
      </w:r>
      <w:r>
        <w:tab/>
      </w:r>
      <w:r>
        <w:fldChar w:fldCharType="begin"/>
      </w:r>
      <w:r>
        <w:instrText xml:space="preserve"> PAGEREF _Toc155192839 \h </w:instrText>
      </w:r>
      <w:r>
        <w:fldChar w:fldCharType="separate"/>
      </w:r>
      <w:r>
        <w:t>45</w:t>
      </w:r>
      <w:r>
        <w:fldChar w:fldCharType="end"/>
      </w:r>
    </w:p>
    <w:p w14:paraId="13C5BCAA" w14:textId="6DE3CE69" w:rsidR="00A00E46" w:rsidRDefault="00A00E46">
      <w:pPr>
        <w:pStyle w:val="TOC3"/>
        <w:rPr>
          <w:rFonts w:asciiTheme="minorHAnsi" w:eastAsiaTheme="minorEastAsia" w:hAnsiTheme="minorHAnsi" w:cstheme="minorBidi"/>
          <w:sz w:val="22"/>
          <w:szCs w:val="22"/>
        </w:rPr>
      </w:pPr>
      <w:r w:rsidRPr="00696683">
        <w:rPr>
          <w:rFonts w:eastAsiaTheme="minorEastAsia"/>
        </w:rPr>
        <w:t>A.4.2.8</w:t>
      </w:r>
      <w:r w:rsidRPr="00696683">
        <w:rPr>
          <w:rFonts w:eastAsiaTheme="minorEastAsia"/>
        </w:rPr>
        <w:tab/>
        <w:t>Quality of quiet zone</w:t>
      </w:r>
      <w:r>
        <w:tab/>
      </w:r>
      <w:r>
        <w:fldChar w:fldCharType="begin"/>
      </w:r>
      <w:r>
        <w:instrText xml:space="preserve"> PAGEREF _Toc155192840 \h </w:instrText>
      </w:r>
      <w:r>
        <w:fldChar w:fldCharType="separate"/>
      </w:r>
      <w:r>
        <w:t>45</w:t>
      </w:r>
      <w:r>
        <w:fldChar w:fldCharType="end"/>
      </w:r>
    </w:p>
    <w:p w14:paraId="23E37830" w14:textId="7713EB73" w:rsidR="00A00E46" w:rsidRDefault="00A00E46">
      <w:pPr>
        <w:pStyle w:val="TOC3"/>
        <w:rPr>
          <w:rFonts w:asciiTheme="minorHAnsi" w:eastAsiaTheme="minorEastAsia" w:hAnsiTheme="minorHAnsi" w:cstheme="minorBidi"/>
          <w:sz w:val="22"/>
          <w:szCs w:val="22"/>
        </w:rPr>
      </w:pPr>
      <w:r w:rsidRPr="00696683">
        <w:rPr>
          <w:rFonts w:eastAsiaTheme="minorEastAsia"/>
        </w:rPr>
        <w:t>A.4.2.9</w:t>
      </w:r>
      <w:r w:rsidRPr="00696683">
        <w:rPr>
          <w:rFonts w:eastAsiaTheme="minorEastAsia"/>
        </w:rPr>
        <w:tab/>
        <w:t>DUT Tx-power drift</w:t>
      </w:r>
      <w:r>
        <w:tab/>
      </w:r>
      <w:r>
        <w:fldChar w:fldCharType="begin"/>
      </w:r>
      <w:r>
        <w:instrText xml:space="preserve"> PAGEREF _Toc155192841 \h </w:instrText>
      </w:r>
      <w:r>
        <w:fldChar w:fldCharType="separate"/>
      </w:r>
      <w:r>
        <w:t>46</w:t>
      </w:r>
      <w:r>
        <w:fldChar w:fldCharType="end"/>
      </w:r>
    </w:p>
    <w:p w14:paraId="68868647" w14:textId="33D21703" w:rsidR="00A00E46" w:rsidRDefault="00A00E46">
      <w:pPr>
        <w:pStyle w:val="TOC3"/>
        <w:rPr>
          <w:rFonts w:asciiTheme="minorHAnsi" w:eastAsiaTheme="minorEastAsia" w:hAnsiTheme="minorHAnsi" w:cstheme="minorBidi"/>
          <w:sz w:val="22"/>
          <w:szCs w:val="22"/>
        </w:rPr>
      </w:pPr>
      <w:r w:rsidRPr="00696683">
        <w:rPr>
          <w:rFonts w:eastAsiaTheme="minorEastAsia"/>
        </w:rPr>
        <w:t>A.4.2.10</w:t>
      </w:r>
      <w:r w:rsidRPr="00696683">
        <w:rPr>
          <w:rFonts w:eastAsiaTheme="minorEastAsia"/>
        </w:rPr>
        <w:tab/>
        <w:t>DUT sensitivity drift</w:t>
      </w:r>
      <w:r>
        <w:tab/>
      </w:r>
      <w:r>
        <w:fldChar w:fldCharType="begin"/>
      </w:r>
      <w:r>
        <w:instrText xml:space="preserve"> PAGEREF _Toc155192842 \h </w:instrText>
      </w:r>
      <w:r>
        <w:fldChar w:fldCharType="separate"/>
      </w:r>
      <w:r>
        <w:t>47</w:t>
      </w:r>
      <w:r>
        <w:fldChar w:fldCharType="end"/>
      </w:r>
    </w:p>
    <w:p w14:paraId="0BDA3E84" w14:textId="0133A86D" w:rsidR="00A00E46" w:rsidRDefault="00A00E46">
      <w:pPr>
        <w:pStyle w:val="TOC3"/>
        <w:rPr>
          <w:rFonts w:asciiTheme="minorHAnsi" w:eastAsiaTheme="minorEastAsia" w:hAnsiTheme="minorHAnsi" w:cstheme="minorBidi"/>
          <w:sz w:val="22"/>
          <w:szCs w:val="22"/>
        </w:rPr>
      </w:pPr>
      <w:r>
        <w:t>A.4.2.11</w:t>
      </w:r>
      <w:r>
        <w:tab/>
        <w:t>Uncertainty related to the use of phantoms</w:t>
      </w:r>
      <w:r>
        <w:tab/>
      </w:r>
      <w:r>
        <w:fldChar w:fldCharType="begin"/>
      </w:r>
      <w:r>
        <w:instrText xml:space="preserve"> PAGEREF _Toc155192843 \h </w:instrText>
      </w:r>
      <w:r>
        <w:fldChar w:fldCharType="separate"/>
      </w:r>
      <w:r>
        <w:t>47</w:t>
      </w:r>
      <w:r>
        <w:fldChar w:fldCharType="end"/>
      </w:r>
    </w:p>
    <w:p w14:paraId="4E9D16EF" w14:textId="323C34A5" w:rsidR="00A00E46" w:rsidRDefault="00A00E46">
      <w:pPr>
        <w:pStyle w:val="TOC4"/>
        <w:rPr>
          <w:rFonts w:asciiTheme="minorHAnsi" w:eastAsiaTheme="minorEastAsia" w:hAnsiTheme="minorHAnsi" w:cstheme="minorBidi"/>
          <w:sz w:val="22"/>
          <w:szCs w:val="22"/>
        </w:rPr>
      </w:pPr>
      <w:r>
        <w:t>A.4.2.11.1</w:t>
      </w:r>
      <w:r>
        <w:tab/>
        <w:t>Uncertainty from using different types of SAM phantom</w:t>
      </w:r>
      <w:r>
        <w:tab/>
      </w:r>
      <w:r>
        <w:fldChar w:fldCharType="begin"/>
      </w:r>
      <w:r>
        <w:instrText xml:space="preserve"> PAGEREF _Toc155192844 \h </w:instrText>
      </w:r>
      <w:r>
        <w:fldChar w:fldCharType="separate"/>
      </w:r>
      <w:r>
        <w:t>47</w:t>
      </w:r>
      <w:r>
        <w:fldChar w:fldCharType="end"/>
      </w:r>
    </w:p>
    <w:p w14:paraId="7B85A583" w14:textId="5A968C84" w:rsidR="00A00E46" w:rsidRDefault="00A00E46">
      <w:pPr>
        <w:pStyle w:val="TOC4"/>
        <w:rPr>
          <w:rFonts w:asciiTheme="minorHAnsi" w:eastAsiaTheme="minorEastAsia" w:hAnsiTheme="minorHAnsi" w:cstheme="minorBidi"/>
          <w:sz w:val="22"/>
          <w:szCs w:val="22"/>
        </w:rPr>
      </w:pPr>
      <w:r>
        <w:t>A.4.2.11.2</w:t>
      </w:r>
      <w:r>
        <w:tab/>
        <w:t>Simulated tissue liquid uncertainty</w:t>
      </w:r>
      <w:r>
        <w:tab/>
      </w:r>
      <w:r>
        <w:fldChar w:fldCharType="begin"/>
      </w:r>
      <w:r>
        <w:instrText xml:space="preserve"> PAGEREF _Toc155192845 \h </w:instrText>
      </w:r>
      <w:r>
        <w:fldChar w:fldCharType="separate"/>
      </w:r>
      <w:r>
        <w:t>47</w:t>
      </w:r>
      <w:r>
        <w:fldChar w:fldCharType="end"/>
      </w:r>
    </w:p>
    <w:p w14:paraId="512B98DC" w14:textId="05B08D47" w:rsidR="00A00E46" w:rsidRDefault="00A00E46">
      <w:pPr>
        <w:pStyle w:val="TOC4"/>
        <w:rPr>
          <w:rFonts w:asciiTheme="minorHAnsi" w:eastAsiaTheme="minorEastAsia" w:hAnsiTheme="minorHAnsi" w:cstheme="minorBidi"/>
          <w:sz w:val="22"/>
          <w:szCs w:val="22"/>
        </w:rPr>
      </w:pPr>
      <w:r>
        <w:t>A.4.2.11.3</w:t>
      </w:r>
      <w:r>
        <w:tab/>
        <w:t>Uncertainty of dielectric properties and shape of the hand phantom</w:t>
      </w:r>
      <w:r>
        <w:tab/>
      </w:r>
      <w:r>
        <w:fldChar w:fldCharType="begin"/>
      </w:r>
      <w:r>
        <w:instrText xml:space="preserve"> PAGEREF _Toc155192846 \h </w:instrText>
      </w:r>
      <w:r>
        <w:fldChar w:fldCharType="separate"/>
      </w:r>
      <w:r>
        <w:t>47</w:t>
      </w:r>
      <w:r>
        <w:fldChar w:fldCharType="end"/>
      </w:r>
    </w:p>
    <w:p w14:paraId="10941CF2" w14:textId="5AA41FFF" w:rsidR="00A00E46" w:rsidRDefault="00A00E46">
      <w:pPr>
        <w:pStyle w:val="TOC4"/>
        <w:rPr>
          <w:rFonts w:asciiTheme="minorHAnsi" w:eastAsiaTheme="minorEastAsia" w:hAnsiTheme="minorHAnsi" w:cstheme="minorBidi"/>
          <w:sz w:val="22"/>
          <w:szCs w:val="22"/>
        </w:rPr>
      </w:pPr>
      <w:r>
        <w:t>A.4.2.11.4</w:t>
      </w:r>
      <w:r>
        <w:tab/>
        <w:t>Uncertainty from using different types of Laptop Ground Plane phantom</w:t>
      </w:r>
      <w:r>
        <w:tab/>
      </w:r>
      <w:r>
        <w:fldChar w:fldCharType="begin"/>
      </w:r>
      <w:r>
        <w:instrText xml:space="preserve"> PAGEREF _Toc155192847 \h </w:instrText>
      </w:r>
      <w:r>
        <w:fldChar w:fldCharType="separate"/>
      </w:r>
      <w:r>
        <w:t>49</w:t>
      </w:r>
      <w:r>
        <w:fldChar w:fldCharType="end"/>
      </w:r>
    </w:p>
    <w:p w14:paraId="1D272E68" w14:textId="4DF53C2E" w:rsidR="00A00E46" w:rsidRDefault="00A00E46">
      <w:pPr>
        <w:pStyle w:val="TOC4"/>
        <w:rPr>
          <w:rFonts w:asciiTheme="minorHAnsi" w:eastAsiaTheme="minorEastAsia" w:hAnsiTheme="minorHAnsi" w:cstheme="minorBidi"/>
          <w:sz w:val="22"/>
          <w:szCs w:val="22"/>
        </w:rPr>
      </w:pPr>
      <w:r>
        <w:lastRenderedPageBreak/>
        <w:t>A.4.2.11.5</w:t>
      </w:r>
      <w:r>
        <w:tab/>
        <w:t>Positioning Uncertainty from using Phantoms</w:t>
      </w:r>
      <w:r>
        <w:tab/>
      </w:r>
      <w:r>
        <w:fldChar w:fldCharType="begin"/>
      </w:r>
      <w:r>
        <w:instrText xml:space="preserve"> PAGEREF _Toc155192848 \h </w:instrText>
      </w:r>
      <w:r>
        <w:fldChar w:fldCharType="separate"/>
      </w:r>
      <w:r>
        <w:t>49</w:t>
      </w:r>
      <w:r>
        <w:fldChar w:fldCharType="end"/>
      </w:r>
    </w:p>
    <w:p w14:paraId="032C11FE" w14:textId="2D0B8E08" w:rsidR="00A00E46" w:rsidRDefault="00A00E46">
      <w:pPr>
        <w:pStyle w:val="TOC3"/>
        <w:rPr>
          <w:rFonts w:asciiTheme="minorHAnsi" w:eastAsiaTheme="minorEastAsia" w:hAnsiTheme="minorHAnsi" w:cstheme="minorBidi"/>
          <w:sz w:val="22"/>
          <w:szCs w:val="22"/>
        </w:rPr>
      </w:pPr>
      <w:r>
        <w:t>A.4.2.12</w:t>
      </w:r>
      <w:r>
        <w:tab/>
        <w:t>Coarse sampling grid</w:t>
      </w:r>
      <w:r>
        <w:tab/>
      </w:r>
      <w:r>
        <w:fldChar w:fldCharType="begin"/>
      </w:r>
      <w:r>
        <w:instrText xml:space="preserve"> PAGEREF _Toc155192849 \h </w:instrText>
      </w:r>
      <w:r>
        <w:fldChar w:fldCharType="separate"/>
      </w:r>
      <w:r>
        <w:t>50</w:t>
      </w:r>
      <w:r>
        <w:fldChar w:fldCharType="end"/>
      </w:r>
    </w:p>
    <w:p w14:paraId="4CBAF851" w14:textId="7FF9A00B" w:rsidR="00A00E46" w:rsidRDefault="00A00E46">
      <w:pPr>
        <w:pStyle w:val="TOC3"/>
        <w:rPr>
          <w:rFonts w:asciiTheme="minorHAnsi" w:eastAsiaTheme="minorEastAsia" w:hAnsiTheme="minorHAnsi" w:cstheme="minorBidi"/>
          <w:sz w:val="22"/>
          <w:szCs w:val="22"/>
        </w:rPr>
      </w:pPr>
      <w:r>
        <w:t>A.4.2.13</w:t>
      </w:r>
      <w:r>
        <w:tab/>
        <w:t>Random uncertainty</w:t>
      </w:r>
      <w:r>
        <w:tab/>
      </w:r>
      <w:r>
        <w:fldChar w:fldCharType="begin"/>
      </w:r>
      <w:r>
        <w:instrText xml:space="preserve"> PAGEREF _Toc155192850 \h </w:instrText>
      </w:r>
      <w:r>
        <w:fldChar w:fldCharType="separate"/>
      </w:r>
      <w:r>
        <w:t>50</w:t>
      </w:r>
      <w:r>
        <w:fldChar w:fldCharType="end"/>
      </w:r>
    </w:p>
    <w:p w14:paraId="3BD51A5D" w14:textId="7C0335B5" w:rsidR="00A00E46" w:rsidRDefault="00A00E46">
      <w:pPr>
        <w:pStyle w:val="TOC3"/>
        <w:rPr>
          <w:rFonts w:asciiTheme="minorHAnsi" w:eastAsiaTheme="minorEastAsia" w:hAnsiTheme="minorHAnsi" w:cstheme="minorBidi"/>
          <w:sz w:val="22"/>
          <w:szCs w:val="22"/>
        </w:rPr>
      </w:pPr>
      <w:r>
        <w:t>A.4.2.14</w:t>
      </w:r>
      <w:r>
        <w:tab/>
        <w:t>Frequency response</w:t>
      </w:r>
      <w:r>
        <w:tab/>
      </w:r>
      <w:r>
        <w:fldChar w:fldCharType="begin"/>
      </w:r>
      <w:r>
        <w:instrText xml:space="preserve"> PAGEREF _Toc155192851 \h </w:instrText>
      </w:r>
      <w:r>
        <w:fldChar w:fldCharType="separate"/>
      </w:r>
      <w:r>
        <w:t>51</w:t>
      </w:r>
      <w:r>
        <w:fldChar w:fldCharType="end"/>
      </w:r>
    </w:p>
    <w:p w14:paraId="79613195" w14:textId="50A23D50" w:rsidR="00A00E46" w:rsidRDefault="00A00E46">
      <w:pPr>
        <w:pStyle w:val="TOC3"/>
        <w:rPr>
          <w:rFonts w:asciiTheme="minorHAnsi" w:eastAsiaTheme="minorEastAsia" w:hAnsiTheme="minorHAnsi" w:cstheme="minorBidi"/>
          <w:sz w:val="22"/>
          <w:szCs w:val="22"/>
        </w:rPr>
      </w:pPr>
      <w:r>
        <w:t>A.4.2.15</w:t>
      </w:r>
      <w:r>
        <w:tab/>
        <w:t>Uncertainty of network analyser</w:t>
      </w:r>
      <w:r>
        <w:tab/>
      </w:r>
      <w:r>
        <w:fldChar w:fldCharType="begin"/>
      </w:r>
      <w:r>
        <w:instrText xml:space="preserve"> PAGEREF _Toc155192852 \h </w:instrText>
      </w:r>
      <w:r>
        <w:fldChar w:fldCharType="separate"/>
      </w:r>
      <w:r>
        <w:t>51</w:t>
      </w:r>
      <w:r>
        <w:fldChar w:fldCharType="end"/>
      </w:r>
    </w:p>
    <w:p w14:paraId="20B80C21" w14:textId="1CE05378" w:rsidR="00A00E46" w:rsidRDefault="00A00E46">
      <w:pPr>
        <w:pStyle w:val="TOC3"/>
        <w:rPr>
          <w:rFonts w:asciiTheme="minorHAnsi" w:eastAsiaTheme="minorEastAsia" w:hAnsiTheme="minorHAnsi" w:cstheme="minorBidi"/>
          <w:sz w:val="22"/>
          <w:szCs w:val="22"/>
        </w:rPr>
      </w:pPr>
      <w:r>
        <w:t>A.4.2.16</w:t>
      </w:r>
      <w:r>
        <w:tab/>
        <w:t>Uncertainty of the gain/efficiency of the calibration antenna</w:t>
      </w:r>
      <w:r>
        <w:tab/>
      </w:r>
      <w:r>
        <w:fldChar w:fldCharType="begin"/>
      </w:r>
      <w:r>
        <w:instrText xml:space="preserve"> PAGEREF _Toc155192853 \h </w:instrText>
      </w:r>
      <w:r>
        <w:fldChar w:fldCharType="separate"/>
      </w:r>
      <w:r>
        <w:t>51</w:t>
      </w:r>
      <w:r>
        <w:fldChar w:fldCharType="end"/>
      </w:r>
    </w:p>
    <w:p w14:paraId="4FB61026" w14:textId="4D42B8EF" w:rsidR="00A00E46" w:rsidRDefault="00A00E46">
      <w:pPr>
        <w:pStyle w:val="TOC2"/>
        <w:rPr>
          <w:rFonts w:asciiTheme="minorHAnsi" w:eastAsiaTheme="minorEastAsia" w:hAnsiTheme="minorHAnsi" w:cstheme="minorBidi"/>
          <w:sz w:val="22"/>
          <w:szCs w:val="22"/>
        </w:rPr>
      </w:pPr>
      <w:r>
        <w:t>A.4.3</w:t>
      </w:r>
      <w:r>
        <w:tab/>
        <w:t>Total Radiated Power (TRP)</w:t>
      </w:r>
      <w:r>
        <w:tab/>
      </w:r>
      <w:r>
        <w:fldChar w:fldCharType="begin"/>
      </w:r>
      <w:r>
        <w:instrText xml:space="preserve"> PAGEREF _Toc155192854 \h </w:instrText>
      </w:r>
      <w:r>
        <w:fldChar w:fldCharType="separate"/>
      </w:r>
      <w:r>
        <w:t>51</w:t>
      </w:r>
      <w:r>
        <w:fldChar w:fldCharType="end"/>
      </w:r>
    </w:p>
    <w:p w14:paraId="16966A8F" w14:textId="58A1C6EA" w:rsidR="00A00E46" w:rsidRDefault="00A00E46">
      <w:pPr>
        <w:pStyle w:val="TOC3"/>
        <w:rPr>
          <w:rFonts w:asciiTheme="minorHAnsi" w:eastAsiaTheme="minorEastAsia" w:hAnsiTheme="minorHAnsi" w:cstheme="minorBidi"/>
          <w:sz w:val="22"/>
          <w:szCs w:val="22"/>
        </w:rPr>
      </w:pPr>
      <w:r w:rsidRPr="00696683">
        <w:rPr>
          <w:rFonts w:eastAsiaTheme="minorEastAsia"/>
        </w:rPr>
        <w:t>A.4.3.1</w:t>
      </w:r>
      <w:r w:rsidRPr="00696683">
        <w:rPr>
          <w:rFonts w:eastAsiaTheme="minorEastAsia"/>
        </w:rPr>
        <w:tab/>
        <w:t>Anechoic Chamber Method</w:t>
      </w:r>
      <w:r>
        <w:tab/>
      </w:r>
      <w:r>
        <w:fldChar w:fldCharType="begin"/>
      </w:r>
      <w:r>
        <w:instrText xml:space="preserve"> PAGEREF _Toc155192855 \h </w:instrText>
      </w:r>
      <w:r>
        <w:fldChar w:fldCharType="separate"/>
      </w:r>
      <w:r>
        <w:t>51</w:t>
      </w:r>
      <w:r>
        <w:fldChar w:fldCharType="end"/>
      </w:r>
    </w:p>
    <w:p w14:paraId="2382A0E1" w14:textId="04788A08" w:rsidR="00A00E46" w:rsidRDefault="00A00E46">
      <w:pPr>
        <w:pStyle w:val="TOC2"/>
        <w:rPr>
          <w:rFonts w:asciiTheme="minorHAnsi" w:eastAsiaTheme="minorEastAsia" w:hAnsiTheme="minorHAnsi" w:cstheme="minorBidi"/>
          <w:sz w:val="22"/>
          <w:szCs w:val="22"/>
        </w:rPr>
      </w:pPr>
      <w:r>
        <w:t>A.4.4</w:t>
      </w:r>
      <w:r>
        <w:tab/>
        <w:t>Total Radiated Sensitivity (TRS)</w:t>
      </w:r>
      <w:r>
        <w:tab/>
      </w:r>
      <w:r>
        <w:fldChar w:fldCharType="begin"/>
      </w:r>
      <w:r>
        <w:instrText xml:space="preserve"> PAGEREF _Toc155192856 \h </w:instrText>
      </w:r>
      <w:r>
        <w:fldChar w:fldCharType="separate"/>
      </w:r>
      <w:r>
        <w:t>55</w:t>
      </w:r>
      <w:r>
        <w:fldChar w:fldCharType="end"/>
      </w:r>
    </w:p>
    <w:p w14:paraId="6562A2AA" w14:textId="3A406B97" w:rsidR="00A00E46" w:rsidRDefault="00A00E46">
      <w:pPr>
        <w:pStyle w:val="TOC3"/>
        <w:rPr>
          <w:rFonts w:asciiTheme="minorHAnsi" w:eastAsiaTheme="minorEastAsia" w:hAnsiTheme="minorHAnsi" w:cstheme="minorBidi"/>
          <w:sz w:val="22"/>
          <w:szCs w:val="22"/>
        </w:rPr>
      </w:pPr>
      <w:r w:rsidRPr="00696683">
        <w:rPr>
          <w:rFonts w:eastAsiaTheme="minorEastAsia"/>
        </w:rPr>
        <w:t>A.4.4.1</w:t>
      </w:r>
      <w:r w:rsidRPr="00696683">
        <w:rPr>
          <w:rFonts w:eastAsiaTheme="minorEastAsia"/>
        </w:rPr>
        <w:tab/>
        <w:t>Anechoic Chamber Method</w:t>
      </w:r>
      <w:r>
        <w:tab/>
      </w:r>
      <w:r>
        <w:fldChar w:fldCharType="begin"/>
      </w:r>
      <w:r>
        <w:instrText xml:space="preserve"> PAGEREF _Toc155192857 \h </w:instrText>
      </w:r>
      <w:r>
        <w:fldChar w:fldCharType="separate"/>
      </w:r>
      <w:r>
        <w:t>55</w:t>
      </w:r>
      <w:r>
        <w:fldChar w:fldCharType="end"/>
      </w:r>
    </w:p>
    <w:p w14:paraId="1407462D" w14:textId="41BBB763" w:rsidR="00A00E46" w:rsidRDefault="00A00E46">
      <w:pPr>
        <w:pStyle w:val="TOC8"/>
        <w:rPr>
          <w:rFonts w:asciiTheme="minorHAnsi" w:eastAsiaTheme="minorEastAsia" w:hAnsiTheme="minorHAnsi" w:cstheme="minorBidi"/>
          <w:b w:val="0"/>
          <w:szCs w:val="22"/>
        </w:rPr>
      </w:pPr>
      <w:r>
        <w:t xml:space="preserve">Annex B (normative): </w:t>
      </w:r>
      <w:r>
        <w:rPr>
          <w:lang w:eastAsia="ja-JP"/>
        </w:rPr>
        <w:t>Phantoms definition and Positioning</w:t>
      </w:r>
      <w:r>
        <w:tab/>
      </w:r>
      <w:r>
        <w:fldChar w:fldCharType="begin"/>
      </w:r>
      <w:r>
        <w:instrText xml:space="preserve"> PAGEREF _Toc155192858 \h </w:instrText>
      </w:r>
      <w:r>
        <w:fldChar w:fldCharType="separate"/>
      </w:r>
      <w:r>
        <w:t>57</w:t>
      </w:r>
      <w:r>
        <w:fldChar w:fldCharType="end"/>
      </w:r>
    </w:p>
    <w:p w14:paraId="761BEDD5" w14:textId="6D42FC50" w:rsidR="00A00E46" w:rsidRDefault="00A00E46">
      <w:pPr>
        <w:pStyle w:val="TOC1"/>
        <w:rPr>
          <w:rFonts w:asciiTheme="minorHAnsi" w:eastAsiaTheme="minorEastAsia" w:hAnsiTheme="minorHAnsi" w:cstheme="minorBidi"/>
          <w:szCs w:val="22"/>
        </w:rPr>
      </w:pPr>
      <w:r>
        <w:t>B.1</w:t>
      </w:r>
      <w:r>
        <w:tab/>
        <w:t>General</w:t>
      </w:r>
      <w:r>
        <w:tab/>
      </w:r>
      <w:r>
        <w:fldChar w:fldCharType="begin"/>
      </w:r>
      <w:r>
        <w:instrText xml:space="preserve"> PAGEREF _Toc155192859 \h </w:instrText>
      </w:r>
      <w:r>
        <w:fldChar w:fldCharType="separate"/>
      </w:r>
      <w:r>
        <w:t>57</w:t>
      </w:r>
      <w:r>
        <w:fldChar w:fldCharType="end"/>
      </w:r>
    </w:p>
    <w:p w14:paraId="287FFB24" w14:textId="5766C699" w:rsidR="00A00E46" w:rsidRDefault="00A00E46">
      <w:pPr>
        <w:pStyle w:val="TOC1"/>
        <w:rPr>
          <w:rFonts w:asciiTheme="minorHAnsi" w:eastAsiaTheme="minorEastAsia" w:hAnsiTheme="minorHAnsi" w:cstheme="minorBidi"/>
          <w:szCs w:val="22"/>
        </w:rPr>
      </w:pPr>
      <w:r>
        <w:t>B.2</w:t>
      </w:r>
      <w:r>
        <w:tab/>
        <w:t>Phantom Definition</w:t>
      </w:r>
      <w:r>
        <w:tab/>
      </w:r>
      <w:r>
        <w:fldChar w:fldCharType="begin"/>
      </w:r>
      <w:r>
        <w:instrText xml:space="preserve"> PAGEREF _Toc155192860 \h </w:instrText>
      </w:r>
      <w:r>
        <w:fldChar w:fldCharType="separate"/>
      </w:r>
      <w:r>
        <w:t>57</w:t>
      </w:r>
      <w:r>
        <w:fldChar w:fldCharType="end"/>
      </w:r>
    </w:p>
    <w:p w14:paraId="50D26A2C" w14:textId="69854AFA" w:rsidR="00A00E46" w:rsidRDefault="00A00E46">
      <w:pPr>
        <w:pStyle w:val="TOC2"/>
        <w:rPr>
          <w:rFonts w:asciiTheme="minorHAnsi" w:eastAsiaTheme="minorEastAsia" w:hAnsiTheme="minorHAnsi" w:cstheme="minorBidi"/>
          <w:sz w:val="22"/>
          <w:szCs w:val="22"/>
        </w:rPr>
      </w:pPr>
      <w:r>
        <w:t>B.2.1</w:t>
      </w:r>
      <w:r>
        <w:tab/>
        <w:t>Head Phantom</w:t>
      </w:r>
      <w:r>
        <w:tab/>
      </w:r>
      <w:r>
        <w:fldChar w:fldCharType="begin"/>
      </w:r>
      <w:r>
        <w:instrText xml:space="preserve"> PAGEREF _Toc155192861 \h </w:instrText>
      </w:r>
      <w:r>
        <w:fldChar w:fldCharType="separate"/>
      </w:r>
      <w:r>
        <w:t>57</w:t>
      </w:r>
      <w:r>
        <w:fldChar w:fldCharType="end"/>
      </w:r>
    </w:p>
    <w:p w14:paraId="333FE883" w14:textId="132AC6FE" w:rsidR="00A00E46" w:rsidRDefault="00A00E46">
      <w:pPr>
        <w:pStyle w:val="TOC2"/>
        <w:rPr>
          <w:rFonts w:asciiTheme="minorHAnsi" w:eastAsiaTheme="minorEastAsia" w:hAnsiTheme="minorHAnsi" w:cstheme="minorBidi"/>
          <w:sz w:val="22"/>
          <w:szCs w:val="22"/>
        </w:rPr>
      </w:pPr>
      <w:r>
        <w:t>B.2.2</w:t>
      </w:r>
      <w:r>
        <w:tab/>
        <w:t>PDA Grip Hand Phantom</w:t>
      </w:r>
      <w:r>
        <w:tab/>
      </w:r>
      <w:r>
        <w:fldChar w:fldCharType="begin"/>
      </w:r>
      <w:r>
        <w:instrText xml:space="preserve"> PAGEREF _Toc155192862 \h </w:instrText>
      </w:r>
      <w:r>
        <w:fldChar w:fldCharType="separate"/>
      </w:r>
      <w:r>
        <w:t>58</w:t>
      </w:r>
      <w:r>
        <w:fldChar w:fldCharType="end"/>
      </w:r>
    </w:p>
    <w:p w14:paraId="35C7AADA" w14:textId="483171A8" w:rsidR="00A00E46" w:rsidRDefault="00A00E46">
      <w:pPr>
        <w:pStyle w:val="TOC2"/>
        <w:rPr>
          <w:rFonts w:asciiTheme="minorHAnsi" w:eastAsiaTheme="minorEastAsia" w:hAnsiTheme="minorHAnsi" w:cstheme="minorBidi"/>
          <w:sz w:val="22"/>
          <w:szCs w:val="22"/>
        </w:rPr>
      </w:pPr>
      <w:r>
        <w:t>B.2.3</w:t>
      </w:r>
      <w:r>
        <w:tab/>
        <w:t>Wide Grip Hand Phantom</w:t>
      </w:r>
      <w:r>
        <w:tab/>
      </w:r>
      <w:r>
        <w:fldChar w:fldCharType="begin"/>
      </w:r>
      <w:r>
        <w:instrText xml:space="preserve"> PAGEREF _Toc155192863 \h </w:instrText>
      </w:r>
      <w:r>
        <w:fldChar w:fldCharType="separate"/>
      </w:r>
      <w:r>
        <w:t>58</w:t>
      </w:r>
      <w:r>
        <w:fldChar w:fldCharType="end"/>
      </w:r>
    </w:p>
    <w:p w14:paraId="47F24F0D" w14:textId="4752F4F5" w:rsidR="00A00E46" w:rsidRDefault="00A00E46">
      <w:pPr>
        <w:pStyle w:val="TOC1"/>
        <w:rPr>
          <w:rFonts w:asciiTheme="minorHAnsi" w:eastAsiaTheme="minorEastAsia" w:hAnsiTheme="minorHAnsi" w:cstheme="minorBidi"/>
          <w:szCs w:val="22"/>
        </w:rPr>
      </w:pPr>
      <w:r>
        <w:t>B.3</w:t>
      </w:r>
      <w:r>
        <w:tab/>
        <w:t>UE positioning guidelines</w:t>
      </w:r>
      <w:r>
        <w:tab/>
      </w:r>
      <w:r>
        <w:fldChar w:fldCharType="begin"/>
      </w:r>
      <w:r>
        <w:instrText xml:space="preserve"> PAGEREF _Toc155192864 \h </w:instrText>
      </w:r>
      <w:r>
        <w:fldChar w:fldCharType="separate"/>
      </w:r>
      <w:r>
        <w:t>59</w:t>
      </w:r>
      <w:r>
        <w:fldChar w:fldCharType="end"/>
      </w:r>
    </w:p>
    <w:p w14:paraId="35CF881B" w14:textId="7F7CAC57" w:rsidR="00A00E46" w:rsidRDefault="00A00E46">
      <w:pPr>
        <w:pStyle w:val="TOC2"/>
        <w:rPr>
          <w:rFonts w:asciiTheme="minorHAnsi" w:eastAsiaTheme="minorEastAsia" w:hAnsiTheme="minorHAnsi" w:cstheme="minorBidi"/>
          <w:sz w:val="22"/>
          <w:szCs w:val="22"/>
        </w:rPr>
      </w:pPr>
      <w:r>
        <w:t>B.3.1</w:t>
      </w:r>
      <w:r>
        <w:tab/>
        <w:t>Hand phantom only (Browsing mode)</w:t>
      </w:r>
      <w:r>
        <w:tab/>
      </w:r>
      <w:r>
        <w:fldChar w:fldCharType="begin"/>
      </w:r>
      <w:r>
        <w:instrText xml:space="preserve"> PAGEREF _Toc155192865 \h </w:instrText>
      </w:r>
      <w:r>
        <w:fldChar w:fldCharType="separate"/>
      </w:r>
      <w:r>
        <w:t>59</w:t>
      </w:r>
      <w:r>
        <w:fldChar w:fldCharType="end"/>
      </w:r>
    </w:p>
    <w:p w14:paraId="75A53A3D" w14:textId="332623CF" w:rsidR="00A00E46" w:rsidRDefault="00A00E46">
      <w:pPr>
        <w:pStyle w:val="TOC3"/>
        <w:rPr>
          <w:rFonts w:asciiTheme="minorHAnsi" w:eastAsiaTheme="minorEastAsia" w:hAnsiTheme="minorHAnsi" w:cstheme="minorBidi"/>
          <w:sz w:val="22"/>
          <w:szCs w:val="22"/>
        </w:rPr>
      </w:pPr>
      <w:r>
        <w:t>B.3.1.1</w:t>
      </w:r>
      <w:r>
        <w:tab/>
        <w:t>Wide Grip Hand</w:t>
      </w:r>
      <w:r>
        <w:tab/>
      </w:r>
      <w:r>
        <w:fldChar w:fldCharType="begin"/>
      </w:r>
      <w:r>
        <w:instrText xml:space="preserve"> PAGEREF _Toc155192866 \h </w:instrText>
      </w:r>
      <w:r>
        <w:fldChar w:fldCharType="separate"/>
      </w:r>
      <w:r>
        <w:t>59</w:t>
      </w:r>
      <w:r>
        <w:fldChar w:fldCharType="end"/>
      </w:r>
    </w:p>
    <w:p w14:paraId="5EB82C78" w14:textId="4584D526" w:rsidR="00A00E46" w:rsidRDefault="00A00E46">
      <w:pPr>
        <w:pStyle w:val="TOC3"/>
        <w:rPr>
          <w:rFonts w:asciiTheme="minorHAnsi" w:eastAsiaTheme="minorEastAsia" w:hAnsiTheme="minorHAnsi" w:cstheme="minorBidi"/>
          <w:sz w:val="22"/>
          <w:szCs w:val="22"/>
        </w:rPr>
      </w:pPr>
      <w:r>
        <w:t>B.3.1.2</w:t>
      </w:r>
      <w:r>
        <w:tab/>
        <w:t>PDA Grip Hand</w:t>
      </w:r>
      <w:r>
        <w:tab/>
      </w:r>
      <w:r>
        <w:fldChar w:fldCharType="begin"/>
      </w:r>
      <w:r>
        <w:instrText xml:space="preserve"> PAGEREF _Toc155192867 \h </w:instrText>
      </w:r>
      <w:r>
        <w:fldChar w:fldCharType="separate"/>
      </w:r>
      <w:r>
        <w:t>59</w:t>
      </w:r>
      <w:r>
        <w:fldChar w:fldCharType="end"/>
      </w:r>
    </w:p>
    <w:p w14:paraId="5A8EF09A" w14:textId="7619887D" w:rsidR="00A00E46" w:rsidRDefault="00A00E46">
      <w:pPr>
        <w:pStyle w:val="TOC8"/>
        <w:rPr>
          <w:rFonts w:asciiTheme="minorHAnsi" w:eastAsiaTheme="minorEastAsia" w:hAnsiTheme="minorHAnsi" w:cstheme="minorBidi"/>
          <w:b w:val="0"/>
          <w:szCs w:val="22"/>
        </w:rPr>
      </w:pPr>
      <w:r>
        <w:t>Annex C (normative): Environmental requirements</w:t>
      </w:r>
      <w:r>
        <w:tab/>
      </w:r>
      <w:r>
        <w:fldChar w:fldCharType="begin"/>
      </w:r>
      <w:r>
        <w:instrText xml:space="preserve"> PAGEREF _Toc155192868 \h </w:instrText>
      </w:r>
      <w:r>
        <w:fldChar w:fldCharType="separate"/>
      </w:r>
      <w:r>
        <w:t>60</w:t>
      </w:r>
      <w:r>
        <w:fldChar w:fldCharType="end"/>
      </w:r>
    </w:p>
    <w:p w14:paraId="38B12B33" w14:textId="03355868" w:rsidR="00A00E46" w:rsidRDefault="00A00E46">
      <w:pPr>
        <w:pStyle w:val="TOC1"/>
        <w:rPr>
          <w:rFonts w:asciiTheme="minorHAnsi" w:eastAsiaTheme="minorEastAsia" w:hAnsiTheme="minorHAnsi" w:cstheme="minorBidi"/>
          <w:szCs w:val="22"/>
        </w:rPr>
      </w:pPr>
      <w:r>
        <w:t>C.1</w:t>
      </w:r>
      <w:r>
        <w:tab/>
        <w:t>General</w:t>
      </w:r>
      <w:r>
        <w:tab/>
      </w:r>
      <w:r>
        <w:fldChar w:fldCharType="begin"/>
      </w:r>
      <w:r>
        <w:instrText xml:space="preserve"> PAGEREF _Toc155192869 \h </w:instrText>
      </w:r>
      <w:r>
        <w:fldChar w:fldCharType="separate"/>
      </w:r>
      <w:r>
        <w:t>60</w:t>
      </w:r>
      <w:r>
        <w:fldChar w:fldCharType="end"/>
      </w:r>
    </w:p>
    <w:p w14:paraId="7FD3028A" w14:textId="5D82AAFA" w:rsidR="00A00E46" w:rsidRDefault="00A00E46">
      <w:pPr>
        <w:pStyle w:val="TOC1"/>
        <w:rPr>
          <w:rFonts w:asciiTheme="minorHAnsi" w:eastAsiaTheme="minorEastAsia" w:hAnsiTheme="minorHAnsi" w:cstheme="minorBidi"/>
          <w:szCs w:val="22"/>
        </w:rPr>
      </w:pPr>
      <w:r>
        <w:t>C.2</w:t>
      </w:r>
      <w:r>
        <w:tab/>
        <w:t>Environmental</w:t>
      </w:r>
      <w:r>
        <w:tab/>
      </w:r>
      <w:r>
        <w:fldChar w:fldCharType="begin"/>
      </w:r>
      <w:r>
        <w:instrText xml:space="preserve"> PAGEREF _Toc155192870 \h </w:instrText>
      </w:r>
      <w:r>
        <w:fldChar w:fldCharType="separate"/>
      </w:r>
      <w:r>
        <w:t>60</w:t>
      </w:r>
      <w:r>
        <w:fldChar w:fldCharType="end"/>
      </w:r>
    </w:p>
    <w:p w14:paraId="5D155F1E" w14:textId="3B02E82D" w:rsidR="00A00E46" w:rsidRDefault="00A00E46">
      <w:pPr>
        <w:pStyle w:val="TOC2"/>
        <w:rPr>
          <w:rFonts w:asciiTheme="minorHAnsi" w:eastAsiaTheme="minorEastAsia" w:hAnsiTheme="minorHAnsi" w:cstheme="minorBidi"/>
          <w:sz w:val="22"/>
          <w:szCs w:val="22"/>
        </w:rPr>
      </w:pPr>
      <w:r>
        <w:t>C.2.1</w:t>
      </w:r>
      <w:r>
        <w:tab/>
        <w:t>Temperature</w:t>
      </w:r>
      <w:r>
        <w:tab/>
      </w:r>
      <w:r>
        <w:fldChar w:fldCharType="begin"/>
      </w:r>
      <w:r>
        <w:instrText xml:space="preserve"> PAGEREF _Toc155192871 \h </w:instrText>
      </w:r>
      <w:r>
        <w:fldChar w:fldCharType="separate"/>
      </w:r>
      <w:r>
        <w:t>60</w:t>
      </w:r>
      <w:r>
        <w:fldChar w:fldCharType="end"/>
      </w:r>
    </w:p>
    <w:p w14:paraId="17EEECD3" w14:textId="2A1B738E" w:rsidR="00A00E46" w:rsidRDefault="00A00E46">
      <w:pPr>
        <w:pStyle w:val="TOC2"/>
        <w:rPr>
          <w:rFonts w:asciiTheme="minorHAnsi" w:eastAsiaTheme="minorEastAsia" w:hAnsiTheme="minorHAnsi" w:cstheme="minorBidi"/>
          <w:sz w:val="22"/>
          <w:szCs w:val="22"/>
        </w:rPr>
      </w:pPr>
      <w:r>
        <w:t>C.2.2</w:t>
      </w:r>
      <w:r>
        <w:tab/>
        <w:t>Voltage</w:t>
      </w:r>
      <w:r>
        <w:tab/>
      </w:r>
      <w:r>
        <w:fldChar w:fldCharType="begin"/>
      </w:r>
      <w:r>
        <w:instrText xml:space="preserve"> PAGEREF _Toc155192872 \h </w:instrText>
      </w:r>
      <w:r>
        <w:fldChar w:fldCharType="separate"/>
      </w:r>
      <w:r>
        <w:t>60</w:t>
      </w:r>
      <w:r>
        <w:fldChar w:fldCharType="end"/>
      </w:r>
    </w:p>
    <w:p w14:paraId="440015D9" w14:textId="30DCDAE8" w:rsidR="00A00E46" w:rsidRDefault="00A00E46">
      <w:pPr>
        <w:pStyle w:val="TOC8"/>
        <w:rPr>
          <w:rFonts w:asciiTheme="minorHAnsi" w:eastAsiaTheme="minorEastAsia" w:hAnsiTheme="minorHAnsi" w:cstheme="minorBidi"/>
          <w:b w:val="0"/>
          <w:szCs w:val="22"/>
        </w:rPr>
      </w:pPr>
      <w:r>
        <w:t>Annex D (informative): Change History</w:t>
      </w:r>
      <w:r>
        <w:tab/>
      </w:r>
      <w:r>
        <w:fldChar w:fldCharType="begin"/>
      </w:r>
      <w:r>
        <w:instrText xml:space="preserve"> PAGEREF _Toc155192873 \h </w:instrText>
      </w:r>
      <w:r>
        <w:fldChar w:fldCharType="separate"/>
      </w:r>
      <w:r>
        <w:t>61</w:t>
      </w:r>
      <w:r>
        <w:fldChar w:fldCharType="end"/>
      </w:r>
    </w:p>
    <w:p w14:paraId="5275FAAF" w14:textId="5252EC57" w:rsidR="00A00E46" w:rsidRDefault="00A00E46">
      <w:pPr>
        <w:overflowPunct/>
        <w:autoSpaceDE/>
        <w:autoSpaceDN/>
        <w:adjustRightInd/>
        <w:spacing w:after="0"/>
        <w:textAlignment w:val="auto"/>
      </w:pPr>
      <w:r>
        <w:fldChar w:fldCharType="end"/>
      </w:r>
    </w:p>
    <w:p w14:paraId="537DABA5" w14:textId="4AD46D68" w:rsidR="003806C1" w:rsidRDefault="003806C1">
      <w:pPr>
        <w:overflowPunct/>
        <w:autoSpaceDE/>
        <w:autoSpaceDN/>
        <w:adjustRightInd/>
        <w:spacing w:after="0"/>
        <w:textAlignment w:val="auto"/>
        <w:rPr>
          <w:rFonts w:ascii="Arial" w:hAnsi="Arial"/>
          <w:sz w:val="36"/>
        </w:rPr>
      </w:pPr>
      <w:r>
        <w:br w:type="page"/>
      </w:r>
    </w:p>
    <w:p w14:paraId="2CB7B4A3" w14:textId="3217BB6A" w:rsidR="00FA51EB" w:rsidRPr="00D866BC" w:rsidRDefault="00FA51EB" w:rsidP="00B50AE2">
      <w:pPr>
        <w:pStyle w:val="Heading1"/>
        <w:overflowPunct/>
        <w:autoSpaceDE/>
        <w:autoSpaceDN/>
        <w:adjustRightInd/>
      </w:pPr>
      <w:bookmarkStart w:id="6" w:name="_Toc154084150"/>
      <w:bookmarkStart w:id="7" w:name="_Toc155186475"/>
      <w:bookmarkStart w:id="8" w:name="_Toc155192752"/>
      <w:r w:rsidRPr="00D866BC">
        <w:lastRenderedPageBreak/>
        <w:t>Foreword</w:t>
      </w:r>
      <w:bookmarkEnd w:id="3"/>
      <w:bookmarkEnd w:id="4"/>
      <w:bookmarkEnd w:id="5"/>
      <w:bookmarkEnd w:id="6"/>
      <w:bookmarkEnd w:id="7"/>
      <w:bookmarkEnd w:id="8"/>
    </w:p>
    <w:p w14:paraId="14921C2D" w14:textId="6720EA93" w:rsidR="00B50AE2" w:rsidRPr="00D866BC" w:rsidRDefault="00B50AE2" w:rsidP="00B50AE2">
      <w:pPr>
        <w:overflowPunct/>
        <w:autoSpaceDE/>
        <w:autoSpaceDN/>
        <w:adjustRightInd/>
      </w:pPr>
      <w:r w:rsidRPr="00D866BC">
        <w:t xml:space="preserve">This Technical </w:t>
      </w:r>
      <w:bookmarkStart w:id="9" w:name="spectype3"/>
      <w:r w:rsidRPr="00D866BC">
        <w:t>Specification</w:t>
      </w:r>
      <w:bookmarkEnd w:id="9"/>
      <w:r w:rsidRPr="00D866BC">
        <w:t xml:space="preserve"> has been produced by the 3rd Generation Partnership Project (3GPP).</w:t>
      </w:r>
    </w:p>
    <w:p w14:paraId="444FB13B" w14:textId="77777777" w:rsidR="00B50AE2" w:rsidRPr="00D866BC" w:rsidRDefault="00B50AE2" w:rsidP="00B50AE2">
      <w:pPr>
        <w:overflowPunct/>
        <w:autoSpaceDE/>
        <w:autoSpaceDN/>
        <w:adjustRightInd/>
      </w:pPr>
      <w:r w:rsidRPr="00D866B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4EF7D4" w14:textId="77777777" w:rsidR="00B50AE2" w:rsidRPr="00D866BC" w:rsidRDefault="00B50AE2" w:rsidP="00B50AE2">
      <w:pPr>
        <w:overflowPunct/>
        <w:autoSpaceDE/>
        <w:autoSpaceDN/>
        <w:adjustRightInd/>
        <w:ind w:left="568" w:hanging="284"/>
      </w:pPr>
      <w:r w:rsidRPr="00D866BC">
        <w:t>Version x.y.z</w:t>
      </w:r>
    </w:p>
    <w:p w14:paraId="3086603A" w14:textId="77777777" w:rsidR="00B50AE2" w:rsidRPr="00D866BC" w:rsidRDefault="00B50AE2" w:rsidP="00B50AE2">
      <w:pPr>
        <w:overflowPunct/>
        <w:autoSpaceDE/>
        <w:autoSpaceDN/>
        <w:adjustRightInd/>
        <w:ind w:left="568" w:hanging="284"/>
      </w:pPr>
      <w:r w:rsidRPr="00D866BC">
        <w:t>where:</w:t>
      </w:r>
    </w:p>
    <w:p w14:paraId="2E264D3D" w14:textId="77777777" w:rsidR="00B50AE2" w:rsidRPr="00D866BC" w:rsidRDefault="00B50AE2" w:rsidP="00B50AE2">
      <w:pPr>
        <w:overflowPunct/>
        <w:autoSpaceDE/>
        <w:autoSpaceDN/>
        <w:adjustRightInd/>
        <w:ind w:left="851" w:hanging="284"/>
      </w:pPr>
      <w:r w:rsidRPr="00D866BC">
        <w:t>x</w:t>
      </w:r>
      <w:r w:rsidRPr="00D866BC">
        <w:tab/>
        <w:t>the first digit:</w:t>
      </w:r>
    </w:p>
    <w:p w14:paraId="0E6DF188" w14:textId="77777777" w:rsidR="00B50AE2" w:rsidRPr="00D866BC" w:rsidRDefault="00B50AE2" w:rsidP="00B50AE2">
      <w:pPr>
        <w:overflowPunct/>
        <w:autoSpaceDE/>
        <w:autoSpaceDN/>
        <w:adjustRightInd/>
        <w:ind w:left="1135" w:hanging="284"/>
      </w:pPr>
      <w:r w:rsidRPr="00D866BC">
        <w:t>1</w:t>
      </w:r>
      <w:r w:rsidRPr="00D866BC">
        <w:tab/>
        <w:t>presented to TSG for information;</w:t>
      </w:r>
    </w:p>
    <w:p w14:paraId="2AD7B61D" w14:textId="77777777" w:rsidR="00B50AE2" w:rsidRPr="00D866BC" w:rsidRDefault="00B50AE2" w:rsidP="00B50AE2">
      <w:pPr>
        <w:overflowPunct/>
        <w:autoSpaceDE/>
        <w:autoSpaceDN/>
        <w:adjustRightInd/>
        <w:ind w:left="1135" w:hanging="284"/>
      </w:pPr>
      <w:r w:rsidRPr="00D866BC">
        <w:t>2</w:t>
      </w:r>
      <w:r w:rsidRPr="00D866BC">
        <w:tab/>
        <w:t>presented to TSG for approval;</w:t>
      </w:r>
    </w:p>
    <w:p w14:paraId="307249DB" w14:textId="77777777" w:rsidR="00B50AE2" w:rsidRPr="00D866BC" w:rsidRDefault="00B50AE2" w:rsidP="00B50AE2">
      <w:pPr>
        <w:overflowPunct/>
        <w:autoSpaceDE/>
        <w:autoSpaceDN/>
        <w:adjustRightInd/>
        <w:ind w:left="1135" w:hanging="284"/>
      </w:pPr>
      <w:r w:rsidRPr="00D866BC">
        <w:t>3</w:t>
      </w:r>
      <w:r w:rsidRPr="00D866BC">
        <w:tab/>
        <w:t>or greater indicates TSG approved document under change control.</w:t>
      </w:r>
    </w:p>
    <w:p w14:paraId="2B882FCD" w14:textId="77777777" w:rsidR="00B50AE2" w:rsidRPr="00D866BC" w:rsidRDefault="00B50AE2" w:rsidP="00B50AE2">
      <w:pPr>
        <w:overflowPunct/>
        <w:autoSpaceDE/>
        <w:autoSpaceDN/>
        <w:adjustRightInd/>
        <w:ind w:left="851" w:hanging="284"/>
      </w:pPr>
      <w:r w:rsidRPr="00D866BC">
        <w:t>y</w:t>
      </w:r>
      <w:r w:rsidRPr="00D866BC">
        <w:tab/>
        <w:t>the second digit is incremented for all changes of substance, i.e. technical enhancements, corrections, updates, etc.</w:t>
      </w:r>
    </w:p>
    <w:p w14:paraId="229E8BC3" w14:textId="77777777" w:rsidR="00B50AE2" w:rsidRPr="00D866BC" w:rsidRDefault="00B50AE2" w:rsidP="00B50AE2">
      <w:pPr>
        <w:overflowPunct/>
        <w:autoSpaceDE/>
        <w:autoSpaceDN/>
        <w:adjustRightInd/>
        <w:ind w:left="851" w:hanging="284"/>
      </w:pPr>
      <w:r w:rsidRPr="00D866BC">
        <w:t>z</w:t>
      </w:r>
      <w:r w:rsidRPr="00D866BC">
        <w:tab/>
        <w:t>the third digit is incremented when editorial only changes have been incorporated in the document.</w:t>
      </w:r>
    </w:p>
    <w:p w14:paraId="27555BF9" w14:textId="77777777" w:rsidR="00B50AE2" w:rsidRPr="00D866BC" w:rsidRDefault="00B50AE2" w:rsidP="00B50AE2">
      <w:pPr>
        <w:overflowPunct/>
        <w:autoSpaceDE/>
        <w:autoSpaceDN/>
        <w:adjustRightInd/>
      </w:pPr>
      <w:r w:rsidRPr="00D866BC">
        <w:t>In the present document, modal verbs have the following meanings:</w:t>
      </w:r>
    </w:p>
    <w:p w14:paraId="10B62106" w14:textId="77777777" w:rsidR="00B50AE2" w:rsidRPr="00D866BC" w:rsidRDefault="00B50AE2" w:rsidP="00B50AE2">
      <w:pPr>
        <w:keepLines/>
        <w:overflowPunct/>
        <w:autoSpaceDE/>
        <w:autoSpaceDN/>
        <w:adjustRightInd/>
        <w:ind w:left="1702" w:hanging="1418"/>
      </w:pPr>
      <w:r w:rsidRPr="00D866BC">
        <w:rPr>
          <w:b/>
        </w:rPr>
        <w:t>shall</w:t>
      </w:r>
      <w:r w:rsidRPr="00D866BC">
        <w:tab/>
        <w:t>indicates a mandatory requirement to do something</w:t>
      </w:r>
    </w:p>
    <w:p w14:paraId="361D942F" w14:textId="77777777" w:rsidR="00B50AE2" w:rsidRPr="00D866BC" w:rsidRDefault="00B50AE2" w:rsidP="00B50AE2">
      <w:pPr>
        <w:keepLines/>
        <w:overflowPunct/>
        <w:autoSpaceDE/>
        <w:autoSpaceDN/>
        <w:adjustRightInd/>
        <w:ind w:left="1702" w:hanging="1418"/>
      </w:pPr>
      <w:r w:rsidRPr="00D866BC">
        <w:rPr>
          <w:b/>
        </w:rPr>
        <w:t>shall not</w:t>
      </w:r>
      <w:r w:rsidRPr="00D866BC">
        <w:tab/>
        <w:t>indicates an interdiction (prohibition) to do something</w:t>
      </w:r>
    </w:p>
    <w:p w14:paraId="27CAA0F9" w14:textId="77777777" w:rsidR="00B50AE2" w:rsidRPr="00D866BC" w:rsidRDefault="00B50AE2" w:rsidP="00B50AE2">
      <w:pPr>
        <w:overflowPunct/>
        <w:autoSpaceDE/>
        <w:autoSpaceDN/>
        <w:adjustRightInd/>
      </w:pPr>
      <w:r w:rsidRPr="00D866BC">
        <w:t>The constructions "shall" and "shall not" are confined to the context of normative provisions, and do not appear in Technical Reports.</w:t>
      </w:r>
    </w:p>
    <w:p w14:paraId="238E3864" w14:textId="77777777" w:rsidR="00B50AE2" w:rsidRPr="00D866BC" w:rsidRDefault="00B50AE2" w:rsidP="00B50AE2">
      <w:pPr>
        <w:overflowPunct/>
        <w:autoSpaceDE/>
        <w:autoSpaceDN/>
        <w:adjustRightInd/>
      </w:pPr>
      <w:r w:rsidRPr="00D866B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2161631" w14:textId="77777777" w:rsidR="00B50AE2" w:rsidRPr="00D866BC" w:rsidRDefault="00B50AE2" w:rsidP="00B50AE2">
      <w:pPr>
        <w:keepLines/>
        <w:overflowPunct/>
        <w:autoSpaceDE/>
        <w:autoSpaceDN/>
        <w:adjustRightInd/>
        <w:ind w:left="1702" w:hanging="1418"/>
      </w:pPr>
      <w:r w:rsidRPr="00D866BC">
        <w:rPr>
          <w:b/>
        </w:rPr>
        <w:t>should</w:t>
      </w:r>
      <w:r w:rsidRPr="00D866BC">
        <w:tab/>
        <w:t>indicates a recommendation to do something</w:t>
      </w:r>
    </w:p>
    <w:p w14:paraId="445E22AD" w14:textId="77777777" w:rsidR="00B50AE2" w:rsidRPr="00D866BC" w:rsidRDefault="00B50AE2" w:rsidP="00B50AE2">
      <w:pPr>
        <w:keepLines/>
        <w:overflowPunct/>
        <w:autoSpaceDE/>
        <w:autoSpaceDN/>
        <w:adjustRightInd/>
        <w:ind w:left="1702" w:hanging="1418"/>
      </w:pPr>
      <w:r w:rsidRPr="00D866BC">
        <w:rPr>
          <w:b/>
        </w:rPr>
        <w:t>should not</w:t>
      </w:r>
      <w:r w:rsidRPr="00D866BC">
        <w:tab/>
        <w:t>indicates a recommendation not to do something</w:t>
      </w:r>
    </w:p>
    <w:p w14:paraId="6A652E9F" w14:textId="77777777" w:rsidR="00B50AE2" w:rsidRPr="00D866BC" w:rsidRDefault="00B50AE2" w:rsidP="00B50AE2">
      <w:pPr>
        <w:keepLines/>
        <w:overflowPunct/>
        <w:autoSpaceDE/>
        <w:autoSpaceDN/>
        <w:adjustRightInd/>
        <w:ind w:left="1702" w:hanging="1418"/>
      </w:pPr>
      <w:r w:rsidRPr="00D866BC">
        <w:rPr>
          <w:b/>
        </w:rPr>
        <w:t>may</w:t>
      </w:r>
      <w:r w:rsidRPr="00D866BC">
        <w:tab/>
        <w:t>indicates permission to do something</w:t>
      </w:r>
    </w:p>
    <w:p w14:paraId="46BA798E" w14:textId="77777777" w:rsidR="00B50AE2" w:rsidRPr="00D866BC" w:rsidRDefault="00B50AE2" w:rsidP="00B50AE2">
      <w:pPr>
        <w:keepLines/>
        <w:overflowPunct/>
        <w:autoSpaceDE/>
        <w:autoSpaceDN/>
        <w:adjustRightInd/>
        <w:ind w:left="1702" w:hanging="1418"/>
      </w:pPr>
      <w:r w:rsidRPr="00D866BC">
        <w:rPr>
          <w:b/>
        </w:rPr>
        <w:t>need not</w:t>
      </w:r>
      <w:r w:rsidRPr="00D866BC">
        <w:tab/>
        <w:t>indicates permission not to do something</w:t>
      </w:r>
    </w:p>
    <w:p w14:paraId="7AD616B9" w14:textId="77777777" w:rsidR="00B50AE2" w:rsidRPr="00D866BC" w:rsidRDefault="00B50AE2" w:rsidP="00B50AE2">
      <w:pPr>
        <w:overflowPunct/>
        <w:autoSpaceDE/>
        <w:autoSpaceDN/>
        <w:adjustRightInd/>
      </w:pPr>
      <w:r w:rsidRPr="00D866BC">
        <w:t>The construction "may not" is ambiguous and is not used in normative elements. The unambiguous constructions "might not" or "shall not" are used instead, depending upon the meaning intended.</w:t>
      </w:r>
    </w:p>
    <w:p w14:paraId="0232A4C2" w14:textId="77777777" w:rsidR="00B50AE2" w:rsidRPr="00D866BC" w:rsidRDefault="00B50AE2" w:rsidP="00B50AE2">
      <w:pPr>
        <w:keepLines/>
        <w:overflowPunct/>
        <w:autoSpaceDE/>
        <w:autoSpaceDN/>
        <w:adjustRightInd/>
        <w:ind w:left="1702" w:hanging="1418"/>
      </w:pPr>
      <w:r w:rsidRPr="00D866BC">
        <w:rPr>
          <w:b/>
        </w:rPr>
        <w:t>can</w:t>
      </w:r>
      <w:r w:rsidRPr="00D866BC">
        <w:tab/>
        <w:t>indicates that something is possible</w:t>
      </w:r>
    </w:p>
    <w:p w14:paraId="6BE7492A" w14:textId="77777777" w:rsidR="00B50AE2" w:rsidRPr="00D866BC" w:rsidRDefault="00B50AE2" w:rsidP="00B50AE2">
      <w:pPr>
        <w:keepLines/>
        <w:overflowPunct/>
        <w:autoSpaceDE/>
        <w:autoSpaceDN/>
        <w:adjustRightInd/>
        <w:ind w:left="1702" w:hanging="1418"/>
      </w:pPr>
      <w:r w:rsidRPr="00D866BC">
        <w:rPr>
          <w:b/>
        </w:rPr>
        <w:t>cannot</w:t>
      </w:r>
      <w:r w:rsidRPr="00D866BC">
        <w:tab/>
        <w:t>indicates that something is impossible</w:t>
      </w:r>
    </w:p>
    <w:p w14:paraId="22EED449" w14:textId="77777777" w:rsidR="00B50AE2" w:rsidRPr="00D866BC" w:rsidRDefault="00B50AE2" w:rsidP="00B50AE2">
      <w:pPr>
        <w:overflowPunct/>
        <w:autoSpaceDE/>
        <w:autoSpaceDN/>
        <w:adjustRightInd/>
      </w:pPr>
      <w:r w:rsidRPr="00D866BC">
        <w:t>The constructions "can" and "cannot" are not substitutes for "may" and "need not".</w:t>
      </w:r>
    </w:p>
    <w:p w14:paraId="3F52C106" w14:textId="77777777" w:rsidR="00B50AE2" w:rsidRPr="00D866BC" w:rsidRDefault="00B50AE2" w:rsidP="00B50AE2">
      <w:pPr>
        <w:keepLines/>
        <w:overflowPunct/>
        <w:autoSpaceDE/>
        <w:autoSpaceDN/>
        <w:adjustRightInd/>
        <w:ind w:left="1702" w:hanging="1418"/>
      </w:pPr>
      <w:r w:rsidRPr="00D866BC">
        <w:rPr>
          <w:b/>
        </w:rPr>
        <w:t>will</w:t>
      </w:r>
      <w:r w:rsidRPr="00D866BC">
        <w:tab/>
        <w:t>indicates that something is certain or expected to happen as a result of action taken by an agency the behaviour of which is outside the scope of the present document</w:t>
      </w:r>
    </w:p>
    <w:p w14:paraId="64C3C81D" w14:textId="77777777" w:rsidR="00B50AE2" w:rsidRPr="00D866BC" w:rsidRDefault="00B50AE2" w:rsidP="00B50AE2">
      <w:pPr>
        <w:keepLines/>
        <w:overflowPunct/>
        <w:autoSpaceDE/>
        <w:autoSpaceDN/>
        <w:adjustRightInd/>
        <w:ind w:left="1702" w:hanging="1418"/>
      </w:pPr>
      <w:r w:rsidRPr="00D866BC">
        <w:rPr>
          <w:b/>
        </w:rPr>
        <w:lastRenderedPageBreak/>
        <w:t>will not</w:t>
      </w:r>
      <w:r w:rsidRPr="00D866BC">
        <w:tab/>
        <w:t>indicates that something is certain or expected not to happen as a result of action taken by an agency the behaviour of which is outside the scope of the present document</w:t>
      </w:r>
    </w:p>
    <w:p w14:paraId="45E0DE92" w14:textId="77777777" w:rsidR="00B50AE2" w:rsidRPr="00D866BC" w:rsidRDefault="00B50AE2" w:rsidP="00B50AE2">
      <w:pPr>
        <w:keepLines/>
        <w:overflowPunct/>
        <w:autoSpaceDE/>
        <w:autoSpaceDN/>
        <w:adjustRightInd/>
        <w:ind w:left="1702" w:hanging="1418"/>
      </w:pPr>
      <w:r w:rsidRPr="00D866BC">
        <w:rPr>
          <w:b/>
        </w:rPr>
        <w:t>might</w:t>
      </w:r>
      <w:r w:rsidRPr="00D866BC">
        <w:tab/>
        <w:t>indicates a likelihood that something will happen as a result of action taken by some agency the behaviour of which is outside the scope of the present document</w:t>
      </w:r>
    </w:p>
    <w:p w14:paraId="5EC75F4E" w14:textId="77777777" w:rsidR="00B50AE2" w:rsidRPr="00D866BC" w:rsidRDefault="00B50AE2" w:rsidP="00B50AE2">
      <w:pPr>
        <w:keepLines/>
        <w:overflowPunct/>
        <w:autoSpaceDE/>
        <w:autoSpaceDN/>
        <w:adjustRightInd/>
        <w:ind w:left="1702" w:hanging="1418"/>
      </w:pPr>
      <w:r w:rsidRPr="00D866BC">
        <w:rPr>
          <w:b/>
        </w:rPr>
        <w:t>might not</w:t>
      </w:r>
      <w:r w:rsidRPr="00D866BC">
        <w:tab/>
        <w:t>indicates a likelihood that something will not happen as a result of action taken by some agency the behaviour of which is outside the scope of the present document</w:t>
      </w:r>
    </w:p>
    <w:p w14:paraId="21A00C21" w14:textId="77777777" w:rsidR="00B50AE2" w:rsidRPr="00D866BC" w:rsidRDefault="00B50AE2" w:rsidP="00B50AE2">
      <w:pPr>
        <w:overflowPunct/>
        <w:autoSpaceDE/>
        <w:autoSpaceDN/>
        <w:adjustRightInd/>
      </w:pPr>
      <w:r w:rsidRPr="00D866BC">
        <w:t>In addition:</w:t>
      </w:r>
    </w:p>
    <w:p w14:paraId="13FE0AD5" w14:textId="77777777" w:rsidR="00B50AE2" w:rsidRPr="00D866BC" w:rsidRDefault="00B50AE2" w:rsidP="00B50AE2">
      <w:pPr>
        <w:keepLines/>
        <w:overflowPunct/>
        <w:autoSpaceDE/>
        <w:autoSpaceDN/>
        <w:adjustRightInd/>
        <w:ind w:left="1702" w:hanging="1418"/>
      </w:pPr>
      <w:r w:rsidRPr="00D866BC">
        <w:rPr>
          <w:b/>
        </w:rPr>
        <w:t>is</w:t>
      </w:r>
      <w:r w:rsidRPr="00D866BC">
        <w:tab/>
        <w:t>(or any other verb in the indicative mood) indicates a statement of fact</w:t>
      </w:r>
    </w:p>
    <w:p w14:paraId="13F253BD" w14:textId="77777777" w:rsidR="00B50AE2" w:rsidRPr="00D866BC" w:rsidRDefault="00B50AE2" w:rsidP="00B50AE2">
      <w:pPr>
        <w:keepLines/>
        <w:overflowPunct/>
        <w:autoSpaceDE/>
        <w:autoSpaceDN/>
        <w:adjustRightInd/>
        <w:ind w:left="1702" w:hanging="1418"/>
      </w:pPr>
      <w:r w:rsidRPr="00D866BC">
        <w:rPr>
          <w:b/>
        </w:rPr>
        <w:t>is not</w:t>
      </w:r>
      <w:r w:rsidRPr="00D866BC">
        <w:tab/>
        <w:t>(or any other negative verb in the indicative mood) indicates a statement of fact</w:t>
      </w:r>
    </w:p>
    <w:p w14:paraId="528342A4" w14:textId="77777777" w:rsidR="00B50AE2" w:rsidRPr="00D866BC" w:rsidRDefault="00B50AE2" w:rsidP="00B50AE2">
      <w:pPr>
        <w:overflowPunct/>
        <w:autoSpaceDE/>
        <w:autoSpaceDN/>
        <w:adjustRightInd/>
      </w:pPr>
      <w:r w:rsidRPr="00D866BC">
        <w:t>The constructions "is" and "is not" do not indicate requirements.</w:t>
      </w:r>
    </w:p>
    <w:p w14:paraId="68C53418" w14:textId="77777777" w:rsidR="005707E0" w:rsidRDefault="005707E0" w:rsidP="0048379A">
      <w:bookmarkStart w:id="10" w:name="_Toc121786092"/>
      <w:bookmarkStart w:id="11" w:name="_Toc121822777"/>
      <w:r>
        <w:br w:type="page"/>
      </w:r>
    </w:p>
    <w:p w14:paraId="18B1E547" w14:textId="6B7B003E" w:rsidR="00147627" w:rsidRPr="00D866BC" w:rsidRDefault="00147627" w:rsidP="00147627">
      <w:pPr>
        <w:pStyle w:val="Heading1"/>
      </w:pPr>
      <w:bookmarkStart w:id="12" w:name="_Toc130573937"/>
      <w:bookmarkStart w:id="13" w:name="_Toc154084151"/>
      <w:bookmarkStart w:id="14" w:name="_Toc155186476"/>
      <w:bookmarkStart w:id="15" w:name="_Toc155192753"/>
      <w:r w:rsidRPr="00D866BC">
        <w:lastRenderedPageBreak/>
        <w:t>1</w:t>
      </w:r>
      <w:r w:rsidRPr="00D866BC">
        <w:tab/>
        <w:t>Scope</w:t>
      </w:r>
      <w:bookmarkEnd w:id="10"/>
      <w:bookmarkEnd w:id="11"/>
      <w:bookmarkEnd w:id="12"/>
      <w:bookmarkEnd w:id="13"/>
      <w:bookmarkEnd w:id="14"/>
      <w:bookmarkEnd w:id="15"/>
    </w:p>
    <w:p w14:paraId="7BB591B5" w14:textId="77777777" w:rsidR="00147627" w:rsidRPr="00D866BC" w:rsidRDefault="00147627" w:rsidP="00147627">
      <w:r w:rsidRPr="00D866BC">
        <w:t xml:space="preserve">The present document specifies details of conformance testing of UE TRP (Total Radiated Power) and TRS (Total Radiated Sensitivity) requirements and test methodologies for FR1 (NR SA and EN-DC). </w:t>
      </w:r>
    </w:p>
    <w:p w14:paraId="7FA3C071" w14:textId="77777777" w:rsidR="00147627" w:rsidRPr="00D866BC" w:rsidRDefault="00147627" w:rsidP="00147627">
      <w:pPr>
        <w:pStyle w:val="Heading1"/>
        <w:rPr>
          <w:rFonts w:eastAsia="MS Mincho"/>
        </w:rPr>
      </w:pPr>
      <w:bookmarkStart w:id="16" w:name="_Toc487716512"/>
      <w:bookmarkStart w:id="17" w:name="_Toc121786093"/>
      <w:bookmarkStart w:id="18" w:name="_Toc121822778"/>
      <w:bookmarkStart w:id="19" w:name="_Toc130573938"/>
      <w:bookmarkStart w:id="20" w:name="_Toc154084152"/>
      <w:bookmarkStart w:id="21" w:name="_Toc155186477"/>
      <w:bookmarkStart w:id="22" w:name="_Toc155192754"/>
      <w:r w:rsidRPr="00D866BC">
        <w:rPr>
          <w:rFonts w:eastAsia="MS Mincho"/>
        </w:rPr>
        <w:t>2</w:t>
      </w:r>
      <w:r w:rsidRPr="00D866BC">
        <w:rPr>
          <w:rFonts w:eastAsia="MS Mincho"/>
        </w:rPr>
        <w:tab/>
        <w:t>References</w:t>
      </w:r>
      <w:bookmarkEnd w:id="16"/>
      <w:bookmarkEnd w:id="17"/>
      <w:bookmarkEnd w:id="18"/>
      <w:bookmarkEnd w:id="19"/>
      <w:bookmarkEnd w:id="20"/>
      <w:bookmarkEnd w:id="21"/>
      <w:bookmarkEnd w:id="22"/>
    </w:p>
    <w:p w14:paraId="0E511416" w14:textId="36733185" w:rsidR="0016250A" w:rsidRPr="009E20AA" w:rsidRDefault="0016250A" w:rsidP="0016250A">
      <w:r w:rsidRPr="009E20AA">
        <w:t>The following documents contain provisions which, through reference in this text, constitute provisions of the present document.</w:t>
      </w:r>
    </w:p>
    <w:p w14:paraId="577C38C1" w14:textId="77777777" w:rsidR="0016250A" w:rsidRPr="009E20AA" w:rsidRDefault="0016250A" w:rsidP="0016250A">
      <w:r w:rsidRPr="009E20AA">
        <w:t>References are either specific (identified by date of publication, edition number, version number, etc.) or non</w:t>
      </w:r>
      <w:r w:rsidRPr="009E20AA">
        <w:noBreakHyphen/>
        <w:t>specific.</w:t>
      </w:r>
    </w:p>
    <w:p w14:paraId="539A16C2" w14:textId="77777777" w:rsidR="0016250A" w:rsidRPr="009E20AA" w:rsidRDefault="0016250A" w:rsidP="0016250A">
      <w:r w:rsidRPr="009E20AA">
        <w:t>For a specific reference, subsequent revisions do not apply.</w:t>
      </w:r>
    </w:p>
    <w:p w14:paraId="5967F7BA" w14:textId="77777777" w:rsidR="0016250A" w:rsidRPr="009E20AA" w:rsidRDefault="0016250A" w:rsidP="0016250A">
      <w:r w:rsidRPr="009E20AA">
        <w:t xml:space="preserve">For a non-specific reference, the latest version applies. In the case of a reference to a 3GPP document (including a GSM document), a non-specific reference implicitly refers to the latest version of that document </w:t>
      </w:r>
      <w:r w:rsidRPr="009E20AA">
        <w:rPr>
          <w:iCs/>
        </w:rPr>
        <w:t>in the same Release as the present document</w:t>
      </w:r>
      <w:r w:rsidRPr="009E20AA">
        <w:t>.</w:t>
      </w:r>
    </w:p>
    <w:p w14:paraId="3601D2F0" w14:textId="0F95185D" w:rsidR="00E90BC5" w:rsidRPr="005164B9" w:rsidRDefault="0016250A" w:rsidP="00E90BC5">
      <w:pPr>
        <w:pStyle w:val="EX"/>
      </w:pPr>
      <w:r w:rsidRPr="00ED07A4">
        <w:t>[</w:t>
      </w:r>
      <w:r w:rsidRPr="005164B9">
        <w:rPr>
          <w:color w:val="000000"/>
          <w:lang w:eastAsia="ja-JP"/>
        </w:rPr>
        <w:t>1]</w:t>
      </w:r>
      <w:r w:rsidRPr="005164B9">
        <w:rPr>
          <w:color w:val="000000"/>
          <w:lang w:eastAsia="ja-JP"/>
        </w:rPr>
        <w:tab/>
      </w:r>
      <w:r w:rsidR="00E90BC5">
        <w:rPr>
          <w:color w:val="000000"/>
          <w:lang w:eastAsia="ja-JP"/>
        </w:rPr>
        <w:t>3GPP TS 38.161: “</w:t>
      </w:r>
      <w:r w:rsidR="00E90BC5" w:rsidRPr="005164B9">
        <w:t xml:space="preserve">User Equipment (UE) TRP (Total Radiated Power) and TRS (Total Radiated Sensitivity) </w:t>
      </w:r>
      <w:r w:rsidR="00E90BC5" w:rsidRPr="00E90BC5">
        <w:t xml:space="preserve">requirements; </w:t>
      </w:r>
      <w:r w:rsidR="00E90BC5">
        <w:t>Range</w:t>
      </w:r>
      <w:r w:rsidR="00E90BC5" w:rsidRPr="005164B9">
        <w:t xml:space="preserve"> 1 Standalone and Range 1 Interworking operation with other radios</w:t>
      </w:r>
    </w:p>
    <w:p w14:paraId="07A8B3C3" w14:textId="37511790" w:rsidR="00E90BC5" w:rsidRDefault="00E90BC5" w:rsidP="0016250A">
      <w:pPr>
        <w:pStyle w:val="EX"/>
      </w:pPr>
      <w:r>
        <w:t>[2]</w:t>
      </w:r>
      <w:r>
        <w:tab/>
      </w:r>
      <w:r w:rsidRPr="009E20AA">
        <w:t>3GPP TS 38.508-1: "5GS; User Equipment (UE) conformance specification; Part 1: Common test environment "</w:t>
      </w:r>
    </w:p>
    <w:p w14:paraId="3D01B3B9" w14:textId="11675B95" w:rsidR="00E90BC5" w:rsidRDefault="00E90BC5" w:rsidP="0016250A">
      <w:pPr>
        <w:pStyle w:val="EX"/>
        <w:rPr>
          <w:color w:val="000000"/>
          <w:lang w:eastAsia="ja-JP"/>
        </w:rPr>
      </w:pPr>
      <w:r>
        <w:t>[3]</w:t>
      </w:r>
      <w:r>
        <w:tab/>
      </w:r>
      <w:r w:rsidRPr="009E20AA">
        <w:t xml:space="preserve">3GPP TS 38.101-1: </w:t>
      </w:r>
      <w:r w:rsidRPr="009E20AA">
        <w:rPr>
          <w:lang w:eastAsia="zh-TW"/>
        </w:rPr>
        <w:t>"</w:t>
      </w:r>
      <w:r w:rsidRPr="009E20AA">
        <w:t>NR; User Equipment (UE) radio transmission and reception; Part 1: Range 1 Standalone</w:t>
      </w:r>
      <w:r w:rsidRPr="009E20AA">
        <w:rPr>
          <w:lang w:eastAsia="zh-TW"/>
        </w:rPr>
        <w:t>"</w:t>
      </w:r>
      <w:r w:rsidRPr="009E20AA">
        <w:t>.</w:t>
      </w:r>
    </w:p>
    <w:p w14:paraId="77FB679B" w14:textId="31395DC5" w:rsidR="0016250A" w:rsidRPr="005164B9" w:rsidRDefault="00E90BC5" w:rsidP="0016250A">
      <w:pPr>
        <w:pStyle w:val="EX"/>
        <w:rPr>
          <w:color w:val="000000"/>
          <w:lang w:eastAsia="ja-JP"/>
        </w:rPr>
      </w:pPr>
      <w:r>
        <w:rPr>
          <w:color w:val="000000"/>
          <w:lang w:eastAsia="ja-JP"/>
        </w:rPr>
        <w:t>[4]</w:t>
      </w:r>
      <w:r>
        <w:rPr>
          <w:color w:val="000000"/>
          <w:lang w:eastAsia="ja-JP"/>
        </w:rPr>
        <w:tab/>
      </w:r>
      <w:r w:rsidR="0016250A" w:rsidRPr="005164B9">
        <w:rPr>
          <w:color w:val="000000"/>
          <w:lang w:eastAsia="ja-JP"/>
        </w:rPr>
        <w:t>JCGM 100:2008: “Evaluation of measurement data — Guide to the expression of uncertainty in measurement”.</w:t>
      </w:r>
    </w:p>
    <w:p w14:paraId="02C28F56" w14:textId="7FED3DD8" w:rsidR="0016250A" w:rsidRPr="005164B9" w:rsidRDefault="0016250A" w:rsidP="0016250A">
      <w:pPr>
        <w:pStyle w:val="EX"/>
        <w:rPr>
          <w:color w:val="000000"/>
          <w:lang w:eastAsia="ja-JP"/>
        </w:rPr>
      </w:pPr>
      <w:r w:rsidRPr="005164B9">
        <w:rPr>
          <w:color w:val="000000"/>
          <w:lang w:eastAsia="ja-JP"/>
        </w:rPr>
        <w:t>[</w:t>
      </w:r>
      <w:r w:rsidR="00E90BC5">
        <w:rPr>
          <w:color w:val="000000"/>
          <w:lang w:eastAsia="ja-JP"/>
        </w:rPr>
        <w:t>5</w:t>
      </w:r>
      <w:r w:rsidRPr="005164B9">
        <w:rPr>
          <w:color w:val="000000"/>
          <w:lang w:eastAsia="ja-JP"/>
        </w:rPr>
        <w:t>]</w:t>
      </w:r>
      <w:r w:rsidRPr="005164B9">
        <w:rPr>
          <w:color w:val="000000"/>
          <w:lang w:eastAsia="ja-JP"/>
        </w:rPr>
        <w:tab/>
        <w:t>ETSI TR 102 273-1-1: “Electromagnetic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p>
    <w:p w14:paraId="7D018A9D" w14:textId="0E592264" w:rsidR="0016250A" w:rsidRPr="005164B9" w:rsidRDefault="0016250A" w:rsidP="0016250A">
      <w:pPr>
        <w:pStyle w:val="EX"/>
        <w:rPr>
          <w:color w:val="000000"/>
          <w:lang w:eastAsia="ja-JP"/>
        </w:rPr>
      </w:pPr>
      <w:r w:rsidRPr="005164B9">
        <w:rPr>
          <w:color w:val="000000"/>
          <w:lang w:eastAsia="ja-JP"/>
        </w:rPr>
        <w:t>[</w:t>
      </w:r>
      <w:r w:rsidR="00E90BC5">
        <w:rPr>
          <w:color w:val="000000"/>
          <w:lang w:eastAsia="ja-JP"/>
        </w:rPr>
        <w:t>6</w:t>
      </w:r>
      <w:r w:rsidRPr="005164B9">
        <w:rPr>
          <w:color w:val="000000"/>
          <w:lang w:eastAsia="ja-JP"/>
        </w:rPr>
        <w:t>]</w:t>
      </w:r>
      <w:r w:rsidRPr="005164B9">
        <w:rPr>
          <w:color w:val="000000"/>
          <w:lang w:eastAsia="ja-JP"/>
        </w:rPr>
        <w:tab/>
        <w:t>ETSI TR 100 028-2: “ElectroMagnetic Compatibility and Radio Spectrum Matters (ERM); Uncertainties in the measurement of mobile radio equipment characteristics; Part 2”.</w:t>
      </w:r>
    </w:p>
    <w:p w14:paraId="3F2FA7F7" w14:textId="1F8F5853" w:rsidR="0016250A" w:rsidRPr="005164B9" w:rsidRDefault="0016250A" w:rsidP="0016250A">
      <w:pPr>
        <w:pStyle w:val="EX"/>
        <w:rPr>
          <w:color w:val="000000"/>
          <w:lang w:eastAsia="ja-JP"/>
        </w:rPr>
      </w:pPr>
      <w:r w:rsidRPr="005164B9">
        <w:rPr>
          <w:color w:val="000000"/>
          <w:lang w:eastAsia="ja-JP"/>
        </w:rPr>
        <w:t>[</w:t>
      </w:r>
      <w:r w:rsidR="00E90BC5">
        <w:rPr>
          <w:color w:val="000000"/>
          <w:lang w:eastAsia="ja-JP"/>
        </w:rPr>
        <w:t>7</w:t>
      </w:r>
      <w:r w:rsidRPr="005164B9">
        <w:rPr>
          <w:color w:val="000000"/>
          <w:lang w:eastAsia="ja-JP"/>
        </w:rPr>
        <w:t>]</w:t>
      </w:r>
      <w:r w:rsidRPr="005164B9">
        <w:rPr>
          <w:color w:val="000000"/>
          <w:lang w:eastAsia="ja-JP"/>
        </w:rPr>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p>
    <w:p w14:paraId="4DF503AF" w14:textId="4BE2AD46" w:rsidR="009958E1" w:rsidRPr="005164B9" w:rsidRDefault="009958E1" w:rsidP="009958E1">
      <w:pPr>
        <w:pStyle w:val="EX"/>
        <w:rPr>
          <w:color w:val="000000"/>
          <w:lang w:eastAsia="ja-JP"/>
        </w:rPr>
      </w:pPr>
      <w:r w:rsidRPr="005164B9">
        <w:rPr>
          <w:color w:val="000000"/>
          <w:lang w:eastAsia="ja-JP"/>
        </w:rPr>
        <w:t>[</w:t>
      </w:r>
      <w:r>
        <w:rPr>
          <w:color w:val="000000"/>
          <w:lang w:eastAsia="ja-JP"/>
        </w:rPr>
        <w:t>8</w:t>
      </w:r>
      <w:r w:rsidRPr="005164B9">
        <w:rPr>
          <w:color w:val="000000"/>
          <w:lang w:eastAsia="ja-JP"/>
        </w:rPr>
        <w:t>]</w:t>
      </w:r>
      <w:r w:rsidRPr="005164B9">
        <w:rPr>
          <w:color w:val="000000"/>
          <w:lang w:eastAsia="ja-JP"/>
        </w:rPr>
        <w:tab/>
      </w:r>
      <w:r w:rsidR="00296F7B" w:rsidRPr="005D2C50">
        <w:rPr>
          <w:color w:val="000000"/>
          <w:lang w:eastAsia="ja-JP"/>
        </w:rPr>
        <w:t xml:space="preserve">CTIA Certification™: “CTIA Certification Test Plan for Wireless Device Over-the-Air Performance, CTIA 01.70: Measurement Uncertainty”, latest active version available at: </w:t>
      </w:r>
      <w:hyperlink r:id="rId13" w:history="1">
        <w:r w:rsidR="00296F7B" w:rsidRPr="005D2C50">
          <w:rPr>
            <w:rStyle w:val="Hyperlink"/>
            <w:lang w:eastAsia="ja-JP"/>
          </w:rPr>
          <w:t>https://ctiacertification.org/test-plans/</w:t>
        </w:r>
      </w:hyperlink>
    </w:p>
    <w:p w14:paraId="4B9B404B" w14:textId="77777777" w:rsidR="009958E1" w:rsidRPr="005164B9" w:rsidRDefault="009958E1" w:rsidP="009958E1">
      <w:pPr>
        <w:pStyle w:val="EX"/>
        <w:rPr>
          <w:color w:val="000000"/>
          <w:lang w:eastAsia="ja-JP"/>
        </w:rPr>
      </w:pPr>
      <w:r w:rsidRPr="005164B9">
        <w:rPr>
          <w:color w:val="000000"/>
          <w:lang w:eastAsia="ja-JP"/>
        </w:rPr>
        <w:t>[</w:t>
      </w:r>
      <w:r>
        <w:rPr>
          <w:color w:val="000000"/>
          <w:lang w:eastAsia="ja-JP"/>
        </w:rPr>
        <w:t>9</w:t>
      </w:r>
      <w:r w:rsidRPr="005164B9">
        <w:rPr>
          <w:color w:val="000000"/>
          <w:lang w:eastAsia="ja-JP"/>
        </w:rPr>
        <w:t>]</w:t>
      </w:r>
      <w:r w:rsidRPr="005164B9">
        <w:rPr>
          <w:color w:val="000000"/>
          <w:lang w:eastAsia="ja-JP"/>
        </w:rPr>
        <w:tab/>
        <w:t>Foegelle, M.D., “The Surface Standard Deviation Method for TRP Measurement Uncertainty”, 25th Proceedings of the Antenna Measurement Techniques Association (AMTA 2003), A03-027</w:t>
      </w:r>
    </w:p>
    <w:p w14:paraId="1DFE506B" w14:textId="77777777" w:rsidR="009958E1" w:rsidRDefault="009958E1" w:rsidP="009958E1">
      <w:pPr>
        <w:pStyle w:val="EX"/>
        <w:rPr>
          <w:color w:val="000000"/>
          <w:lang w:eastAsia="ja-JP"/>
        </w:rPr>
      </w:pPr>
      <w:r w:rsidRPr="005164B9">
        <w:rPr>
          <w:color w:val="000000"/>
          <w:lang w:eastAsia="ja-JP"/>
        </w:rPr>
        <w:t>[</w:t>
      </w:r>
      <w:r>
        <w:rPr>
          <w:color w:val="000000"/>
          <w:lang w:eastAsia="ja-JP"/>
        </w:rPr>
        <w:t>10</w:t>
      </w:r>
      <w:r w:rsidRPr="005164B9">
        <w:rPr>
          <w:color w:val="000000"/>
          <w:lang w:eastAsia="ja-JP"/>
        </w:rPr>
        <w:t>]</w:t>
      </w:r>
      <w:r w:rsidRPr="005164B9">
        <w:rPr>
          <w:color w:val="000000"/>
          <w:lang w:eastAsia="ja-JP"/>
        </w:rPr>
        <w:tab/>
      </w:r>
      <w:r>
        <w:rPr>
          <w:color w:val="000000"/>
          <w:lang w:eastAsia="ja-JP"/>
        </w:rPr>
        <w:t xml:space="preserve">3GPP TR 38.834: </w:t>
      </w:r>
      <w:r w:rsidRPr="001C2E83">
        <w:rPr>
          <w:color w:val="000000"/>
          <w:lang w:eastAsia="ja-JP"/>
        </w:rPr>
        <w:t>“</w:t>
      </w:r>
      <w:r w:rsidRPr="001D2519">
        <w:rPr>
          <w:color w:val="000000"/>
          <w:lang w:val="en-US" w:eastAsia="ja-JP"/>
        </w:rPr>
        <w:t xml:space="preserve">Measurements of User Equipment (UE) Over-the-Air (OTA) performance for NR FR1; Total Radiated Power (TRP) and Total Radiated Sensitivity (TRS) test methodology </w:t>
      </w:r>
      <w:r w:rsidRPr="001C2E83">
        <w:rPr>
          <w:color w:val="000000"/>
          <w:lang w:eastAsia="ja-JP"/>
        </w:rPr>
        <w:t>(Release 17)</w:t>
      </w:r>
      <w:r>
        <w:rPr>
          <w:color w:val="000000"/>
          <w:lang w:eastAsia="ja-JP"/>
        </w:rPr>
        <w:t>”</w:t>
      </w:r>
    </w:p>
    <w:p w14:paraId="405FE42D" w14:textId="77777777" w:rsidR="009958E1" w:rsidRDefault="009958E1" w:rsidP="001D2519">
      <w:pPr>
        <w:pStyle w:val="EX"/>
        <w:rPr>
          <w:color w:val="000000"/>
          <w:lang w:eastAsia="ja-JP"/>
        </w:rPr>
      </w:pPr>
      <w:r>
        <w:rPr>
          <w:color w:val="000000"/>
          <w:lang w:eastAsia="ja-JP"/>
        </w:rPr>
        <w:lastRenderedPageBreak/>
        <w:t>[11]</w:t>
      </w:r>
      <w:r>
        <w:rPr>
          <w:color w:val="000000"/>
          <w:lang w:eastAsia="ja-JP"/>
        </w:rPr>
        <w:tab/>
        <w:t xml:space="preserve">3GPP TS 38.521-1: </w:t>
      </w:r>
      <w:r w:rsidRPr="00BC5BBE">
        <w:rPr>
          <w:color w:val="000000"/>
          <w:lang w:eastAsia="ja-JP"/>
        </w:rPr>
        <w:t>"NR; User Equipment (UE) conformance specification; Radio transmission and reception; Part 1: Range 1 Standalone"</w:t>
      </w:r>
    </w:p>
    <w:p w14:paraId="50437370" w14:textId="77777777" w:rsidR="00296F7B" w:rsidRPr="005D2C50" w:rsidRDefault="00296F7B" w:rsidP="00296F7B">
      <w:pPr>
        <w:pStyle w:val="EX"/>
        <w:rPr>
          <w:color w:val="000000"/>
          <w:lang w:eastAsia="ja-JP"/>
        </w:rPr>
      </w:pPr>
      <w:r w:rsidRPr="005D2C50">
        <w:rPr>
          <w:color w:val="000000"/>
          <w:lang w:eastAsia="ja-JP"/>
        </w:rPr>
        <w:t>[12]</w:t>
      </w:r>
      <w:r w:rsidRPr="005D2C50">
        <w:rPr>
          <w:color w:val="000000"/>
          <w:lang w:eastAsia="ja-JP"/>
        </w:rPr>
        <w:tab/>
        <w:t xml:space="preserve">CTIA Certification™: “CTIA Certification Test Plan for Wireless Device Over-the-Air Performance, CTIA 01.72: Near-Field Phantoms”, latest active version available at: </w:t>
      </w:r>
      <w:hyperlink r:id="rId14" w:history="1">
        <w:r w:rsidRPr="005D2C50">
          <w:rPr>
            <w:rStyle w:val="Hyperlink"/>
            <w:lang w:eastAsia="ja-JP"/>
          </w:rPr>
          <w:t>https://ctiacertification.org/test-plans/</w:t>
        </w:r>
      </w:hyperlink>
    </w:p>
    <w:p w14:paraId="46B073F1" w14:textId="77777777" w:rsidR="00296F7B" w:rsidRDefault="00296F7B" w:rsidP="00296F7B">
      <w:pPr>
        <w:pStyle w:val="EX"/>
        <w:rPr>
          <w:color w:val="000000"/>
          <w:lang w:eastAsia="ja-JP"/>
        </w:rPr>
      </w:pPr>
      <w:r w:rsidRPr="005D2C50">
        <w:rPr>
          <w:color w:val="000000"/>
          <w:lang w:eastAsia="ja-JP"/>
        </w:rPr>
        <w:t>[13]</w:t>
      </w:r>
      <w:r w:rsidRPr="005D2C50">
        <w:rPr>
          <w:color w:val="000000"/>
          <w:lang w:eastAsia="ja-JP"/>
        </w:rPr>
        <w:tab/>
        <w:t>CTIA Certification™: “CTIA Certification Test Plan for Wireless Device Over-the-Air Performance, CTIA 01.71</w:t>
      </w:r>
      <w:r w:rsidRPr="005D2C50">
        <w:t xml:space="preserve"> </w:t>
      </w:r>
      <w:r w:rsidRPr="005D2C50">
        <w:rPr>
          <w:color w:val="000000"/>
          <w:lang w:eastAsia="ja-JP"/>
        </w:rPr>
        <w:t xml:space="preserve">Device Setup and Positioning Guidelines”, latest active version available at: </w:t>
      </w:r>
      <w:hyperlink r:id="rId15" w:history="1">
        <w:r w:rsidRPr="005D2C50">
          <w:rPr>
            <w:color w:val="000000"/>
            <w:lang w:eastAsia="ja-JP"/>
          </w:rPr>
          <w:t>https://ctiacertification.org/test-plans/</w:t>
        </w:r>
      </w:hyperlink>
    </w:p>
    <w:p w14:paraId="36D77291" w14:textId="1871A25F" w:rsidR="008E09C6" w:rsidRDefault="008E09C6" w:rsidP="00296F7B">
      <w:pPr>
        <w:pStyle w:val="EX"/>
        <w:rPr>
          <w:color w:val="000000"/>
          <w:lang w:eastAsia="ja-JP"/>
        </w:rPr>
      </w:pPr>
      <w:r>
        <w:rPr>
          <w:color w:val="000000"/>
          <w:lang w:eastAsia="ja-JP"/>
        </w:rPr>
        <w:t>[14]</w:t>
      </w:r>
      <w:r>
        <w:rPr>
          <w:color w:val="000000"/>
          <w:lang w:eastAsia="ja-JP"/>
        </w:rPr>
        <w:tab/>
        <w:t xml:space="preserve">3GPP TS 38.521-3: </w:t>
      </w:r>
      <w:r w:rsidRPr="00BC5BBE">
        <w:rPr>
          <w:color w:val="000000"/>
          <w:lang w:eastAsia="ja-JP"/>
        </w:rPr>
        <w:t>"</w:t>
      </w:r>
      <w:r w:rsidR="00ED0933" w:rsidRPr="00ED0933">
        <w:rPr>
          <w:color w:val="000000"/>
          <w:lang w:eastAsia="ja-JP"/>
        </w:rPr>
        <w:t>NR; User Equipment (UE) conformance specification; Radio transmission and reception; Part 3: Range 1 and Range 2 Interworking operation with other radios</w:t>
      </w:r>
      <w:r w:rsidRPr="00BC5BBE">
        <w:rPr>
          <w:color w:val="000000"/>
          <w:lang w:eastAsia="ja-JP"/>
        </w:rPr>
        <w:t>"</w:t>
      </w:r>
    </w:p>
    <w:p w14:paraId="203DE1CF" w14:textId="4D6C38D7" w:rsidR="00A17D52" w:rsidRDefault="008E09C6" w:rsidP="008E09C6">
      <w:pPr>
        <w:pStyle w:val="EX"/>
        <w:rPr>
          <w:color w:val="000000"/>
          <w:lang w:eastAsia="ja-JP"/>
        </w:rPr>
      </w:pPr>
      <w:r>
        <w:rPr>
          <w:color w:val="000000"/>
          <w:lang w:eastAsia="ja-JP"/>
        </w:rPr>
        <w:t>[15]</w:t>
      </w:r>
      <w:r>
        <w:rPr>
          <w:color w:val="000000"/>
          <w:lang w:eastAsia="ja-JP"/>
        </w:rPr>
        <w:tab/>
        <w:t xml:space="preserve">3GPP TS </w:t>
      </w:r>
      <w:r w:rsidR="00ED0933">
        <w:rPr>
          <w:color w:val="000000"/>
          <w:lang w:eastAsia="ja-JP"/>
        </w:rPr>
        <w:t>37.544</w:t>
      </w:r>
      <w:r>
        <w:rPr>
          <w:color w:val="000000"/>
          <w:lang w:eastAsia="ja-JP"/>
        </w:rPr>
        <w:t xml:space="preserve">: </w:t>
      </w:r>
      <w:r w:rsidRPr="00BC5BBE">
        <w:rPr>
          <w:color w:val="000000"/>
          <w:lang w:eastAsia="ja-JP"/>
        </w:rPr>
        <w:t>"</w:t>
      </w:r>
      <w:r w:rsidR="00ED0933" w:rsidRPr="00ED0933">
        <w:rPr>
          <w:color w:val="000000"/>
          <w:lang w:eastAsia="ja-JP"/>
        </w:rPr>
        <w:t>Universal Terrestrial Radio Access (UTRA) and Evolved UTRA (E-UTRA); User Equipment (UE) Over The Air (OTA) performance; Conformance testing</w:t>
      </w:r>
      <w:r w:rsidRPr="00BC5BBE">
        <w:rPr>
          <w:color w:val="000000"/>
          <w:lang w:eastAsia="ja-JP"/>
        </w:rPr>
        <w:t>"</w:t>
      </w:r>
    </w:p>
    <w:p w14:paraId="3F9D4692" w14:textId="6F5B45A5" w:rsidR="00147627" w:rsidRPr="00D866BC" w:rsidRDefault="00147627" w:rsidP="00147627">
      <w:pPr>
        <w:pStyle w:val="Heading1"/>
        <w:rPr>
          <w:rFonts w:eastAsia="MS Mincho"/>
        </w:rPr>
      </w:pPr>
      <w:bookmarkStart w:id="23" w:name="_Toc487716513"/>
      <w:bookmarkStart w:id="24" w:name="_Toc121786094"/>
      <w:bookmarkStart w:id="25" w:name="_Toc121822779"/>
      <w:bookmarkStart w:id="26" w:name="_Toc130573939"/>
      <w:bookmarkStart w:id="27" w:name="_Toc154084153"/>
      <w:bookmarkStart w:id="28" w:name="_Toc155186478"/>
      <w:bookmarkStart w:id="29" w:name="_Toc155192755"/>
      <w:r w:rsidRPr="00D866BC">
        <w:rPr>
          <w:rFonts w:eastAsia="MS Mincho"/>
        </w:rPr>
        <w:t>3</w:t>
      </w:r>
      <w:r w:rsidRPr="00D866BC">
        <w:rPr>
          <w:rFonts w:eastAsia="MS Mincho"/>
        </w:rPr>
        <w:tab/>
        <w:t>Definitions</w:t>
      </w:r>
      <w:r w:rsidR="00F33E37" w:rsidRPr="00D866BC">
        <w:rPr>
          <w:rFonts w:eastAsia="MS Mincho"/>
        </w:rPr>
        <w:t xml:space="preserve"> of terms</w:t>
      </w:r>
      <w:r w:rsidRPr="00D866BC">
        <w:rPr>
          <w:rFonts w:eastAsia="MS Mincho"/>
        </w:rPr>
        <w:t>, symbols, and abbreviations</w:t>
      </w:r>
      <w:bookmarkEnd w:id="23"/>
      <w:bookmarkEnd w:id="24"/>
      <w:bookmarkEnd w:id="25"/>
      <w:bookmarkEnd w:id="26"/>
      <w:bookmarkEnd w:id="27"/>
      <w:bookmarkEnd w:id="28"/>
      <w:bookmarkEnd w:id="29"/>
    </w:p>
    <w:p w14:paraId="3201DC0E" w14:textId="77777777" w:rsidR="000F5E94" w:rsidRPr="00D866BC" w:rsidRDefault="000F5E94" w:rsidP="008151DC">
      <w:pPr>
        <w:pStyle w:val="Heading2"/>
        <w:overflowPunct/>
        <w:autoSpaceDE/>
        <w:autoSpaceDN/>
        <w:adjustRightInd/>
        <w:rPr>
          <w:rFonts w:eastAsiaTheme="minorEastAsia"/>
        </w:rPr>
      </w:pPr>
      <w:bookmarkStart w:id="30" w:name="_Toc97300074"/>
      <w:bookmarkStart w:id="31" w:name="_Toc121786095"/>
      <w:bookmarkStart w:id="32" w:name="_Toc121822780"/>
      <w:bookmarkStart w:id="33" w:name="_Toc130573940"/>
      <w:bookmarkStart w:id="34" w:name="_Toc154084154"/>
      <w:bookmarkStart w:id="35" w:name="_Toc155186479"/>
      <w:bookmarkStart w:id="36" w:name="_Toc155192756"/>
      <w:r w:rsidRPr="00D866BC">
        <w:rPr>
          <w:rFonts w:eastAsiaTheme="minorEastAsia"/>
        </w:rPr>
        <w:t>3.1</w:t>
      </w:r>
      <w:r w:rsidRPr="00D866BC">
        <w:rPr>
          <w:rFonts w:eastAsiaTheme="minorEastAsia"/>
        </w:rPr>
        <w:tab/>
        <w:t>Terms</w:t>
      </w:r>
      <w:bookmarkEnd w:id="30"/>
      <w:bookmarkEnd w:id="31"/>
      <w:bookmarkEnd w:id="32"/>
      <w:bookmarkEnd w:id="33"/>
      <w:bookmarkEnd w:id="34"/>
      <w:bookmarkEnd w:id="35"/>
      <w:bookmarkEnd w:id="36"/>
    </w:p>
    <w:p w14:paraId="0C63CD65" w14:textId="77777777" w:rsidR="000F5E94" w:rsidRPr="00D866BC" w:rsidRDefault="000F5E94" w:rsidP="000F5E94">
      <w:r w:rsidRPr="00D866BC">
        <w:t>For the purposes of the present document, the terms given in 3GPP TR 21.905 [1] and the following apply. A term defined in the present document takes precedence over the definition of the same term, if any, in 3GPP TR 21.905 [1].</w:t>
      </w:r>
    </w:p>
    <w:p w14:paraId="28ED4DC1" w14:textId="77777777" w:rsidR="00247208" w:rsidRDefault="00247208" w:rsidP="00247208">
      <w:pPr>
        <w:rPr>
          <w:rFonts w:cs="v5.0.0"/>
          <w:b/>
        </w:rPr>
      </w:pPr>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32CCB417" w14:textId="77777777" w:rsidR="00247208" w:rsidRPr="006E5BBE" w:rsidRDefault="00247208" w:rsidP="00247208">
      <w:pPr>
        <w:tabs>
          <w:tab w:val="left" w:pos="2448"/>
          <w:tab w:val="left" w:pos="9198"/>
        </w:tabs>
        <w:rPr>
          <w:rFonts w:cs="v5.0.0"/>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72259B10" w14:textId="1BEEE8E8" w:rsidR="00247208" w:rsidRDefault="00247208" w:rsidP="00247208">
      <w:r w:rsidRPr="00EC6BB4">
        <w:rPr>
          <w:b/>
        </w:rPr>
        <w:t>Talk mode usage:</w:t>
      </w:r>
      <w:r>
        <w:t xml:space="preserve"> T</w:t>
      </w:r>
      <w:r w:rsidRPr="00EC6BB4">
        <w:t>h</w:t>
      </w:r>
      <w:r>
        <w:t>is</w:t>
      </w:r>
      <w:r w:rsidRPr="00EC6BB4">
        <w:t xml:space="preserve"> mode </w:t>
      </w:r>
      <w:r>
        <w:t>corresponds to “talk” mode, the device is tested via head</w:t>
      </w:r>
      <w:r w:rsidR="0079370C">
        <w:t xml:space="preserve"> </w:t>
      </w:r>
      <w:r>
        <w:t>&amp;</w:t>
      </w:r>
      <w:r w:rsidR="0079370C">
        <w:t xml:space="preserve"> </w:t>
      </w:r>
      <w:r>
        <w:t>hand phantoms.</w:t>
      </w:r>
    </w:p>
    <w:p w14:paraId="69ACACC9" w14:textId="77777777" w:rsidR="000F5E94" w:rsidRPr="00D866BC" w:rsidRDefault="000F5E94" w:rsidP="008151DC">
      <w:pPr>
        <w:pStyle w:val="Heading2"/>
        <w:overflowPunct/>
        <w:autoSpaceDE/>
        <w:autoSpaceDN/>
        <w:adjustRightInd/>
        <w:rPr>
          <w:rFonts w:eastAsiaTheme="minorEastAsia"/>
        </w:rPr>
      </w:pPr>
      <w:bookmarkStart w:id="37" w:name="_Toc97300075"/>
      <w:bookmarkStart w:id="38" w:name="_Toc121786096"/>
      <w:bookmarkStart w:id="39" w:name="_Toc121822781"/>
      <w:bookmarkStart w:id="40" w:name="_Toc130573941"/>
      <w:bookmarkStart w:id="41" w:name="_Toc154084155"/>
      <w:bookmarkStart w:id="42" w:name="_Toc155186480"/>
      <w:bookmarkStart w:id="43" w:name="_Toc155192757"/>
      <w:r w:rsidRPr="00D866BC">
        <w:rPr>
          <w:rFonts w:eastAsiaTheme="minorEastAsia"/>
        </w:rPr>
        <w:t>3.2</w:t>
      </w:r>
      <w:r w:rsidRPr="00D866BC">
        <w:rPr>
          <w:rFonts w:eastAsiaTheme="minorEastAsia"/>
        </w:rPr>
        <w:tab/>
        <w:t>Symbols</w:t>
      </w:r>
      <w:bookmarkEnd w:id="37"/>
      <w:bookmarkEnd w:id="38"/>
      <w:bookmarkEnd w:id="39"/>
      <w:bookmarkEnd w:id="40"/>
      <w:bookmarkEnd w:id="41"/>
      <w:bookmarkEnd w:id="42"/>
      <w:bookmarkEnd w:id="43"/>
    </w:p>
    <w:p w14:paraId="206D8425" w14:textId="77777777" w:rsidR="000F5E94" w:rsidRPr="00D866BC" w:rsidRDefault="000F5E94" w:rsidP="000F5E94">
      <w:pPr>
        <w:keepNext/>
      </w:pPr>
      <w:r w:rsidRPr="00D866BC">
        <w:t>For the purposes of the present document, the following symbols apply:</w:t>
      </w:r>
    </w:p>
    <w:p w14:paraId="71232439" w14:textId="77777777" w:rsidR="00247208" w:rsidRPr="006E5BBE" w:rsidRDefault="00247208" w:rsidP="00247208">
      <w:pPr>
        <w:pStyle w:val="EW"/>
      </w:pPr>
      <w:r w:rsidRPr="006E5BBE">
        <w:rPr>
          <w:i/>
        </w:rPr>
        <w:t>TRP</w:t>
      </w:r>
      <w:r w:rsidRPr="006E5BBE">
        <w:rPr>
          <w:i/>
          <w:vertAlign w:val="subscript"/>
        </w:rPr>
        <w:t>average</w:t>
      </w:r>
      <w:r w:rsidRPr="006E5BBE">
        <w:rPr>
          <w:i/>
          <w:vertAlign w:val="subscript"/>
        </w:rPr>
        <w:tab/>
      </w:r>
      <w:r>
        <w:t>T</w:t>
      </w:r>
      <w:r w:rsidRPr="006E5BBE">
        <w:t>he average measured total radiated power of low, mid and high channel</w:t>
      </w:r>
      <w:r w:rsidRPr="0078149A">
        <w:rPr>
          <w:rFonts w:eastAsia="Malgun Gothic"/>
        </w:rPr>
        <w:t>.</w:t>
      </w:r>
      <w:r w:rsidRPr="00697D10">
        <w:t xml:space="preserve"> </w:t>
      </w:r>
      <w:r w:rsidRPr="0078149A">
        <w:rPr>
          <w:rFonts w:eastAsia="Malgun Gothic"/>
        </w:rPr>
        <w:t>When hand phantom is involved, the average is performed with low, mid and high channel from both hand left and hand right.</w:t>
      </w:r>
    </w:p>
    <w:p w14:paraId="6C319072" w14:textId="77777777" w:rsidR="00247208" w:rsidRPr="004D3578" w:rsidRDefault="00247208" w:rsidP="00247208">
      <w:pPr>
        <w:pStyle w:val="EW"/>
      </w:pPr>
      <w:r w:rsidRPr="006E5BBE">
        <w:rPr>
          <w:i/>
        </w:rPr>
        <w:t>TRS</w:t>
      </w:r>
      <w:r w:rsidRPr="006E5BBE">
        <w:rPr>
          <w:i/>
          <w:vertAlign w:val="subscript"/>
        </w:rPr>
        <w:t>average</w:t>
      </w:r>
      <w:r w:rsidRPr="006E5BBE">
        <w:rPr>
          <w:i/>
          <w:vertAlign w:val="subscript"/>
        </w:rPr>
        <w:tab/>
      </w:r>
      <w:r>
        <w:t>T</w:t>
      </w:r>
      <w:r w:rsidRPr="006E5BBE">
        <w:t>he average measured total radiated sensitivity of low, mid and high channel</w:t>
      </w:r>
      <w:r>
        <w:t xml:space="preserve">. </w:t>
      </w:r>
      <w:r w:rsidRPr="00697D10">
        <w:t>When hand phantom is involved, the average is performed with low, mid and high channel from both hand left and hand right.</w:t>
      </w:r>
    </w:p>
    <w:p w14:paraId="774C1B4D" w14:textId="77777777" w:rsidR="000F5E94" w:rsidRPr="00D866BC" w:rsidRDefault="000F5E94" w:rsidP="008151DC">
      <w:pPr>
        <w:pStyle w:val="Heading2"/>
        <w:overflowPunct/>
        <w:autoSpaceDE/>
        <w:autoSpaceDN/>
        <w:adjustRightInd/>
        <w:rPr>
          <w:rFonts w:eastAsiaTheme="minorEastAsia"/>
        </w:rPr>
      </w:pPr>
      <w:bookmarkStart w:id="44" w:name="_Toc97300076"/>
      <w:bookmarkStart w:id="45" w:name="_Toc121786097"/>
      <w:bookmarkStart w:id="46" w:name="_Toc121822782"/>
      <w:bookmarkStart w:id="47" w:name="_Toc130573942"/>
      <w:bookmarkStart w:id="48" w:name="_Toc154084156"/>
      <w:bookmarkStart w:id="49" w:name="_Toc155186481"/>
      <w:bookmarkStart w:id="50" w:name="_Toc155192758"/>
      <w:r w:rsidRPr="00D866BC">
        <w:rPr>
          <w:rFonts w:eastAsiaTheme="minorEastAsia"/>
        </w:rPr>
        <w:t>3.3</w:t>
      </w:r>
      <w:r w:rsidRPr="00D866BC">
        <w:rPr>
          <w:rFonts w:eastAsiaTheme="minorEastAsia"/>
        </w:rPr>
        <w:tab/>
        <w:t>Abbreviations</w:t>
      </w:r>
      <w:bookmarkEnd w:id="44"/>
      <w:bookmarkEnd w:id="45"/>
      <w:bookmarkEnd w:id="46"/>
      <w:bookmarkEnd w:id="47"/>
      <w:bookmarkEnd w:id="48"/>
      <w:bookmarkEnd w:id="49"/>
      <w:bookmarkEnd w:id="50"/>
    </w:p>
    <w:p w14:paraId="3DC04D43" w14:textId="77777777" w:rsidR="000F5E94" w:rsidRPr="00D866BC" w:rsidRDefault="000F5E94" w:rsidP="000F5E94">
      <w:pPr>
        <w:keepNext/>
      </w:pPr>
      <w:r w:rsidRPr="00D866BC">
        <w:t>For the purposes of the present document, the abbreviations given in 3GPP TR 21.905 [1] and the following apply. An abbreviation defined in the present document takes precedence over the definition of the same abbreviation, if any, in 3GPP TR 21.905 [1].</w:t>
      </w:r>
    </w:p>
    <w:p w14:paraId="1560D996" w14:textId="77777777" w:rsidR="000F5E94" w:rsidRDefault="000F5E94" w:rsidP="000F5E94">
      <w:pPr>
        <w:pStyle w:val="EW"/>
      </w:pPr>
      <w:r w:rsidRPr="00D866BC">
        <w:t>AC</w:t>
      </w:r>
      <w:r w:rsidRPr="00D866BC">
        <w:tab/>
        <w:t>Anechoic Chamber</w:t>
      </w:r>
    </w:p>
    <w:p w14:paraId="0E36E962" w14:textId="77777777" w:rsidR="009958E1" w:rsidRDefault="009958E1" w:rsidP="009958E1">
      <w:pPr>
        <w:pStyle w:val="EW"/>
      </w:pPr>
      <w:r>
        <w:t>BHHL</w:t>
      </w:r>
      <w:r>
        <w:tab/>
      </w:r>
      <w:r w:rsidRPr="006160B7">
        <w:t>Beside Head and Hand Left Side (Head and Hand Phantom)</w:t>
      </w:r>
    </w:p>
    <w:p w14:paraId="6BA40048" w14:textId="77777777" w:rsidR="009958E1" w:rsidRPr="00D866BC" w:rsidRDefault="009958E1" w:rsidP="009958E1">
      <w:pPr>
        <w:pStyle w:val="EW"/>
      </w:pPr>
      <w:r>
        <w:t>BHHR</w:t>
      </w:r>
      <w:r>
        <w:tab/>
      </w:r>
      <w:r w:rsidRPr="006160B7">
        <w:t>Beside Head and Hand Right Side (Head and Hand Phantom)</w:t>
      </w:r>
    </w:p>
    <w:p w14:paraId="3F880597" w14:textId="77777777" w:rsidR="000F5E94" w:rsidRPr="00D866BC" w:rsidRDefault="000F5E94" w:rsidP="000F5E94">
      <w:pPr>
        <w:pStyle w:val="EW"/>
      </w:pPr>
      <w:r w:rsidRPr="00D866BC">
        <w:t>DUT</w:t>
      </w:r>
      <w:r w:rsidRPr="00D866BC">
        <w:tab/>
        <w:t>Device Under Test</w:t>
      </w:r>
    </w:p>
    <w:p w14:paraId="604B513D" w14:textId="77777777" w:rsidR="000F5E94" w:rsidRPr="00D866BC" w:rsidRDefault="000F5E94" w:rsidP="000F5E94">
      <w:pPr>
        <w:pStyle w:val="EW"/>
      </w:pPr>
      <w:r w:rsidRPr="00D866BC">
        <w:t xml:space="preserve">EIRP </w:t>
      </w:r>
      <w:r w:rsidRPr="00D866BC">
        <w:tab/>
        <w:t>Effective Isotropic Radiated Power</w:t>
      </w:r>
    </w:p>
    <w:p w14:paraId="447873C4" w14:textId="77777777" w:rsidR="000F5E94" w:rsidRPr="00D866BC" w:rsidRDefault="000F5E94" w:rsidP="000F5E94">
      <w:pPr>
        <w:pStyle w:val="EW"/>
        <w:rPr>
          <w:lang w:eastAsia="zh-CN"/>
        </w:rPr>
      </w:pPr>
      <w:r w:rsidRPr="00D866BC">
        <w:rPr>
          <w:lang w:eastAsia="zh-CN"/>
        </w:rPr>
        <w:lastRenderedPageBreak/>
        <w:t>EUT</w:t>
      </w:r>
      <w:r w:rsidRPr="00D866BC">
        <w:rPr>
          <w:lang w:eastAsia="zh-CN"/>
        </w:rPr>
        <w:tab/>
        <w:t>Equipment Under Test</w:t>
      </w:r>
    </w:p>
    <w:p w14:paraId="51A49E6F" w14:textId="77777777" w:rsidR="009958E1" w:rsidRDefault="009958E1" w:rsidP="009958E1">
      <w:pPr>
        <w:pStyle w:val="EW"/>
        <w:rPr>
          <w:lang w:eastAsia="zh-CN"/>
        </w:rPr>
      </w:pPr>
      <w:r w:rsidRPr="00D866BC">
        <w:rPr>
          <w:lang w:eastAsia="zh-CN"/>
        </w:rPr>
        <w:t>FR1</w:t>
      </w:r>
      <w:r w:rsidRPr="00D866BC">
        <w:rPr>
          <w:lang w:eastAsia="zh-CN"/>
        </w:rPr>
        <w:tab/>
      </w:r>
      <w:r>
        <w:rPr>
          <w:lang w:eastAsia="zh-CN"/>
        </w:rPr>
        <w:t xml:space="preserve">RF </w:t>
      </w:r>
      <w:r w:rsidRPr="00D866BC">
        <w:rPr>
          <w:lang w:eastAsia="zh-CN"/>
        </w:rPr>
        <w:t>Frequency Range 1</w:t>
      </w:r>
    </w:p>
    <w:p w14:paraId="335EE6BC" w14:textId="77777777" w:rsidR="009958E1" w:rsidRDefault="009958E1" w:rsidP="009958E1">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5AC68F0A" w14:textId="77777777" w:rsidR="009958E1" w:rsidRDefault="009958E1" w:rsidP="009958E1">
      <w:pPr>
        <w:pStyle w:val="EW"/>
        <w:rPr>
          <w:lang w:eastAsia="zh-CN"/>
        </w:rPr>
      </w:pPr>
      <w:r>
        <w:rPr>
          <w:lang w:eastAsia="zh-CN"/>
        </w:rPr>
        <w:t>HL</w:t>
      </w:r>
      <w:r>
        <w:rPr>
          <w:lang w:eastAsia="zh-CN"/>
        </w:rPr>
        <w:tab/>
      </w:r>
      <w:r w:rsidRPr="006160B7">
        <w:rPr>
          <w:lang w:eastAsia="zh-CN"/>
        </w:rPr>
        <w:t>Hand Left (Hand Phantom Only)</w:t>
      </w:r>
    </w:p>
    <w:p w14:paraId="0E6A5D2F" w14:textId="77777777" w:rsidR="009958E1" w:rsidRPr="00D866BC" w:rsidRDefault="009958E1" w:rsidP="009958E1">
      <w:pPr>
        <w:pStyle w:val="EW"/>
        <w:rPr>
          <w:lang w:eastAsia="zh-CN"/>
        </w:rPr>
      </w:pPr>
      <w:r>
        <w:rPr>
          <w:lang w:eastAsia="zh-CN"/>
        </w:rPr>
        <w:t>HR</w:t>
      </w:r>
      <w:r>
        <w:rPr>
          <w:lang w:eastAsia="zh-CN"/>
        </w:rPr>
        <w:tab/>
      </w:r>
      <w:r w:rsidRPr="006160B7">
        <w:rPr>
          <w:lang w:eastAsia="zh-CN"/>
        </w:rPr>
        <w:t>Hand Right (Hand Phantom Only)</w:t>
      </w:r>
    </w:p>
    <w:p w14:paraId="3A8DF515" w14:textId="72C17B84" w:rsidR="000F5E94" w:rsidRPr="00D866BC" w:rsidRDefault="000F5E94" w:rsidP="000F5E94">
      <w:pPr>
        <w:pStyle w:val="EW"/>
        <w:rPr>
          <w:lang w:eastAsia="zh-CN"/>
        </w:rPr>
      </w:pPr>
      <w:r w:rsidRPr="00D866BC">
        <w:t>NSA</w:t>
      </w:r>
      <w:r w:rsidRPr="00D866BC">
        <w:tab/>
        <w:t>Non-Standalone, a mode of operation where operation of another radio is assisted with another radio</w:t>
      </w:r>
    </w:p>
    <w:p w14:paraId="72FFFA52" w14:textId="77777777" w:rsidR="000F5E94" w:rsidRPr="00D866BC" w:rsidRDefault="000F5E94" w:rsidP="000F5E94">
      <w:pPr>
        <w:pStyle w:val="EW"/>
        <w:rPr>
          <w:lang w:eastAsia="zh-CN"/>
        </w:rPr>
      </w:pPr>
      <w:r w:rsidRPr="00D866BC">
        <w:rPr>
          <w:lang w:eastAsia="zh-CN"/>
        </w:rPr>
        <w:t>OTA</w:t>
      </w:r>
      <w:r w:rsidRPr="00D866BC">
        <w:rPr>
          <w:lang w:eastAsia="zh-CN"/>
        </w:rPr>
        <w:tab/>
        <w:t>Over The Air</w:t>
      </w:r>
    </w:p>
    <w:p w14:paraId="613317DE" w14:textId="77777777" w:rsidR="000F5E94" w:rsidRPr="00D866BC" w:rsidRDefault="000F5E94" w:rsidP="000F5E94">
      <w:pPr>
        <w:pStyle w:val="EW"/>
        <w:rPr>
          <w:lang w:eastAsia="zh-CN"/>
        </w:rPr>
      </w:pPr>
      <w:r w:rsidRPr="00D866BC">
        <w:rPr>
          <w:lang w:eastAsia="zh-CN"/>
        </w:rPr>
        <w:t>QZ</w:t>
      </w:r>
      <w:r w:rsidRPr="00D866BC">
        <w:rPr>
          <w:lang w:eastAsia="zh-CN"/>
        </w:rPr>
        <w:tab/>
        <w:t>Quiet Zone</w:t>
      </w:r>
    </w:p>
    <w:p w14:paraId="00279810" w14:textId="77777777" w:rsidR="000F5E94" w:rsidRPr="00D866BC" w:rsidRDefault="000F5E94" w:rsidP="000F5E94">
      <w:pPr>
        <w:pStyle w:val="EW"/>
      </w:pPr>
      <w:r w:rsidRPr="00D866BC">
        <w:t>SA</w:t>
      </w:r>
      <w:r w:rsidRPr="00D866BC">
        <w:tab/>
        <w:t>Standalone</w:t>
      </w:r>
    </w:p>
    <w:p w14:paraId="0A014D52" w14:textId="77777777" w:rsidR="000F5E94" w:rsidRPr="00D866BC" w:rsidRDefault="000F5E94" w:rsidP="000F5E94">
      <w:pPr>
        <w:pStyle w:val="EW"/>
        <w:rPr>
          <w:lang w:eastAsia="zh-CN"/>
        </w:rPr>
      </w:pPr>
      <w:r w:rsidRPr="00D866BC">
        <w:rPr>
          <w:lang w:eastAsia="zh-CN"/>
        </w:rPr>
        <w:t>SS</w:t>
      </w:r>
      <w:r w:rsidRPr="00D866BC">
        <w:rPr>
          <w:lang w:eastAsia="zh-CN"/>
        </w:rPr>
        <w:tab/>
        <w:t>System Simulator</w:t>
      </w:r>
    </w:p>
    <w:p w14:paraId="6EFFFC68" w14:textId="77777777" w:rsidR="000F5E94" w:rsidRPr="00D866BC" w:rsidRDefault="000F5E94" w:rsidP="000F5E94">
      <w:pPr>
        <w:pStyle w:val="EW"/>
        <w:rPr>
          <w:lang w:eastAsia="zh-CN"/>
        </w:rPr>
      </w:pPr>
      <w:r w:rsidRPr="00D866BC">
        <w:rPr>
          <w:lang w:eastAsia="zh-CN"/>
        </w:rPr>
        <w:t>TAA</w:t>
      </w:r>
      <w:r w:rsidRPr="00D866BC">
        <w:rPr>
          <w:lang w:eastAsia="zh-CN"/>
        </w:rPr>
        <w:tab/>
        <w:t>Time-Averaging Algorithm</w:t>
      </w:r>
    </w:p>
    <w:p w14:paraId="1993A33D" w14:textId="3FAEA1C2" w:rsidR="00FC5883" w:rsidRPr="00D866BC" w:rsidRDefault="00FC5883" w:rsidP="00FC5883">
      <w:pPr>
        <w:pStyle w:val="EW"/>
        <w:rPr>
          <w:lang w:eastAsia="zh-CN"/>
        </w:rPr>
      </w:pPr>
      <w:r w:rsidRPr="00D866BC">
        <w:rPr>
          <w:lang w:eastAsia="zh-CN"/>
        </w:rPr>
        <w:t>TAS</w:t>
      </w:r>
      <w:r w:rsidRPr="00D866BC">
        <w:rPr>
          <w:lang w:eastAsia="zh-CN"/>
        </w:rPr>
        <w:tab/>
        <w:t>T</w:t>
      </w:r>
      <w:r>
        <w:rPr>
          <w:lang w:eastAsia="zh-CN"/>
        </w:rPr>
        <w:t>ransmit</w:t>
      </w:r>
      <w:r w:rsidRPr="00D866BC">
        <w:rPr>
          <w:lang w:eastAsia="zh-CN"/>
        </w:rPr>
        <w:t xml:space="preserve"> Antenna Switching</w:t>
      </w:r>
    </w:p>
    <w:p w14:paraId="5B0E929B" w14:textId="77777777" w:rsidR="000F5E94" w:rsidRPr="00D866BC" w:rsidRDefault="000F5E94" w:rsidP="000F5E94">
      <w:pPr>
        <w:pStyle w:val="EW"/>
      </w:pPr>
      <w:r w:rsidRPr="00D866BC">
        <w:t>TRP</w:t>
      </w:r>
      <w:r w:rsidRPr="00D866BC">
        <w:tab/>
        <w:t>Total Radiated Power</w:t>
      </w:r>
    </w:p>
    <w:p w14:paraId="591B2531" w14:textId="77777777" w:rsidR="000F5E94" w:rsidRPr="00D866BC" w:rsidRDefault="000F5E94" w:rsidP="000F5E94">
      <w:pPr>
        <w:pStyle w:val="EW"/>
      </w:pPr>
      <w:r w:rsidRPr="00D866BC">
        <w:t>TRS</w:t>
      </w:r>
      <w:r w:rsidRPr="00D866BC">
        <w:tab/>
        <w:t>Total Radiated Sensitivity</w:t>
      </w:r>
    </w:p>
    <w:p w14:paraId="016E9D53" w14:textId="77777777" w:rsidR="000F5E94" w:rsidRPr="00D866BC" w:rsidRDefault="000F5E94" w:rsidP="000F5E94">
      <w:pPr>
        <w:pStyle w:val="EW"/>
      </w:pPr>
      <w:r w:rsidRPr="00D866BC">
        <w:rPr>
          <w:lang w:eastAsia="zh-CN"/>
        </w:rPr>
        <w:t>UE</w:t>
      </w:r>
      <w:r w:rsidRPr="00D866BC">
        <w:rPr>
          <w:lang w:eastAsia="zh-CN"/>
        </w:rPr>
        <w:tab/>
        <w:t>User Equipment</w:t>
      </w:r>
    </w:p>
    <w:p w14:paraId="10283FCB" w14:textId="77777777" w:rsidR="000F5E94" w:rsidRPr="00D866BC" w:rsidRDefault="000F5E94" w:rsidP="00D866BC"/>
    <w:p w14:paraId="68FF20FC" w14:textId="26CD271E" w:rsidR="00147627" w:rsidRPr="00D866BC" w:rsidRDefault="00147627" w:rsidP="00147627">
      <w:pPr>
        <w:pStyle w:val="Heading1"/>
        <w:rPr>
          <w:rFonts w:eastAsia="MS Mincho"/>
        </w:rPr>
      </w:pPr>
      <w:bookmarkStart w:id="51" w:name="_Toc121786098"/>
      <w:bookmarkStart w:id="52" w:name="_Toc487716517"/>
      <w:bookmarkStart w:id="53" w:name="_Toc121822783"/>
      <w:bookmarkStart w:id="54" w:name="_Toc130573943"/>
      <w:bookmarkStart w:id="55" w:name="_Toc154084157"/>
      <w:bookmarkStart w:id="56" w:name="_Toc155186482"/>
      <w:bookmarkStart w:id="57" w:name="_Toc155192759"/>
      <w:r w:rsidRPr="00D866BC">
        <w:rPr>
          <w:rFonts w:eastAsia="MS Mincho"/>
        </w:rPr>
        <w:t>4</w:t>
      </w:r>
      <w:r w:rsidRPr="00D866BC">
        <w:rPr>
          <w:rFonts w:eastAsia="MS Mincho"/>
        </w:rPr>
        <w:tab/>
        <w:t>General</w:t>
      </w:r>
      <w:bookmarkEnd w:id="51"/>
      <w:bookmarkEnd w:id="52"/>
      <w:bookmarkEnd w:id="53"/>
      <w:bookmarkEnd w:id="54"/>
      <w:bookmarkEnd w:id="55"/>
      <w:bookmarkEnd w:id="56"/>
      <w:bookmarkEnd w:id="57"/>
    </w:p>
    <w:p w14:paraId="6E2C30EC" w14:textId="77777777" w:rsidR="00205D6E" w:rsidRPr="00D866BC" w:rsidRDefault="00205D6E" w:rsidP="008151DC">
      <w:pPr>
        <w:pStyle w:val="Heading2"/>
        <w:overflowPunct/>
        <w:autoSpaceDE/>
        <w:autoSpaceDN/>
        <w:adjustRightInd/>
        <w:rPr>
          <w:rFonts w:eastAsiaTheme="minorEastAsia"/>
        </w:rPr>
      </w:pPr>
      <w:bookmarkStart w:id="58" w:name="_Toc97300078"/>
      <w:bookmarkStart w:id="59" w:name="_Toc121786099"/>
      <w:bookmarkStart w:id="60" w:name="_Toc121822784"/>
      <w:bookmarkStart w:id="61" w:name="_Toc130573944"/>
      <w:bookmarkStart w:id="62" w:name="_Toc154084158"/>
      <w:bookmarkStart w:id="63" w:name="_Toc155186483"/>
      <w:bookmarkStart w:id="64" w:name="_Toc155192760"/>
      <w:r w:rsidRPr="00D866BC">
        <w:rPr>
          <w:rFonts w:eastAsiaTheme="minorEastAsia"/>
        </w:rPr>
        <w:t>4.1</w:t>
      </w:r>
      <w:r w:rsidRPr="00D866BC">
        <w:rPr>
          <w:rFonts w:eastAsiaTheme="minorEastAsia"/>
        </w:rPr>
        <w:tab/>
        <w:t>Relationship between minimum requirements and test requirements</w:t>
      </w:r>
      <w:bookmarkEnd w:id="58"/>
      <w:bookmarkEnd w:id="59"/>
      <w:bookmarkEnd w:id="60"/>
      <w:bookmarkEnd w:id="61"/>
      <w:bookmarkEnd w:id="62"/>
      <w:bookmarkEnd w:id="63"/>
      <w:bookmarkEnd w:id="64"/>
    </w:p>
    <w:p w14:paraId="707AF7A4" w14:textId="3B08001F" w:rsidR="00FC5883" w:rsidRDefault="00FC5883" w:rsidP="00FC5883">
      <w:pPr>
        <w:rPr>
          <w:lang w:eastAsia="zh-CN"/>
        </w:rPr>
      </w:pPr>
      <w:bookmarkStart w:id="65" w:name="_Toc97300079"/>
      <w:bookmarkStart w:id="66" w:name="_Toc121786100"/>
      <w:bookmarkStart w:id="67" w:name="_Toc121822785"/>
      <w:bookmarkStart w:id="68" w:name="_Toc130573945"/>
      <w:r w:rsidRPr="00D866BC">
        <w:rPr>
          <w:lang w:eastAsia="zh-CN"/>
        </w:rPr>
        <w:t>The Minimum Requirements given in TS 38.161 [</w:t>
      </w:r>
      <w:r>
        <w:rPr>
          <w:lang w:eastAsia="zh-CN"/>
        </w:rPr>
        <w:t>1</w:t>
      </w:r>
      <w:r w:rsidRPr="00D866BC">
        <w:rPr>
          <w:lang w:eastAsia="zh-CN"/>
        </w:rPr>
        <w:t>] make no allowance for measurement uncertainty. This test specification will define test tolerances for FR1 TRP TRS. The test tolerances are used to relax the minimum requirements in TS 38.161 [</w:t>
      </w:r>
      <w:r>
        <w:rPr>
          <w:lang w:eastAsia="zh-CN"/>
        </w:rPr>
        <w:t>1</w:t>
      </w:r>
      <w:r w:rsidRPr="00D866BC">
        <w:rPr>
          <w:lang w:eastAsia="zh-CN"/>
        </w:rPr>
        <w:t>] to create test requirements.</w:t>
      </w:r>
    </w:p>
    <w:p w14:paraId="18E06B74" w14:textId="77777777" w:rsidR="00205D6E" w:rsidRPr="00D866BC" w:rsidRDefault="00205D6E" w:rsidP="008151DC">
      <w:pPr>
        <w:pStyle w:val="Heading2"/>
        <w:overflowPunct/>
        <w:autoSpaceDE/>
        <w:autoSpaceDN/>
        <w:adjustRightInd/>
        <w:rPr>
          <w:rFonts w:eastAsiaTheme="minorEastAsia"/>
        </w:rPr>
      </w:pPr>
      <w:bookmarkStart w:id="69" w:name="_Toc154084159"/>
      <w:bookmarkStart w:id="70" w:name="_Toc155186484"/>
      <w:bookmarkStart w:id="71" w:name="_Toc155192761"/>
      <w:r w:rsidRPr="00D866BC">
        <w:rPr>
          <w:rFonts w:eastAsiaTheme="minorEastAsia"/>
        </w:rPr>
        <w:t>4.2</w:t>
      </w:r>
      <w:r w:rsidRPr="00D866BC">
        <w:rPr>
          <w:rFonts w:eastAsiaTheme="minorEastAsia"/>
        </w:rPr>
        <w:tab/>
        <w:t>Applicability of minimum requirements</w:t>
      </w:r>
      <w:bookmarkEnd w:id="65"/>
      <w:bookmarkEnd w:id="66"/>
      <w:bookmarkEnd w:id="67"/>
      <w:bookmarkEnd w:id="68"/>
      <w:bookmarkEnd w:id="69"/>
      <w:bookmarkEnd w:id="70"/>
      <w:bookmarkEnd w:id="71"/>
    </w:p>
    <w:p w14:paraId="7486FC08" w14:textId="77777777" w:rsidR="00205D6E" w:rsidRPr="00D866BC" w:rsidRDefault="00205D6E" w:rsidP="008151DC">
      <w:pPr>
        <w:pStyle w:val="Heading3"/>
        <w:overflowPunct/>
        <w:autoSpaceDE/>
        <w:autoSpaceDN/>
        <w:adjustRightInd/>
        <w:rPr>
          <w:rFonts w:eastAsia="DengXian"/>
        </w:rPr>
      </w:pPr>
      <w:bookmarkStart w:id="72" w:name="_Toc97300080"/>
      <w:bookmarkStart w:id="73" w:name="_Toc121786101"/>
      <w:bookmarkStart w:id="74" w:name="_Toc121822786"/>
      <w:bookmarkStart w:id="75" w:name="_Toc130573946"/>
      <w:bookmarkStart w:id="76" w:name="_Toc154084160"/>
      <w:bookmarkStart w:id="77" w:name="_Toc155186485"/>
      <w:bookmarkStart w:id="78" w:name="_Toc155192762"/>
      <w:r w:rsidRPr="00D866BC">
        <w:rPr>
          <w:rFonts w:eastAsia="DengXian"/>
        </w:rPr>
        <w:t>4.2.1</w:t>
      </w:r>
      <w:r w:rsidRPr="00D866BC">
        <w:rPr>
          <w:rFonts w:eastAsia="DengXian"/>
        </w:rPr>
        <w:tab/>
        <w:t>General</w:t>
      </w:r>
      <w:bookmarkEnd w:id="72"/>
      <w:bookmarkEnd w:id="73"/>
      <w:bookmarkEnd w:id="74"/>
      <w:bookmarkEnd w:id="75"/>
      <w:bookmarkEnd w:id="76"/>
      <w:bookmarkEnd w:id="77"/>
      <w:bookmarkEnd w:id="78"/>
    </w:p>
    <w:p w14:paraId="797FB644" w14:textId="01C2C480" w:rsidR="00205D6E" w:rsidRPr="00D866BC" w:rsidRDefault="00205D6E" w:rsidP="00D866BC">
      <w:pPr>
        <w:rPr>
          <w:rFonts w:eastAsia="DengXian"/>
        </w:rPr>
      </w:pPr>
      <w:r w:rsidRPr="00D866BC">
        <w:rPr>
          <w:rFonts w:eastAsia="DengXian"/>
        </w:rPr>
        <w:t>The minimum requirements apply only to the corresponding primary mechanical mode of UE in the environmental conditions specified in Annex C.</w:t>
      </w:r>
      <w:bookmarkStart w:id="79" w:name="_Toc97300081"/>
      <w:r w:rsidRPr="00D866BC">
        <w:rPr>
          <w:rFonts w:eastAsia="DengXian"/>
        </w:rPr>
        <w:t>4.2.2</w:t>
      </w:r>
      <w:r w:rsidR="00D866BC">
        <w:rPr>
          <w:rFonts w:eastAsia="DengXian"/>
        </w:rPr>
        <w:t>.</w:t>
      </w:r>
    </w:p>
    <w:p w14:paraId="3380362E" w14:textId="77777777" w:rsidR="00205D6E" w:rsidRPr="00D866BC" w:rsidRDefault="00205D6E" w:rsidP="008151DC">
      <w:pPr>
        <w:pStyle w:val="Heading3"/>
        <w:overflowPunct/>
        <w:autoSpaceDE/>
        <w:autoSpaceDN/>
        <w:adjustRightInd/>
        <w:rPr>
          <w:rFonts w:eastAsia="DengXian"/>
        </w:rPr>
      </w:pPr>
      <w:bookmarkStart w:id="80" w:name="_Toc121786102"/>
      <w:bookmarkStart w:id="81" w:name="_Toc121822787"/>
      <w:bookmarkStart w:id="82" w:name="_Toc130573947"/>
      <w:bookmarkStart w:id="83" w:name="_Toc154084161"/>
      <w:bookmarkStart w:id="84" w:name="_Toc155186486"/>
      <w:bookmarkStart w:id="85" w:name="_Toc155192763"/>
      <w:r w:rsidRPr="00D866BC">
        <w:rPr>
          <w:rFonts w:eastAsia="DengXian"/>
        </w:rPr>
        <w:t>4.2.1</w:t>
      </w:r>
      <w:r w:rsidRPr="00D866BC">
        <w:rPr>
          <w:rFonts w:eastAsia="DengXian"/>
        </w:rPr>
        <w:tab/>
        <w:t>UE mechanical modes</w:t>
      </w:r>
      <w:bookmarkEnd w:id="79"/>
      <w:bookmarkEnd w:id="80"/>
      <w:bookmarkEnd w:id="81"/>
      <w:bookmarkEnd w:id="82"/>
      <w:bookmarkEnd w:id="83"/>
      <w:bookmarkEnd w:id="84"/>
      <w:bookmarkEnd w:id="85"/>
    </w:p>
    <w:p w14:paraId="58AB56B4" w14:textId="77777777" w:rsidR="00205D6E" w:rsidRPr="00D866BC" w:rsidRDefault="00205D6E" w:rsidP="00F8351B">
      <w:pPr>
        <w:rPr>
          <w:rFonts w:eastAsia="DengXian"/>
          <w:i/>
        </w:rPr>
      </w:pPr>
      <w:r w:rsidRPr="00D866BC">
        <w:rPr>
          <w:rFonts w:eastAsia="DengXian"/>
        </w:rPr>
        <w:t>The mechanical modes of a device under test (DUT) are declared by the manufacturer. A DUT shall have at least one mechanical mode. If only one mode is supported, then this is defined as the primary. If multiple modes are supported, the manufacturer can declare different primary mechanical modes applicable for different user scenarios, e.g., different primary mechanical mode for Browsing mode usage and Talk mode usage for the same UE.</w:t>
      </w:r>
    </w:p>
    <w:p w14:paraId="402A28FB" w14:textId="77777777" w:rsidR="00205D6E" w:rsidRPr="00D866BC" w:rsidRDefault="00205D6E" w:rsidP="00205D6E">
      <w:pPr>
        <w:pStyle w:val="Heading2"/>
        <w:rPr>
          <w:rFonts w:eastAsiaTheme="minorEastAsia"/>
        </w:rPr>
      </w:pPr>
      <w:bookmarkStart w:id="86" w:name="_Toc121786103"/>
      <w:bookmarkStart w:id="87" w:name="_Toc121822788"/>
      <w:bookmarkStart w:id="88" w:name="_Toc130573948"/>
      <w:bookmarkStart w:id="89" w:name="_Toc154084162"/>
      <w:bookmarkStart w:id="90" w:name="_Toc155186487"/>
      <w:bookmarkStart w:id="91" w:name="_Toc155192764"/>
      <w:r w:rsidRPr="00D866BC">
        <w:rPr>
          <w:rFonts w:eastAsiaTheme="minorEastAsia"/>
        </w:rPr>
        <w:t>4.3</w:t>
      </w:r>
      <w:r w:rsidRPr="00D866BC">
        <w:rPr>
          <w:rFonts w:eastAsiaTheme="minorEastAsia"/>
        </w:rPr>
        <w:tab/>
        <w:t>Applicability rules for testing of FR1 SA and NSA UEs</w:t>
      </w:r>
      <w:bookmarkEnd w:id="86"/>
      <w:bookmarkEnd w:id="87"/>
      <w:bookmarkEnd w:id="88"/>
      <w:bookmarkEnd w:id="89"/>
      <w:bookmarkEnd w:id="90"/>
      <w:bookmarkEnd w:id="91"/>
    </w:p>
    <w:p w14:paraId="00E10018" w14:textId="287737C5" w:rsidR="00205D6E" w:rsidRPr="00D866BC" w:rsidRDefault="00205D6E" w:rsidP="008151DC">
      <w:pPr>
        <w:pStyle w:val="B10"/>
        <w:overflowPunct/>
        <w:autoSpaceDE/>
        <w:autoSpaceDN/>
        <w:adjustRightInd/>
        <w:rPr>
          <w:rFonts w:eastAsiaTheme="minorEastAsia"/>
        </w:rPr>
      </w:pPr>
      <w:r w:rsidRPr="00D866BC">
        <w:rPr>
          <w:rFonts w:eastAsiaTheme="minorEastAsia"/>
        </w:rPr>
        <w:t>1</w:t>
      </w:r>
      <w:r w:rsidR="00F8351B">
        <w:rPr>
          <w:rFonts w:eastAsiaTheme="minorEastAsia"/>
        </w:rPr>
        <w:t>.</w:t>
      </w:r>
      <w:r w:rsidR="00F8351B">
        <w:rPr>
          <w:rFonts w:eastAsiaTheme="minorEastAsia"/>
        </w:rPr>
        <w:tab/>
      </w:r>
      <w:r w:rsidRPr="00D866BC">
        <w:rPr>
          <w:rFonts w:eastAsiaTheme="minorEastAsia"/>
        </w:rPr>
        <w:t>The applicability and test coverage rules for Non-Standalone (NSA) only capable devices shall include the following:</w:t>
      </w:r>
    </w:p>
    <w:p w14:paraId="52CD3856" w14:textId="29A26A1B" w:rsidR="00205D6E" w:rsidRPr="00D866BC" w:rsidRDefault="00205D6E" w:rsidP="008151DC">
      <w:pPr>
        <w:pStyle w:val="B10"/>
        <w:overflowPunct/>
        <w:autoSpaceDE/>
        <w:autoSpaceDN/>
        <w:adjustRightInd/>
        <w:ind w:left="1440" w:hanging="720"/>
        <w:rPr>
          <w:rFonts w:eastAsiaTheme="minorEastAsia"/>
        </w:rPr>
      </w:pPr>
      <w:r w:rsidRPr="00D866BC">
        <w:rPr>
          <w:rFonts w:eastAsiaTheme="minorEastAsia"/>
        </w:rPr>
        <w:t>a)</w:t>
      </w:r>
      <w:r w:rsidRPr="00D866BC">
        <w:rPr>
          <w:rFonts w:eastAsiaTheme="minorEastAsia"/>
        </w:rPr>
        <w:tab/>
        <w:t>For each NR band supported by the device, test the UE in EN-DC mode using any one example configuration containing that NR band or configuration declaration decision tree as per recommended TRP/TRS test procedures in this specification.</w:t>
      </w:r>
    </w:p>
    <w:p w14:paraId="25F72E1C" w14:textId="0722DF43" w:rsidR="00205D6E" w:rsidRPr="00D866BC" w:rsidRDefault="00205D6E" w:rsidP="008151DC">
      <w:pPr>
        <w:pStyle w:val="B10"/>
        <w:overflowPunct/>
        <w:autoSpaceDE/>
        <w:autoSpaceDN/>
        <w:adjustRightInd/>
        <w:rPr>
          <w:rFonts w:eastAsiaTheme="minorEastAsia"/>
        </w:rPr>
      </w:pPr>
      <w:r w:rsidRPr="00D866BC">
        <w:rPr>
          <w:rFonts w:eastAsiaTheme="minorEastAsia"/>
        </w:rPr>
        <w:t>2</w:t>
      </w:r>
      <w:r w:rsidR="00F8351B">
        <w:rPr>
          <w:rFonts w:eastAsiaTheme="minorEastAsia"/>
        </w:rPr>
        <w:t>.</w:t>
      </w:r>
      <w:r w:rsidR="00F8351B">
        <w:rPr>
          <w:rFonts w:eastAsiaTheme="minorEastAsia"/>
        </w:rPr>
        <w:tab/>
      </w:r>
      <w:r w:rsidRPr="00D866BC">
        <w:rPr>
          <w:rFonts w:eastAsiaTheme="minorEastAsia"/>
        </w:rPr>
        <w:t>The applicability and test coverage rules for Standalone (SA) and NSA (EN-DC) capable devices shall include the following:</w:t>
      </w:r>
    </w:p>
    <w:p w14:paraId="16B0B893" w14:textId="56CD487A" w:rsidR="00205D6E" w:rsidRPr="00D866BC" w:rsidRDefault="00205D6E" w:rsidP="008151DC">
      <w:pPr>
        <w:pStyle w:val="B10"/>
        <w:overflowPunct/>
        <w:autoSpaceDE/>
        <w:autoSpaceDN/>
        <w:adjustRightInd/>
        <w:ind w:left="1440" w:hanging="872"/>
        <w:rPr>
          <w:rFonts w:eastAsiaTheme="minorEastAsia"/>
        </w:rPr>
      </w:pPr>
      <w:r w:rsidRPr="00D866BC">
        <w:rPr>
          <w:rFonts w:eastAsiaTheme="minorEastAsia"/>
        </w:rPr>
        <w:lastRenderedPageBreak/>
        <w:t>a)</w:t>
      </w:r>
      <w:r w:rsidRPr="00D866BC">
        <w:rPr>
          <w:rFonts w:eastAsiaTheme="minorEastAsia"/>
        </w:rPr>
        <w:tab/>
        <w:t>For each NR band in a device, test the UE in Standalone Mode as per the TRP/TRS test procedures in this specification.</w:t>
      </w:r>
    </w:p>
    <w:p w14:paraId="14A58F0F" w14:textId="72E06D47" w:rsidR="00205D6E" w:rsidRPr="00D866BC" w:rsidRDefault="00205D6E" w:rsidP="008151DC">
      <w:pPr>
        <w:pStyle w:val="B10"/>
        <w:overflowPunct/>
        <w:autoSpaceDE/>
        <w:autoSpaceDN/>
        <w:adjustRightInd/>
        <w:ind w:left="1440" w:hanging="872"/>
        <w:rPr>
          <w:rFonts w:eastAsiaTheme="minorEastAsia"/>
        </w:rPr>
      </w:pPr>
      <w:r w:rsidRPr="00D866BC">
        <w:rPr>
          <w:rFonts w:eastAsiaTheme="minorEastAsia"/>
        </w:rPr>
        <w:t>b)</w:t>
      </w:r>
      <w:r w:rsidRPr="00D866BC">
        <w:rPr>
          <w:rFonts w:eastAsiaTheme="minorEastAsia"/>
        </w:rPr>
        <w:tab/>
        <w:t>This shall also fulfil coverage for all EN-DC FR1 minimum performance requirements for that NR band and need not be retested in EN-DC mode.</w:t>
      </w:r>
    </w:p>
    <w:p w14:paraId="7E47A395" w14:textId="77777777" w:rsidR="00205D6E" w:rsidRPr="00D866BC" w:rsidRDefault="00205D6E" w:rsidP="00205D6E">
      <w:pPr>
        <w:pStyle w:val="Heading2"/>
        <w:rPr>
          <w:rFonts w:eastAsiaTheme="minorEastAsia"/>
        </w:rPr>
      </w:pPr>
      <w:bookmarkStart w:id="92" w:name="_Toc121786104"/>
      <w:bookmarkStart w:id="93" w:name="_Toc121822789"/>
      <w:bookmarkStart w:id="94" w:name="_Toc130573949"/>
      <w:bookmarkStart w:id="95" w:name="_Toc154084163"/>
      <w:bookmarkStart w:id="96" w:name="_Toc155186488"/>
      <w:bookmarkStart w:id="97" w:name="_Toc155192765"/>
      <w:r w:rsidRPr="00D866BC">
        <w:rPr>
          <w:rFonts w:eastAsiaTheme="minorEastAsia"/>
        </w:rPr>
        <w:t>4.4</w:t>
      </w:r>
      <w:r w:rsidRPr="00D866BC">
        <w:rPr>
          <w:rFonts w:eastAsiaTheme="minorEastAsia"/>
        </w:rPr>
        <w:tab/>
        <w:t>Applicability rules for testing of power class capability of UEs</w:t>
      </w:r>
      <w:bookmarkEnd w:id="92"/>
      <w:bookmarkEnd w:id="93"/>
      <w:bookmarkEnd w:id="94"/>
      <w:bookmarkEnd w:id="95"/>
      <w:bookmarkEnd w:id="96"/>
      <w:bookmarkEnd w:id="97"/>
    </w:p>
    <w:p w14:paraId="1D5B78D4" w14:textId="28603134" w:rsidR="00205D6E" w:rsidRPr="00D866BC" w:rsidRDefault="00205D6E" w:rsidP="008151DC">
      <w:pPr>
        <w:pStyle w:val="B10"/>
        <w:overflowPunct/>
        <w:autoSpaceDE/>
        <w:autoSpaceDN/>
        <w:adjustRightInd/>
        <w:rPr>
          <w:rFonts w:eastAsiaTheme="minorEastAsia"/>
        </w:rPr>
      </w:pPr>
      <w:r w:rsidRPr="00D866BC">
        <w:rPr>
          <w:rFonts w:eastAsiaTheme="minorEastAsia"/>
        </w:rPr>
        <w:t>1</w:t>
      </w:r>
      <w:r w:rsidR="00F8351B">
        <w:rPr>
          <w:rFonts w:eastAsiaTheme="minorEastAsia"/>
        </w:rPr>
        <w:t>.</w:t>
      </w:r>
      <w:r w:rsidRPr="00D866BC">
        <w:rPr>
          <w:rFonts w:eastAsiaTheme="minorEastAsia"/>
        </w:rPr>
        <w:tab/>
        <w:t>The applicability and test coverage rules for PC2 and PC3 UEs shall include the following:</w:t>
      </w:r>
    </w:p>
    <w:p w14:paraId="59371908" w14:textId="77777777" w:rsidR="00205D6E" w:rsidRPr="00D866BC" w:rsidRDefault="00205D6E" w:rsidP="008151DC">
      <w:pPr>
        <w:pStyle w:val="B10"/>
        <w:overflowPunct/>
        <w:autoSpaceDE/>
        <w:autoSpaceDN/>
        <w:adjustRightInd/>
        <w:ind w:firstLine="0"/>
        <w:rPr>
          <w:rFonts w:eastAsiaTheme="minorEastAsia"/>
        </w:rPr>
      </w:pPr>
      <w:r w:rsidRPr="00D866BC">
        <w:rPr>
          <w:rFonts w:eastAsiaTheme="minorEastAsia"/>
        </w:rPr>
        <w:t>a)</w:t>
      </w:r>
      <w:r w:rsidRPr="00D866BC">
        <w:rPr>
          <w:rFonts w:eastAsiaTheme="minorEastAsia"/>
        </w:rPr>
        <w:tab/>
        <w:t>For UEs that support PC2 in a given band: verify the requirement only with PC2 configuration</w:t>
      </w:r>
    </w:p>
    <w:p w14:paraId="31C834B4" w14:textId="77777777" w:rsidR="00205D6E" w:rsidRPr="00D866BC" w:rsidRDefault="00205D6E" w:rsidP="008151DC">
      <w:pPr>
        <w:pStyle w:val="B10"/>
        <w:overflowPunct/>
        <w:autoSpaceDE/>
        <w:autoSpaceDN/>
        <w:adjustRightInd/>
        <w:ind w:firstLine="0"/>
        <w:rPr>
          <w:rFonts w:eastAsiaTheme="minorEastAsia"/>
        </w:rPr>
      </w:pPr>
      <w:r w:rsidRPr="00D866BC">
        <w:rPr>
          <w:rFonts w:eastAsiaTheme="minorEastAsia"/>
        </w:rPr>
        <w:t>b)</w:t>
      </w:r>
      <w:r w:rsidRPr="00D866BC">
        <w:rPr>
          <w:rFonts w:eastAsiaTheme="minorEastAsia"/>
        </w:rPr>
        <w:tab/>
        <w:t>For UEs that only support PC3 in a given band: verify the requirement with PC3 configuration</w:t>
      </w:r>
    </w:p>
    <w:p w14:paraId="68C5B78C" w14:textId="4EA5C0A4" w:rsidR="00205D6E" w:rsidRPr="00D866BC" w:rsidRDefault="00205D6E" w:rsidP="00D866BC">
      <w:pPr>
        <w:rPr>
          <w:rFonts w:eastAsia="DengXian"/>
        </w:rPr>
      </w:pPr>
      <w:r w:rsidRPr="00D866BC">
        <w:t>NOTE 1: The test procedure and requirements in this version of the specification apply only for UEs based on 1 Tx configuration and are not applicable to UEs under TxD and UL MIMO configurations.</w:t>
      </w:r>
    </w:p>
    <w:p w14:paraId="2CB999BF" w14:textId="77777777" w:rsidR="00147627" w:rsidRPr="00D866BC" w:rsidRDefault="00147627" w:rsidP="00147627">
      <w:pPr>
        <w:pStyle w:val="Heading1"/>
        <w:rPr>
          <w:rFonts w:eastAsia="MS Mincho"/>
        </w:rPr>
      </w:pPr>
      <w:bookmarkStart w:id="98" w:name="_Toc121786105"/>
      <w:bookmarkStart w:id="99" w:name="_Toc121822790"/>
      <w:bookmarkStart w:id="100" w:name="_Toc130573950"/>
      <w:bookmarkStart w:id="101" w:name="_Toc154084164"/>
      <w:bookmarkStart w:id="102" w:name="_Toc155186489"/>
      <w:bookmarkStart w:id="103" w:name="_Toc155192766"/>
      <w:r w:rsidRPr="00D866BC">
        <w:rPr>
          <w:rFonts w:eastAsia="MS Mincho"/>
        </w:rPr>
        <w:t>5</w:t>
      </w:r>
      <w:r w:rsidRPr="00D866BC">
        <w:rPr>
          <w:rFonts w:eastAsia="MS Mincho"/>
        </w:rPr>
        <w:tab/>
        <w:t>Frequency Bands</w:t>
      </w:r>
      <w:bookmarkEnd w:id="98"/>
      <w:bookmarkEnd w:id="99"/>
      <w:bookmarkEnd w:id="100"/>
      <w:bookmarkEnd w:id="101"/>
      <w:bookmarkEnd w:id="102"/>
      <w:bookmarkEnd w:id="103"/>
    </w:p>
    <w:p w14:paraId="0EC811AD" w14:textId="77777777" w:rsidR="0094085E" w:rsidRPr="00D866BC" w:rsidRDefault="0094085E" w:rsidP="008151DC">
      <w:pPr>
        <w:pStyle w:val="Heading2"/>
        <w:overflowPunct/>
        <w:autoSpaceDE/>
        <w:autoSpaceDN/>
        <w:adjustRightInd/>
        <w:rPr>
          <w:rFonts w:eastAsiaTheme="minorEastAsia"/>
        </w:rPr>
      </w:pPr>
      <w:bookmarkStart w:id="104" w:name="_Toc97300083"/>
      <w:bookmarkStart w:id="105" w:name="_Toc121786106"/>
      <w:bookmarkStart w:id="106" w:name="_Toc121822791"/>
      <w:bookmarkStart w:id="107" w:name="_Toc130573951"/>
      <w:bookmarkStart w:id="108" w:name="_Toc154084165"/>
      <w:bookmarkStart w:id="109" w:name="_Toc155186490"/>
      <w:bookmarkStart w:id="110" w:name="_Toc155192767"/>
      <w:r w:rsidRPr="00D866BC">
        <w:rPr>
          <w:rFonts w:eastAsiaTheme="minorEastAsia"/>
        </w:rPr>
        <w:t>5.1</w:t>
      </w:r>
      <w:r w:rsidRPr="00D866BC">
        <w:rPr>
          <w:rFonts w:eastAsiaTheme="minorEastAsia"/>
        </w:rPr>
        <w:tab/>
        <w:t>General</w:t>
      </w:r>
      <w:bookmarkEnd w:id="104"/>
      <w:bookmarkEnd w:id="105"/>
      <w:bookmarkEnd w:id="106"/>
      <w:bookmarkEnd w:id="107"/>
      <w:bookmarkEnd w:id="108"/>
      <w:bookmarkEnd w:id="109"/>
      <w:bookmarkEnd w:id="110"/>
    </w:p>
    <w:p w14:paraId="69673A08" w14:textId="58159398" w:rsidR="00FC5883" w:rsidRPr="000E657E" w:rsidRDefault="00FC5883" w:rsidP="000E657E">
      <w:pPr>
        <w:rPr>
          <w:lang w:eastAsia="zh-CN"/>
        </w:rPr>
      </w:pPr>
      <w:bookmarkStart w:id="111" w:name="_Toc121786107"/>
      <w:bookmarkStart w:id="112" w:name="_Toc121822792"/>
      <w:bookmarkStart w:id="113" w:name="_Toc130573952"/>
      <w:r w:rsidRPr="00FC5883">
        <w:rPr>
          <w:lang w:eastAsia="zh-CN"/>
        </w:rPr>
        <w:t>Th</w:t>
      </w:r>
      <w:r>
        <w:rPr>
          <w:lang w:eastAsia="zh-CN"/>
        </w:rPr>
        <w:t>is clause contains the operating bands for both Standalone (SA) and Non-Standalone (NSA) operation in frequency range 1 (FR1) as well as the test parameters for each band.</w:t>
      </w:r>
      <w:r w:rsidRPr="00FC5883">
        <w:rPr>
          <w:lang w:eastAsia="zh-CN"/>
        </w:rPr>
        <w:t xml:space="preserve"> </w:t>
      </w:r>
    </w:p>
    <w:p w14:paraId="2DCCB443" w14:textId="5E294F68" w:rsidR="0094085E" w:rsidRPr="00D866BC" w:rsidRDefault="0094085E" w:rsidP="0094085E">
      <w:pPr>
        <w:pStyle w:val="Heading2"/>
        <w:overflowPunct/>
        <w:autoSpaceDE/>
        <w:autoSpaceDN/>
        <w:adjustRightInd/>
        <w:rPr>
          <w:rFonts w:eastAsiaTheme="minorEastAsia"/>
        </w:rPr>
      </w:pPr>
      <w:bookmarkStart w:id="114" w:name="_Toc154084166"/>
      <w:bookmarkStart w:id="115" w:name="_Toc155186491"/>
      <w:bookmarkStart w:id="116" w:name="_Toc155192768"/>
      <w:r w:rsidRPr="00D866BC">
        <w:rPr>
          <w:rFonts w:eastAsiaTheme="minorEastAsia"/>
        </w:rPr>
        <w:t>5.2</w:t>
      </w:r>
      <w:r w:rsidRPr="00D866BC">
        <w:rPr>
          <w:rFonts w:eastAsiaTheme="minorEastAsia"/>
        </w:rPr>
        <w:tab/>
        <w:t>Operating Bands</w:t>
      </w:r>
      <w:bookmarkEnd w:id="111"/>
      <w:bookmarkEnd w:id="112"/>
      <w:bookmarkEnd w:id="113"/>
      <w:bookmarkEnd w:id="114"/>
      <w:bookmarkEnd w:id="115"/>
      <w:bookmarkEnd w:id="116"/>
    </w:p>
    <w:p w14:paraId="6959D205" w14:textId="7D3B0C53" w:rsidR="0094085E" w:rsidRPr="00D866BC" w:rsidRDefault="0094085E" w:rsidP="008151DC">
      <w:pPr>
        <w:pStyle w:val="Heading3"/>
        <w:overflowPunct/>
        <w:autoSpaceDE/>
        <w:autoSpaceDN/>
        <w:adjustRightInd/>
      </w:pPr>
      <w:bookmarkStart w:id="117" w:name="_Toc97300085"/>
      <w:bookmarkStart w:id="118" w:name="_Toc121786108"/>
      <w:bookmarkStart w:id="119" w:name="_Toc121822793"/>
      <w:bookmarkStart w:id="120" w:name="_Toc130573953"/>
      <w:bookmarkStart w:id="121" w:name="_Toc154084167"/>
      <w:bookmarkStart w:id="122" w:name="_Toc155186492"/>
      <w:bookmarkStart w:id="123" w:name="_Toc155192769"/>
      <w:r w:rsidRPr="00D866BC">
        <w:t>5.2.1</w:t>
      </w:r>
      <w:r w:rsidR="00DB15D4" w:rsidRPr="00D866BC">
        <w:tab/>
      </w:r>
      <w:r w:rsidRPr="00D866BC">
        <w:t>FR1 Standalone Operating bands</w:t>
      </w:r>
      <w:bookmarkEnd w:id="117"/>
      <w:bookmarkEnd w:id="118"/>
      <w:bookmarkEnd w:id="119"/>
      <w:bookmarkEnd w:id="120"/>
      <w:bookmarkEnd w:id="121"/>
      <w:bookmarkEnd w:id="122"/>
      <w:bookmarkEnd w:id="123"/>
    </w:p>
    <w:p w14:paraId="35DAEDD9" w14:textId="77777777" w:rsidR="0094085E" w:rsidRPr="00D866BC" w:rsidRDefault="0094085E" w:rsidP="0094085E">
      <w:pPr>
        <w:rPr>
          <w:lang w:eastAsia="zh-CN"/>
        </w:rPr>
      </w:pPr>
      <w:r w:rsidRPr="00D866BC">
        <w:rPr>
          <w:lang w:eastAsia="zh-CN"/>
        </w:rPr>
        <w:t>The requirements defined in this specification for FR1 standalone apply to the operating bands defined in Table 5.2.1-1.</w:t>
      </w:r>
    </w:p>
    <w:p w14:paraId="2AE3641E" w14:textId="41FA5CD6" w:rsidR="0094085E" w:rsidRPr="00D866BC" w:rsidRDefault="0094085E" w:rsidP="0094085E">
      <w:pPr>
        <w:pStyle w:val="TH"/>
      </w:pPr>
      <w:r w:rsidRPr="00D866BC">
        <w:t>Table 5.2.1-1</w:t>
      </w:r>
      <w:r w:rsidR="00966D70">
        <w:t>:</w:t>
      </w:r>
      <w:r w:rsidRPr="00D866BC">
        <w:t xml:space="preserve">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94085E" w:rsidRPr="00D866BC" w14:paraId="6B8BC59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08494E8" w14:textId="77777777" w:rsidR="0094085E" w:rsidRPr="00D866BC" w:rsidRDefault="0094085E" w:rsidP="00A01CBB">
            <w:pPr>
              <w:pStyle w:val="TAH"/>
              <w:keepNext w:val="0"/>
              <w:keepLines w:val="0"/>
              <w:widowControl w:val="0"/>
              <w:rPr>
                <w:kern w:val="2"/>
              </w:rPr>
            </w:pPr>
            <w:r w:rsidRPr="00D866BC">
              <w:rPr>
                <w:kern w:val="2"/>
              </w:rP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29518976" w14:textId="77777777" w:rsidR="0094085E" w:rsidRPr="00D866BC" w:rsidRDefault="0094085E" w:rsidP="00A01CBB">
            <w:pPr>
              <w:pStyle w:val="TAH"/>
              <w:keepNext w:val="0"/>
              <w:keepLines w:val="0"/>
              <w:widowControl w:val="0"/>
              <w:rPr>
                <w:kern w:val="2"/>
              </w:rPr>
            </w:pPr>
            <w:r w:rsidRPr="00D866BC">
              <w:rPr>
                <w:kern w:val="2"/>
              </w:rPr>
              <w:t xml:space="preserve">Uplink (UL) </w:t>
            </w:r>
            <w:r w:rsidRPr="00D866BC">
              <w:rPr>
                <w:i/>
                <w:kern w:val="2"/>
              </w:rPr>
              <w:t>operating band</w:t>
            </w:r>
            <w:r w:rsidRPr="00D866BC">
              <w:rPr>
                <w:kern w:val="2"/>
              </w:rPr>
              <w:br/>
              <w:t>BS receive / UE transmit</w:t>
            </w:r>
          </w:p>
          <w:p w14:paraId="38132D0A" w14:textId="77777777" w:rsidR="0094085E" w:rsidRPr="00D866BC" w:rsidRDefault="0094085E" w:rsidP="00A01CBB">
            <w:pPr>
              <w:pStyle w:val="TAH"/>
              <w:keepNext w:val="0"/>
              <w:keepLines w:val="0"/>
              <w:widowControl w:val="0"/>
              <w:rPr>
                <w:kern w:val="2"/>
                <w:vertAlign w:val="subscript"/>
              </w:rPr>
            </w:pPr>
            <w:r w:rsidRPr="00D866BC">
              <w:rPr>
                <w:kern w:val="2"/>
              </w:rPr>
              <w:t>F</w:t>
            </w:r>
            <w:r w:rsidRPr="00D866BC">
              <w:rPr>
                <w:kern w:val="2"/>
                <w:vertAlign w:val="subscript"/>
              </w:rPr>
              <w:t xml:space="preserve">UL_low </w:t>
            </w:r>
            <w:r w:rsidRPr="00D866BC">
              <w:rPr>
                <w:kern w:val="2"/>
              </w:rPr>
              <w:t xml:space="preserve">  –  F</w:t>
            </w:r>
            <w:r w:rsidRPr="00D866BC">
              <w:rPr>
                <w:kern w:val="2"/>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52B3A2D0" w14:textId="77777777" w:rsidR="0094085E" w:rsidRPr="00D866BC" w:rsidRDefault="0094085E" w:rsidP="00A01CBB">
            <w:pPr>
              <w:pStyle w:val="TAH"/>
              <w:keepNext w:val="0"/>
              <w:keepLines w:val="0"/>
              <w:widowControl w:val="0"/>
              <w:rPr>
                <w:kern w:val="2"/>
              </w:rPr>
            </w:pPr>
            <w:r w:rsidRPr="00D866BC">
              <w:rPr>
                <w:kern w:val="2"/>
              </w:rPr>
              <w:t xml:space="preserve">Downlink (DL) </w:t>
            </w:r>
            <w:r w:rsidRPr="00D866BC">
              <w:rPr>
                <w:i/>
                <w:kern w:val="2"/>
              </w:rPr>
              <w:t>operating band</w:t>
            </w:r>
            <w:r w:rsidRPr="00D866BC">
              <w:rPr>
                <w:kern w:val="2"/>
              </w:rPr>
              <w:br/>
              <w:t>BS transmit / UE receive</w:t>
            </w:r>
          </w:p>
          <w:p w14:paraId="5079D8A8" w14:textId="77777777" w:rsidR="0094085E" w:rsidRPr="00D866BC" w:rsidRDefault="0094085E" w:rsidP="00A01CBB">
            <w:pPr>
              <w:pStyle w:val="TAH"/>
              <w:keepNext w:val="0"/>
              <w:keepLines w:val="0"/>
              <w:widowControl w:val="0"/>
              <w:rPr>
                <w:kern w:val="2"/>
              </w:rPr>
            </w:pPr>
            <w:r w:rsidRPr="00D866BC">
              <w:rPr>
                <w:kern w:val="2"/>
              </w:rPr>
              <w:t>F</w:t>
            </w:r>
            <w:r w:rsidRPr="00D866BC">
              <w:rPr>
                <w:kern w:val="2"/>
                <w:vertAlign w:val="subscript"/>
              </w:rPr>
              <w:t>DL_low</w:t>
            </w:r>
            <w:r w:rsidRPr="00D866BC">
              <w:rPr>
                <w:kern w:val="2"/>
              </w:rPr>
              <w:t xml:space="preserve">   –  F</w:t>
            </w:r>
            <w:r w:rsidRPr="00D866BC">
              <w:rPr>
                <w:kern w:val="2"/>
                <w:vertAlign w:val="subscript"/>
              </w:rPr>
              <w:t>DL_high</w:t>
            </w:r>
          </w:p>
        </w:tc>
        <w:tc>
          <w:tcPr>
            <w:tcW w:w="908" w:type="dxa"/>
            <w:tcBorders>
              <w:top w:val="single" w:sz="4" w:space="0" w:color="auto"/>
              <w:left w:val="single" w:sz="4" w:space="0" w:color="auto"/>
              <w:bottom w:val="nil"/>
              <w:right w:val="single" w:sz="4" w:space="0" w:color="auto"/>
            </w:tcBorders>
            <w:hideMark/>
          </w:tcPr>
          <w:p w14:paraId="6D798FBA" w14:textId="77777777" w:rsidR="0094085E" w:rsidRPr="00D866BC" w:rsidRDefault="0094085E" w:rsidP="00A01CBB">
            <w:pPr>
              <w:pStyle w:val="TAH"/>
              <w:keepNext w:val="0"/>
              <w:keepLines w:val="0"/>
              <w:widowControl w:val="0"/>
              <w:rPr>
                <w:kern w:val="2"/>
              </w:rPr>
            </w:pPr>
            <w:r w:rsidRPr="00D866BC">
              <w:rPr>
                <w:kern w:val="2"/>
              </w:rPr>
              <w:t>Duplex Mode</w:t>
            </w:r>
          </w:p>
        </w:tc>
      </w:tr>
      <w:tr w:rsidR="0094085E" w:rsidRPr="00D866BC" w14:paraId="5711103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27DE6F" w14:textId="77777777" w:rsidR="0094085E" w:rsidRPr="00D866BC" w:rsidRDefault="0094085E" w:rsidP="00A01CBB">
            <w:pPr>
              <w:pStyle w:val="TAC"/>
              <w:rPr>
                <w:kern w:val="2"/>
              </w:rPr>
            </w:pPr>
            <w:r w:rsidRPr="00D866BC">
              <w:rPr>
                <w:kern w:val="2"/>
              </w:rPr>
              <w:lastRenderedPageBreak/>
              <w:t>n1</w:t>
            </w:r>
          </w:p>
        </w:tc>
        <w:tc>
          <w:tcPr>
            <w:tcW w:w="2716" w:type="dxa"/>
            <w:tcBorders>
              <w:top w:val="single" w:sz="4" w:space="0" w:color="auto"/>
              <w:left w:val="single" w:sz="4" w:space="0" w:color="auto"/>
              <w:bottom w:val="single" w:sz="4" w:space="0" w:color="auto"/>
              <w:right w:val="single" w:sz="4" w:space="0" w:color="auto"/>
            </w:tcBorders>
            <w:hideMark/>
          </w:tcPr>
          <w:p w14:paraId="508D4B86" w14:textId="77777777" w:rsidR="0094085E" w:rsidRPr="00D866BC" w:rsidRDefault="0094085E" w:rsidP="00A01CBB">
            <w:pPr>
              <w:pStyle w:val="TAC"/>
              <w:rPr>
                <w:kern w:val="2"/>
              </w:rPr>
            </w:pPr>
            <w:r w:rsidRPr="00D866BC">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57972F9E" w14:textId="77777777" w:rsidR="0094085E" w:rsidRPr="00D866BC" w:rsidRDefault="0094085E" w:rsidP="00A01CBB">
            <w:pPr>
              <w:pStyle w:val="TAC"/>
              <w:rPr>
                <w:kern w:val="2"/>
              </w:rPr>
            </w:pPr>
            <w:r w:rsidRPr="00D866BC">
              <w:rPr>
                <w:kern w:val="2"/>
              </w:rPr>
              <w:t>2110 MHz – 2170 MHz</w:t>
            </w:r>
          </w:p>
        </w:tc>
        <w:tc>
          <w:tcPr>
            <w:tcW w:w="908" w:type="dxa"/>
            <w:tcBorders>
              <w:top w:val="single" w:sz="4" w:space="0" w:color="auto"/>
              <w:left w:val="single" w:sz="4" w:space="0" w:color="auto"/>
              <w:bottom w:val="nil"/>
              <w:right w:val="single" w:sz="4" w:space="0" w:color="auto"/>
            </w:tcBorders>
            <w:hideMark/>
          </w:tcPr>
          <w:p w14:paraId="5E0A955E" w14:textId="77777777" w:rsidR="0094085E" w:rsidRPr="00D866BC" w:rsidRDefault="0094085E" w:rsidP="00A01CBB">
            <w:pPr>
              <w:pStyle w:val="TAC"/>
              <w:rPr>
                <w:kern w:val="2"/>
              </w:rPr>
            </w:pPr>
            <w:r w:rsidRPr="00D866BC">
              <w:rPr>
                <w:kern w:val="2"/>
              </w:rPr>
              <w:t>FDD</w:t>
            </w:r>
          </w:p>
        </w:tc>
      </w:tr>
      <w:tr w:rsidR="0094085E" w:rsidRPr="00D866BC" w14:paraId="7599DE2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4A8CCE0" w14:textId="77777777" w:rsidR="0094085E" w:rsidRPr="00D866BC" w:rsidRDefault="0094085E" w:rsidP="00A01CBB">
            <w:pPr>
              <w:pStyle w:val="TAC"/>
              <w:rPr>
                <w:kern w:val="2"/>
              </w:rPr>
            </w:pPr>
            <w:r w:rsidRPr="00D866BC">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1AC8899D" w14:textId="77777777" w:rsidR="0094085E" w:rsidRPr="00D866BC" w:rsidRDefault="0094085E" w:rsidP="00A01CBB">
            <w:pPr>
              <w:pStyle w:val="TAC"/>
              <w:rPr>
                <w:kern w:val="2"/>
              </w:rPr>
            </w:pPr>
            <w:r w:rsidRPr="00D866BC">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1A541684" w14:textId="77777777" w:rsidR="0094085E" w:rsidRPr="00D866BC" w:rsidRDefault="0094085E" w:rsidP="00A01CBB">
            <w:pPr>
              <w:pStyle w:val="TAC"/>
              <w:rPr>
                <w:kern w:val="2"/>
              </w:rPr>
            </w:pPr>
            <w:r w:rsidRPr="00D866BC">
              <w:rPr>
                <w:kern w:val="2"/>
              </w:rPr>
              <w:t>1930 MHz – 1990 MHz</w:t>
            </w:r>
          </w:p>
        </w:tc>
        <w:tc>
          <w:tcPr>
            <w:tcW w:w="908" w:type="dxa"/>
            <w:tcBorders>
              <w:top w:val="single" w:sz="4" w:space="0" w:color="auto"/>
              <w:left w:val="single" w:sz="4" w:space="0" w:color="auto"/>
              <w:bottom w:val="nil"/>
              <w:right w:val="single" w:sz="4" w:space="0" w:color="auto"/>
            </w:tcBorders>
            <w:hideMark/>
          </w:tcPr>
          <w:p w14:paraId="26F08E8F" w14:textId="77777777" w:rsidR="0094085E" w:rsidRPr="00D866BC" w:rsidRDefault="0094085E" w:rsidP="00A01CBB">
            <w:pPr>
              <w:pStyle w:val="TAC"/>
              <w:rPr>
                <w:kern w:val="2"/>
              </w:rPr>
            </w:pPr>
            <w:r w:rsidRPr="00D866BC">
              <w:rPr>
                <w:kern w:val="2"/>
              </w:rPr>
              <w:t>FDD</w:t>
            </w:r>
          </w:p>
        </w:tc>
      </w:tr>
      <w:tr w:rsidR="0094085E" w:rsidRPr="00D866BC" w14:paraId="32463FC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AECBF69" w14:textId="77777777" w:rsidR="0094085E" w:rsidRPr="00D866BC" w:rsidRDefault="0094085E" w:rsidP="00A01CBB">
            <w:pPr>
              <w:pStyle w:val="TAC"/>
              <w:rPr>
                <w:kern w:val="2"/>
              </w:rPr>
            </w:pPr>
            <w:r w:rsidRPr="00D866BC">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777E401" w14:textId="77777777" w:rsidR="0094085E" w:rsidRPr="00D866BC" w:rsidRDefault="0094085E" w:rsidP="00A01CBB">
            <w:pPr>
              <w:pStyle w:val="TAC"/>
              <w:rPr>
                <w:kern w:val="2"/>
              </w:rPr>
            </w:pPr>
            <w:r w:rsidRPr="00D866BC">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2D72D16E" w14:textId="77777777" w:rsidR="0094085E" w:rsidRPr="00D866BC" w:rsidRDefault="0094085E" w:rsidP="00A01CBB">
            <w:pPr>
              <w:pStyle w:val="TAC"/>
              <w:rPr>
                <w:kern w:val="2"/>
              </w:rPr>
            </w:pPr>
            <w:r w:rsidRPr="00D866BC">
              <w:rPr>
                <w:kern w:val="2"/>
              </w:rPr>
              <w:t>1805 MHz – 1880 MHz</w:t>
            </w:r>
          </w:p>
        </w:tc>
        <w:tc>
          <w:tcPr>
            <w:tcW w:w="908" w:type="dxa"/>
            <w:tcBorders>
              <w:top w:val="single" w:sz="4" w:space="0" w:color="auto"/>
              <w:left w:val="single" w:sz="4" w:space="0" w:color="auto"/>
              <w:bottom w:val="nil"/>
              <w:right w:val="single" w:sz="4" w:space="0" w:color="auto"/>
            </w:tcBorders>
            <w:hideMark/>
          </w:tcPr>
          <w:p w14:paraId="28D94559" w14:textId="77777777" w:rsidR="0094085E" w:rsidRPr="00D866BC" w:rsidRDefault="0094085E" w:rsidP="00A01CBB">
            <w:pPr>
              <w:pStyle w:val="TAC"/>
              <w:rPr>
                <w:kern w:val="2"/>
              </w:rPr>
            </w:pPr>
            <w:r w:rsidRPr="00D866BC">
              <w:rPr>
                <w:kern w:val="2"/>
              </w:rPr>
              <w:t>FDD</w:t>
            </w:r>
          </w:p>
        </w:tc>
      </w:tr>
      <w:tr w:rsidR="0094085E" w:rsidRPr="00D866BC" w14:paraId="1896836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C08691D" w14:textId="77777777" w:rsidR="0094085E" w:rsidRPr="00D866BC" w:rsidRDefault="0094085E" w:rsidP="00A01CBB">
            <w:pPr>
              <w:pStyle w:val="TAC"/>
              <w:rPr>
                <w:kern w:val="2"/>
              </w:rPr>
            </w:pPr>
            <w:r w:rsidRPr="00D866BC">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79B5587F" w14:textId="77777777" w:rsidR="0094085E" w:rsidRPr="00D866BC" w:rsidRDefault="0094085E" w:rsidP="00A01CBB">
            <w:pPr>
              <w:pStyle w:val="TAC"/>
              <w:rPr>
                <w:kern w:val="2"/>
              </w:rPr>
            </w:pPr>
            <w:r w:rsidRPr="00D866BC">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3D10ED9C" w14:textId="77777777" w:rsidR="0094085E" w:rsidRPr="00D866BC" w:rsidRDefault="0094085E" w:rsidP="00A01CBB">
            <w:pPr>
              <w:pStyle w:val="TAC"/>
              <w:rPr>
                <w:kern w:val="2"/>
              </w:rPr>
            </w:pPr>
            <w:r w:rsidRPr="00D866BC">
              <w:rPr>
                <w:kern w:val="2"/>
              </w:rPr>
              <w:t>869 MHz – 894 MHz</w:t>
            </w:r>
          </w:p>
        </w:tc>
        <w:tc>
          <w:tcPr>
            <w:tcW w:w="908" w:type="dxa"/>
            <w:tcBorders>
              <w:top w:val="single" w:sz="4" w:space="0" w:color="auto"/>
              <w:left w:val="single" w:sz="4" w:space="0" w:color="auto"/>
              <w:bottom w:val="nil"/>
              <w:right w:val="single" w:sz="4" w:space="0" w:color="auto"/>
            </w:tcBorders>
            <w:hideMark/>
          </w:tcPr>
          <w:p w14:paraId="4D783BAF" w14:textId="77777777" w:rsidR="0094085E" w:rsidRPr="00D866BC" w:rsidRDefault="0094085E" w:rsidP="00A01CBB">
            <w:pPr>
              <w:pStyle w:val="TAC"/>
              <w:rPr>
                <w:kern w:val="2"/>
              </w:rPr>
            </w:pPr>
            <w:r w:rsidRPr="00D866BC">
              <w:rPr>
                <w:kern w:val="2"/>
              </w:rPr>
              <w:t>FDD</w:t>
            </w:r>
          </w:p>
        </w:tc>
      </w:tr>
      <w:tr w:rsidR="0094085E" w:rsidRPr="00D866BC" w14:paraId="63B5EEE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3B4C7F" w14:textId="77777777" w:rsidR="0094085E" w:rsidRPr="00D866BC" w:rsidRDefault="0094085E" w:rsidP="00A01CBB">
            <w:pPr>
              <w:pStyle w:val="TAC"/>
              <w:rPr>
                <w:kern w:val="2"/>
              </w:rPr>
            </w:pPr>
            <w:r w:rsidRPr="00D866BC">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3AF294AE" w14:textId="77777777" w:rsidR="0094085E" w:rsidRPr="00D866BC" w:rsidRDefault="0094085E" w:rsidP="00A01CBB">
            <w:pPr>
              <w:pStyle w:val="TAC"/>
              <w:rPr>
                <w:kern w:val="2"/>
              </w:rPr>
            </w:pPr>
            <w:r w:rsidRPr="00D866BC">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073EAA4F" w14:textId="77777777" w:rsidR="0094085E" w:rsidRPr="00D866BC" w:rsidRDefault="0094085E" w:rsidP="00A01CBB">
            <w:pPr>
              <w:pStyle w:val="TAC"/>
              <w:rPr>
                <w:kern w:val="2"/>
              </w:rPr>
            </w:pPr>
            <w:r w:rsidRPr="00D866BC">
              <w:rPr>
                <w:kern w:val="2"/>
              </w:rPr>
              <w:t>2620 MHz – 2690 MHz</w:t>
            </w:r>
          </w:p>
        </w:tc>
        <w:tc>
          <w:tcPr>
            <w:tcW w:w="908" w:type="dxa"/>
            <w:tcBorders>
              <w:top w:val="single" w:sz="4" w:space="0" w:color="auto"/>
              <w:left w:val="single" w:sz="4" w:space="0" w:color="auto"/>
              <w:bottom w:val="nil"/>
              <w:right w:val="single" w:sz="4" w:space="0" w:color="auto"/>
            </w:tcBorders>
            <w:hideMark/>
          </w:tcPr>
          <w:p w14:paraId="0A185D0A" w14:textId="77777777" w:rsidR="0094085E" w:rsidRPr="00D866BC" w:rsidRDefault="0094085E" w:rsidP="00A01CBB">
            <w:pPr>
              <w:pStyle w:val="TAC"/>
              <w:rPr>
                <w:kern w:val="2"/>
              </w:rPr>
            </w:pPr>
            <w:r w:rsidRPr="00D866BC">
              <w:rPr>
                <w:kern w:val="2"/>
              </w:rPr>
              <w:t>FDD</w:t>
            </w:r>
          </w:p>
        </w:tc>
      </w:tr>
      <w:tr w:rsidR="0094085E" w:rsidRPr="00D866BC" w14:paraId="02B4EB6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59BA69B" w14:textId="77777777" w:rsidR="0094085E" w:rsidRPr="00D866BC" w:rsidRDefault="0094085E" w:rsidP="00A01CBB">
            <w:pPr>
              <w:pStyle w:val="TAC"/>
              <w:rPr>
                <w:kern w:val="2"/>
              </w:rPr>
            </w:pPr>
            <w:r w:rsidRPr="00D866BC">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4F535E1A" w14:textId="77777777" w:rsidR="0094085E" w:rsidRPr="00D866BC" w:rsidRDefault="0094085E" w:rsidP="00A01CBB">
            <w:pPr>
              <w:pStyle w:val="TAC"/>
              <w:rPr>
                <w:kern w:val="2"/>
              </w:rPr>
            </w:pPr>
            <w:r w:rsidRPr="00D866BC">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4C4DE476" w14:textId="77777777" w:rsidR="0094085E" w:rsidRPr="00D866BC" w:rsidRDefault="0094085E" w:rsidP="00A01CBB">
            <w:pPr>
              <w:pStyle w:val="TAC"/>
              <w:rPr>
                <w:kern w:val="2"/>
              </w:rPr>
            </w:pPr>
            <w:r w:rsidRPr="00D866BC">
              <w:rPr>
                <w:kern w:val="2"/>
              </w:rPr>
              <w:t>925 MHz – 960 MHz</w:t>
            </w:r>
          </w:p>
        </w:tc>
        <w:tc>
          <w:tcPr>
            <w:tcW w:w="908" w:type="dxa"/>
            <w:tcBorders>
              <w:top w:val="single" w:sz="4" w:space="0" w:color="auto"/>
              <w:left w:val="single" w:sz="4" w:space="0" w:color="auto"/>
              <w:bottom w:val="nil"/>
              <w:right w:val="single" w:sz="4" w:space="0" w:color="auto"/>
            </w:tcBorders>
            <w:hideMark/>
          </w:tcPr>
          <w:p w14:paraId="6342549D" w14:textId="77777777" w:rsidR="0094085E" w:rsidRPr="00D866BC" w:rsidRDefault="0094085E" w:rsidP="00A01CBB">
            <w:pPr>
              <w:pStyle w:val="TAC"/>
              <w:rPr>
                <w:kern w:val="2"/>
              </w:rPr>
            </w:pPr>
            <w:r w:rsidRPr="00D866BC">
              <w:rPr>
                <w:kern w:val="2"/>
              </w:rPr>
              <w:t>FDD</w:t>
            </w:r>
          </w:p>
        </w:tc>
      </w:tr>
      <w:tr w:rsidR="0094085E" w:rsidRPr="00D866BC" w14:paraId="6EA07BB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B74BCB" w14:textId="77777777" w:rsidR="0094085E" w:rsidRPr="00D866BC" w:rsidRDefault="0094085E" w:rsidP="00A01CBB">
            <w:pPr>
              <w:pStyle w:val="TAC"/>
              <w:rPr>
                <w:kern w:val="2"/>
              </w:rPr>
            </w:pPr>
            <w:r w:rsidRPr="00D866BC">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1FE39D3E" w14:textId="77777777" w:rsidR="0094085E" w:rsidRPr="00D866BC" w:rsidRDefault="0094085E" w:rsidP="00A01CBB">
            <w:pPr>
              <w:pStyle w:val="TAC"/>
              <w:rPr>
                <w:kern w:val="2"/>
              </w:rPr>
            </w:pPr>
            <w:r w:rsidRPr="00D866BC">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7A140CB1" w14:textId="77777777" w:rsidR="0094085E" w:rsidRPr="00D866BC" w:rsidRDefault="0094085E" w:rsidP="00A01CBB">
            <w:pPr>
              <w:pStyle w:val="TAC"/>
              <w:rPr>
                <w:kern w:val="2"/>
              </w:rPr>
            </w:pPr>
            <w:r w:rsidRPr="00D866BC">
              <w:rPr>
                <w:kern w:val="2"/>
              </w:rPr>
              <w:t>729 MHz – 746 MHz</w:t>
            </w:r>
          </w:p>
        </w:tc>
        <w:tc>
          <w:tcPr>
            <w:tcW w:w="908" w:type="dxa"/>
            <w:tcBorders>
              <w:top w:val="single" w:sz="4" w:space="0" w:color="auto"/>
              <w:left w:val="single" w:sz="4" w:space="0" w:color="auto"/>
              <w:bottom w:val="nil"/>
              <w:right w:val="single" w:sz="4" w:space="0" w:color="auto"/>
            </w:tcBorders>
            <w:hideMark/>
          </w:tcPr>
          <w:p w14:paraId="6E37D2D7" w14:textId="77777777" w:rsidR="0094085E" w:rsidRPr="00D866BC" w:rsidRDefault="0094085E" w:rsidP="00A01CBB">
            <w:pPr>
              <w:pStyle w:val="TAC"/>
              <w:rPr>
                <w:kern w:val="2"/>
              </w:rPr>
            </w:pPr>
            <w:r w:rsidRPr="00D866BC">
              <w:rPr>
                <w:kern w:val="2"/>
              </w:rPr>
              <w:t>FDD</w:t>
            </w:r>
          </w:p>
        </w:tc>
      </w:tr>
      <w:tr w:rsidR="0094085E" w:rsidRPr="00D866BC" w14:paraId="6F1EC3F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DB6EDD4" w14:textId="77777777" w:rsidR="0094085E" w:rsidRPr="00D866BC" w:rsidRDefault="0094085E" w:rsidP="00A01CBB">
            <w:pPr>
              <w:pStyle w:val="TAC"/>
              <w:rPr>
                <w:kern w:val="2"/>
              </w:rPr>
            </w:pPr>
            <w:r w:rsidRPr="00D866BC">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0DCEA979" w14:textId="77777777" w:rsidR="0094085E" w:rsidRPr="00D866BC" w:rsidRDefault="0094085E" w:rsidP="00A01CBB">
            <w:pPr>
              <w:pStyle w:val="TAC"/>
              <w:rPr>
                <w:kern w:val="2"/>
              </w:rPr>
            </w:pPr>
            <w:r w:rsidRPr="00D866BC">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4C483710" w14:textId="77777777" w:rsidR="0094085E" w:rsidRPr="00D866BC" w:rsidRDefault="0094085E" w:rsidP="00A01CBB">
            <w:pPr>
              <w:pStyle w:val="TAC"/>
              <w:rPr>
                <w:kern w:val="2"/>
              </w:rPr>
            </w:pPr>
            <w:r w:rsidRPr="00D866BC">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9752BD2" w14:textId="77777777" w:rsidR="0094085E" w:rsidRPr="00D866BC" w:rsidRDefault="0094085E" w:rsidP="00A01CBB">
            <w:pPr>
              <w:pStyle w:val="TAC"/>
              <w:rPr>
                <w:kern w:val="2"/>
              </w:rPr>
            </w:pPr>
            <w:r w:rsidRPr="00D866BC">
              <w:rPr>
                <w:kern w:val="2"/>
              </w:rPr>
              <w:t>FDD</w:t>
            </w:r>
          </w:p>
        </w:tc>
      </w:tr>
      <w:tr w:rsidR="0094085E" w:rsidRPr="00D866BC" w14:paraId="35F0242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0A4FFEA6" w14:textId="77777777" w:rsidR="0094085E" w:rsidRPr="00D866BC" w:rsidRDefault="0094085E" w:rsidP="00A01CBB">
            <w:pPr>
              <w:pStyle w:val="TAC"/>
              <w:rPr>
                <w:kern w:val="2"/>
              </w:rPr>
            </w:pPr>
            <w:r w:rsidRPr="00D866BC">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39E8D0CA" w14:textId="77777777" w:rsidR="0094085E" w:rsidRPr="00D866BC" w:rsidRDefault="0094085E" w:rsidP="00A01CBB">
            <w:pPr>
              <w:pStyle w:val="TAC"/>
              <w:rPr>
                <w:kern w:val="2"/>
              </w:rPr>
            </w:pPr>
            <w:r w:rsidRPr="00D866BC">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339EAED9" w14:textId="77777777" w:rsidR="0094085E" w:rsidRPr="00D866BC" w:rsidRDefault="0094085E" w:rsidP="00A01CBB">
            <w:pPr>
              <w:pStyle w:val="TAC"/>
              <w:rPr>
                <w:kern w:val="2"/>
              </w:rPr>
            </w:pPr>
            <w:r w:rsidRPr="00D866BC">
              <w:rPr>
                <w:kern w:val="2"/>
              </w:rPr>
              <w:t>791 MHz – 821 MHz</w:t>
            </w:r>
          </w:p>
        </w:tc>
        <w:tc>
          <w:tcPr>
            <w:tcW w:w="908" w:type="dxa"/>
            <w:tcBorders>
              <w:top w:val="single" w:sz="4" w:space="0" w:color="auto"/>
              <w:left w:val="single" w:sz="4" w:space="0" w:color="auto"/>
              <w:bottom w:val="nil"/>
              <w:right w:val="single" w:sz="4" w:space="0" w:color="auto"/>
            </w:tcBorders>
            <w:hideMark/>
          </w:tcPr>
          <w:p w14:paraId="69A69006" w14:textId="77777777" w:rsidR="0094085E" w:rsidRPr="00D866BC" w:rsidRDefault="0094085E" w:rsidP="00A01CBB">
            <w:pPr>
              <w:pStyle w:val="TAC"/>
              <w:rPr>
                <w:kern w:val="2"/>
              </w:rPr>
            </w:pPr>
            <w:r w:rsidRPr="00D866BC">
              <w:rPr>
                <w:kern w:val="2"/>
              </w:rPr>
              <w:t>FDD</w:t>
            </w:r>
          </w:p>
        </w:tc>
      </w:tr>
      <w:tr w:rsidR="0094085E" w:rsidRPr="00D866BC" w14:paraId="5438C37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8A89EB3" w14:textId="77777777" w:rsidR="0094085E" w:rsidRPr="00D866BC" w:rsidRDefault="0094085E" w:rsidP="00A01CBB">
            <w:pPr>
              <w:pStyle w:val="TAC"/>
              <w:rPr>
                <w:kern w:val="2"/>
              </w:rPr>
            </w:pPr>
            <w:r w:rsidRPr="00D866BC">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57DD1663" w14:textId="77777777" w:rsidR="0094085E" w:rsidRPr="00D866BC" w:rsidRDefault="0094085E" w:rsidP="00A01CBB">
            <w:pPr>
              <w:pStyle w:val="TAC"/>
              <w:rPr>
                <w:kern w:val="2"/>
              </w:rPr>
            </w:pPr>
            <w:r w:rsidRPr="00D866BC">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57B0BA3E" w14:textId="77777777" w:rsidR="0094085E" w:rsidRPr="00D866BC" w:rsidRDefault="0094085E" w:rsidP="00A01CBB">
            <w:pPr>
              <w:pStyle w:val="TAC"/>
              <w:rPr>
                <w:kern w:val="2"/>
              </w:rPr>
            </w:pPr>
            <w:r w:rsidRPr="00D866BC">
              <w:rPr>
                <w:kern w:val="2"/>
              </w:rPr>
              <w:t>1930 MHz – 1995 MHz</w:t>
            </w:r>
          </w:p>
        </w:tc>
        <w:tc>
          <w:tcPr>
            <w:tcW w:w="908" w:type="dxa"/>
            <w:tcBorders>
              <w:top w:val="single" w:sz="4" w:space="0" w:color="auto"/>
              <w:left w:val="single" w:sz="4" w:space="0" w:color="auto"/>
              <w:bottom w:val="nil"/>
              <w:right w:val="single" w:sz="4" w:space="0" w:color="auto"/>
            </w:tcBorders>
            <w:hideMark/>
          </w:tcPr>
          <w:p w14:paraId="31E5B40A" w14:textId="77777777" w:rsidR="0094085E" w:rsidRPr="00D866BC" w:rsidRDefault="0094085E" w:rsidP="00A01CBB">
            <w:pPr>
              <w:pStyle w:val="TAC"/>
              <w:rPr>
                <w:kern w:val="2"/>
              </w:rPr>
            </w:pPr>
            <w:r w:rsidRPr="00D866BC">
              <w:rPr>
                <w:kern w:val="2"/>
              </w:rPr>
              <w:t>FDD</w:t>
            </w:r>
          </w:p>
        </w:tc>
      </w:tr>
      <w:tr w:rsidR="0094085E" w:rsidRPr="00D866BC" w14:paraId="223B228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0AF9249" w14:textId="77777777" w:rsidR="0094085E" w:rsidRPr="00D866BC" w:rsidRDefault="0094085E" w:rsidP="00A01CBB">
            <w:pPr>
              <w:pStyle w:val="TAC"/>
              <w:rPr>
                <w:kern w:val="2"/>
              </w:rPr>
            </w:pPr>
            <w:r w:rsidRPr="00D866BC">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0A8BBD22" w14:textId="77777777" w:rsidR="0094085E" w:rsidRPr="00D866BC" w:rsidRDefault="0094085E" w:rsidP="00A01CBB">
            <w:pPr>
              <w:pStyle w:val="TAC"/>
              <w:rPr>
                <w:kern w:val="2"/>
              </w:rPr>
            </w:pPr>
            <w:r w:rsidRPr="00D866BC">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2DE38730" w14:textId="77777777" w:rsidR="0094085E" w:rsidRPr="00D866BC" w:rsidRDefault="0094085E" w:rsidP="00A01CBB">
            <w:pPr>
              <w:pStyle w:val="TAC"/>
              <w:rPr>
                <w:kern w:val="2"/>
              </w:rPr>
            </w:pPr>
            <w:r w:rsidRPr="00D866BC">
              <w:rPr>
                <w:kern w:val="2"/>
              </w:rPr>
              <w:t>859 MHz – 894 MHz</w:t>
            </w:r>
          </w:p>
        </w:tc>
        <w:tc>
          <w:tcPr>
            <w:tcW w:w="908" w:type="dxa"/>
            <w:tcBorders>
              <w:top w:val="single" w:sz="4" w:space="0" w:color="auto"/>
              <w:left w:val="single" w:sz="4" w:space="0" w:color="auto"/>
              <w:bottom w:val="nil"/>
              <w:right w:val="single" w:sz="4" w:space="0" w:color="auto"/>
            </w:tcBorders>
            <w:hideMark/>
          </w:tcPr>
          <w:p w14:paraId="0CC5FB02" w14:textId="77777777" w:rsidR="0094085E" w:rsidRPr="00D866BC" w:rsidRDefault="0094085E" w:rsidP="00A01CBB">
            <w:pPr>
              <w:pStyle w:val="TAC"/>
              <w:rPr>
                <w:kern w:val="2"/>
              </w:rPr>
            </w:pPr>
            <w:r w:rsidRPr="00D866BC">
              <w:rPr>
                <w:kern w:val="2"/>
              </w:rPr>
              <w:t>FDD</w:t>
            </w:r>
          </w:p>
        </w:tc>
      </w:tr>
      <w:tr w:rsidR="0094085E" w:rsidRPr="00D866BC" w14:paraId="02A6ACF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1A8E56B" w14:textId="77777777" w:rsidR="0094085E" w:rsidRPr="00D866BC" w:rsidRDefault="0094085E" w:rsidP="00A01CBB">
            <w:pPr>
              <w:pStyle w:val="TAC"/>
              <w:rPr>
                <w:kern w:val="2"/>
              </w:rPr>
            </w:pPr>
            <w:r w:rsidRPr="00D866BC">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5776192E" w14:textId="77777777" w:rsidR="0094085E" w:rsidRPr="00D866BC" w:rsidRDefault="0094085E" w:rsidP="00A01CBB">
            <w:pPr>
              <w:pStyle w:val="TAC"/>
              <w:rPr>
                <w:kern w:val="2"/>
              </w:rPr>
            </w:pPr>
            <w:r w:rsidRPr="00D866BC">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8B0D559" w14:textId="77777777" w:rsidR="0094085E" w:rsidRPr="00D866BC" w:rsidRDefault="0094085E" w:rsidP="00A01CBB">
            <w:pPr>
              <w:pStyle w:val="TAC"/>
              <w:rPr>
                <w:kern w:val="2"/>
              </w:rPr>
            </w:pPr>
            <w:r w:rsidRPr="00D866BC">
              <w:rPr>
                <w:kern w:val="2"/>
              </w:rPr>
              <w:t>758 MHz – 803 MHz</w:t>
            </w:r>
          </w:p>
        </w:tc>
        <w:tc>
          <w:tcPr>
            <w:tcW w:w="908" w:type="dxa"/>
            <w:tcBorders>
              <w:top w:val="single" w:sz="4" w:space="0" w:color="auto"/>
              <w:left w:val="single" w:sz="4" w:space="0" w:color="auto"/>
              <w:bottom w:val="nil"/>
              <w:right w:val="single" w:sz="4" w:space="0" w:color="auto"/>
            </w:tcBorders>
            <w:hideMark/>
          </w:tcPr>
          <w:p w14:paraId="62F596CA" w14:textId="77777777" w:rsidR="0094085E" w:rsidRPr="00D866BC" w:rsidRDefault="0094085E" w:rsidP="00A01CBB">
            <w:pPr>
              <w:pStyle w:val="TAC"/>
              <w:rPr>
                <w:kern w:val="2"/>
              </w:rPr>
            </w:pPr>
            <w:r w:rsidRPr="00D866BC">
              <w:rPr>
                <w:kern w:val="2"/>
              </w:rPr>
              <w:t>FDD</w:t>
            </w:r>
          </w:p>
        </w:tc>
      </w:tr>
      <w:tr w:rsidR="0094085E" w:rsidRPr="00D866BC" w14:paraId="25233D9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460A38" w14:textId="77777777" w:rsidR="0094085E" w:rsidRPr="00D866BC" w:rsidRDefault="0094085E" w:rsidP="00A01CBB">
            <w:pPr>
              <w:pStyle w:val="TAC"/>
              <w:rPr>
                <w:kern w:val="2"/>
              </w:rPr>
            </w:pPr>
            <w:r w:rsidRPr="00D866BC">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4D02F0AB" w14:textId="77777777" w:rsidR="0094085E" w:rsidRPr="00D866BC" w:rsidRDefault="0094085E" w:rsidP="00A01CBB">
            <w:pPr>
              <w:pStyle w:val="TAC"/>
              <w:rPr>
                <w:kern w:val="2"/>
              </w:rPr>
            </w:pPr>
            <w:r w:rsidRPr="00D866BC">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04D7B74D" w14:textId="77777777" w:rsidR="0094085E" w:rsidRPr="00D866BC" w:rsidRDefault="0094085E" w:rsidP="00A01CBB">
            <w:pPr>
              <w:pStyle w:val="TAC"/>
              <w:rPr>
                <w:kern w:val="2"/>
              </w:rPr>
            </w:pPr>
            <w:r w:rsidRPr="00D866BC">
              <w:rPr>
                <w:kern w:val="2"/>
              </w:rPr>
              <w:t>2350 MHz – 2360 MHz</w:t>
            </w:r>
          </w:p>
        </w:tc>
        <w:tc>
          <w:tcPr>
            <w:tcW w:w="908" w:type="dxa"/>
            <w:tcBorders>
              <w:top w:val="single" w:sz="4" w:space="0" w:color="auto"/>
              <w:left w:val="single" w:sz="4" w:space="0" w:color="auto"/>
              <w:bottom w:val="nil"/>
              <w:right w:val="single" w:sz="4" w:space="0" w:color="auto"/>
            </w:tcBorders>
            <w:hideMark/>
          </w:tcPr>
          <w:p w14:paraId="629FBD04" w14:textId="77777777" w:rsidR="0094085E" w:rsidRPr="00D866BC" w:rsidRDefault="0094085E" w:rsidP="00A01CBB">
            <w:pPr>
              <w:pStyle w:val="TAC"/>
              <w:rPr>
                <w:kern w:val="2"/>
              </w:rPr>
            </w:pPr>
            <w:r w:rsidRPr="00D866BC">
              <w:rPr>
                <w:kern w:val="2"/>
              </w:rPr>
              <w:t>FDD</w:t>
            </w:r>
          </w:p>
        </w:tc>
      </w:tr>
      <w:tr w:rsidR="0094085E" w:rsidRPr="00D866BC" w14:paraId="5EFA44E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3FD817F" w14:textId="77777777" w:rsidR="0094085E" w:rsidRPr="00D866BC" w:rsidRDefault="0094085E" w:rsidP="00A01CBB">
            <w:pPr>
              <w:pStyle w:val="TAC"/>
              <w:rPr>
                <w:kern w:val="2"/>
              </w:rPr>
            </w:pPr>
            <w:r w:rsidRPr="00D866BC">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3F5DCA37" w14:textId="77777777" w:rsidR="0094085E" w:rsidRPr="00D866BC" w:rsidRDefault="0094085E" w:rsidP="00A01CBB">
            <w:pPr>
              <w:pStyle w:val="TAC"/>
              <w:rPr>
                <w:kern w:val="2"/>
              </w:rPr>
            </w:pPr>
            <w:r w:rsidRPr="00D866BC">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C237B19" w14:textId="77777777" w:rsidR="0094085E" w:rsidRPr="00D866BC" w:rsidRDefault="0094085E" w:rsidP="00A01CBB">
            <w:pPr>
              <w:pStyle w:val="TAC"/>
              <w:rPr>
                <w:kern w:val="2"/>
              </w:rPr>
            </w:pPr>
            <w:r w:rsidRPr="00D866BC">
              <w:rPr>
                <w:kern w:val="2"/>
              </w:rPr>
              <w:t>2010 MHz – 2025 MHz</w:t>
            </w:r>
          </w:p>
        </w:tc>
        <w:tc>
          <w:tcPr>
            <w:tcW w:w="908" w:type="dxa"/>
            <w:tcBorders>
              <w:top w:val="single" w:sz="4" w:space="0" w:color="auto"/>
              <w:left w:val="single" w:sz="4" w:space="0" w:color="auto"/>
              <w:bottom w:val="nil"/>
              <w:right w:val="single" w:sz="4" w:space="0" w:color="auto"/>
            </w:tcBorders>
            <w:hideMark/>
          </w:tcPr>
          <w:p w14:paraId="48361CC3" w14:textId="77777777" w:rsidR="0094085E" w:rsidRPr="00D866BC" w:rsidRDefault="0094085E" w:rsidP="00A01CBB">
            <w:pPr>
              <w:pStyle w:val="TAC"/>
              <w:rPr>
                <w:kern w:val="2"/>
              </w:rPr>
            </w:pPr>
            <w:r w:rsidRPr="00D866BC">
              <w:rPr>
                <w:kern w:val="2"/>
              </w:rPr>
              <w:t>TDD</w:t>
            </w:r>
          </w:p>
        </w:tc>
      </w:tr>
      <w:tr w:rsidR="0094085E" w:rsidRPr="00D866BC" w14:paraId="527B755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2320026" w14:textId="77777777" w:rsidR="0094085E" w:rsidRPr="00D866BC" w:rsidRDefault="0094085E" w:rsidP="00A01CBB">
            <w:pPr>
              <w:pStyle w:val="TAC"/>
              <w:rPr>
                <w:kern w:val="2"/>
              </w:rPr>
            </w:pPr>
            <w:r w:rsidRPr="00D866BC">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133C8E6B" w14:textId="77777777" w:rsidR="0094085E" w:rsidRPr="00D866BC" w:rsidRDefault="0094085E" w:rsidP="00A01CBB">
            <w:pPr>
              <w:pStyle w:val="TAC"/>
              <w:rPr>
                <w:kern w:val="2"/>
              </w:rPr>
            </w:pPr>
            <w:r w:rsidRPr="00D866BC">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53065D5" w14:textId="77777777" w:rsidR="0094085E" w:rsidRPr="00D866BC" w:rsidRDefault="0094085E" w:rsidP="00A01CBB">
            <w:pPr>
              <w:pStyle w:val="TAC"/>
              <w:rPr>
                <w:kern w:val="2"/>
              </w:rPr>
            </w:pPr>
            <w:r w:rsidRPr="00D866BC">
              <w:rPr>
                <w:kern w:val="2"/>
              </w:rPr>
              <w:t>2570 MHz – 2620 MHz</w:t>
            </w:r>
          </w:p>
        </w:tc>
        <w:tc>
          <w:tcPr>
            <w:tcW w:w="908" w:type="dxa"/>
            <w:tcBorders>
              <w:top w:val="single" w:sz="4" w:space="0" w:color="auto"/>
              <w:left w:val="single" w:sz="4" w:space="0" w:color="auto"/>
              <w:bottom w:val="nil"/>
              <w:right w:val="single" w:sz="4" w:space="0" w:color="auto"/>
            </w:tcBorders>
            <w:hideMark/>
          </w:tcPr>
          <w:p w14:paraId="7CBF5060" w14:textId="77777777" w:rsidR="0094085E" w:rsidRPr="00D866BC" w:rsidRDefault="0094085E" w:rsidP="00A01CBB">
            <w:pPr>
              <w:pStyle w:val="TAC"/>
              <w:rPr>
                <w:kern w:val="2"/>
              </w:rPr>
            </w:pPr>
            <w:r w:rsidRPr="00D866BC">
              <w:rPr>
                <w:kern w:val="2"/>
              </w:rPr>
              <w:t>TDD</w:t>
            </w:r>
          </w:p>
        </w:tc>
      </w:tr>
      <w:tr w:rsidR="0094085E" w:rsidRPr="00D866BC" w14:paraId="305CDD3C"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550D421" w14:textId="77777777" w:rsidR="0094085E" w:rsidRPr="00D866BC" w:rsidRDefault="0094085E" w:rsidP="00A01CBB">
            <w:pPr>
              <w:pStyle w:val="TAC"/>
              <w:rPr>
                <w:kern w:val="2"/>
              </w:rPr>
            </w:pPr>
            <w:r w:rsidRPr="00D866BC">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8E6F42A" w14:textId="77777777" w:rsidR="0094085E" w:rsidRPr="00D866BC" w:rsidRDefault="0094085E" w:rsidP="00A01CBB">
            <w:pPr>
              <w:pStyle w:val="TAC"/>
              <w:rPr>
                <w:kern w:val="2"/>
              </w:rPr>
            </w:pPr>
            <w:r w:rsidRPr="00D866BC">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7F31EAF6" w14:textId="77777777" w:rsidR="0094085E" w:rsidRPr="00D866BC" w:rsidRDefault="0094085E" w:rsidP="00A01CBB">
            <w:pPr>
              <w:pStyle w:val="TAC"/>
              <w:rPr>
                <w:kern w:val="2"/>
              </w:rPr>
            </w:pPr>
            <w:r w:rsidRPr="00D866BC">
              <w:rPr>
                <w:kern w:val="2"/>
              </w:rPr>
              <w:t>1880 MHz – 1920 MHz</w:t>
            </w:r>
          </w:p>
        </w:tc>
        <w:tc>
          <w:tcPr>
            <w:tcW w:w="908" w:type="dxa"/>
            <w:tcBorders>
              <w:top w:val="single" w:sz="4" w:space="0" w:color="auto"/>
              <w:left w:val="single" w:sz="4" w:space="0" w:color="auto"/>
              <w:bottom w:val="nil"/>
              <w:right w:val="single" w:sz="4" w:space="0" w:color="auto"/>
            </w:tcBorders>
            <w:hideMark/>
          </w:tcPr>
          <w:p w14:paraId="390FDB4D" w14:textId="77777777" w:rsidR="0094085E" w:rsidRPr="00D866BC" w:rsidRDefault="0094085E" w:rsidP="00A01CBB">
            <w:pPr>
              <w:pStyle w:val="TAC"/>
              <w:rPr>
                <w:kern w:val="2"/>
              </w:rPr>
            </w:pPr>
            <w:r w:rsidRPr="00D866BC">
              <w:rPr>
                <w:kern w:val="2"/>
              </w:rPr>
              <w:t>TDD</w:t>
            </w:r>
          </w:p>
        </w:tc>
      </w:tr>
      <w:tr w:rsidR="0094085E" w:rsidRPr="00D866BC" w14:paraId="3A54A4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5A00C7A" w14:textId="77777777" w:rsidR="0094085E" w:rsidRPr="00D866BC" w:rsidRDefault="0094085E" w:rsidP="00A01CBB">
            <w:pPr>
              <w:pStyle w:val="TAC"/>
              <w:rPr>
                <w:kern w:val="2"/>
              </w:rPr>
            </w:pPr>
            <w:r w:rsidRPr="00D866BC">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180BA1AE" w14:textId="77777777" w:rsidR="0094085E" w:rsidRPr="00D866BC" w:rsidRDefault="0094085E" w:rsidP="00A01CBB">
            <w:pPr>
              <w:pStyle w:val="TAC"/>
              <w:rPr>
                <w:kern w:val="2"/>
              </w:rPr>
            </w:pPr>
            <w:r w:rsidRPr="00D866BC">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11463F58" w14:textId="77777777" w:rsidR="0094085E" w:rsidRPr="00D866BC" w:rsidRDefault="0094085E" w:rsidP="00A01CBB">
            <w:pPr>
              <w:pStyle w:val="TAC"/>
              <w:rPr>
                <w:kern w:val="2"/>
              </w:rPr>
            </w:pPr>
            <w:r w:rsidRPr="00D866BC">
              <w:rPr>
                <w:kern w:val="2"/>
              </w:rPr>
              <w:t>2300 MHz – 2400 MHz</w:t>
            </w:r>
          </w:p>
        </w:tc>
        <w:tc>
          <w:tcPr>
            <w:tcW w:w="908" w:type="dxa"/>
            <w:tcBorders>
              <w:top w:val="single" w:sz="4" w:space="0" w:color="auto"/>
              <w:left w:val="single" w:sz="4" w:space="0" w:color="auto"/>
              <w:bottom w:val="nil"/>
              <w:right w:val="single" w:sz="4" w:space="0" w:color="auto"/>
            </w:tcBorders>
            <w:hideMark/>
          </w:tcPr>
          <w:p w14:paraId="4EF8D01C" w14:textId="77777777" w:rsidR="0094085E" w:rsidRPr="00D866BC" w:rsidRDefault="0094085E" w:rsidP="00A01CBB">
            <w:pPr>
              <w:pStyle w:val="TAC"/>
              <w:rPr>
                <w:kern w:val="2"/>
              </w:rPr>
            </w:pPr>
            <w:r w:rsidRPr="00D866BC">
              <w:rPr>
                <w:kern w:val="2"/>
              </w:rPr>
              <w:t>TDD</w:t>
            </w:r>
          </w:p>
        </w:tc>
      </w:tr>
      <w:tr w:rsidR="0094085E" w:rsidRPr="00D866BC" w14:paraId="7A09DD4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C33E247" w14:textId="77777777" w:rsidR="0094085E" w:rsidRPr="00D866BC" w:rsidRDefault="0094085E" w:rsidP="00A01CBB">
            <w:pPr>
              <w:pStyle w:val="TAC"/>
              <w:rPr>
                <w:kern w:val="2"/>
              </w:rPr>
            </w:pPr>
            <w:r w:rsidRPr="00D866BC">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4D7C95FC" w14:textId="77777777" w:rsidR="0094085E" w:rsidRPr="00D866BC" w:rsidRDefault="0094085E" w:rsidP="00A01CBB">
            <w:pPr>
              <w:pStyle w:val="TAC"/>
              <w:rPr>
                <w:kern w:val="2"/>
              </w:rPr>
            </w:pPr>
            <w:r w:rsidRPr="00D866BC">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3F92B65E" w14:textId="77777777" w:rsidR="0094085E" w:rsidRPr="00D866BC" w:rsidRDefault="0094085E" w:rsidP="00A01CBB">
            <w:pPr>
              <w:pStyle w:val="TAC"/>
              <w:rPr>
                <w:kern w:val="2"/>
              </w:rPr>
            </w:pPr>
            <w:r w:rsidRPr="00D866BC">
              <w:rPr>
                <w:kern w:val="2"/>
              </w:rPr>
              <w:t>2496 MHz – 2690 MHz</w:t>
            </w:r>
          </w:p>
        </w:tc>
        <w:tc>
          <w:tcPr>
            <w:tcW w:w="908" w:type="dxa"/>
            <w:tcBorders>
              <w:top w:val="single" w:sz="4" w:space="0" w:color="auto"/>
              <w:left w:val="single" w:sz="4" w:space="0" w:color="auto"/>
              <w:bottom w:val="nil"/>
              <w:right w:val="single" w:sz="4" w:space="0" w:color="auto"/>
            </w:tcBorders>
            <w:hideMark/>
          </w:tcPr>
          <w:p w14:paraId="7A6B1B79" w14:textId="77777777" w:rsidR="0094085E" w:rsidRPr="00D866BC" w:rsidRDefault="0094085E" w:rsidP="00A01CBB">
            <w:pPr>
              <w:pStyle w:val="TAC"/>
              <w:rPr>
                <w:kern w:val="2"/>
              </w:rPr>
            </w:pPr>
            <w:r w:rsidRPr="00D866BC">
              <w:rPr>
                <w:kern w:val="2"/>
              </w:rPr>
              <w:t>TDD</w:t>
            </w:r>
          </w:p>
        </w:tc>
      </w:tr>
      <w:tr w:rsidR="0094085E" w:rsidRPr="00D866BC" w14:paraId="173B10B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77BC5FC" w14:textId="77777777" w:rsidR="0094085E" w:rsidRPr="00D866BC" w:rsidRDefault="0094085E" w:rsidP="00A01CBB">
            <w:pPr>
              <w:pStyle w:val="TAC"/>
              <w:rPr>
                <w:kern w:val="2"/>
              </w:rPr>
            </w:pPr>
            <w:r w:rsidRPr="00D866BC">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12674DDC" w14:textId="77777777" w:rsidR="0094085E" w:rsidRPr="00D866BC" w:rsidRDefault="0094085E" w:rsidP="00A01CBB">
            <w:pPr>
              <w:pStyle w:val="TAC"/>
              <w:rPr>
                <w:kern w:val="2"/>
              </w:rPr>
            </w:pPr>
            <w:r w:rsidRPr="00D866BC">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2022A752" w14:textId="77777777" w:rsidR="0094085E" w:rsidRPr="00D866BC" w:rsidRDefault="0094085E" w:rsidP="00A01CBB">
            <w:pPr>
              <w:pStyle w:val="TAC"/>
              <w:rPr>
                <w:kern w:val="2"/>
              </w:rPr>
            </w:pPr>
            <w:r w:rsidRPr="00D866BC">
              <w:rPr>
                <w:kern w:val="2"/>
              </w:rPr>
              <w:t>3550 MHz – 3700 MHz</w:t>
            </w:r>
          </w:p>
        </w:tc>
        <w:tc>
          <w:tcPr>
            <w:tcW w:w="908" w:type="dxa"/>
            <w:tcBorders>
              <w:top w:val="single" w:sz="4" w:space="0" w:color="auto"/>
              <w:left w:val="single" w:sz="4" w:space="0" w:color="auto"/>
              <w:bottom w:val="nil"/>
              <w:right w:val="single" w:sz="4" w:space="0" w:color="auto"/>
            </w:tcBorders>
            <w:hideMark/>
          </w:tcPr>
          <w:p w14:paraId="6C79C9AE" w14:textId="77777777" w:rsidR="0094085E" w:rsidRPr="00D866BC" w:rsidRDefault="0094085E" w:rsidP="00A01CBB">
            <w:pPr>
              <w:pStyle w:val="TAC"/>
              <w:rPr>
                <w:kern w:val="2"/>
              </w:rPr>
            </w:pPr>
            <w:r w:rsidRPr="00D866BC">
              <w:rPr>
                <w:kern w:val="2"/>
              </w:rPr>
              <w:t>TDD</w:t>
            </w:r>
          </w:p>
        </w:tc>
      </w:tr>
      <w:tr w:rsidR="0094085E" w:rsidRPr="00D866BC" w14:paraId="25E67BC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FC5980" w14:textId="77777777" w:rsidR="0094085E" w:rsidRPr="00D866BC" w:rsidRDefault="0094085E" w:rsidP="00A01CBB">
            <w:pPr>
              <w:pStyle w:val="TAC"/>
              <w:rPr>
                <w:kern w:val="2"/>
              </w:rPr>
            </w:pPr>
            <w:r w:rsidRPr="00D866BC">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1F025F5D" w14:textId="07FC6E9E" w:rsidR="0094085E" w:rsidRPr="00D866BC" w:rsidRDefault="0094085E" w:rsidP="008151DC">
            <w:pPr>
              <w:pStyle w:val="TAC"/>
              <w:tabs>
                <w:tab w:val="center" w:pos="1250"/>
              </w:tabs>
              <w:jc w:val="left"/>
              <w:rPr>
                <w:kern w:val="2"/>
              </w:rPr>
            </w:pPr>
            <w:r w:rsidRPr="00D866BC">
              <w:rPr>
                <w:kern w:val="2"/>
              </w:rPr>
              <w:tab/>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391140C9" w14:textId="77777777" w:rsidR="0094085E" w:rsidRPr="00D866BC" w:rsidRDefault="0094085E" w:rsidP="00A01CBB">
            <w:pPr>
              <w:pStyle w:val="TAC"/>
              <w:rPr>
                <w:kern w:val="2"/>
              </w:rPr>
            </w:pPr>
            <w:r w:rsidRPr="00D866BC">
              <w:rPr>
                <w:kern w:val="2"/>
              </w:rPr>
              <w:t>1432 MHz – 1517 MHz</w:t>
            </w:r>
          </w:p>
        </w:tc>
        <w:tc>
          <w:tcPr>
            <w:tcW w:w="908" w:type="dxa"/>
            <w:tcBorders>
              <w:top w:val="single" w:sz="4" w:space="0" w:color="auto"/>
              <w:left w:val="single" w:sz="4" w:space="0" w:color="auto"/>
              <w:bottom w:val="nil"/>
              <w:right w:val="single" w:sz="4" w:space="0" w:color="auto"/>
            </w:tcBorders>
            <w:hideMark/>
          </w:tcPr>
          <w:p w14:paraId="65EF3C3A" w14:textId="77777777" w:rsidR="0094085E" w:rsidRPr="00D866BC" w:rsidRDefault="0094085E" w:rsidP="00A01CBB">
            <w:pPr>
              <w:pStyle w:val="TAC"/>
              <w:rPr>
                <w:kern w:val="2"/>
              </w:rPr>
            </w:pPr>
            <w:r w:rsidRPr="00D866BC">
              <w:rPr>
                <w:kern w:val="2"/>
              </w:rPr>
              <w:t>TDD</w:t>
            </w:r>
            <w:r w:rsidRPr="00D866BC">
              <w:rPr>
                <w:rFonts w:cs="Arial"/>
                <w:kern w:val="2"/>
                <w:vertAlign w:val="superscript"/>
              </w:rPr>
              <w:t>1</w:t>
            </w:r>
          </w:p>
        </w:tc>
      </w:tr>
      <w:tr w:rsidR="0094085E" w:rsidRPr="00D866BC" w14:paraId="7B541CC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6273AB1" w14:textId="77777777" w:rsidR="0094085E" w:rsidRPr="00D866BC" w:rsidRDefault="0094085E" w:rsidP="00A01CBB">
            <w:pPr>
              <w:pStyle w:val="TAC"/>
              <w:rPr>
                <w:kern w:val="2"/>
              </w:rPr>
            </w:pPr>
            <w:r w:rsidRPr="00D866BC">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7A035105" w14:textId="77777777" w:rsidR="0094085E" w:rsidRPr="00D866BC" w:rsidRDefault="0094085E" w:rsidP="00A01CBB">
            <w:pPr>
              <w:pStyle w:val="TAC"/>
              <w:rPr>
                <w:kern w:val="2"/>
              </w:rPr>
            </w:pPr>
            <w:r w:rsidRPr="00D866BC">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C4819E9" w14:textId="77777777" w:rsidR="0094085E" w:rsidRPr="00D866BC" w:rsidRDefault="0094085E" w:rsidP="00A01CBB">
            <w:pPr>
              <w:pStyle w:val="TAC"/>
              <w:rPr>
                <w:kern w:val="2"/>
              </w:rPr>
            </w:pPr>
            <w:r w:rsidRPr="00D866BC">
              <w:rPr>
                <w:kern w:val="2"/>
              </w:rPr>
              <w:t>1427 MHz – 1432 MHz</w:t>
            </w:r>
          </w:p>
        </w:tc>
        <w:tc>
          <w:tcPr>
            <w:tcW w:w="908" w:type="dxa"/>
            <w:tcBorders>
              <w:top w:val="single" w:sz="4" w:space="0" w:color="auto"/>
              <w:left w:val="single" w:sz="4" w:space="0" w:color="auto"/>
              <w:bottom w:val="nil"/>
              <w:right w:val="single" w:sz="4" w:space="0" w:color="auto"/>
            </w:tcBorders>
            <w:hideMark/>
          </w:tcPr>
          <w:p w14:paraId="2516EB78" w14:textId="77777777" w:rsidR="0094085E" w:rsidRPr="00D866BC" w:rsidRDefault="0094085E" w:rsidP="00A01CBB">
            <w:pPr>
              <w:pStyle w:val="TAC"/>
              <w:rPr>
                <w:kern w:val="2"/>
              </w:rPr>
            </w:pPr>
            <w:r w:rsidRPr="00D866BC">
              <w:rPr>
                <w:kern w:val="2"/>
              </w:rPr>
              <w:t>TDD</w:t>
            </w:r>
          </w:p>
        </w:tc>
      </w:tr>
      <w:tr w:rsidR="0094085E" w:rsidRPr="00D866BC" w14:paraId="5BA2193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4E000DC" w14:textId="77777777" w:rsidR="0094085E" w:rsidRPr="00D866BC" w:rsidRDefault="0094085E" w:rsidP="00A01CBB">
            <w:pPr>
              <w:pStyle w:val="TAC"/>
              <w:rPr>
                <w:kern w:val="2"/>
              </w:rPr>
            </w:pPr>
            <w:r w:rsidRPr="00D866BC">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008DF5BB" w14:textId="77777777" w:rsidR="0094085E" w:rsidRPr="00D866BC" w:rsidRDefault="0094085E" w:rsidP="00A01CBB">
            <w:pPr>
              <w:pStyle w:val="TAC"/>
              <w:rPr>
                <w:kern w:val="2"/>
              </w:rPr>
            </w:pPr>
            <w:r w:rsidRPr="00D866BC">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6118B96F" w14:textId="77777777" w:rsidR="0094085E" w:rsidRPr="00D866BC" w:rsidRDefault="0094085E" w:rsidP="00A01CBB">
            <w:pPr>
              <w:pStyle w:val="TAC"/>
              <w:rPr>
                <w:kern w:val="2"/>
              </w:rPr>
            </w:pPr>
            <w:r w:rsidRPr="00D866BC">
              <w:rPr>
                <w:kern w:val="2"/>
              </w:rPr>
              <w:t>2483.5 MHz – 2495 MHz</w:t>
            </w:r>
          </w:p>
        </w:tc>
        <w:tc>
          <w:tcPr>
            <w:tcW w:w="908" w:type="dxa"/>
            <w:tcBorders>
              <w:top w:val="single" w:sz="4" w:space="0" w:color="auto"/>
              <w:left w:val="single" w:sz="4" w:space="0" w:color="auto"/>
              <w:bottom w:val="nil"/>
              <w:right w:val="single" w:sz="4" w:space="0" w:color="auto"/>
            </w:tcBorders>
            <w:hideMark/>
          </w:tcPr>
          <w:p w14:paraId="0C8EC181" w14:textId="77777777" w:rsidR="0094085E" w:rsidRPr="00D866BC" w:rsidRDefault="0094085E" w:rsidP="00A01CBB">
            <w:pPr>
              <w:pStyle w:val="TAC"/>
              <w:rPr>
                <w:kern w:val="2"/>
              </w:rPr>
            </w:pPr>
            <w:r w:rsidRPr="00D866BC">
              <w:rPr>
                <w:kern w:val="2"/>
              </w:rPr>
              <w:t>TDD</w:t>
            </w:r>
          </w:p>
        </w:tc>
      </w:tr>
      <w:tr w:rsidR="0094085E" w:rsidRPr="00D866BC" w14:paraId="5B967D9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4ADA13A" w14:textId="77777777" w:rsidR="0094085E" w:rsidRPr="00D866BC" w:rsidRDefault="0094085E" w:rsidP="00A01CBB">
            <w:pPr>
              <w:pStyle w:val="TAC"/>
              <w:rPr>
                <w:kern w:val="2"/>
              </w:rPr>
            </w:pPr>
            <w:r w:rsidRPr="00D866BC">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440F16E5" w14:textId="77777777" w:rsidR="0094085E" w:rsidRPr="00D866BC" w:rsidRDefault="0094085E" w:rsidP="00A01CBB">
            <w:pPr>
              <w:pStyle w:val="TAC"/>
              <w:rPr>
                <w:kern w:val="2"/>
              </w:rPr>
            </w:pPr>
            <w:r w:rsidRPr="00D866BC">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11EE2D87" w14:textId="77777777" w:rsidR="0094085E" w:rsidRPr="00D866BC" w:rsidRDefault="0094085E" w:rsidP="00A01CBB">
            <w:pPr>
              <w:pStyle w:val="TAC"/>
              <w:rPr>
                <w:kern w:val="2"/>
              </w:rPr>
            </w:pPr>
            <w:r w:rsidRPr="00D866BC">
              <w:rPr>
                <w:kern w:val="2"/>
              </w:rPr>
              <w:t>2110 MHz – 2200 MHz</w:t>
            </w:r>
          </w:p>
        </w:tc>
        <w:tc>
          <w:tcPr>
            <w:tcW w:w="908" w:type="dxa"/>
            <w:tcBorders>
              <w:top w:val="single" w:sz="4" w:space="0" w:color="auto"/>
              <w:left w:val="single" w:sz="4" w:space="0" w:color="auto"/>
              <w:bottom w:val="nil"/>
              <w:right w:val="single" w:sz="4" w:space="0" w:color="auto"/>
            </w:tcBorders>
            <w:hideMark/>
          </w:tcPr>
          <w:p w14:paraId="795561D1" w14:textId="77777777" w:rsidR="0094085E" w:rsidRPr="00D866BC" w:rsidRDefault="0094085E" w:rsidP="00A01CBB">
            <w:pPr>
              <w:pStyle w:val="TAC"/>
              <w:rPr>
                <w:kern w:val="2"/>
              </w:rPr>
            </w:pPr>
            <w:r w:rsidRPr="00D866BC">
              <w:rPr>
                <w:kern w:val="2"/>
              </w:rPr>
              <w:t>FDD</w:t>
            </w:r>
            <w:r w:rsidRPr="00D866BC">
              <w:rPr>
                <w:kern w:val="2"/>
                <w:vertAlign w:val="superscript"/>
              </w:rPr>
              <w:t>4</w:t>
            </w:r>
          </w:p>
        </w:tc>
      </w:tr>
      <w:tr w:rsidR="0094085E" w:rsidRPr="00D866BC" w14:paraId="3B7061D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5D1500" w14:textId="77777777" w:rsidR="0094085E" w:rsidRPr="00D866BC" w:rsidRDefault="0094085E" w:rsidP="00A01CBB">
            <w:pPr>
              <w:pStyle w:val="TAC"/>
              <w:rPr>
                <w:kern w:val="2"/>
              </w:rPr>
            </w:pPr>
            <w:r w:rsidRPr="00D866BC">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08FB603E" w14:textId="77777777" w:rsidR="0094085E" w:rsidRPr="00D866BC" w:rsidRDefault="0094085E" w:rsidP="00A01CBB">
            <w:pPr>
              <w:pStyle w:val="TAC"/>
              <w:rPr>
                <w:kern w:val="2"/>
              </w:rPr>
            </w:pPr>
            <w:r w:rsidRPr="00D866BC">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2EA7E9B0" w14:textId="77777777" w:rsidR="0094085E" w:rsidRPr="00D866BC" w:rsidRDefault="0094085E" w:rsidP="00A01CBB">
            <w:pPr>
              <w:pStyle w:val="TAC"/>
              <w:rPr>
                <w:kern w:val="2"/>
              </w:rPr>
            </w:pPr>
            <w:r w:rsidRPr="00D866BC">
              <w:rPr>
                <w:kern w:val="2"/>
              </w:rPr>
              <w:t>2110 MHz – 2200 MHz</w:t>
            </w:r>
          </w:p>
        </w:tc>
        <w:tc>
          <w:tcPr>
            <w:tcW w:w="908" w:type="dxa"/>
            <w:tcBorders>
              <w:top w:val="single" w:sz="4" w:space="0" w:color="auto"/>
              <w:left w:val="single" w:sz="4" w:space="0" w:color="auto"/>
              <w:bottom w:val="nil"/>
              <w:right w:val="single" w:sz="4" w:space="0" w:color="auto"/>
            </w:tcBorders>
            <w:hideMark/>
          </w:tcPr>
          <w:p w14:paraId="7ABCE37E" w14:textId="77777777" w:rsidR="0094085E" w:rsidRPr="00D866BC" w:rsidRDefault="0094085E" w:rsidP="00A01CBB">
            <w:pPr>
              <w:pStyle w:val="TAC"/>
              <w:rPr>
                <w:kern w:val="2"/>
              </w:rPr>
            </w:pPr>
            <w:r w:rsidRPr="00D866BC">
              <w:rPr>
                <w:kern w:val="2"/>
              </w:rPr>
              <w:t>FDD</w:t>
            </w:r>
          </w:p>
        </w:tc>
      </w:tr>
      <w:tr w:rsidR="0094085E" w:rsidRPr="00D866BC" w14:paraId="3F659AC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65714E" w14:textId="77777777" w:rsidR="0094085E" w:rsidRPr="00D866BC" w:rsidRDefault="0094085E" w:rsidP="00A01CBB">
            <w:pPr>
              <w:pStyle w:val="TAC"/>
              <w:rPr>
                <w:kern w:val="2"/>
              </w:rPr>
            </w:pPr>
            <w:r w:rsidRPr="00D866BC">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BB8AA23" w14:textId="77777777" w:rsidR="0094085E" w:rsidRPr="00D866BC" w:rsidRDefault="0094085E" w:rsidP="00A01CBB">
            <w:pPr>
              <w:pStyle w:val="TAC"/>
              <w:rPr>
                <w:kern w:val="2"/>
              </w:rPr>
            </w:pPr>
            <w:r w:rsidRPr="00D866BC">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4663AA4D" w14:textId="77777777" w:rsidR="0094085E" w:rsidRPr="00D866BC" w:rsidRDefault="0094085E" w:rsidP="00A01CBB">
            <w:pPr>
              <w:pStyle w:val="TAC"/>
              <w:rPr>
                <w:kern w:val="2"/>
              </w:rPr>
            </w:pPr>
            <w:r w:rsidRPr="00D866BC">
              <w:rPr>
                <w:kern w:val="2"/>
              </w:rPr>
              <w:t>1995 MHz – 2020 MHz</w:t>
            </w:r>
          </w:p>
        </w:tc>
        <w:tc>
          <w:tcPr>
            <w:tcW w:w="908" w:type="dxa"/>
            <w:tcBorders>
              <w:top w:val="single" w:sz="4" w:space="0" w:color="auto"/>
              <w:left w:val="single" w:sz="4" w:space="0" w:color="auto"/>
              <w:bottom w:val="nil"/>
              <w:right w:val="single" w:sz="4" w:space="0" w:color="auto"/>
            </w:tcBorders>
            <w:hideMark/>
          </w:tcPr>
          <w:p w14:paraId="78891E8A" w14:textId="77777777" w:rsidR="0094085E" w:rsidRPr="00D866BC" w:rsidRDefault="0094085E" w:rsidP="00A01CBB">
            <w:pPr>
              <w:pStyle w:val="TAC"/>
              <w:rPr>
                <w:kern w:val="2"/>
              </w:rPr>
            </w:pPr>
            <w:r w:rsidRPr="00D866BC">
              <w:rPr>
                <w:kern w:val="2"/>
              </w:rPr>
              <w:t>FDD</w:t>
            </w:r>
          </w:p>
        </w:tc>
      </w:tr>
      <w:tr w:rsidR="0094085E" w:rsidRPr="00D866BC" w14:paraId="28C4CD6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EFADDE" w14:textId="77777777" w:rsidR="0094085E" w:rsidRPr="00D866BC" w:rsidRDefault="0094085E" w:rsidP="00A01CBB">
            <w:pPr>
              <w:pStyle w:val="TAC"/>
              <w:rPr>
                <w:kern w:val="2"/>
              </w:rPr>
            </w:pPr>
            <w:r w:rsidRPr="00D866BC">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0EDF4DF" w14:textId="77777777" w:rsidR="0094085E" w:rsidRPr="00D866BC" w:rsidRDefault="0094085E" w:rsidP="00A01CBB">
            <w:pPr>
              <w:pStyle w:val="TAC"/>
              <w:rPr>
                <w:kern w:val="2"/>
              </w:rPr>
            </w:pPr>
            <w:r w:rsidRPr="00D866BC">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43D7AC9C" w14:textId="77777777" w:rsidR="0094085E" w:rsidRPr="00D866BC" w:rsidRDefault="0094085E" w:rsidP="00A01CBB">
            <w:pPr>
              <w:pStyle w:val="TAC"/>
              <w:rPr>
                <w:kern w:val="2"/>
              </w:rPr>
            </w:pPr>
            <w:r w:rsidRPr="00D866BC">
              <w:rPr>
                <w:kern w:val="2"/>
              </w:rPr>
              <w:t>617 MHz – 652 MHz</w:t>
            </w:r>
          </w:p>
        </w:tc>
        <w:tc>
          <w:tcPr>
            <w:tcW w:w="908" w:type="dxa"/>
            <w:tcBorders>
              <w:top w:val="single" w:sz="4" w:space="0" w:color="auto"/>
              <w:left w:val="single" w:sz="4" w:space="0" w:color="auto"/>
              <w:bottom w:val="nil"/>
              <w:right w:val="single" w:sz="4" w:space="0" w:color="auto"/>
            </w:tcBorders>
            <w:hideMark/>
          </w:tcPr>
          <w:p w14:paraId="4405ACD9" w14:textId="77777777" w:rsidR="0094085E" w:rsidRPr="00D866BC" w:rsidRDefault="0094085E" w:rsidP="00A01CBB">
            <w:pPr>
              <w:pStyle w:val="TAC"/>
              <w:rPr>
                <w:kern w:val="2"/>
              </w:rPr>
            </w:pPr>
            <w:r w:rsidRPr="00D866BC">
              <w:rPr>
                <w:kern w:val="2"/>
              </w:rPr>
              <w:t>FDD</w:t>
            </w:r>
          </w:p>
        </w:tc>
      </w:tr>
      <w:tr w:rsidR="0094085E" w:rsidRPr="00D866BC" w14:paraId="6A6753B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09010D" w14:textId="77777777" w:rsidR="0094085E" w:rsidRPr="00D866BC" w:rsidRDefault="0094085E" w:rsidP="00A01CBB">
            <w:pPr>
              <w:pStyle w:val="TAC"/>
              <w:rPr>
                <w:kern w:val="2"/>
              </w:rPr>
            </w:pPr>
            <w:r w:rsidRPr="00D866BC">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717A0345" w14:textId="77777777" w:rsidR="0094085E" w:rsidRPr="00D866BC" w:rsidRDefault="0094085E" w:rsidP="00A01CBB">
            <w:pPr>
              <w:pStyle w:val="TAC"/>
              <w:rPr>
                <w:kern w:val="2"/>
              </w:rPr>
            </w:pPr>
            <w:r w:rsidRPr="00D866BC">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70DC6D11" w14:textId="77777777" w:rsidR="0094085E" w:rsidRPr="00D866BC" w:rsidRDefault="0094085E" w:rsidP="00A01CBB">
            <w:pPr>
              <w:pStyle w:val="TAC"/>
              <w:rPr>
                <w:kern w:val="2"/>
              </w:rPr>
            </w:pPr>
            <w:r w:rsidRPr="00D866BC">
              <w:rPr>
                <w:kern w:val="2"/>
              </w:rPr>
              <w:t>1475 MHz – 1518 MHz</w:t>
            </w:r>
          </w:p>
        </w:tc>
        <w:tc>
          <w:tcPr>
            <w:tcW w:w="908" w:type="dxa"/>
            <w:tcBorders>
              <w:top w:val="single" w:sz="4" w:space="0" w:color="auto"/>
              <w:left w:val="single" w:sz="4" w:space="0" w:color="auto"/>
              <w:bottom w:val="nil"/>
              <w:right w:val="single" w:sz="4" w:space="0" w:color="auto"/>
            </w:tcBorders>
            <w:hideMark/>
          </w:tcPr>
          <w:p w14:paraId="535120E2" w14:textId="77777777" w:rsidR="0094085E" w:rsidRPr="00D866BC" w:rsidRDefault="0094085E" w:rsidP="00A01CBB">
            <w:pPr>
              <w:pStyle w:val="TAC"/>
              <w:rPr>
                <w:kern w:val="2"/>
              </w:rPr>
            </w:pPr>
            <w:r w:rsidRPr="00D866BC">
              <w:rPr>
                <w:kern w:val="2"/>
              </w:rPr>
              <w:t>FDD</w:t>
            </w:r>
          </w:p>
        </w:tc>
      </w:tr>
      <w:tr w:rsidR="0094085E" w:rsidRPr="00D866BC" w14:paraId="640CB85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9049178" w14:textId="77777777" w:rsidR="0094085E" w:rsidRPr="00D866BC" w:rsidRDefault="0094085E" w:rsidP="00A01CBB">
            <w:pPr>
              <w:pStyle w:val="TAC"/>
              <w:rPr>
                <w:kern w:val="2"/>
              </w:rPr>
            </w:pPr>
            <w:r w:rsidRPr="00D866BC">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5F4D5C38" w14:textId="77777777" w:rsidR="0094085E" w:rsidRPr="00D866BC" w:rsidRDefault="0094085E" w:rsidP="00A01CBB">
            <w:pPr>
              <w:pStyle w:val="TAC"/>
              <w:rPr>
                <w:kern w:val="2"/>
              </w:rPr>
            </w:pPr>
            <w:r w:rsidRPr="00D866BC">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35D7AFF4" w14:textId="77777777" w:rsidR="0094085E" w:rsidRPr="00D866BC" w:rsidRDefault="0094085E" w:rsidP="00A01CBB">
            <w:pPr>
              <w:pStyle w:val="TAC"/>
              <w:rPr>
                <w:kern w:val="2"/>
              </w:rPr>
            </w:pPr>
            <w:r w:rsidRPr="00D866BC">
              <w:rPr>
                <w:kern w:val="2"/>
              </w:rPr>
              <w:t>1432 MHz – 1517 MHz</w:t>
            </w:r>
          </w:p>
        </w:tc>
        <w:tc>
          <w:tcPr>
            <w:tcW w:w="908" w:type="dxa"/>
            <w:tcBorders>
              <w:top w:val="single" w:sz="4" w:space="0" w:color="auto"/>
              <w:left w:val="single" w:sz="4" w:space="0" w:color="auto"/>
              <w:bottom w:val="nil"/>
              <w:right w:val="single" w:sz="4" w:space="0" w:color="auto"/>
            </w:tcBorders>
            <w:hideMark/>
          </w:tcPr>
          <w:p w14:paraId="2E85F4CA" w14:textId="77777777" w:rsidR="0094085E" w:rsidRPr="00D866BC" w:rsidRDefault="0094085E" w:rsidP="00A01CBB">
            <w:pPr>
              <w:pStyle w:val="TAC"/>
              <w:rPr>
                <w:kern w:val="2"/>
              </w:rPr>
            </w:pPr>
            <w:r w:rsidRPr="00D866BC">
              <w:rPr>
                <w:kern w:val="2"/>
              </w:rPr>
              <w:t>SDL</w:t>
            </w:r>
          </w:p>
        </w:tc>
      </w:tr>
      <w:tr w:rsidR="0094085E" w:rsidRPr="00D866BC" w14:paraId="045CA77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7096621" w14:textId="77777777" w:rsidR="0094085E" w:rsidRPr="00D866BC" w:rsidRDefault="0094085E" w:rsidP="00A01CBB">
            <w:pPr>
              <w:pStyle w:val="TAC"/>
              <w:rPr>
                <w:kern w:val="2"/>
              </w:rPr>
            </w:pPr>
            <w:r w:rsidRPr="00D866BC">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1E9FEF7C" w14:textId="77777777" w:rsidR="0094085E" w:rsidRPr="00D866BC" w:rsidRDefault="0094085E" w:rsidP="00A01CBB">
            <w:pPr>
              <w:pStyle w:val="TAC"/>
              <w:rPr>
                <w:kern w:val="2"/>
              </w:rPr>
            </w:pPr>
            <w:r w:rsidRPr="00D866BC">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78B3264F" w14:textId="77777777" w:rsidR="0094085E" w:rsidRPr="00D866BC" w:rsidRDefault="0094085E" w:rsidP="00A01CBB">
            <w:pPr>
              <w:pStyle w:val="TAC"/>
              <w:rPr>
                <w:kern w:val="2"/>
              </w:rPr>
            </w:pPr>
            <w:r w:rsidRPr="00D866BC">
              <w:rPr>
                <w:kern w:val="2"/>
              </w:rPr>
              <w:t>1427 MHz – 1432 MHz</w:t>
            </w:r>
          </w:p>
        </w:tc>
        <w:tc>
          <w:tcPr>
            <w:tcW w:w="908" w:type="dxa"/>
            <w:tcBorders>
              <w:top w:val="single" w:sz="4" w:space="0" w:color="auto"/>
              <w:left w:val="single" w:sz="4" w:space="0" w:color="auto"/>
              <w:bottom w:val="nil"/>
              <w:right w:val="single" w:sz="4" w:space="0" w:color="auto"/>
            </w:tcBorders>
            <w:hideMark/>
          </w:tcPr>
          <w:p w14:paraId="0BD1A2BB" w14:textId="77777777" w:rsidR="0094085E" w:rsidRPr="00D866BC" w:rsidRDefault="0094085E" w:rsidP="00A01CBB">
            <w:pPr>
              <w:pStyle w:val="TAC"/>
              <w:rPr>
                <w:kern w:val="2"/>
              </w:rPr>
            </w:pPr>
            <w:r w:rsidRPr="00D866BC">
              <w:rPr>
                <w:kern w:val="2"/>
              </w:rPr>
              <w:t>SDL</w:t>
            </w:r>
          </w:p>
        </w:tc>
      </w:tr>
      <w:tr w:rsidR="0094085E" w:rsidRPr="00D866BC" w14:paraId="7703FE0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925228" w14:textId="77777777" w:rsidR="0094085E" w:rsidRPr="00D866BC" w:rsidRDefault="0094085E" w:rsidP="00A01CBB">
            <w:pPr>
              <w:pStyle w:val="TAC"/>
              <w:rPr>
                <w:kern w:val="2"/>
              </w:rPr>
            </w:pPr>
            <w:r w:rsidRPr="00D866BC">
              <w:rPr>
                <w:kern w:val="2"/>
              </w:rPr>
              <w:t>n77</w:t>
            </w:r>
            <w:r w:rsidRPr="00D866BC">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1566AA04" w14:textId="77777777" w:rsidR="0094085E" w:rsidRPr="00D866BC" w:rsidRDefault="0094085E" w:rsidP="00A01CBB">
            <w:pPr>
              <w:pStyle w:val="TAC"/>
              <w:rPr>
                <w:kern w:val="2"/>
              </w:rPr>
            </w:pPr>
            <w:r w:rsidRPr="00D866BC">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1E951B12" w14:textId="77777777" w:rsidR="0094085E" w:rsidRPr="00D866BC" w:rsidRDefault="0094085E" w:rsidP="00A01CBB">
            <w:pPr>
              <w:pStyle w:val="TAC"/>
              <w:rPr>
                <w:kern w:val="2"/>
              </w:rPr>
            </w:pPr>
            <w:r w:rsidRPr="00D866BC">
              <w:rPr>
                <w:kern w:val="2"/>
              </w:rPr>
              <w:t>3300 MHz – 4200 MHz</w:t>
            </w:r>
          </w:p>
        </w:tc>
        <w:tc>
          <w:tcPr>
            <w:tcW w:w="908" w:type="dxa"/>
            <w:tcBorders>
              <w:top w:val="single" w:sz="4" w:space="0" w:color="auto"/>
              <w:left w:val="single" w:sz="4" w:space="0" w:color="auto"/>
              <w:bottom w:val="nil"/>
              <w:right w:val="single" w:sz="4" w:space="0" w:color="auto"/>
            </w:tcBorders>
            <w:hideMark/>
          </w:tcPr>
          <w:p w14:paraId="593C3D2E" w14:textId="77777777" w:rsidR="0094085E" w:rsidRPr="00D866BC" w:rsidRDefault="0094085E" w:rsidP="00A01CBB">
            <w:pPr>
              <w:pStyle w:val="TAC"/>
              <w:rPr>
                <w:kern w:val="2"/>
              </w:rPr>
            </w:pPr>
            <w:r w:rsidRPr="00D866BC">
              <w:rPr>
                <w:kern w:val="2"/>
              </w:rPr>
              <w:t>TDD</w:t>
            </w:r>
          </w:p>
        </w:tc>
      </w:tr>
      <w:tr w:rsidR="0094085E" w:rsidRPr="00D866BC" w14:paraId="659050C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F353718" w14:textId="77777777" w:rsidR="0094085E" w:rsidRPr="00D866BC" w:rsidRDefault="0094085E" w:rsidP="00A01CBB">
            <w:pPr>
              <w:pStyle w:val="TAC"/>
              <w:rPr>
                <w:kern w:val="2"/>
              </w:rPr>
            </w:pPr>
            <w:r w:rsidRPr="00D866BC">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678F8AED" w14:textId="77777777" w:rsidR="0094085E" w:rsidRPr="00D866BC" w:rsidRDefault="0094085E" w:rsidP="00A01CBB">
            <w:pPr>
              <w:pStyle w:val="TAC"/>
              <w:rPr>
                <w:kern w:val="2"/>
              </w:rPr>
            </w:pPr>
            <w:r w:rsidRPr="00D866BC">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08D1A601" w14:textId="77777777" w:rsidR="0094085E" w:rsidRPr="00D866BC" w:rsidRDefault="0094085E" w:rsidP="00A01CBB">
            <w:pPr>
              <w:pStyle w:val="TAC"/>
              <w:rPr>
                <w:kern w:val="2"/>
              </w:rPr>
            </w:pPr>
            <w:r w:rsidRPr="00D866BC">
              <w:rPr>
                <w:kern w:val="2"/>
              </w:rPr>
              <w:t>3300 MHz – 3800 MHz</w:t>
            </w:r>
          </w:p>
        </w:tc>
        <w:tc>
          <w:tcPr>
            <w:tcW w:w="908" w:type="dxa"/>
            <w:tcBorders>
              <w:top w:val="single" w:sz="4" w:space="0" w:color="auto"/>
              <w:left w:val="single" w:sz="4" w:space="0" w:color="auto"/>
              <w:bottom w:val="nil"/>
              <w:right w:val="single" w:sz="4" w:space="0" w:color="auto"/>
            </w:tcBorders>
            <w:hideMark/>
          </w:tcPr>
          <w:p w14:paraId="6DDA2A29" w14:textId="77777777" w:rsidR="0094085E" w:rsidRPr="00D866BC" w:rsidRDefault="0094085E" w:rsidP="00A01CBB">
            <w:pPr>
              <w:pStyle w:val="TAC"/>
              <w:rPr>
                <w:kern w:val="2"/>
              </w:rPr>
            </w:pPr>
            <w:r w:rsidRPr="00D866BC">
              <w:rPr>
                <w:kern w:val="2"/>
              </w:rPr>
              <w:t>TDD</w:t>
            </w:r>
          </w:p>
        </w:tc>
      </w:tr>
      <w:tr w:rsidR="0094085E" w:rsidRPr="00D866BC" w14:paraId="1B56B8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77625E" w14:textId="77777777" w:rsidR="0094085E" w:rsidRPr="00D866BC" w:rsidRDefault="0094085E" w:rsidP="00A01CBB">
            <w:pPr>
              <w:pStyle w:val="TAC"/>
              <w:rPr>
                <w:kern w:val="2"/>
              </w:rPr>
            </w:pPr>
            <w:r w:rsidRPr="00D866BC">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3B0590F5" w14:textId="77777777" w:rsidR="0094085E" w:rsidRPr="00D866BC" w:rsidRDefault="0094085E" w:rsidP="00A01CBB">
            <w:pPr>
              <w:pStyle w:val="TAC"/>
              <w:rPr>
                <w:kern w:val="2"/>
              </w:rPr>
            </w:pPr>
            <w:r w:rsidRPr="00D866BC">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5F96D48E" w14:textId="77777777" w:rsidR="0094085E" w:rsidRPr="00D866BC" w:rsidRDefault="0094085E" w:rsidP="00A01CBB">
            <w:pPr>
              <w:pStyle w:val="TAC"/>
              <w:rPr>
                <w:kern w:val="2"/>
              </w:rPr>
            </w:pPr>
            <w:r w:rsidRPr="00D866BC">
              <w:rPr>
                <w:kern w:val="2"/>
              </w:rPr>
              <w:t>4400 MHz – 5000 MHz</w:t>
            </w:r>
          </w:p>
        </w:tc>
        <w:tc>
          <w:tcPr>
            <w:tcW w:w="908" w:type="dxa"/>
            <w:tcBorders>
              <w:top w:val="single" w:sz="4" w:space="0" w:color="auto"/>
              <w:left w:val="single" w:sz="4" w:space="0" w:color="auto"/>
              <w:bottom w:val="nil"/>
              <w:right w:val="single" w:sz="4" w:space="0" w:color="auto"/>
            </w:tcBorders>
            <w:hideMark/>
          </w:tcPr>
          <w:p w14:paraId="3865255A" w14:textId="77777777" w:rsidR="0094085E" w:rsidRPr="00D866BC" w:rsidRDefault="0094085E" w:rsidP="00A01CBB">
            <w:pPr>
              <w:pStyle w:val="TAC"/>
              <w:rPr>
                <w:kern w:val="2"/>
              </w:rPr>
            </w:pPr>
            <w:r w:rsidRPr="00D866BC">
              <w:rPr>
                <w:kern w:val="2"/>
              </w:rPr>
              <w:t>TDD</w:t>
            </w:r>
          </w:p>
        </w:tc>
      </w:tr>
      <w:tr w:rsidR="0094085E" w:rsidRPr="00D866BC" w14:paraId="2EA87FD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8ECFE90" w14:textId="77777777" w:rsidR="0094085E" w:rsidRPr="00D866BC" w:rsidRDefault="0094085E" w:rsidP="00A01CBB">
            <w:pPr>
              <w:pStyle w:val="TAC"/>
              <w:rPr>
                <w:kern w:val="2"/>
              </w:rPr>
            </w:pPr>
            <w:r w:rsidRPr="00D866BC">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66EECE86" w14:textId="77777777" w:rsidR="0094085E" w:rsidRPr="00D866BC" w:rsidRDefault="0094085E" w:rsidP="00A01CBB">
            <w:pPr>
              <w:pStyle w:val="TAC"/>
              <w:rPr>
                <w:kern w:val="2"/>
              </w:rPr>
            </w:pPr>
            <w:r w:rsidRPr="00D866BC">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7275E050"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2F2B6402" w14:textId="77777777" w:rsidR="0094085E" w:rsidRPr="00D866BC" w:rsidRDefault="0094085E" w:rsidP="00A01CBB">
            <w:pPr>
              <w:pStyle w:val="TAC"/>
              <w:rPr>
                <w:kern w:val="2"/>
              </w:rPr>
            </w:pPr>
            <w:r w:rsidRPr="00D866BC">
              <w:rPr>
                <w:kern w:val="2"/>
              </w:rPr>
              <w:t xml:space="preserve">SUL </w:t>
            </w:r>
          </w:p>
        </w:tc>
      </w:tr>
      <w:tr w:rsidR="0094085E" w:rsidRPr="00D866BC" w14:paraId="34DC34B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13C154C" w14:textId="77777777" w:rsidR="0094085E" w:rsidRPr="00D866BC" w:rsidRDefault="0094085E" w:rsidP="00A01CBB">
            <w:pPr>
              <w:pStyle w:val="TAC"/>
              <w:rPr>
                <w:kern w:val="2"/>
              </w:rPr>
            </w:pPr>
            <w:r w:rsidRPr="00D866BC">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4909CA11" w14:textId="77777777" w:rsidR="0094085E" w:rsidRPr="00D866BC" w:rsidRDefault="0094085E" w:rsidP="00A01CBB">
            <w:pPr>
              <w:pStyle w:val="TAC"/>
              <w:rPr>
                <w:kern w:val="2"/>
              </w:rPr>
            </w:pPr>
            <w:r w:rsidRPr="00D866BC">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1799D6A1"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03CB99E9" w14:textId="77777777" w:rsidR="0094085E" w:rsidRPr="00D866BC" w:rsidRDefault="0094085E" w:rsidP="00A01CBB">
            <w:pPr>
              <w:pStyle w:val="TAC"/>
              <w:rPr>
                <w:kern w:val="2"/>
              </w:rPr>
            </w:pPr>
            <w:r w:rsidRPr="00D866BC">
              <w:rPr>
                <w:kern w:val="2"/>
              </w:rPr>
              <w:t xml:space="preserve">SUL </w:t>
            </w:r>
          </w:p>
        </w:tc>
      </w:tr>
      <w:tr w:rsidR="0094085E" w:rsidRPr="00D866BC" w14:paraId="6DC45D8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EDE5B37" w14:textId="77777777" w:rsidR="0094085E" w:rsidRPr="00D866BC" w:rsidRDefault="0094085E" w:rsidP="00A01CBB">
            <w:pPr>
              <w:pStyle w:val="TAC"/>
              <w:rPr>
                <w:kern w:val="2"/>
              </w:rPr>
            </w:pPr>
            <w:r w:rsidRPr="00D866BC">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335E42EB" w14:textId="77777777" w:rsidR="0094085E" w:rsidRPr="00D866BC" w:rsidRDefault="0094085E" w:rsidP="00A01CBB">
            <w:pPr>
              <w:pStyle w:val="TAC"/>
              <w:rPr>
                <w:kern w:val="2"/>
              </w:rPr>
            </w:pPr>
            <w:r w:rsidRPr="00D866BC">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423A079D"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4742EE7F" w14:textId="77777777" w:rsidR="0094085E" w:rsidRPr="00D866BC" w:rsidRDefault="0094085E" w:rsidP="00A01CBB">
            <w:pPr>
              <w:pStyle w:val="TAC"/>
              <w:rPr>
                <w:kern w:val="2"/>
              </w:rPr>
            </w:pPr>
            <w:r w:rsidRPr="00D866BC">
              <w:rPr>
                <w:kern w:val="2"/>
              </w:rPr>
              <w:t xml:space="preserve">SUL </w:t>
            </w:r>
          </w:p>
        </w:tc>
      </w:tr>
      <w:tr w:rsidR="0094085E" w:rsidRPr="00D866BC" w14:paraId="6038568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4499ED" w14:textId="77777777" w:rsidR="0094085E" w:rsidRPr="00D866BC" w:rsidRDefault="0094085E" w:rsidP="00A01CBB">
            <w:pPr>
              <w:pStyle w:val="TAC"/>
              <w:rPr>
                <w:kern w:val="2"/>
              </w:rPr>
            </w:pPr>
            <w:r w:rsidRPr="00D866BC">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5FD1CE12" w14:textId="77777777" w:rsidR="0094085E" w:rsidRPr="00D866BC" w:rsidRDefault="0094085E" w:rsidP="00A01CBB">
            <w:pPr>
              <w:pStyle w:val="TAC"/>
              <w:rPr>
                <w:kern w:val="2"/>
              </w:rPr>
            </w:pPr>
            <w:r w:rsidRPr="00D866BC">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0EDB727E"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13C3F91C" w14:textId="77777777" w:rsidR="0094085E" w:rsidRPr="00D866BC" w:rsidRDefault="0094085E" w:rsidP="00A01CBB">
            <w:pPr>
              <w:pStyle w:val="TAC"/>
              <w:rPr>
                <w:kern w:val="2"/>
              </w:rPr>
            </w:pPr>
            <w:r w:rsidRPr="00D866BC">
              <w:rPr>
                <w:kern w:val="2"/>
              </w:rPr>
              <w:t>SUL</w:t>
            </w:r>
          </w:p>
        </w:tc>
      </w:tr>
      <w:tr w:rsidR="0094085E" w:rsidRPr="00D866BC" w14:paraId="65823C9C"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6C5C4B16" w14:textId="77777777" w:rsidR="0094085E" w:rsidRPr="00D866BC" w:rsidRDefault="0094085E" w:rsidP="00A01CBB">
            <w:pPr>
              <w:pStyle w:val="TAC"/>
              <w:rPr>
                <w:kern w:val="2"/>
              </w:rPr>
            </w:pPr>
            <w:r w:rsidRPr="00D866BC">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2BB9873A" w14:textId="77777777" w:rsidR="0094085E" w:rsidRPr="00D866BC" w:rsidRDefault="0094085E" w:rsidP="00A01CBB">
            <w:pPr>
              <w:pStyle w:val="TAC"/>
              <w:rPr>
                <w:kern w:val="2"/>
              </w:rPr>
            </w:pPr>
            <w:r w:rsidRPr="00D866BC">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8575D8"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260694AB" w14:textId="77777777" w:rsidR="0094085E" w:rsidRPr="00D866BC" w:rsidRDefault="0094085E" w:rsidP="00A01CBB">
            <w:pPr>
              <w:pStyle w:val="TAC"/>
              <w:rPr>
                <w:kern w:val="2"/>
              </w:rPr>
            </w:pPr>
            <w:r w:rsidRPr="00D866BC">
              <w:rPr>
                <w:kern w:val="2"/>
              </w:rPr>
              <w:t>SUL</w:t>
            </w:r>
          </w:p>
        </w:tc>
      </w:tr>
      <w:tr w:rsidR="0094085E" w:rsidRPr="00D866BC" w14:paraId="7879053E"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05C1A5E" w14:textId="77777777" w:rsidR="0094085E" w:rsidRPr="00D866BC" w:rsidRDefault="0094085E" w:rsidP="00A01CBB">
            <w:pPr>
              <w:pStyle w:val="TAC"/>
              <w:rPr>
                <w:b/>
                <w:kern w:val="2"/>
              </w:rPr>
            </w:pPr>
            <w:r w:rsidRPr="00D866BC">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786C5EFD" w14:textId="77777777" w:rsidR="0094085E" w:rsidRPr="00D866BC" w:rsidRDefault="0094085E" w:rsidP="00A01CBB">
            <w:pPr>
              <w:pStyle w:val="TAC"/>
              <w:rPr>
                <w:kern w:val="2"/>
              </w:rPr>
            </w:pPr>
            <w:r w:rsidRPr="00D866BC">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084FDC1"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3907BA0B" w14:textId="77777777" w:rsidR="0094085E" w:rsidRPr="00D866BC" w:rsidRDefault="0094085E" w:rsidP="00A01CBB">
            <w:pPr>
              <w:pStyle w:val="TAC"/>
              <w:rPr>
                <w:kern w:val="2"/>
              </w:rPr>
            </w:pPr>
            <w:r w:rsidRPr="00D866BC">
              <w:rPr>
                <w:kern w:val="2"/>
              </w:rPr>
              <w:t>SUL</w:t>
            </w:r>
          </w:p>
        </w:tc>
      </w:tr>
      <w:tr w:rsidR="0094085E" w:rsidRPr="00D866BC" w14:paraId="478117FD"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5CB2624" w14:textId="77777777" w:rsidR="0094085E" w:rsidRPr="00D866BC" w:rsidRDefault="0094085E" w:rsidP="00A01CBB">
            <w:pPr>
              <w:pStyle w:val="TAC"/>
              <w:rPr>
                <w:kern w:val="2"/>
              </w:rPr>
            </w:pPr>
            <w:r w:rsidRPr="00D866BC">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6D830E6A" w14:textId="77777777" w:rsidR="0094085E" w:rsidRPr="00D866BC" w:rsidRDefault="0094085E" w:rsidP="00A01CBB">
            <w:pPr>
              <w:pStyle w:val="TAC"/>
              <w:rPr>
                <w:kern w:val="2"/>
              </w:rPr>
            </w:pPr>
            <w:r w:rsidRPr="00D866BC">
              <w:rPr>
                <w:kern w:val="2"/>
                <w:lang w:eastAsia="zh-CN"/>
              </w:rPr>
              <w:t>2010 MHz</w:t>
            </w:r>
            <w:r w:rsidRPr="00D866BC">
              <w:rPr>
                <w:kern w:val="2"/>
              </w:rPr>
              <w:t xml:space="preserve"> – </w:t>
            </w:r>
            <w:r w:rsidRPr="00D866BC">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57CCE275"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6A187659" w14:textId="77777777" w:rsidR="0094085E" w:rsidRPr="00D866BC" w:rsidRDefault="0094085E" w:rsidP="00A01CBB">
            <w:pPr>
              <w:pStyle w:val="TAC"/>
              <w:rPr>
                <w:kern w:val="2"/>
              </w:rPr>
            </w:pPr>
            <w:r w:rsidRPr="00D866BC">
              <w:rPr>
                <w:kern w:val="2"/>
              </w:rPr>
              <w:t>SUL</w:t>
            </w:r>
          </w:p>
        </w:tc>
      </w:tr>
    </w:tbl>
    <w:p w14:paraId="2CD572B7" w14:textId="77777777" w:rsidR="00597FD3" w:rsidRDefault="00597FD3" w:rsidP="0094085E">
      <w:pPr>
        <w:rPr>
          <w:lang w:eastAsia="zh-CN"/>
        </w:rPr>
      </w:pPr>
    </w:p>
    <w:p w14:paraId="3E820EB7" w14:textId="407392D9" w:rsidR="0094085E" w:rsidRPr="00D866BC" w:rsidRDefault="0094085E" w:rsidP="0094085E">
      <w:pPr>
        <w:rPr>
          <w:lang w:eastAsia="zh-CN"/>
        </w:rPr>
      </w:pPr>
      <w:r w:rsidRPr="00D866BC">
        <w:rPr>
          <w:lang w:eastAsia="zh-CN"/>
        </w:rPr>
        <w:t>Other operating bands may be considered in future releases.</w:t>
      </w:r>
    </w:p>
    <w:p w14:paraId="38EEC4D5" w14:textId="6FD1DA32" w:rsidR="0094085E" w:rsidRPr="00D866BC" w:rsidRDefault="0094085E" w:rsidP="00D866BC">
      <w:pPr>
        <w:pStyle w:val="Heading3"/>
        <w:overflowPunct/>
        <w:autoSpaceDE/>
        <w:autoSpaceDN/>
        <w:adjustRightInd/>
      </w:pPr>
      <w:bookmarkStart w:id="124" w:name="_Toc97300086"/>
      <w:bookmarkStart w:id="125" w:name="_Toc121786109"/>
      <w:bookmarkStart w:id="126" w:name="_Toc121822794"/>
      <w:bookmarkStart w:id="127" w:name="_Toc130573954"/>
      <w:bookmarkStart w:id="128" w:name="_Toc154084168"/>
      <w:bookmarkStart w:id="129" w:name="_Toc155186493"/>
      <w:bookmarkStart w:id="130" w:name="_Toc155192770"/>
      <w:r w:rsidRPr="00D866BC">
        <w:t>5.2.2</w:t>
      </w:r>
      <w:r w:rsidR="00DB15D4" w:rsidRPr="00D866BC">
        <w:tab/>
      </w:r>
      <w:r w:rsidRPr="00D866BC">
        <w:t>FR1 EN-DC band combinations</w:t>
      </w:r>
      <w:bookmarkEnd w:id="124"/>
      <w:bookmarkEnd w:id="125"/>
      <w:bookmarkEnd w:id="126"/>
      <w:bookmarkEnd w:id="127"/>
      <w:bookmarkEnd w:id="128"/>
      <w:bookmarkEnd w:id="129"/>
      <w:bookmarkEnd w:id="130"/>
    </w:p>
    <w:p w14:paraId="5F93C8B4" w14:textId="60ACB409" w:rsidR="0094085E" w:rsidRPr="00D866BC" w:rsidRDefault="0094085E" w:rsidP="0094085E">
      <w:pPr>
        <w:rPr>
          <w:lang w:eastAsia="fi-FI"/>
        </w:rPr>
      </w:pPr>
      <w:r w:rsidRPr="00D866BC">
        <w:rPr>
          <w:lang w:eastAsia="fi-FI"/>
        </w:rPr>
        <w:t>P</w:t>
      </w:r>
      <w:r w:rsidRPr="00D866BC">
        <w:rPr>
          <w:lang w:eastAsia="zh-CN"/>
        </w:rPr>
        <w:t>ri</w:t>
      </w:r>
      <w:r w:rsidRPr="00D866BC">
        <w:rPr>
          <w:lang w:eastAsia="fi-FI"/>
        </w:rPr>
        <w:t>nciple of EN-DC band combinations selection for FR1 TRP TRS OTA testing:</w:t>
      </w:r>
    </w:p>
    <w:p w14:paraId="43878F03" w14:textId="641F52D0" w:rsidR="0094085E" w:rsidRPr="00D866BC" w:rsidRDefault="0094085E" w:rsidP="008151DC">
      <w:pPr>
        <w:ind w:left="720" w:hanging="436"/>
        <w:rPr>
          <w:lang w:eastAsia="fi-FI"/>
        </w:rPr>
      </w:pPr>
      <w:r w:rsidRPr="00D866BC">
        <w:t>1</w:t>
      </w:r>
      <w:r w:rsidR="00F8351B">
        <w:t>.</w:t>
      </w:r>
      <w:r w:rsidRPr="00D866BC">
        <w:tab/>
      </w:r>
      <w:r w:rsidRPr="00D866BC">
        <w:rPr>
          <w:lang w:eastAsia="fi-FI"/>
        </w:rPr>
        <w:t xml:space="preserve">Focus on the performance of the NR carrier and do not consider multiple permutations between different LTE bands and NR band under test, i.e., for each NR band, only select one EN-DC </w:t>
      </w:r>
      <w:r w:rsidRPr="00D866BC">
        <w:rPr>
          <w:lang w:eastAsia="zh-CN"/>
        </w:rPr>
        <w:t>band</w:t>
      </w:r>
      <w:r w:rsidRPr="00D866BC">
        <w:rPr>
          <w:lang w:eastAsia="fi-FI"/>
        </w:rPr>
        <w:t xml:space="preserve"> combination.</w:t>
      </w:r>
    </w:p>
    <w:p w14:paraId="428635F7" w14:textId="6E8EC1DA" w:rsidR="0094085E" w:rsidRPr="00D866BC" w:rsidRDefault="0094085E" w:rsidP="008151DC">
      <w:pPr>
        <w:ind w:left="720" w:hanging="436"/>
        <w:rPr>
          <w:lang w:eastAsia="fi-FI"/>
        </w:rPr>
      </w:pPr>
      <w:r w:rsidRPr="00D866BC">
        <w:t>2</w:t>
      </w:r>
      <w:r w:rsidR="00F8351B">
        <w:t>.</w:t>
      </w:r>
      <w:r w:rsidRPr="00D866BC">
        <w:tab/>
        <w:t>For UE supporting multiple EN-DC band combinations for the same NR band,</w:t>
      </w:r>
      <w:r w:rsidRPr="00D866BC">
        <w:rPr>
          <w:lang w:eastAsia="fi-FI"/>
        </w:rPr>
        <w:t xml:space="preserve"> consider only those EN-DC configurations which have no MSD impact on either LTE or NR, i.e., the selected EN-DC combination should be no MSD issue identified in TS 38.101-3 Section 7.3B.2.3 (Inter-band EN-DC within FR1).</w:t>
      </w:r>
    </w:p>
    <w:p w14:paraId="31D11056" w14:textId="0D4C5F27" w:rsidR="0094085E" w:rsidRPr="00D866BC" w:rsidRDefault="0094085E" w:rsidP="0094085E">
      <w:pPr>
        <w:pStyle w:val="TH"/>
      </w:pPr>
      <w:r w:rsidRPr="00D866BC">
        <w:lastRenderedPageBreak/>
        <w:t>Table 5.2.2-1</w:t>
      </w:r>
      <w:r w:rsidR="00F8351B">
        <w:t>:</w:t>
      </w:r>
      <w:r w:rsidRPr="00D866BC">
        <w:t xml:space="preserve"> 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94085E" w:rsidRPr="00D866BC" w14:paraId="2BBED1F2" w14:textId="77777777" w:rsidTr="00966D70">
        <w:trPr>
          <w:trHeight w:val="187"/>
          <w:tblHeader/>
          <w:jc w:val="center"/>
        </w:trPr>
        <w:tc>
          <w:tcPr>
            <w:tcW w:w="2453" w:type="dxa"/>
            <w:tcMar>
              <w:top w:w="0" w:type="dxa"/>
              <w:left w:w="70" w:type="dxa"/>
              <w:bottom w:w="0" w:type="dxa"/>
              <w:right w:w="70" w:type="dxa"/>
            </w:tcMar>
            <w:hideMark/>
          </w:tcPr>
          <w:p w14:paraId="3C6C7149" w14:textId="77777777" w:rsidR="0094085E" w:rsidRPr="00D866BC" w:rsidRDefault="0094085E" w:rsidP="00A01CBB">
            <w:pPr>
              <w:pStyle w:val="TAH"/>
              <w:rPr>
                <w:kern w:val="2"/>
                <w:lang w:eastAsia="fi-FI"/>
              </w:rPr>
            </w:pPr>
            <w:r w:rsidRPr="00D866BC">
              <w:rPr>
                <w:kern w:val="2"/>
                <w:lang w:eastAsia="fi-FI"/>
              </w:rPr>
              <w:t>EN-DC</w:t>
            </w:r>
          </w:p>
          <w:p w14:paraId="2742C048" w14:textId="77777777" w:rsidR="0094085E" w:rsidRPr="00D866BC" w:rsidRDefault="0094085E" w:rsidP="00A01CBB">
            <w:pPr>
              <w:pStyle w:val="TAH"/>
              <w:rPr>
                <w:kern w:val="2"/>
                <w:lang w:eastAsia="fi-FI"/>
              </w:rPr>
            </w:pPr>
            <w:r w:rsidRPr="00D866BC">
              <w:rPr>
                <w:kern w:val="2"/>
                <w:lang w:eastAsia="fi-FI"/>
              </w:rPr>
              <w:t>configuration</w:t>
            </w:r>
          </w:p>
        </w:tc>
        <w:tc>
          <w:tcPr>
            <w:tcW w:w="1434" w:type="dxa"/>
            <w:tcMar>
              <w:top w:w="0" w:type="dxa"/>
              <w:left w:w="70" w:type="dxa"/>
              <w:bottom w:w="0" w:type="dxa"/>
              <w:right w:w="70" w:type="dxa"/>
            </w:tcMar>
            <w:hideMark/>
          </w:tcPr>
          <w:p w14:paraId="46D75DED" w14:textId="77777777" w:rsidR="0094085E" w:rsidRPr="00D866BC" w:rsidRDefault="0094085E" w:rsidP="00A01CBB">
            <w:pPr>
              <w:pStyle w:val="TAH"/>
              <w:rPr>
                <w:kern w:val="2"/>
                <w:lang w:eastAsia="fi-FI"/>
              </w:rPr>
            </w:pPr>
            <w:r w:rsidRPr="00D866BC">
              <w:rPr>
                <w:kern w:val="2"/>
              </w:rPr>
              <w:t>E-UTRA configurations</w:t>
            </w:r>
          </w:p>
        </w:tc>
        <w:tc>
          <w:tcPr>
            <w:tcW w:w="1595" w:type="dxa"/>
            <w:tcMar>
              <w:top w:w="0" w:type="dxa"/>
              <w:left w:w="70" w:type="dxa"/>
              <w:bottom w:w="0" w:type="dxa"/>
              <w:right w:w="70" w:type="dxa"/>
            </w:tcMar>
            <w:hideMark/>
          </w:tcPr>
          <w:p w14:paraId="4F3B29C9" w14:textId="77777777" w:rsidR="0094085E" w:rsidRPr="00D866BC" w:rsidRDefault="0094085E" w:rsidP="00A01CBB">
            <w:pPr>
              <w:pStyle w:val="TAH"/>
              <w:rPr>
                <w:kern w:val="2"/>
                <w:lang w:eastAsia="fi-FI"/>
              </w:rPr>
            </w:pPr>
            <w:r w:rsidRPr="00D866BC">
              <w:rPr>
                <w:kern w:val="2"/>
              </w:rPr>
              <w:t>NR configurations</w:t>
            </w:r>
          </w:p>
        </w:tc>
      </w:tr>
      <w:tr w:rsidR="0094085E" w:rsidRPr="00D866BC" w14:paraId="4E052FB6" w14:textId="77777777" w:rsidTr="00966D70">
        <w:trPr>
          <w:trHeight w:val="187"/>
          <w:jc w:val="center"/>
        </w:trPr>
        <w:tc>
          <w:tcPr>
            <w:tcW w:w="2453" w:type="dxa"/>
            <w:tcMar>
              <w:top w:w="0" w:type="dxa"/>
              <w:left w:w="70" w:type="dxa"/>
              <w:bottom w:w="0" w:type="dxa"/>
              <w:right w:w="70" w:type="dxa"/>
            </w:tcMar>
            <w:hideMark/>
          </w:tcPr>
          <w:p w14:paraId="52890728" w14:textId="77777777" w:rsidR="0094085E" w:rsidRPr="00D866BC" w:rsidRDefault="0094085E" w:rsidP="00A01CBB">
            <w:pPr>
              <w:pStyle w:val="TAC"/>
              <w:rPr>
                <w:kern w:val="2"/>
                <w:lang w:eastAsia="fi-FI"/>
              </w:rPr>
            </w:pPr>
            <w:r w:rsidRPr="00D866BC">
              <w:rPr>
                <w:kern w:val="2"/>
                <w:lang w:eastAsia="fi-FI"/>
              </w:rPr>
              <w:t>DC_3A_n28A</w:t>
            </w:r>
          </w:p>
        </w:tc>
        <w:tc>
          <w:tcPr>
            <w:tcW w:w="1434" w:type="dxa"/>
            <w:tcMar>
              <w:top w:w="0" w:type="dxa"/>
              <w:left w:w="70" w:type="dxa"/>
              <w:bottom w:w="0" w:type="dxa"/>
              <w:right w:w="70" w:type="dxa"/>
            </w:tcMar>
            <w:hideMark/>
          </w:tcPr>
          <w:p w14:paraId="6DE465FE"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6E29A0A8" w14:textId="77777777" w:rsidR="0094085E" w:rsidRPr="00D866BC" w:rsidRDefault="0094085E" w:rsidP="00A01CBB">
            <w:pPr>
              <w:pStyle w:val="TAC"/>
              <w:rPr>
                <w:kern w:val="2"/>
              </w:rPr>
            </w:pPr>
            <w:r w:rsidRPr="00D866BC">
              <w:rPr>
                <w:kern w:val="2"/>
              </w:rPr>
              <w:t>Note2</w:t>
            </w:r>
          </w:p>
        </w:tc>
      </w:tr>
      <w:tr w:rsidR="0094085E" w:rsidRPr="00D866BC" w14:paraId="29FC5981" w14:textId="77777777" w:rsidTr="00966D70">
        <w:trPr>
          <w:trHeight w:val="187"/>
          <w:jc w:val="center"/>
        </w:trPr>
        <w:tc>
          <w:tcPr>
            <w:tcW w:w="2453" w:type="dxa"/>
            <w:tcMar>
              <w:top w:w="0" w:type="dxa"/>
              <w:left w:w="70" w:type="dxa"/>
              <w:bottom w:w="0" w:type="dxa"/>
              <w:right w:w="70" w:type="dxa"/>
            </w:tcMar>
            <w:hideMark/>
          </w:tcPr>
          <w:p w14:paraId="38043B80" w14:textId="77777777" w:rsidR="0094085E" w:rsidRPr="00D866BC" w:rsidRDefault="0094085E" w:rsidP="00A01CBB">
            <w:pPr>
              <w:pStyle w:val="TAC"/>
              <w:rPr>
                <w:kern w:val="2"/>
                <w:lang w:eastAsia="zh-TW"/>
              </w:rPr>
            </w:pPr>
            <w:r w:rsidRPr="00D866BC">
              <w:rPr>
                <w:kern w:val="2"/>
                <w:lang w:eastAsia="fi-FI"/>
              </w:rPr>
              <w:t>DC_2A_n41A</w:t>
            </w:r>
          </w:p>
        </w:tc>
        <w:tc>
          <w:tcPr>
            <w:tcW w:w="1434" w:type="dxa"/>
            <w:tcMar>
              <w:top w:w="0" w:type="dxa"/>
              <w:left w:w="70" w:type="dxa"/>
              <w:bottom w:w="0" w:type="dxa"/>
              <w:right w:w="70" w:type="dxa"/>
            </w:tcMar>
            <w:hideMark/>
          </w:tcPr>
          <w:p w14:paraId="156B63EF"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53E597C6" w14:textId="77777777" w:rsidR="0094085E" w:rsidRPr="00D866BC" w:rsidRDefault="0094085E" w:rsidP="00A01CBB">
            <w:pPr>
              <w:pStyle w:val="TAC"/>
              <w:rPr>
                <w:kern w:val="2"/>
              </w:rPr>
            </w:pPr>
            <w:r w:rsidRPr="00D866BC">
              <w:rPr>
                <w:kern w:val="2"/>
              </w:rPr>
              <w:t>Note2</w:t>
            </w:r>
          </w:p>
        </w:tc>
      </w:tr>
      <w:tr w:rsidR="0094085E" w:rsidRPr="00D866BC" w14:paraId="627CF7BC" w14:textId="77777777" w:rsidTr="00966D70">
        <w:trPr>
          <w:trHeight w:val="187"/>
          <w:jc w:val="center"/>
        </w:trPr>
        <w:tc>
          <w:tcPr>
            <w:tcW w:w="2453" w:type="dxa"/>
            <w:tcMar>
              <w:top w:w="0" w:type="dxa"/>
              <w:left w:w="70" w:type="dxa"/>
              <w:bottom w:w="0" w:type="dxa"/>
              <w:right w:w="70" w:type="dxa"/>
            </w:tcMar>
            <w:hideMark/>
          </w:tcPr>
          <w:p w14:paraId="510263C8" w14:textId="77777777" w:rsidR="0094085E" w:rsidRPr="00D866BC" w:rsidRDefault="0094085E" w:rsidP="00A01CBB">
            <w:pPr>
              <w:pStyle w:val="TAC"/>
              <w:rPr>
                <w:kern w:val="2"/>
                <w:lang w:eastAsia="fi-FI"/>
              </w:rPr>
            </w:pPr>
            <w:r w:rsidRPr="00D866BC">
              <w:rPr>
                <w:kern w:val="2"/>
              </w:rPr>
              <w:t>DC_1A_n78A</w:t>
            </w:r>
          </w:p>
        </w:tc>
        <w:tc>
          <w:tcPr>
            <w:tcW w:w="1434" w:type="dxa"/>
            <w:tcMar>
              <w:top w:w="0" w:type="dxa"/>
              <w:left w:w="70" w:type="dxa"/>
              <w:bottom w:w="0" w:type="dxa"/>
              <w:right w:w="70" w:type="dxa"/>
            </w:tcMar>
            <w:hideMark/>
          </w:tcPr>
          <w:p w14:paraId="63BAD927"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1229A3C8" w14:textId="77777777" w:rsidR="0094085E" w:rsidRPr="00D866BC" w:rsidRDefault="0094085E" w:rsidP="00A01CBB">
            <w:pPr>
              <w:pStyle w:val="TAC"/>
              <w:rPr>
                <w:kern w:val="2"/>
              </w:rPr>
            </w:pPr>
            <w:r w:rsidRPr="00D866BC">
              <w:rPr>
                <w:kern w:val="2"/>
              </w:rPr>
              <w:t>Note2</w:t>
            </w:r>
          </w:p>
        </w:tc>
      </w:tr>
      <w:tr w:rsidR="0094085E" w:rsidRPr="00D866BC" w14:paraId="0ABFF2A0" w14:textId="77777777" w:rsidTr="00966D70">
        <w:trPr>
          <w:trHeight w:val="232"/>
          <w:jc w:val="center"/>
        </w:trPr>
        <w:tc>
          <w:tcPr>
            <w:tcW w:w="2453" w:type="dxa"/>
            <w:tcMar>
              <w:top w:w="0" w:type="dxa"/>
              <w:left w:w="70" w:type="dxa"/>
              <w:bottom w:w="0" w:type="dxa"/>
              <w:right w:w="70" w:type="dxa"/>
            </w:tcMar>
          </w:tcPr>
          <w:p w14:paraId="7394BC80" w14:textId="1845FB9B" w:rsidR="0094085E" w:rsidRPr="00D866BC" w:rsidRDefault="0094085E" w:rsidP="00A01CBB">
            <w:pPr>
              <w:pStyle w:val="TAC"/>
              <w:rPr>
                <w:kern w:val="2"/>
                <w:lang w:eastAsia="en-US"/>
              </w:rPr>
            </w:pPr>
            <w:r w:rsidRPr="00D866BC">
              <w:rPr>
                <w:kern w:val="2"/>
              </w:rPr>
              <w:t>DC_1A_n79A</w:t>
            </w:r>
          </w:p>
        </w:tc>
        <w:tc>
          <w:tcPr>
            <w:tcW w:w="1434" w:type="dxa"/>
            <w:tcMar>
              <w:top w:w="0" w:type="dxa"/>
              <w:left w:w="70" w:type="dxa"/>
              <w:bottom w:w="0" w:type="dxa"/>
              <w:right w:w="70" w:type="dxa"/>
            </w:tcMar>
            <w:hideMark/>
          </w:tcPr>
          <w:p w14:paraId="2C106307"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0BB3C602" w14:textId="77777777" w:rsidR="0094085E" w:rsidRPr="00D866BC" w:rsidRDefault="0094085E" w:rsidP="00A01CBB">
            <w:pPr>
              <w:pStyle w:val="TAC"/>
              <w:rPr>
                <w:kern w:val="2"/>
              </w:rPr>
            </w:pPr>
            <w:r w:rsidRPr="00D866BC">
              <w:rPr>
                <w:kern w:val="2"/>
              </w:rPr>
              <w:t>Note2</w:t>
            </w:r>
          </w:p>
        </w:tc>
      </w:tr>
      <w:tr w:rsidR="0094085E" w:rsidRPr="00D866BC" w14:paraId="0577FE96" w14:textId="77777777" w:rsidTr="00966D70">
        <w:trPr>
          <w:trHeight w:val="187"/>
          <w:jc w:val="center"/>
        </w:trPr>
        <w:tc>
          <w:tcPr>
            <w:tcW w:w="5482" w:type="dxa"/>
            <w:gridSpan w:val="3"/>
            <w:tcMar>
              <w:top w:w="0" w:type="dxa"/>
              <w:left w:w="70" w:type="dxa"/>
              <w:bottom w:w="0" w:type="dxa"/>
              <w:right w:w="70" w:type="dxa"/>
            </w:tcMar>
            <w:hideMark/>
          </w:tcPr>
          <w:p w14:paraId="00CBAAF0" w14:textId="77777777" w:rsidR="0094085E" w:rsidRPr="00D866BC" w:rsidRDefault="0094085E" w:rsidP="00966D70">
            <w:pPr>
              <w:pStyle w:val="TAN"/>
            </w:pPr>
            <w:r w:rsidRPr="00D866BC">
              <w:t>Note 1: As per TR 37.902 [10], Section 6.4 (Measurement frequencies).</w:t>
            </w:r>
          </w:p>
          <w:p w14:paraId="20695F41" w14:textId="77777777" w:rsidR="0094085E" w:rsidRPr="00D866BC" w:rsidRDefault="0094085E" w:rsidP="00966D70">
            <w:pPr>
              <w:pStyle w:val="TAN"/>
            </w:pPr>
            <w:r w:rsidRPr="00D866BC">
              <w:t>Note 2: As per Table 4.3.3-1 and Table 4.3.3-2 in TR 38.834.</w:t>
            </w:r>
          </w:p>
        </w:tc>
      </w:tr>
    </w:tbl>
    <w:p w14:paraId="1C7A2D9B" w14:textId="77777777" w:rsidR="00AD2708" w:rsidRDefault="00AD2708" w:rsidP="00AD2708">
      <w:pPr>
        <w:rPr>
          <w:lang w:eastAsia="fi-FI"/>
        </w:rPr>
      </w:pPr>
    </w:p>
    <w:p w14:paraId="4A56B4B2" w14:textId="05FAA708" w:rsidR="00597FD3" w:rsidRDefault="00247208" w:rsidP="00AD2708">
      <w:pPr>
        <w:rPr>
          <w:noProof/>
          <w:lang w:val="en-US" w:eastAsia="zh-CN"/>
        </w:rPr>
      </w:pPr>
      <w:r w:rsidRPr="00597FD3">
        <w:rPr>
          <w:lang w:eastAsia="fi-FI"/>
        </w:rPr>
        <w:t>With the above basic principle and EN-DC example band combination, the selection logic for testing is defined by the decision tree below.</w:t>
      </w:r>
    </w:p>
    <w:p w14:paraId="7451826F" w14:textId="145635B2" w:rsidR="0068667B" w:rsidRDefault="0068667B" w:rsidP="00AD2708">
      <w:pPr>
        <w:pStyle w:val="TH"/>
        <w:rPr>
          <w:lang w:eastAsia="fi-FI"/>
        </w:rPr>
      </w:pPr>
      <w:r>
        <w:rPr>
          <w:noProof/>
          <w:lang w:val="en-US" w:eastAsia="zh-CN"/>
        </w:rPr>
        <w:lastRenderedPageBreak/>
        <w:drawing>
          <wp:inline distT="0" distB="0" distL="0" distR="0" wp14:anchorId="33B9B0A3" wp14:editId="7549707F">
            <wp:extent cx="5679222" cy="7736681"/>
            <wp:effectExtent l="0" t="0" r="0" b="0"/>
            <wp:docPr id="123203427" name="Picture 123203427" descr="A diagram of a computer syst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computer system&#10;&#10;Description automatically generated with medium confidence"/>
                    <pic:cNvPicPr/>
                  </pic:nvPicPr>
                  <pic:blipFill>
                    <a:blip r:embed="rId16">
                      <a:extLst>
                        <a:ext uri="{28A0092B-C50C-407E-A947-70E740481C1C}">
                          <a14:useLocalDpi xmlns:a14="http://schemas.microsoft.com/office/drawing/2010/main" val="0"/>
                        </a:ext>
                      </a:extLst>
                    </a:blip>
                    <a:stretch>
                      <a:fillRect/>
                    </a:stretch>
                  </pic:blipFill>
                  <pic:spPr>
                    <a:xfrm>
                      <a:off x="0" y="0"/>
                      <a:ext cx="5709421" cy="7777821"/>
                    </a:xfrm>
                    <a:prstGeom prst="rect">
                      <a:avLst/>
                    </a:prstGeom>
                  </pic:spPr>
                </pic:pic>
              </a:graphicData>
            </a:graphic>
          </wp:inline>
        </w:drawing>
      </w:r>
    </w:p>
    <w:p w14:paraId="7605C61F" w14:textId="77777777" w:rsidR="0068667B" w:rsidRPr="0078149A" w:rsidRDefault="0068667B" w:rsidP="0068667B">
      <w:pPr>
        <w:pStyle w:val="TF"/>
        <w:rPr>
          <w:lang w:eastAsia="x-none"/>
        </w:rPr>
      </w:pPr>
      <w:r>
        <w:t>Figure 5.2.2-2: Decision tree to select the EN-DC band combination for TRP/TRS testing</w:t>
      </w:r>
    </w:p>
    <w:p w14:paraId="1D473904" w14:textId="5F46847F" w:rsidR="00032EC9" w:rsidRPr="00D866BC" w:rsidRDefault="00032EC9" w:rsidP="00032EC9">
      <w:pPr>
        <w:pStyle w:val="Heading2"/>
        <w:overflowPunct/>
        <w:autoSpaceDE/>
        <w:autoSpaceDN/>
        <w:adjustRightInd/>
        <w:rPr>
          <w:rFonts w:eastAsiaTheme="minorEastAsia"/>
        </w:rPr>
      </w:pPr>
      <w:bookmarkStart w:id="131" w:name="_Toc130573955"/>
      <w:bookmarkStart w:id="132" w:name="_Toc154084169"/>
      <w:bookmarkStart w:id="133" w:name="_Toc155186494"/>
      <w:bookmarkStart w:id="134" w:name="_Toc155192771"/>
      <w:r w:rsidRPr="00D866BC">
        <w:rPr>
          <w:rFonts w:eastAsiaTheme="minorEastAsia"/>
        </w:rPr>
        <w:lastRenderedPageBreak/>
        <w:t>5.</w:t>
      </w:r>
      <w:r>
        <w:rPr>
          <w:rFonts w:eastAsiaTheme="minorEastAsia"/>
        </w:rPr>
        <w:t>3</w:t>
      </w:r>
      <w:r w:rsidRPr="00D866BC">
        <w:rPr>
          <w:rFonts w:eastAsiaTheme="minorEastAsia"/>
        </w:rPr>
        <w:tab/>
      </w:r>
      <w:r w:rsidRPr="00AA5549">
        <w:t>Test parameters for each band</w:t>
      </w:r>
      <w:bookmarkEnd w:id="131"/>
      <w:bookmarkEnd w:id="132"/>
      <w:bookmarkEnd w:id="133"/>
      <w:bookmarkEnd w:id="134"/>
    </w:p>
    <w:p w14:paraId="188A049C" w14:textId="77777777" w:rsidR="00032EC9" w:rsidRDefault="00032EC9" w:rsidP="00032EC9">
      <w:pPr>
        <w:rPr>
          <w:rFonts w:eastAsia="DengXian"/>
          <w:i/>
        </w:rPr>
      </w:pPr>
      <w:r w:rsidRPr="00510BB2">
        <w:rPr>
          <w:rFonts w:eastAsia="DengXian"/>
        </w:rPr>
        <w:t xml:space="preserve">The detailed testing parameters for each band is defined in Table </w:t>
      </w:r>
      <w:r>
        <w:rPr>
          <w:rFonts w:eastAsia="DengXian"/>
        </w:rPr>
        <w:t>5</w:t>
      </w:r>
      <w:r w:rsidRPr="00510BB2">
        <w:rPr>
          <w:rFonts w:eastAsia="DengXian"/>
        </w:rPr>
        <w:t xml:space="preserve">.3-1 and Table </w:t>
      </w:r>
      <w:r>
        <w:rPr>
          <w:rFonts w:eastAsia="DengXian"/>
        </w:rPr>
        <w:t>5</w:t>
      </w:r>
      <w:r w:rsidRPr="00510BB2">
        <w:rPr>
          <w:rFonts w:eastAsia="DengXian"/>
        </w:rPr>
        <w:t>.3-2.</w:t>
      </w:r>
    </w:p>
    <w:p w14:paraId="01DF8561" w14:textId="77777777" w:rsidR="00032EC9" w:rsidRPr="00510BB2" w:rsidRDefault="00032EC9" w:rsidP="00032EC9">
      <w:pPr>
        <w:pStyle w:val="TH"/>
      </w:pPr>
      <w:r w:rsidRPr="00510BB2">
        <w:t xml:space="preserve">Table </w:t>
      </w:r>
      <w:r>
        <w:t>5</w:t>
      </w:r>
      <w:r w:rsidRPr="00510BB2">
        <w:t>.3-1: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2"/>
        <w:gridCol w:w="656"/>
        <w:gridCol w:w="1186"/>
        <w:gridCol w:w="767"/>
        <w:gridCol w:w="966"/>
        <w:gridCol w:w="867"/>
        <w:gridCol w:w="966"/>
        <w:gridCol w:w="867"/>
        <w:gridCol w:w="1087"/>
        <w:gridCol w:w="1366"/>
      </w:tblGrid>
      <w:tr w:rsidR="00032EC9" w:rsidRPr="00510BB2" w14:paraId="4ACA443C" w14:textId="77777777" w:rsidTr="00A01CBB">
        <w:tc>
          <w:tcPr>
            <w:tcW w:w="325" w:type="pct"/>
            <w:vAlign w:val="center"/>
            <w:hideMark/>
          </w:tcPr>
          <w:p w14:paraId="770C9042" w14:textId="77777777" w:rsidR="00032EC9" w:rsidRPr="00510BB2" w:rsidRDefault="00032EC9" w:rsidP="00A01CBB">
            <w:pPr>
              <w:pStyle w:val="TAH"/>
              <w:rPr>
                <w:rFonts w:eastAsia="Yu Mincho"/>
              </w:rPr>
            </w:pPr>
            <w:r w:rsidRPr="00510BB2">
              <w:rPr>
                <w:lang w:val="en-US" w:eastAsia="zh-CN"/>
              </w:rPr>
              <w:t>NR Band</w:t>
            </w:r>
          </w:p>
        </w:tc>
        <w:tc>
          <w:tcPr>
            <w:tcW w:w="415" w:type="pct"/>
            <w:vAlign w:val="center"/>
            <w:hideMark/>
          </w:tcPr>
          <w:p w14:paraId="380732C2" w14:textId="77777777" w:rsidR="00032EC9" w:rsidRPr="00510BB2" w:rsidRDefault="00032EC9" w:rsidP="00A01CBB">
            <w:pPr>
              <w:pStyle w:val="TAH"/>
              <w:rPr>
                <w:rFonts w:eastAsia="Yu Mincho"/>
              </w:rPr>
            </w:pPr>
            <w:r w:rsidRPr="00510BB2">
              <w:rPr>
                <w:lang w:val="en-US" w:eastAsia="zh-CN"/>
              </w:rPr>
              <w:t>CBW</w:t>
            </w:r>
            <w:r w:rsidRPr="00510BB2">
              <w:rPr>
                <w:lang w:val="en-US" w:eastAsia="zh-CN"/>
              </w:rPr>
              <w:br/>
              <w:t>[MHz]</w:t>
            </w:r>
          </w:p>
        </w:tc>
        <w:tc>
          <w:tcPr>
            <w:tcW w:w="320" w:type="pct"/>
            <w:vAlign w:val="center"/>
          </w:tcPr>
          <w:p w14:paraId="073313EC" w14:textId="77777777" w:rsidR="00032EC9" w:rsidRPr="00510BB2" w:rsidRDefault="00032EC9" w:rsidP="00A01CBB">
            <w:pPr>
              <w:pStyle w:val="TAH"/>
              <w:rPr>
                <w:lang w:val="en-US" w:eastAsia="zh-CN"/>
              </w:rPr>
            </w:pPr>
            <w:r w:rsidRPr="00510BB2">
              <w:rPr>
                <w:lang w:val="en-US" w:eastAsia="zh-CN"/>
              </w:rPr>
              <w:t>SCS (kHz)</w:t>
            </w:r>
          </w:p>
        </w:tc>
        <w:tc>
          <w:tcPr>
            <w:tcW w:w="579" w:type="pct"/>
            <w:vAlign w:val="center"/>
          </w:tcPr>
          <w:p w14:paraId="4D8FF73C" w14:textId="77777777" w:rsidR="00032EC9" w:rsidRPr="00510BB2" w:rsidRDefault="00032EC9" w:rsidP="00A01CBB">
            <w:pPr>
              <w:pStyle w:val="TAH"/>
              <w:rPr>
                <w:lang w:val="en-US" w:eastAsia="zh-CN"/>
              </w:rPr>
            </w:pPr>
            <w:r w:rsidRPr="00510BB2">
              <w:rPr>
                <w:lang w:val="en-US" w:eastAsia="zh-CN"/>
              </w:rPr>
              <w:t>UL modulation</w:t>
            </w:r>
          </w:p>
        </w:tc>
        <w:tc>
          <w:tcPr>
            <w:tcW w:w="374" w:type="pct"/>
            <w:vAlign w:val="center"/>
          </w:tcPr>
          <w:p w14:paraId="270CA2F9" w14:textId="77777777" w:rsidR="00032EC9" w:rsidRPr="00510BB2" w:rsidRDefault="00032EC9" w:rsidP="00A01CBB">
            <w:pPr>
              <w:pStyle w:val="TAH"/>
              <w:rPr>
                <w:lang w:val="en-US" w:eastAsia="zh-CN"/>
              </w:rPr>
            </w:pPr>
            <w:r w:rsidRPr="00510BB2">
              <w:rPr>
                <w:lang w:val="en-US" w:eastAsia="zh-CN"/>
              </w:rPr>
              <w:t>Range</w:t>
            </w:r>
          </w:p>
        </w:tc>
        <w:tc>
          <w:tcPr>
            <w:tcW w:w="471" w:type="pct"/>
            <w:vAlign w:val="center"/>
          </w:tcPr>
          <w:p w14:paraId="2AD4ECB2" w14:textId="77777777" w:rsidR="00032EC9" w:rsidRPr="00510BB2" w:rsidRDefault="00032EC9" w:rsidP="00A01CBB">
            <w:pPr>
              <w:pStyle w:val="TAH"/>
            </w:pPr>
            <w:r w:rsidRPr="00510BB2">
              <w:t>UL Carrier centre</w:t>
            </w:r>
          </w:p>
          <w:p w14:paraId="45893205" w14:textId="77777777" w:rsidR="00032EC9" w:rsidRPr="00510BB2" w:rsidRDefault="00032EC9" w:rsidP="00A01CBB">
            <w:pPr>
              <w:pStyle w:val="TAH"/>
              <w:rPr>
                <w:lang w:val="en-US" w:eastAsia="zh-CN"/>
              </w:rPr>
            </w:pPr>
            <w:r w:rsidRPr="00510BB2">
              <w:t>[ARFCN]</w:t>
            </w:r>
          </w:p>
        </w:tc>
        <w:tc>
          <w:tcPr>
            <w:tcW w:w="423" w:type="pct"/>
            <w:vAlign w:val="center"/>
          </w:tcPr>
          <w:p w14:paraId="3B50BCFD" w14:textId="77777777" w:rsidR="00032EC9" w:rsidRPr="00510BB2" w:rsidRDefault="00032EC9" w:rsidP="00A01CBB">
            <w:pPr>
              <w:pStyle w:val="TAH"/>
              <w:rPr>
                <w:lang w:val="en-US" w:eastAsia="zh-CN"/>
              </w:rPr>
            </w:pPr>
            <w:r w:rsidRPr="00510BB2">
              <w:rPr>
                <w:lang w:val="en-US" w:eastAsia="zh-CN"/>
              </w:rPr>
              <w:t>UL Carrier Center (MHz)</w:t>
            </w:r>
          </w:p>
        </w:tc>
        <w:tc>
          <w:tcPr>
            <w:tcW w:w="471" w:type="pct"/>
            <w:vAlign w:val="center"/>
          </w:tcPr>
          <w:p w14:paraId="236F0137" w14:textId="77777777" w:rsidR="00032EC9" w:rsidRPr="00510BB2" w:rsidRDefault="00032EC9" w:rsidP="00A01CBB">
            <w:pPr>
              <w:pStyle w:val="TAH"/>
            </w:pPr>
            <w:r w:rsidRPr="00510BB2">
              <w:t>DL Carrier centre</w:t>
            </w:r>
          </w:p>
          <w:p w14:paraId="748E6382" w14:textId="77777777" w:rsidR="00032EC9" w:rsidRPr="00510BB2" w:rsidRDefault="00032EC9" w:rsidP="00A01CBB">
            <w:pPr>
              <w:pStyle w:val="TAH"/>
              <w:rPr>
                <w:lang w:val="en-US" w:eastAsia="zh-CN"/>
              </w:rPr>
            </w:pPr>
            <w:r w:rsidRPr="00510BB2">
              <w:t>[ARFCN]</w:t>
            </w:r>
          </w:p>
        </w:tc>
        <w:tc>
          <w:tcPr>
            <w:tcW w:w="423" w:type="pct"/>
            <w:vAlign w:val="center"/>
          </w:tcPr>
          <w:p w14:paraId="158C6BD7" w14:textId="77777777" w:rsidR="00032EC9" w:rsidRPr="00510BB2" w:rsidRDefault="00032EC9" w:rsidP="00A01CBB">
            <w:pPr>
              <w:pStyle w:val="TAH"/>
              <w:rPr>
                <w:lang w:val="en-US" w:eastAsia="zh-CN"/>
              </w:rPr>
            </w:pPr>
            <w:r w:rsidRPr="00510BB2">
              <w:rPr>
                <w:lang w:val="en-US" w:eastAsia="zh-CN"/>
              </w:rPr>
              <w:t>DL Carrier Center (MHz)</w:t>
            </w:r>
          </w:p>
        </w:tc>
        <w:tc>
          <w:tcPr>
            <w:tcW w:w="531" w:type="pct"/>
            <w:vAlign w:val="center"/>
          </w:tcPr>
          <w:p w14:paraId="4711C317" w14:textId="77777777" w:rsidR="00032EC9" w:rsidRPr="00510BB2" w:rsidRDefault="00032EC9" w:rsidP="00A01CBB">
            <w:pPr>
              <w:pStyle w:val="TAH"/>
              <w:rPr>
                <w:lang w:val="en-US" w:eastAsia="zh-CN"/>
              </w:rPr>
            </w:pPr>
            <w:r w:rsidRPr="00510BB2">
              <w:rPr>
                <w:lang w:val="en-US" w:eastAsia="zh-CN"/>
              </w:rPr>
              <w:t>UL RB Allocation</w:t>
            </w:r>
          </w:p>
          <w:p w14:paraId="0F7614BD" w14:textId="77777777" w:rsidR="00032EC9" w:rsidRPr="00510BB2" w:rsidRDefault="00032EC9" w:rsidP="00A01CBB">
            <w:pPr>
              <w:pStyle w:val="TAH"/>
              <w:rPr>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40063FCC" w14:textId="77777777" w:rsidR="00032EC9" w:rsidRPr="00510BB2" w:rsidRDefault="00032EC9" w:rsidP="00A01CBB">
            <w:pPr>
              <w:pStyle w:val="TAH"/>
              <w:rPr>
                <w:lang w:val="en-US" w:eastAsia="zh-CN"/>
              </w:rPr>
            </w:pPr>
            <w:r w:rsidRPr="00510BB2">
              <w:rPr>
                <w:lang w:val="en-US" w:eastAsia="zh-CN"/>
              </w:rPr>
              <w:t>DL configuration</w:t>
            </w:r>
          </w:p>
        </w:tc>
      </w:tr>
      <w:tr w:rsidR="00032EC9" w:rsidRPr="00510BB2" w14:paraId="363AF0B1" w14:textId="77777777" w:rsidTr="00A01CBB">
        <w:tc>
          <w:tcPr>
            <w:tcW w:w="325" w:type="pct"/>
            <w:vMerge w:val="restart"/>
            <w:vAlign w:val="center"/>
            <w:hideMark/>
          </w:tcPr>
          <w:p w14:paraId="4CA88471" w14:textId="77777777" w:rsidR="00032EC9" w:rsidRPr="00510BB2" w:rsidRDefault="00032EC9" w:rsidP="00A01CBB">
            <w:pPr>
              <w:pStyle w:val="TAC"/>
              <w:rPr>
                <w:rFonts w:eastAsia="Yu Mincho" w:cs="Arial"/>
                <w:szCs w:val="18"/>
              </w:rPr>
            </w:pPr>
            <w:r w:rsidRPr="00510BB2">
              <w:rPr>
                <w:rFonts w:eastAsia="Yu Mincho" w:cs="Arial"/>
                <w:szCs w:val="18"/>
              </w:rPr>
              <w:t>n1</w:t>
            </w:r>
          </w:p>
        </w:tc>
        <w:tc>
          <w:tcPr>
            <w:tcW w:w="415" w:type="pct"/>
            <w:vMerge w:val="restart"/>
            <w:vAlign w:val="center"/>
            <w:hideMark/>
          </w:tcPr>
          <w:p w14:paraId="77EDCA4D"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876D159"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014A3A66"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7AF004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vAlign w:val="center"/>
          </w:tcPr>
          <w:p w14:paraId="2FAB21A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5336D1EE"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792079E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6DF089CC"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3FE34807"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0D4F0432"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vAlign w:val="center"/>
          </w:tcPr>
          <w:p w14:paraId="2B60A8DD" w14:textId="77777777" w:rsidR="00032EC9" w:rsidRPr="00510BB2" w:rsidRDefault="00032EC9" w:rsidP="00A01CBB">
            <w:pPr>
              <w:pStyle w:val="TAC"/>
              <w:rPr>
                <w:rFonts w:eastAsia="Yu Mincho" w:cs="Arial"/>
                <w:szCs w:val="18"/>
              </w:rPr>
            </w:pPr>
            <w:r w:rsidRPr="00510BB2">
              <w:rPr>
                <w:rFonts w:eastAsia="Yu Mincho" w:cs="Arial"/>
                <w:szCs w:val="18"/>
              </w:rPr>
              <w:t>N/A</w:t>
            </w:r>
          </w:p>
        </w:tc>
      </w:tr>
      <w:tr w:rsidR="00032EC9" w:rsidRPr="00510BB2" w14:paraId="7F733397" w14:textId="77777777" w:rsidTr="00A01CBB">
        <w:tc>
          <w:tcPr>
            <w:tcW w:w="325" w:type="pct"/>
            <w:vMerge/>
            <w:vAlign w:val="center"/>
          </w:tcPr>
          <w:p w14:paraId="0E3077F1" w14:textId="77777777" w:rsidR="00032EC9" w:rsidRPr="00510BB2" w:rsidRDefault="00032EC9" w:rsidP="00A01CBB">
            <w:pPr>
              <w:pStyle w:val="TAC"/>
              <w:rPr>
                <w:rFonts w:eastAsia="Yu Mincho" w:cs="Arial"/>
                <w:szCs w:val="18"/>
              </w:rPr>
            </w:pPr>
          </w:p>
        </w:tc>
        <w:tc>
          <w:tcPr>
            <w:tcW w:w="415" w:type="pct"/>
            <w:vMerge/>
            <w:vAlign w:val="center"/>
          </w:tcPr>
          <w:p w14:paraId="74761085" w14:textId="77777777" w:rsidR="00032EC9" w:rsidRPr="00510BB2" w:rsidRDefault="00032EC9" w:rsidP="00A01CBB">
            <w:pPr>
              <w:pStyle w:val="TAC"/>
              <w:rPr>
                <w:rFonts w:eastAsia="Yu Mincho" w:cs="Arial"/>
                <w:szCs w:val="18"/>
              </w:rPr>
            </w:pPr>
          </w:p>
        </w:tc>
        <w:tc>
          <w:tcPr>
            <w:tcW w:w="320" w:type="pct"/>
            <w:vMerge/>
            <w:vAlign w:val="center"/>
          </w:tcPr>
          <w:p w14:paraId="7064B274" w14:textId="77777777" w:rsidR="00032EC9" w:rsidRPr="00510BB2" w:rsidRDefault="00032EC9" w:rsidP="00A01CBB">
            <w:pPr>
              <w:pStyle w:val="TAC"/>
              <w:rPr>
                <w:rFonts w:cs="Arial"/>
                <w:szCs w:val="18"/>
                <w:lang w:eastAsia="zh-CN"/>
              </w:rPr>
            </w:pPr>
          </w:p>
        </w:tc>
        <w:tc>
          <w:tcPr>
            <w:tcW w:w="579" w:type="pct"/>
            <w:vMerge/>
            <w:vAlign w:val="center"/>
          </w:tcPr>
          <w:p w14:paraId="621EFAF5"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598E7BB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A2D1F34"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4012F42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322DED2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26EF378D"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4232DBE9" w14:textId="77777777" w:rsidR="00032EC9" w:rsidRPr="00510BB2" w:rsidRDefault="00032EC9" w:rsidP="00A01CBB">
            <w:pPr>
              <w:pStyle w:val="TAC"/>
              <w:rPr>
                <w:rFonts w:eastAsia="Yu Mincho" w:cs="Arial"/>
                <w:szCs w:val="18"/>
              </w:rPr>
            </w:pPr>
          </w:p>
        </w:tc>
        <w:tc>
          <w:tcPr>
            <w:tcW w:w="667" w:type="pct"/>
            <w:vMerge/>
            <w:vAlign w:val="center"/>
          </w:tcPr>
          <w:p w14:paraId="342B629F" w14:textId="77777777" w:rsidR="00032EC9" w:rsidRPr="00510BB2" w:rsidRDefault="00032EC9" w:rsidP="00A01CBB">
            <w:pPr>
              <w:pStyle w:val="TAC"/>
              <w:rPr>
                <w:rFonts w:eastAsia="Yu Mincho" w:cs="Arial"/>
                <w:szCs w:val="18"/>
              </w:rPr>
            </w:pPr>
          </w:p>
        </w:tc>
      </w:tr>
      <w:tr w:rsidR="00032EC9" w:rsidRPr="00510BB2" w14:paraId="16CC3721" w14:textId="77777777" w:rsidTr="00A01CBB">
        <w:tc>
          <w:tcPr>
            <w:tcW w:w="325" w:type="pct"/>
            <w:vMerge/>
            <w:vAlign w:val="center"/>
          </w:tcPr>
          <w:p w14:paraId="018F3327" w14:textId="77777777" w:rsidR="00032EC9" w:rsidRPr="00510BB2" w:rsidRDefault="00032EC9" w:rsidP="00A01CBB">
            <w:pPr>
              <w:pStyle w:val="TAC"/>
              <w:rPr>
                <w:rFonts w:eastAsia="Yu Mincho" w:cs="Arial"/>
                <w:szCs w:val="18"/>
              </w:rPr>
            </w:pPr>
          </w:p>
        </w:tc>
        <w:tc>
          <w:tcPr>
            <w:tcW w:w="415" w:type="pct"/>
            <w:vMerge/>
            <w:vAlign w:val="center"/>
          </w:tcPr>
          <w:p w14:paraId="6DAA060E" w14:textId="77777777" w:rsidR="00032EC9" w:rsidRPr="00510BB2" w:rsidRDefault="00032EC9" w:rsidP="00A01CBB">
            <w:pPr>
              <w:pStyle w:val="TAC"/>
              <w:rPr>
                <w:rFonts w:eastAsia="Yu Mincho" w:cs="Arial"/>
                <w:szCs w:val="18"/>
              </w:rPr>
            </w:pPr>
          </w:p>
        </w:tc>
        <w:tc>
          <w:tcPr>
            <w:tcW w:w="320" w:type="pct"/>
            <w:vMerge/>
            <w:vAlign w:val="center"/>
          </w:tcPr>
          <w:p w14:paraId="2EB72B58" w14:textId="77777777" w:rsidR="00032EC9" w:rsidRPr="00510BB2" w:rsidRDefault="00032EC9" w:rsidP="00A01CBB">
            <w:pPr>
              <w:pStyle w:val="TAC"/>
              <w:rPr>
                <w:rFonts w:cs="Arial"/>
                <w:szCs w:val="18"/>
                <w:lang w:eastAsia="zh-CN"/>
              </w:rPr>
            </w:pPr>
          </w:p>
        </w:tc>
        <w:tc>
          <w:tcPr>
            <w:tcW w:w="579" w:type="pct"/>
            <w:vMerge/>
            <w:vAlign w:val="center"/>
          </w:tcPr>
          <w:p w14:paraId="44068F55"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4AB58AD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19C4794"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5372BAB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73715F3C"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5F5F647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699D8018" w14:textId="77777777" w:rsidR="00032EC9" w:rsidRPr="00510BB2" w:rsidRDefault="00032EC9" w:rsidP="00A01CBB">
            <w:pPr>
              <w:pStyle w:val="TAC"/>
              <w:rPr>
                <w:rFonts w:eastAsia="Yu Mincho" w:cs="Arial"/>
                <w:szCs w:val="18"/>
              </w:rPr>
            </w:pPr>
          </w:p>
        </w:tc>
        <w:tc>
          <w:tcPr>
            <w:tcW w:w="667" w:type="pct"/>
            <w:vMerge/>
            <w:vAlign w:val="center"/>
          </w:tcPr>
          <w:p w14:paraId="5A47FD45" w14:textId="77777777" w:rsidR="00032EC9" w:rsidRPr="00510BB2" w:rsidRDefault="00032EC9" w:rsidP="00A01CBB">
            <w:pPr>
              <w:pStyle w:val="TAC"/>
              <w:rPr>
                <w:rFonts w:eastAsia="Yu Mincho" w:cs="Arial"/>
                <w:szCs w:val="18"/>
              </w:rPr>
            </w:pPr>
          </w:p>
        </w:tc>
      </w:tr>
      <w:tr w:rsidR="00032EC9" w:rsidRPr="00510BB2" w14:paraId="7D21F3B7" w14:textId="77777777" w:rsidTr="00A01CBB">
        <w:tc>
          <w:tcPr>
            <w:tcW w:w="325" w:type="pct"/>
            <w:vMerge w:val="restart"/>
            <w:vAlign w:val="center"/>
            <w:hideMark/>
          </w:tcPr>
          <w:p w14:paraId="336BB884" w14:textId="77777777" w:rsidR="00032EC9" w:rsidRPr="00510BB2" w:rsidRDefault="00032EC9" w:rsidP="00A01CBB">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6927D63"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CE12C35"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569E703"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2AD03E6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vAlign w:val="center"/>
          </w:tcPr>
          <w:p w14:paraId="11F5AC0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8D4BF57" w14:textId="77777777" w:rsidR="00032EC9" w:rsidRPr="00510BB2" w:rsidRDefault="00032EC9" w:rsidP="00A01CBB">
            <w:pPr>
              <w:pStyle w:val="TAC"/>
              <w:rPr>
                <w:rFonts w:cs="Arial"/>
                <w:szCs w:val="18"/>
                <w:lang w:eastAsia="zh-CN"/>
              </w:rPr>
            </w:pPr>
            <w:r w:rsidRPr="00510BB2">
              <w:rPr>
                <w:rFonts w:cs="Arial"/>
                <w:szCs w:val="18"/>
                <w:lang w:eastAsia="zh-CN"/>
              </w:rPr>
              <w:t>371500</w:t>
            </w:r>
          </w:p>
        </w:tc>
        <w:tc>
          <w:tcPr>
            <w:tcW w:w="423" w:type="pct"/>
            <w:vAlign w:val="center"/>
          </w:tcPr>
          <w:p w14:paraId="34BD34B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599B13BC" w14:textId="77777777" w:rsidR="00032EC9" w:rsidRPr="00510BB2" w:rsidRDefault="00032EC9" w:rsidP="00A01CBB">
            <w:pPr>
              <w:pStyle w:val="TAC"/>
              <w:rPr>
                <w:rFonts w:cs="Arial"/>
                <w:szCs w:val="18"/>
              </w:rPr>
            </w:pPr>
            <w:r w:rsidRPr="00510BB2">
              <w:rPr>
                <w:rFonts w:cs="Arial"/>
                <w:szCs w:val="18"/>
              </w:rPr>
              <w:t>387500</w:t>
            </w:r>
          </w:p>
        </w:tc>
        <w:tc>
          <w:tcPr>
            <w:tcW w:w="423" w:type="pct"/>
            <w:vAlign w:val="center"/>
          </w:tcPr>
          <w:p w14:paraId="2D50FE4C" w14:textId="77777777" w:rsidR="00032EC9" w:rsidRPr="00510BB2" w:rsidRDefault="00032EC9" w:rsidP="00A01CBB">
            <w:pPr>
              <w:pStyle w:val="TAC"/>
              <w:rPr>
                <w:rFonts w:cs="Arial"/>
                <w:szCs w:val="18"/>
              </w:rPr>
            </w:pPr>
            <w:r w:rsidRPr="00510BB2">
              <w:rPr>
                <w:rFonts w:cs="Arial"/>
                <w:szCs w:val="18"/>
              </w:rPr>
              <w:t>1937.5</w:t>
            </w:r>
          </w:p>
        </w:tc>
        <w:tc>
          <w:tcPr>
            <w:tcW w:w="531" w:type="pct"/>
            <w:vMerge w:val="restart"/>
            <w:vAlign w:val="center"/>
          </w:tcPr>
          <w:p w14:paraId="17386BC6"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6A8B4D5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ECCE281" w14:textId="77777777" w:rsidTr="00A01CBB">
        <w:tc>
          <w:tcPr>
            <w:tcW w:w="325" w:type="pct"/>
            <w:vMerge/>
            <w:vAlign w:val="center"/>
          </w:tcPr>
          <w:p w14:paraId="1A8FA4C6" w14:textId="77777777" w:rsidR="00032EC9" w:rsidRPr="00510BB2" w:rsidRDefault="00032EC9" w:rsidP="00A01CBB">
            <w:pPr>
              <w:pStyle w:val="TAC"/>
              <w:rPr>
                <w:rFonts w:eastAsia="Yu Mincho" w:cs="Arial"/>
                <w:szCs w:val="18"/>
              </w:rPr>
            </w:pPr>
          </w:p>
        </w:tc>
        <w:tc>
          <w:tcPr>
            <w:tcW w:w="415" w:type="pct"/>
            <w:vMerge/>
            <w:vAlign w:val="center"/>
          </w:tcPr>
          <w:p w14:paraId="13B10BFC" w14:textId="77777777" w:rsidR="00032EC9" w:rsidRPr="00510BB2" w:rsidRDefault="00032EC9" w:rsidP="00A01CBB">
            <w:pPr>
              <w:pStyle w:val="TAC"/>
              <w:rPr>
                <w:rFonts w:eastAsia="Yu Mincho" w:cs="Arial"/>
                <w:szCs w:val="18"/>
              </w:rPr>
            </w:pPr>
          </w:p>
        </w:tc>
        <w:tc>
          <w:tcPr>
            <w:tcW w:w="320" w:type="pct"/>
            <w:vMerge/>
            <w:vAlign w:val="center"/>
          </w:tcPr>
          <w:p w14:paraId="0A25840A" w14:textId="77777777" w:rsidR="00032EC9" w:rsidRPr="00510BB2" w:rsidRDefault="00032EC9" w:rsidP="00A01CBB">
            <w:pPr>
              <w:pStyle w:val="TAC"/>
              <w:rPr>
                <w:rFonts w:cs="Arial"/>
                <w:szCs w:val="18"/>
                <w:lang w:eastAsia="zh-CN"/>
              </w:rPr>
            </w:pPr>
          </w:p>
        </w:tc>
        <w:tc>
          <w:tcPr>
            <w:tcW w:w="579" w:type="pct"/>
            <w:vMerge/>
            <w:vAlign w:val="center"/>
          </w:tcPr>
          <w:p w14:paraId="5C471DAB"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2F49FF2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4CDCFA2" w14:textId="77777777" w:rsidR="00032EC9" w:rsidRPr="00510BB2" w:rsidRDefault="00032EC9" w:rsidP="00A01CBB">
            <w:pPr>
              <w:pStyle w:val="TAC"/>
              <w:rPr>
                <w:rFonts w:cs="Arial"/>
                <w:szCs w:val="18"/>
                <w:lang w:eastAsia="zh-CN"/>
              </w:rPr>
            </w:pPr>
            <w:r w:rsidRPr="00510BB2">
              <w:rPr>
                <w:rFonts w:cs="Arial"/>
                <w:szCs w:val="18"/>
                <w:lang w:eastAsia="zh-CN"/>
              </w:rPr>
              <w:t>376000</w:t>
            </w:r>
          </w:p>
        </w:tc>
        <w:tc>
          <w:tcPr>
            <w:tcW w:w="423" w:type="pct"/>
            <w:vAlign w:val="center"/>
          </w:tcPr>
          <w:p w14:paraId="26A3659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657D8010" w14:textId="77777777" w:rsidR="00032EC9" w:rsidRPr="00510BB2" w:rsidRDefault="00032EC9" w:rsidP="00A01CBB">
            <w:pPr>
              <w:pStyle w:val="TAC"/>
              <w:rPr>
                <w:rFonts w:cs="Arial"/>
                <w:szCs w:val="18"/>
              </w:rPr>
            </w:pPr>
            <w:r w:rsidRPr="00510BB2">
              <w:rPr>
                <w:rFonts w:cs="Arial"/>
                <w:szCs w:val="18"/>
              </w:rPr>
              <w:t>392000</w:t>
            </w:r>
          </w:p>
        </w:tc>
        <w:tc>
          <w:tcPr>
            <w:tcW w:w="423" w:type="pct"/>
            <w:vAlign w:val="center"/>
          </w:tcPr>
          <w:p w14:paraId="1AA6CBB8" w14:textId="77777777" w:rsidR="00032EC9" w:rsidRPr="00510BB2" w:rsidRDefault="00032EC9" w:rsidP="00A01CBB">
            <w:pPr>
              <w:pStyle w:val="TAC"/>
              <w:rPr>
                <w:rFonts w:cs="Arial"/>
                <w:szCs w:val="18"/>
              </w:rPr>
            </w:pPr>
            <w:r w:rsidRPr="00510BB2">
              <w:rPr>
                <w:rFonts w:cs="Arial"/>
                <w:szCs w:val="18"/>
              </w:rPr>
              <w:t>1960</w:t>
            </w:r>
          </w:p>
        </w:tc>
        <w:tc>
          <w:tcPr>
            <w:tcW w:w="531" w:type="pct"/>
            <w:vMerge/>
            <w:vAlign w:val="center"/>
          </w:tcPr>
          <w:p w14:paraId="0BE20686" w14:textId="77777777" w:rsidR="00032EC9" w:rsidRPr="00510BB2" w:rsidRDefault="00032EC9" w:rsidP="00A01CBB">
            <w:pPr>
              <w:pStyle w:val="TAC"/>
              <w:rPr>
                <w:rFonts w:eastAsia="Yu Mincho" w:cs="Arial"/>
                <w:szCs w:val="18"/>
              </w:rPr>
            </w:pPr>
          </w:p>
        </w:tc>
        <w:tc>
          <w:tcPr>
            <w:tcW w:w="667" w:type="pct"/>
            <w:vMerge/>
          </w:tcPr>
          <w:p w14:paraId="7920EA63" w14:textId="77777777" w:rsidR="00032EC9" w:rsidRPr="00510BB2" w:rsidRDefault="00032EC9" w:rsidP="00A01CBB">
            <w:pPr>
              <w:pStyle w:val="TAC"/>
              <w:rPr>
                <w:rFonts w:eastAsia="Yu Mincho" w:cs="Arial"/>
                <w:szCs w:val="18"/>
              </w:rPr>
            </w:pPr>
          </w:p>
        </w:tc>
      </w:tr>
      <w:tr w:rsidR="00032EC9" w:rsidRPr="00510BB2" w14:paraId="2A964B35" w14:textId="77777777" w:rsidTr="00A01CBB">
        <w:tc>
          <w:tcPr>
            <w:tcW w:w="325" w:type="pct"/>
            <w:vMerge/>
            <w:vAlign w:val="center"/>
          </w:tcPr>
          <w:p w14:paraId="151A6986" w14:textId="77777777" w:rsidR="00032EC9" w:rsidRPr="00510BB2" w:rsidRDefault="00032EC9" w:rsidP="00A01CBB">
            <w:pPr>
              <w:pStyle w:val="TAC"/>
              <w:rPr>
                <w:rFonts w:eastAsia="Yu Mincho" w:cs="Arial"/>
                <w:szCs w:val="18"/>
              </w:rPr>
            </w:pPr>
          </w:p>
        </w:tc>
        <w:tc>
          <w:tcPr>
            <w:tcW w:w="415" w:type="pct"/>
            <w:vMerge/>
            <w:vAlign w:val="center"/>
          </w:tcPr>
          <w:p w14:paraId="314EFA7E" w14:textId="77777777" w:rsidR="00032EC9" w:rsidRPr="00510BB2" w:rsidRDefault="00032EC9" w:rsidP="00A01CBB">
            <w:pPr>
              <w:pStyle w:val="TAC"/>
              <w:rPr>
                <w:rFonts w:eastAsia="Yu Mincho" w:cs="Arial"/>
                <w:szCs w:val="18"/>
              </w:rPr>
            </w:pPr>
          </w:p>
        </w:tc>
        <w:tc>
          <w:tcPr>
            <w:tcW w:w="320" w:type="pct"/>
            <w:vMerge/>
            <w:vAlign w:val="center"/>
          </w:tcPr>
          <w:p w14:paraId="3DEC922F" w14:textId="77777777" w:rsidR="00032EC9" w:rsidRPr="00510BB2" w:rsidRDefault="00032EC9" w:rsidP="00A01CBB">
            <w:pPr>
              <w:pStyle w:val="TAC"/>
              <w:rPr>
                <w:rFonts w:cs="Arial"/>
                <w:szCs w:val="18"/>
                <w:lang w:eastAsia="zh-CN"/>
              </w:rPr>
            </w:pPr>
          </w:p>
        </w:tc>
        <w:tc>
          <w:tcPr>
            <w:tcW w:w="579" w:type="pct"/>
            <w:vMerge/>
            <w:vAlign w:val="center"/>
          </w:tcPr>
          <w:p w14:paraId="37B0E9D2"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1906E17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804C409" w14:textId="77777777" w:rsidR="00032EC9" w:rsidRPr="00510BB2" w:rsidRDefault="00032EC9" w:rsidP="00A01CBB">
            <w:pPr>
              <w:pStyle w:val="TAC"/>
              <w:rPr>
                <w:rFonts w:cs="Arial"/>
                <w:szCs w:val="18"/>
                <w:lang w:eastAsia="zh-CN"/>
              </w:rPr>
            </w:pPr>
            <w:r w:rsidRPr="00510BB2">
              <w:rPr>
                <w:rFonts w:cs="Arial"/>
                <w:szCs w:val="18"/>
                <w:lang w:eastAsia="zh-CN"/>
              </w:rPr>
              <w:t>380500</w:t>
            </w:r>
          </w:p>
        </w:tc>
        <w:tc>
          <w:tcPr>
            <w:tcW w:w="423" w:type="pct"/>
            <w:vAlign w:val="center"/>
          </w:tcPr>
          <w:p w14:paraId="29E1686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476E4CA5" w14:textId="77777777" w:rsidR="00032EC9" w:rsidRPr="00510BB2" w:rsidRDefault="00032EC9" w:rsidP="00A01CBB">
            <w:pPr>
              <w:pStyle w:val="TAC"/>
              <w:rPr>
                <w:rFonts w:cs="Arial"/>
                <w:szCs w:val="18"/>
              </w:rPr>
            </w:pPr>
            <w:r w:rsidRPr="00510BB2">
              <w:rPr>
                <w:rFonts w:cs="Arial"/>
                <w:szCs w:val="18"/>
              </w:rPr>
              <w:t>396500</w:t>
            </w:r>
          </w:p>
        </w:tc>
        <w:tc>
          <w:tcPr>
            <w:tcW w:w="423" w:type="pct"/>
            <w:vAlign w:val="center"/>
          </w:tcPr>
          <w:p w14:paraId="6D7F35FF" w14:textId="77777777" w:rsidR="00032EC9" w:rsidRPr="00510BB2" w:rsidRDefault="00032EC9" w:rsidP="00A01CBB">
            <w:pPr>
              <w:pStyle w:val="TAC"/>
              <w:rPr>
                <w:rFonts w:cs="Arial"/>
                <w:szCs w:val="18"/>
              </w:rPr>
            </w:pPr>
            <w:r w:rsidRPr="00510BB2">
              <w:rPr>
                <w:rFonts w:cs="Arial"/>
                <w:szCs w:val="18"/>
              </w:rPr>
              <w:t>1982.5</w:t>
            </w:r>
          </w:p>
        </w:tc>
        <w:tc>
          <w:tcPr>
            <w:tcW w:w="531" w:type="pct"/>
            <w:vMerge/>
            <w:vAlign w:val="center"/>
          </w:tcPr>
          <w:p w14:paraId="44477298" w14:textId="77777777" w:rsidR="00032EC9" w:rsidRPr="00510BB2" w:rsidRDefault="00032EC9" w:rsidP="00A01CBB">
            <w:pPr>
              <w:pStyle w:val="TAC"/>
              <w:rPr>
                <w:rFonts w:eastAsia="Yu Mincho" w:cs="Arial"/>
                <w:szCs w:val="18"/>
              </w:rPr>
            </w:pPr>
          </w:p>
        </w:tc>
        <w:tc>
          <w:tcPr>
            <w:tcW w:w="667" w:type="pct"/>
            <w:vMerge/>
          </w:tcPr>
          <w:p w14:paraId="04040DE9" w14:textId="77777777" w:rsidR="00032EC9" w:rsidRPr="00510BB2" w:rsidRDefault="00032EC9" w:rsidP="00A01CBB">
            <w:pPr>
              <w:pStyle w:val="TAC"/>
              <w:rPr>
                <w:rFonts w:eastAsia="Yu Mincho" w:cs="Arial"/>
                <w:szCs w:val="18"/>
              </w:rPr>
            </w:pPr>
          </w:p>
        </w:tc>
      </w:tr>
      <w:tr w:rsidR="00032EC9" w:rsidRPr="00510BB2" w14:paraId="7323F3EC" w14:textId="77777777" w:rsidTr="00A01CBB">
        <w:tc>
          <w:tcPr>
            <w:tcW w:w="325" w:type="pct"/>
            <w:vMerge w:val="restart"/>
            <w:vAlign w:val="center"/>
            <w:hideMark/>
          </w:tcPr>
          <w:p w14:paraId="62D0067F" w14:textId="77777777" w:rsidR="00032EC9" w:rsidRPr="00510BB2" w:rsidRDefault="00032EC9" w:rsidP="00A01CBB">
            <w:pPr>
              <w:pStyle w:val="TAC"/>
              <w:rPr>
                <w:rFonts w:eastAsia="Yu Mincho" w:cs="Arial"/>
                <w:szCs w:val="18"/>
              </w:rPr>
            </w:pPr>
            <w:r w:rsidRPr="00510BB2">
              <w:rPr>
                <w:rFonts w:eastAsia="Yu Mincho" w:cs="Arial"/>
                <w:szCs w:val="18"/>
              </w:rPr>
              <w:t>n3</w:t>
            </w:r>
          </w:p>
        </w:tc>
        <w:tc>
          <w:tcPr>
            <w:tcW w:w="415" w:type="pct"/>
            <w:vMerge w:val="restart"/>
            <w:vAlign w:val="center"/>
            <w:hideMark/>
          </w:tcPr>
          <w:p w14:paraId="61961299"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320" w:type="pct"/>
            <w:vMerge w:val="restart"/>
            <w:vAlign w:val="center"/>
          </w:tcPr>
          <w:p w14:paraId="555456F7"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1F992457"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113D29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08261B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4EB7D2D" w14:textId="77777777" w:rsidR="00032EC9" w:rsidRPr="00510BB2" w:rsidRDefault="00032EC9" w:rsidP="00A01CBB">
            <w:pPr>
              <w:pStyle w:val="TAC"/>
              <w:rPr>
                <w:rFonts w:cs="Arial"/>
                <w:szCs w:val="18"/>
              </w:rPr>
            </w:pPr>
            <w:r w:rsidRPr="00510BB2">
              <w:rPr>
                <w:rFonts w:cs="Arial"/>
                <w:szCs w:val="18"/>
              </w:rPr>
              <w:t>344000</w:t>
            </w:r>
          </w:p>
        </w:tc>
        <w:tc>
          <w:tcPr>
            <w:tcW w:w="423" w:type="pct"/>
          </w:tcPr>
          <w:p w14:paraId="792DFD10" w14:textId="77777777" w:rsidR="00032EC9" w:rsidRPr="00510BB2" w:rsidRDefault="00032EC9" w:rsidP="00A01CBB">
            <w:pPr>
              <w:pStyle w:val="TAC"/>
              <w:rPr>
                <w:rFonts w:cs="Arial"/>
                <w:szCs w:val="18"/>
              </w:rPr>
            </w:pPr>
            <w:r w:rsidRPr="00510BB2">
              <w:rPr>
                <w:rFonts w:cs="Arial"/>
                <w:szCs w:val="18"/>
              </w:rPr>
              <w:t>1720</w:t>
            </w:r>
          </w:p>
        </w:tc>
        <w:tc>
          <w:tcPr>
            <w:tcW w:w="471" w:type="pct"/>
            <w:vAlign w:val="center"/>
          </w:tcPr>
          <w:p w14:paraId="745252B9" w14:textId="77777777" w:rsidR="00032EC9" w:rsidRPr="00510BB2" w:rsidRDefault="00032EC9" w:rsidP="00A01CBB">
            <w:pPr>
              <w:pStyle w:val="TAC"/>
              <w:rPr>
                <w:rFonts w:cs="Arial"/>
                <w:szCs w:val="18"/>
              </w:rPr>
            </w:pPr>
            <w:r w:rsidRPr="00510BB2">
              <w:rPr>
                <w:rFonts w:cs="Arial"/>
                <w:szCs w:val="18"/>
              </w:rPr>
              <w:t>363000</w:t>
            </w:r>
          </w:p>
        </w:tc>
        <w:tc>
          <w:tcPr>
            <w:tcW w:w="423" w:type="pct"/>
            <w:vAlign w:val="center"/>
          </w:tcPr>
          <w:p w14:paraId="153C67D7" w14:textId="77777777" w:rsidR="00032EC9" w:rsidRPr="00510BB2" w:rsidRDefault="00032EC9" w:rsidP="00A01CBB">
            <w:pPr>
              <w:pStyle w:val="TAC"/>
              <w:rPr>
                <w:rFonts w:cs="Arial"/>
                <w:szCs w:val="18"/>
              </w:rPr>
            </w:pPr>
            <w:r w:rsidRPr="00510BB2">
              <w:rPr>
                <w:rFonts w:cs="Arial"/>
                <w:szCs w:val="18"/>
              </w:rPr>
              <w:t>1815</w:t>
            </w:r>
          </w:p>
        </w:tc>
        <w:tc>
          <w:tcPr>
            <w:tcW w:w="531" w:type="pct"/>
            <w:vMerge w:val="restart"/>
            <w:vAlign w:val="center"/>
          </w:tcPr>
          <w:p w14:paraId="4968547C"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427DE76C"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4C40572" w14:textId="77777777" w:rsidTr="00A01CBB">
        <w:tc>
          <w:tcPr>
            <w:tcW w:w="325" w:type="pct"/>
            <w:vMerge/>
            <w:vAlign w:val="center"/>
          </w:tcPr>
          <w:p w14:paraId="45518ED5" w14:textId="77777777" w:rsidR="00032EC9" w:rsidRPr="00510BB2" w:rsidRDefault="00032EC9" w:rsidP="00A01CBB">
            <w:pPr>
              <w:pStyle w:val="TAC"/>
              <w:rPr>
                <w:rFonts w:eastAsia="Yu Mincho" w:cs="Arial"/>
                <w:szCs w:val="18"/>
              </w:rPr>
            </w:pPr>
          </w:p>
        </w:tc>
        <w:tc>
          <w:tcPr>
            <w:tcW w:w="415" w:type="pct"/>
            <w:vMerge/>
            <w:vAlign w:val="center"/>
          </w:tcPr>
          <w:p w14:paraId="64E16302" w14:textId="77777777" w:rsidR="00032EC9" w:rsidRPr="00510BB2" w:rsidRDefault="00032EC9" w:rsidP="00A01CBB">
            <w:pPr>
              <w:pStyle w:val="TAC"/>
              <w:rPr>
                <w:rFonts w:eastAsia="Yu Mincho" w:cs="Arial"/>
                <w:szCs w:val="18"/>
              </w:rPr>
            </w:pPr>
          </w:p>
        </w:tc>
        <w:tc>
          <w:tcPr>
            <w:tcW w:w="320" w:type="pct"/>
            <w:vMerge/>
            <w:vAlign w:val="center"/>
          </w:tcPr>
          <w:p w14:paraId="35A03791" w14:textId="77777777" w:rsidR="00032EC9" w:rsidRPr="00510BB2" w:rsidRDefault="00032EC9" w:rsidP="00A01CBB">
            <w:pPr>
              <w:pStyle w:val="TAC"/>
              <w:rPr>
                <w:rFonts w:cs="Arial"/>
                <w:szCs w:val="18"/>
                <w:lang w:eastAsia="zh-CN"/>
              </w:rPr>
            </w:pPr>
          </w:p>
        </w:tc>
        <w:tc>
          <w:tcPr>
            <w:tcW w:w="579" w:type="pct"/>
            <w:vMerge/>
            <w:vAlign w:val="center"/>
          </w:tcPr>
          <w:p w14:paraId="5E808878" w14:textId="77777777" w:rsidR="00032EC9" w:rsidRPr="00510BB2" w:rsidRDefault="00032EC9" w:rsidP="00A01CBB">
            <w:pPr>
              <w:spacing w:after="0"/>
              <w:rPr>
                <w:rFonts w:ascii="Arial" w:hAnsi="Arial" w:cs="Arial"/>
                <w:sz w:val="18"/>
                <w:szCs w:val="18"/>
                <w:lang w:eastAsia="zh-CN"/>
              </w:rPr>
            </w:pPr>
          </w:p>
        </w:tc>
        <w:tc>
          <w:tcPr>
            <w:tcW w:w="374" w:type="pct"/>
          </w:tcPr>
          <w:p w14:paraId="040058C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C5ACDCB" w14:textId="77777777" w:rsidR="00032EC9" w:rsidRPr="00510BB2" w:rsidRDefault="00032EC9" w:rsidP="00A01CBB">
            <w:pPr>
              <w:pStyle w:val="TAC"/>
              <w:rPr>
                <w:rFonts w:cs="Arial"/>
                <w:szCs w:val="18"/>
              </w:rPr>
            </w:pPr>
            <w:r w:rsidRPr="00510BB2">
              <w:rPr>
                <w:rFonts w:cs="Arial"/>
                <w:szCs w:val="18"/>
              </w:rPr>
              <w:t>349500</w:t>
            </w:r>
          </w:p>
        </w:tc>
        <w:tc>
          <w:tcPr>
            <w:tcW w:w="423" w:type="pct"/>
          </w:tcPr>
          <w:p w14:paraId="6295B61E" w14:textId="77777777" w:rsidR="00032EC9" w:rsidRPr="00510BB2" w:rsidRDefault="00032EC9" w:rsidP="00A01CBB">
            <w:pPr>
              <w:pStyle w:val="TAC"/>
              <w:rPr>
                <w:rFonts w:cs="Arial"/>
                <w:szCs w:val="18"/>
              </w:rPr>
            </w:pPr>
            <w:r w:rsidRPr="00510BB2">
              <w:rPr>
                <w:rFonts w:cs="Arial"/>
                <w:szCs w:val="18"/>
              </w:rPr>
              <w:t>1747.5</w:t>
            </w:r>
          </w:p>
        </w:tc>
        <w:tc>
          <w:tcPr>
            <w:tcW w:w="471" w:type="pct"/>
            <w:vAlign w:val="center"/>
          </w:tcPr>
          <w:p w14:paraId="247880C8" w14:textId="77777777" w:rsidR="00032EC9" w:rsidRPr="00510BB2" w:rsidRDefault="00032EC9" w:rsidP="00A01CBB">
            <w:pPr>
              <w:pStyle w:val="TAC"/>
              <w:rPr>
                <w:rFonts w:cs="Arial"/>
                <w:szCs w:val="18"/>
              </w:rPr>
            </w:pPr>
            <w:r w:rsidRPr="00510BB2">
              <w:rPr>
                <w:rFonts w:cs="Arial"/>
                <w:szCs w:val="18"/>
              </w:rPr>
              <w:t>368500</w:t>
            </w:r>
          </w:p>
        </w:tc>
        <w:tc>
          <w:tcPr>
            <w:tcW w:w="423" w:type="pct"/>
            <w:vAlign w:val="center"/>
          </w:tcPr>
          <w:p w14:paraId="3DF13101" w14:textId="77777777" w:rsidR="00032EC9" w:rsidRPr="00510BB2" w:rsidRDefault="00032EC9" w:rsidP="00A01CBB">
            <w:pPr>
              <w:pStyle w:val="TAC"/>
              <w:rPr>
                <w:rFonts w:cs="Arial"/>
                <w:szCs w:val="18"/>
              </w:rPr>
            </w:pPr>
            <w:r w:rsidRPr="00510BB2">
              <w:rPr>
                <w:rFonts w:cs="Arial"/>
                <w:szCs w:val="18"/>
              </w:rPr>
              <w:t>1842.5</w:t>
            </w:r>
          </w:p>
        </w:tc>
        <w:tc>
          <w:tcPr>
            <w:tcW w:w="531" w:type="pct"/>
            <w:vMerge/>
            <w:vAlign w:val="center"/>
          </w:tcPr>
          <w:p w14:paraId="68F1BD9D" w14:textId="77777777" w:rsidR="00032EC9" w:rsidRPr="00510BB2" w:rsidRDefault="00032EC9" w:rsidP="00A01CBB">
            <w:pPr>
              <w:pStyle w:val="TAC"/>
              <w:rPr>
                <w:rFonts w:eastAsia="Yu Mincho" w:cs="Arial"/>
                <w:szCs w:val="18"/>
              </w:rPr>
            </w:pPr>
          </w:p>
        </w:tc>
        <w:tc>
          <w:tcPr>
            <w:tcW w:w="667" w:type="pct"/>
            <w:vMerge/>
          </w:tcPr>
          <w:p w14:paraId="1D043077" w14:textId="77777777" w:rsidR="00032EC9" w:rsidRPr="00510BB2" w:rsidRDefault="00032EC9" w:rsidP="00A01CBB">
            <w:pPr>
              <w:pStyle w:val="TAC"/>
              <w:rPr>
                <w:rFonts w:eastAsia="Yu Mincho" w:cs="Arial"/>
                <w:szCs w:val="18"/>
              </w:rPr>
            </w:pPr>
          </w:p>
        </w:tc>
      </w:tr>
      <w:tr w:rsidR="00032EC9" w:rsidRPr="00510BB2" w14:paraId="53A59B84" w14:textId="77777777" w:rsidTr="00A01CBB">
        <w:tc>
          <w:tcPr>
            <w:tcW w:w="325" w:type="pct"/>
            <w:vMerge/>
            <w:vAlign w:val="center"/>
          </w:tcPr>
          <w:p w14:paraId="2F11B371" w14:textId="77777777" w:rsidR="00032EC9" w:rsidRPr="00510BB2" w:rsidRDefault="00032EC9" w:rsidP="00A01CBB">
            <w:pPr>
              <w:pStyle w:val="TAC"/>
              <w:rPr>
                <w:rFonts w:eastAsia="Yu Mincho" w:cs="Arial"/>
                <w:szCs w:val="18"/>
              </w:rPr>
            </w:pPr>
          </w:p>
        </w:tc>
        <w:tc>
          <w:tcPr>
            <w:tcW w:w="415" w:type="pct"/>
            <w:vMerge/>
            <w:vAlign w:val="center"/>
          </w:tcPr>
          <w:p w14:paraId="551DC566" w14:textId="77777777" w:rsidR="00032EC9" w:rsidRPr="00510BB2" w:rsidRDefault="00032EC9" w:rsidP="00A01CBB">
            <w:pPr>
              <w:pStyle w:val="TAC"/>
              <w:rPr>
                <w:rFonts w:eastAsia="Yu Mincho" w:cs="Arial"/>
                <w:szCs w:val="18"/>
              </w:rPr>
            </w:pPr>
          </w:p>
        </w:tc>
        <w:tc>
          <w:tcPr>
            <w:tcW w:w="320" w:type="pct"/>
            <w:vMerge/>
            <w:vAlign w:val="center"/>
          </w:tcPr>
          <w:p w14:paraId="722AC19A" w14:textId="77777777" w:rsidR="00032EC9" w:rsidRPr="00510BB2" w:rsidRDefault="00032EC9" w:rsidP="00A01CBB">
            <w:pPr>
              <w:pStyle w:val="TAC"/>
              <w:rPr>
                <w:rFonts w:cs="Arial"/>
                <w:szCs w:val="18"/>
                <w:lang w:eastAsia="zh-CN"/>
              </w:rPr>
            </w:pPr>
          </w:p>
        </w:tc>
        <w:tc>
          <w:tcPr>
            <w:tcW w:w="579" w:type="pct"/>
            <w:vMerge/>
            <w:vAlign w:val="center"/>
          </w:tcPr>
          <w:p w14:paraId="6D523232" w14:textId="77777777" w:rsidR="00032EC9" w:rsidRPr="00510BB2" w:rsidRDefault="00032EC9" w:rsidP="00A01CBB">
            <w:pPr>
              <w:spacing w:after="0"/>
              <w:rPr>
                <w:rFonts w:ascii="Arial" w:hAnsi="Arial" w:cs="Arial"/>
                <w:sz w:val="18"/>
                <w:szCs w:val="18"/>
                <w:lang w:eastAsia="zh-CN"/>
              </w:rPr>
            </w:pPr>
          </w:p>
        </w:tc>
        <w:tc>
          <w:tcPr>
            <w:tcW w:w="374" w:type="pct"/>
          </w:tcPr>
          <w:p w14:paraId="055C8EB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ADCDC20" w14:textId="77777777" w:rsidR="00032EC9" w:rsidRPr="00510BB2" w:rsidRDefault="00032EC9" w:rsidP="00A01CBB">
            <w:pPr>
              <w:pStyle w:val="TAC"/>
              <w:rPr>
                <w:rFonts w:cs="Arial"/>
                <w:szCs w:val="18"/>
              </w:rPr>
            </w:pPr>
            <w:r w:rsidRPr="00510BB2">
              <w:rPr>
                <w:rFonts w:cs="Arial"/>
                <w:szCs w:val="18"/>
              </w:rPr>
              <w:t>355000</w:t>
            </w:r>
          </w:p>
        </w:tc>
        <w:tc>
          <w:tcPr>
            <w:tcW w:w="423" w:type="pct"/>
          </w:tcPr>
          <w:p w14:paraId="15F58DF2" w14:textId="77777777" w:rsidR="00032EC9" w:rsidRPr="00510BB2" w:rsidRDefault="00032EC9" w:rsidP="00A01CBB">
            <w:pPr>
              <w:pStyle w:val="TAC"/>
              <w:rPr>
                <w:rFonts w:cs="Arial"/>
                <w:szCs w:val="18"/>
              </w:rPr>
            </w:pPr>
            <w:r w:rsidRPr="00510BB2">
              <w:rPr>
                <w:rFonts w:cs="Arial"/>
                <w:szCs w:val="18"/>
              </w:rPr>
              <w:t>1775</w:t>
            </w:r>
          </w:p>
        </w:tc>
        <w:tc>
          <w:tcPr>
            <w:tcW w:w="471" w:type="pct"/>
            <w:vAlign w:val="center"/>
          </w:tcPr>
          <w:p w14:paraId="085339FC" w14:textId="77777777" w:rsidR="00032EC9" w:rsidRPr="00510BB2" w:rsidRDefault="00032EC9" w:rsidP="00A01CBB">
            <w:pPr>
              <w:pStyle w:val="TAC"/>
              <w:rPr>
                <w:rFonts w:cs="Arial"/>
                <w:szCs w:val="18"/>
              </w:rPr>
            </w:pPr>
            <w:r w:rsidRPr="00510BB2">
              <w:rPr>
                <w:rFonts w:cs="Arial"/>
                <w:szCs w:val="18"/>
              </w:rPr>
              <w:t>374000</w:t>
            </w:r>
          </w:p>
        </w:tc>
        <w:tc>
          <w:tcPr>
            <w:tcW w:w="423" w:type="pct"/>
            <w:vAlign w:val="center"/>
          </w:tcPr>
          <w:p w14:paraId="7BE42D71" w14:textId="77777777" w:rsidR="00032EC9" w:rsidRPr="00510BB2" w:rsidRDefault="00032EC9" w:rsidP="00A01CBB">
            <w:pPr>
              <w:pStyle w:val="TAC"/>
              <w:rPr>
                <w:rFonts w:cs="Arial"/>
                <w:szCs w:val="18"/>
              </w:rPr>
            </w:pPr>
            <w:r w:rsidRPr="00510BB2">
              <w:rPr>
                <w:rFonts w:cs="Arial"/>
                <w:szCs w:val="18"/>
              </w:rPr>
              <w:t>1870</w:t>
            </w:r>
          </w:p>
        </w:tc>
        <w:tc>
          <w:tcPr>
            <w:tcW w:w="531" w:type="pct"/>
            <w:vMerge/>
            <w:vAlign w:val="center"/>
          </w:tcPr>
          <w:p w14:paraId="7BB05164" w14:textId="77777777" w:rsidR="00032EC9" w:rsidRPr="00510BB2" w:rsidRDefault="00032EC9" w:rsidP="00A01CBB">
            <w:pPr>
              <w:pStyle w:val="TAC"/>
              <w:rPr>
                <w:rFonts w:eastAsia="Yu Mincho" w:cs="Arial"/>
                <w:szCs w:val="18"/>
              </w:rPr>
            </w:pPr>
          </w:p>
        </w:tc>
        <w:tc>
          <w:tcPr>
            <w:tcW w:w="667" w:type="pct"/>
            <w:vMerge/>
          </w:tcPr>
          <w:p w14:paraId="362F6795" w14:textId="77777777" w:rsidR="00032EC9" w:rsidRPr="00510BB2" w:rsidRDefault="00032EC9" w:rsidP="00A01CBB">
            <w:pPr>
              <w:pStyle w:val="TAC"/>
              <w:rPr>
                <w:rFonts w:eastAsia="Yu Mincho" w:cs="Arial"/>
                <w:szCs w:val="18"/>
              </w:rPr>
            </w:pPr>
          </w:p>
        </w:tc>
      </w:tr>
      <w:tr w:rsidR="00032EC9" w:rsidRPr="00510BB2" w14:paraId="415B0FE5" w14:textId="77777777" w:rsidTr="00A01CBB">
        <w:tc>
          <w:tcPr>
            <w:tcW w:w="325" w:type="pct"/>
            <w:vMerge w:val="restart"/>
            <w:vAlign w:val="center"/>
            <w:hideMark/>
          </w:tcPr>
          <w:p w14:paraId="134BEF5F" w14:textId="77777777" w:rsidR="00032EC9" w:rsidRPr="00510BB2" w:rsidRDefault="00032EC9" w:rsidP="00A01CBB">
            <w:pPr>
              <w:pStyle w:val="TAC"/>
              <w:rPr>
                <w:rFonts w:eastAsia="Yu Mincho" w:cs="Arial"/>
                <w:szCs w:val="18"/>
              </w:rPr>
            </w:pPr>
            <w:r w:rsidRPr="00510BB2">
              <w:rPr>
                <w:rFonts w:eastAsia="Yu Mincho" w:cs="Arial"/>
                <w:szCs w:val="18"/>
              </w:rPr>
              <w:t>n5</w:t>
            </w:r>
          </w:p>
        </w:tc>
        <w:tc>
          <w:tcPr>
            <w:tcW w:w="415" w:type="pct"/>
            <w:vMerge w:val="restart"/>
            <w:vAlign w:val="center"/>
            <w:hideMark/>
          </w:tcPr>
          <w:p w14:paraId="632ACFE0"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C759F56"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476E93B6"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7825957D"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4E4DD9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B15A306" w14:textId="77777777" w:rsidR="00032EC9" w:rsidRPr="00510BB2" w:rsidRDefault="00032EC9" w:rsidP="00A01CBB">
            <w:pPr>
              <w:pStyle w:val="TAC"/>
              <w:rPr>
                <w:rFonts w:cs="Arial"/>
                <w:szCs w:val="18"/>
              </w:rPr>
            </w:pPr>
            <w:r w:rsidRPr="00510BB2">
              <w:rPr>
                <w:rFonts w:cs="Arial"/>
                <w:szCs w:val="18"/>
              </w:rPr>
              <w:t>166300</w:t>
            </w:r>
          </w:p>
        </w:tc>
        <w:tc>
          <w:tcPr>
            <w:tcW w:w="423" w:type="pct"/>
          </w:tcPr>
          <w:p w14:paraId="381C0DB9" w14:textId="77777777" w:rsidR="00032EC9" w:rsidRPr="00510BB2" w:rsidRDefault="00032EC9" w:rsidP="00A01CBB">
            <w:pPr>
              <w:pStyle w:val="TAC"/>
              <w:rPr>
                <w:rFonts w:cs="Arial"/>
                <w:szCs w:val="18"/>
              </w:rPr>
            </w:pPr>
            <w:r w:rsidRPr="00510BB2">
              <w:rPr>
                <w:rFonts w:cs="Arial"/>
                <w:szCs w:val="18"/>
              </w:rPr>
              <w:t>831.5</w:t>
            </w:r>
          </w:p>
        </w:tc>
        <w:tc>
          <w:tcPr>
            <w:tcW w:w="471" w:type="pct"/>
            <w:vAlign w:val="center"/>
          </w:tcPr>
          <w:p w14:paraId="27474574" w14:textId="77777777" w:rsidR="00032EC9" w:rsidRPr="00510BB2" w:rsidRDefault="00032EC9" w:rsidP="00A01CBB">
            <w:pPr>
              <w:pStyle w:val="TAC"/>
              <w:rPr>
                <w:rFonts w:cs="Arial"/>
                <w:szCs w:val="18"/>
              </w:rPr>
            </w:pPr>
            <w:r w:rsidRPr="00510BB2">
              <w:rPr>
                <w:rFonts w:cs="Arial"/>
                <w:szCs w:val="18"/>
              </w:rPr>
              <w:t>175300</w:t>
            </w:r>
          </w:p>
        </w:tc>
        <w:tc>
          <w:tcPr>
            <w:tcW w:w="423" w:type="pct"/>
            <w:vAlign w:val="center"/>
          </w:tcPr>
          <w:p w14:paraId="74404569" w14:textId="77777777" w:rsidR="00032EC9" w:rsidRPr="00510BB2" w:rsidRDefault="00032EC9" w:rsidP="00A01CBB">
            <w:pPr>
              <w:pStyle w:val="TAC"/>
              <w:rPr>
                <w:rFonts w:cs="Arial"/>
                <w:szCs w:val="18"/>
              </w:rPr>
            </w:pPr>
            <w:r w:rsidRPr="00510BB2">
              <w:rPr>
                <w:rFonts w:cs="Arial"/>
                <w:szCs w:val="18"/>
              </w:rPr>
              <w:t>876.5</w:t>
            </w:r>
          </w:p>
        </w:tc>
        <w:tc>
          <w:tcPr>
            <w:tcW w:w="531" w:type="pct"/>
            <w:vMerge w:val="restart"/>
            <w:vAlign w:val="center"/>
          </w:tcPr>
          <w:p w14:paraId="60B3B7EA"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69A3861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309B996" w14:textId="77777777" w:rsidTr="00A01CBB">
        <w:tc>
          <w:tcPr>
            <w:tcW w:w="325" w:type="pct"/>
            <w:vMerge/>
            <w:vAlign w:val="center"/>
          </w:tcPr>
          <w:p w14:paraId="5D7D963D" w14:textId="77777777" w:rsidR="00032EC9" w:rsidRPr="00510BB2" w:rsidRDefault="00032EC9" w:rsidP="00A01CBB">
            <w:pPr>
              <w:pStyle w:val="TAC"/>
              <w:rPr>
                <w:rFonts w:eastAsia="Yu Mincho" w:cs="Arial"/>
                <w:szCs w:val="18"/>
              </w:rPr>
            </w:pPr>
          </w:p>
        </w:tc>
        <w:tc>
          <w:tcPr>
            <w:tcW w:w="415" w:type="pct"/>
            <w:vMerge/>
            <w:vAlign w:val="center"/>
          </w:tcPr>
          <w:p w14:paraId="35F97807" w14:textId="77777777" w:rsidR="00032EC9" w:rsidRPr="00510BB2" w:rsidRDefault="00032EC9" w:rsidP="00A01CBB">
            <w:pPr>
              <w:pStyle w:val="TAC"/>
              <w:rPr>
                <w:rFonts w:eastAsia="Yu Mincho" w:cs="Arial"/>
                <w:szCs w:val="18"/>
              </w:rPr>
            </w:pPr>
          </w:p>
        </w:tc>
        <w:tc>
          <w:tcPr>
            <w:tcW w:w="320" w:type="pct"/>
            <w:vMerge/>
            <w:vAlign w:val="center"/>
          </w:tcPr>
          <w:p w14:paraId="3E7E8487" w14:textId="77777777" w:rsidR="00032EC9" w:rsidRPr="00510BB2" w:rsidRDefault="00032EC9" w:rsidP="00A01CBB">
            <w:pPr>
              <w:pStyle w:val="TAC"/>
              <w:rPr>
                <w:rFonts w:cs="Arial"/>
                <w:szCs w:val="18"/>
                <w:lang w:eastAsia="zh-CN"/>
              </w:rPr>
            </w:pPr>
          </w:p>
        </w:tc>
        <w:tc>
          <w:tcPr>
            <w:tcW w:w="579" w:type="pct"/>
            <w:vMerge/>
            <w:vAlign w:val="center"/>
          </w:tcPr>
          <w:p w14:paraId="16AEFCAC" w14:textId="77777777" w:rsidR="00032EC9" w:rsidRPr="00510BB2" w:rsidRDefault="00032EC9" w:rsidP="00A01CBB">
            <w:pPr>
              <w:spacing w:after="0"/>
              <w:rPr>
                <w:rFonts w:ascii="Arial" w:hAnsi="Arial" w:cs="Arial"/>
                <w:sz w:val="18"/>
                <w:szCs w:val="18"/>
                <w:lang w:eastAsia="zh-CN"/>
              </w:rPr>
            </w:pPr>
          </w:p>
        </w:tc>
        <w:tc>
          <w:tcPr>
            <w:tcW w:w="374" w:type="pct"/>
          </w:tcPr>
          <w:p w14:paraId="52200CD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299F424" w14:textId="77777777" w:rsidR="00032EC9" w:rsidRPr="00510BB2" w:rsidRDefault="00032EC9" w:rsidP="00A01CBB">
            <w:pPr>
              <w:pStyle w:val="TAC"/>
              <w:rPr>
                <w:rFonts w:cs="Arial"/>
                <w:szCs w:val="18"/>
              </w:rPr>
            </w:pPr>
            <w:r w:rsidRPr="00510BB2">
              <w:rPr>
                <w:rFonts w:cs="Arial"/>
                <w:szCs w:val="18"/>
              </w:rPr>
              <w:t>167300</w:t>
            </w:r>
          </w:p>
        </w:tc>
        <w:tc>
          <w:tcPr>
            <w:tcW w:w="423" w:type="pct"/>
          </w:tcPr>
          <w:p w14:paraId="5737E6F6" w14:textId="77777777" w:rsidR="00032EC9" w:rsidRPr="00510BB2" w:rsidRDefault="00032EC9" w:rsidP="00A01CBB">
            <w:pPr>
              <w:pStyle w:val="TAC"/>
              <w:rPr>
                <w:rFonts w:cs="Arial"/>
                <w:szCs w:val="18"/>
              </w:rPr>
            </w:pPr>
            <w:r w:rsidRPr="00510BB2">
              <w:rPr>
                <w:rFonts w:cs="Arial"/>
                <w:szCs w:val="18"/>
              </w:rPr>
              <w:t>836.5</w:t>
            </w:r>
          </w:p>
        </w:tc>
        <w:tc>
          <w:tcPr>
            <w:tcW w:w="471" w:type="pct"/>
            <w:vAlign w:val="center"/>
          </w:tcPr>
          <w:p w14:paraId="16A45C10" w14:textId="77777777" w:rsidR="00032EC9" w:rsidRPr="00510BB2" w:rsidRDefault="00032EC9" w:rsidP="00A01CBB">
            <w:pPr>
              <w:pStyle w:val="TAC"/>
              <w:rPr>
                <w:rFonts w:cs="Arial"/>
                <w:szCs w:val="18"/>
              </w:rPr>
            </w:pPr>
            <w:r w:rsidRPr="00510BB2">
              <w:rPr>
                <w:rFonts w:cs="Arial"/>
                <w:szCs w:val="18"/>
              </w:rPr>
              <w:t>176300</w:t>
            </w:r>
          </w:p>
        </w:tc>
        <w:tc>
          <w:tcPr>
            <w:tcW w:w="423" w:type="pct"/>
            <w:vAlign w:val="center"/>
          </w:tcPr>
          <w:p w14:paraId="3A6C8C7B" w14:textId="77777777" w:rsidR="00032EC9" w:rsidRPr="00510BB2" w:rsidRDefault="00032EC9" w:rsidP="00A01CBB">
            <w:pPr>
              <w:pStyle w:val="TAC"/>
              <w:rPr>
                <w:rFonts w:cs="Arial"/>
                <w:szCs w:val="18"/>
              </w:rPr>
            </w:pPr>
            <w:r w:rsidRPr="00510BB2">
              <w:rPr>
                <w:rFonts w:cs="Arial"/>
                <w:szCs w:val="18"/>
              </w:rPr>
              <w:t>881.5</w:t>
            </w:r>
          </w:p>
        </w:tc>
        <w:tc>
          <w:tcPr>
            <w:tcW w:w="531" w:type="pct"/>
            <w:vMerge/>
            <w:vAlign w:val="center"/>
          </w:tcPr>
          <w:p w14:paraId="71562D23" w14:textId="77777777" w:rsidR="00032EC9" w:rsidRPr="00510BB2" w:rsidRDefault="00032EC9" w:rsidP="00A01CBB">
            <w:pPr>
              <w:pStyle w:val="TAC"/>
              <w:rPr>
                <w:rFonts w:eastAsia="Yu Mincho" w:cs="Arial"/>
                <w:szCs w:val="18"/>
              </w:rPr>
            </w:pPr>
          </w:p>
        </w:tc>
        <w:tc>
          <w:tcPr>
            <w:tcW w:w="667" w:type="pct"/>
            <w:vMerge/>
          </w:tcPr>
          <w:p w14:paraId="120E8B7B" w14:textId="77777777" w:rsidR="00032EC9" w:rsidRPr="00510BB2" w:rsidRDefault="00032EC9" w:rsidP="00A01CBB">
            <w:pPr>
              <w:pStyle w:val="TAC"/>
              <w:rPr>
                <w:rFonts w:eastAsia="Yu Mincho" w:cs="Arial"/>
                <w:szCs w:val="18"/>
              </w:rPr>
            </w:pPr>
          </w:p>
        </w:tc>
      </w:tr>
      <w:tr w:rsidR="00032EC9" w:rsidRPr="00510BB2" w14:paraId="5EF6E9E0" w14:textId="77777777" w:rsidTr="00A01CBB">
        <w:tc>
          <w:tcPr>
            <w:tcW w:w="325" w:type="pct"/>
            <w:vMerge/>
            <w:vAlign w:val="center"/>
          </w:tcPr>
          <w:p w14:paraId="37218968" w14:textId="77777777" w:rsidR="00032EC9" w:rsidRPr="00510BB2" w:rsidRDefault="00032EC9" w:rsidP="00A01CBB">
            <w:pPr>
              <w:pStyle w:val="TAC"/>
              <w:rPr>
                <w:rFonts w:eastAsia="Yu Mincho" w:cs="Arial"/>
                <w:szCs w:val="18"/>
              </w:rPr>
            </w:pPr>
          </w:p>
        </w:tc>
        <w:tc>
          <w:tcPr>
            <w:tcW w:w="415" w:type="pct"/>
            <w:vMerge/>
            <w:vAlign w:val="center"/>
          </w:tcPr>
          <w:p w14:paraId="1CA1336D" w14:textId="77777777" w:rsidR="00032EC9" w:rsidRPr="00510BB2" w:rsidRDefault="00032EC9" w:rsidP="00A01CBB">
            <w:pPr>
              <w:pStyle w:val="TAC"/>
              <w:rPr>
                <w:rFonts w:eastAsia="Yu Mincho" w:cs="Arial"/>
                <w:szCs w:val="18"/>
              </w:rPr>
            </w:pPr>
          </w:p>
        </w:tc>
        <w:tc>
          <w:tcPr>
            <w:tcW w:w="320" w:type="pct"/>
            <w:vMerge/>
            <w:vAlign w:val="center"/>
          </w:tcPr>
          <w:p w14:paraId="6F3E8B80" w14:textId="77777777" w:rsidR="00032EC9" w:rsidRPr="00510BB2" w:rsidRDefault="00032EC9" w:rsidP="00A01CBB">
            <w:pPr>
              <w:pStyle w:val="TAC"/>
              <w:rPr>
                <w:rFonts w:cs="Arial"/>
                <w:szCs w:val="18"/>
                <w:lang w:eastAsia="zh-CN"/>
              </w:rPr>
            </w:pPr>
          </w:p>
        </w:tc>
        <w:tc>
          <w:tcPr>
            <w:tcW w:w="579" w:type="pct"/>
            <w:vMerge/>
            <w:vAlign w:val="center"/>
          </w:tcPr>
          <w:p w14:paraId="4D7AA276" w14:textId="77777777" w:rsidR="00032EC9" w:rsidRPr="00510BB2" w:rsidRDefault="00032EC9" w:rsidP="00A01CBB">
            <w:pPr>
              <w:spacing w:after="0"/>
              <w:rPr>
                <w:rFonts w:ascii="Arial" w:hAnsi="Arial" w:cs="Arial"/>
                <w:sz w:val="18"/>
                <w:szCs w:val="18"/>
                <w:lang w:eastAsia="zh-CN"/>
              </w:rPr>
            </w:pPr>
          </w:p>
        </w:tc>
        <w:tc>
          <w:tcPr>
            <w:tcW w:w="374" w:type="pct"/>
          </w:tcPr>
          <w:p w14:paraId="74B777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D71A779" w14:textId="77777777" w:rsidR="00032EC9" w:rsidRPr="00510BB2" w:rsidRDefault="00032EC9" w:rsidP="00A01CBB">
            <w:pPr>
              <w:pStyle w:val="TAC"/>
              <w:rPr>
                <w:rFonts w:cs="Arial"/>
                <w:szCs w:val="18"/>
              </w:rPr>
            </w:pPr>
            <w:r w:rsidRPr="00510BB2">
              <w:rPr>
                <w:rFonts w:cs="Arial"/>
                <w:szCs w:val="18"/>
              </w:rPr>
              <w:t>168300</w:t>
            </w:r>
          </w:p>
        </w:tc>
        <w:tc>
          <w:tcPr>
            <w:tcW w:w="423" w:type="pct"/>
          </w:tcPr>
          <w:p w14:paraId="4C32AB97" w14:textId="77777777" w:rsidR="00032EC9" w:rsidRPr="00510BB2" w:rsidRDefault="00032EC9" w:rsidP="00A01CBB">
            <w:pPr>
              <w:pStyle w:val="TAC"/>
              <w:rPr>
                <w:rFonts w:cs="Arial"/>
                <w:szCs w:val="18"/>
              </w:rPr>
            </w:pPr>
            <w:r w:rsidRPr="00510BB2">
              <w:rPr>
                <w:rFonts w:cs="Arial"/>
                <w:szCs w:val="18"/>
              </w:rPr>
              <w:t>841.5</w:t>
            </w:r>
          </w:p>
        </w:tc>
        <w:tc>
          <w:tcPr>
            <w:tcW w:w="471" w:type="pct"/>
            <w:vAlign w:val="center"/>
          </w:tcPr>
          <w:p w14:paraId="4EEDA981" w14:textId="77777777" w:rsidR="00032EC9" w:rsidRPr="00510BB2" w:rsidRDefault="00032EC9" w:rsidP="00A01CBB">
            <w:pPr>
              <w:pStyle w:val="TAC"/>
              <w:rPr>
                <w:rFonts w:cs="Arial"/>
                <w:szCs w:val="18"/>
              </w:rPr>
            </w:pPr>
            <w:r w:rsidRPr="00510BB2">
              <w:rPr>
                <w:rFonts w:cs="Arial"/>
                <w:szCs w:val="18"/>
              </w:rPr>
              <w:t>177300</w:t>
            </w:r>
          </w:p>
        </w:tc>
        <w:tc>
          <w:tcPr>
            <w:tcW w:w="423" w:type="pct"/>
            <w:vAlign w:val="center"/>
          </w:tcPr>
          <w:p w14:paraId="0E8C980D" w14:textId="77777777" w:rsidR="00032EC9" w:rsidRPr="00510BB2" w:rsidRDefault="00032EC9" w:rsidP="00A01CBB">
            <w:pPr>
              <w:pStyle w:val="TAC"/>
              <w:rPr>
                <w:rFonts w:cs="Arial"/>
                <w:szCs w:val="18"/>
              </w:rPr>
            </w:pPr>
            <w:r w:rsidRPr="00510BB2">
              <w:rPr>
                <w:rFonts w:cs="Arial"/>
                <w:szCs w:val="18"/>
              </w:rPr>
              <w:t>886.5</w:t>
            </w:r>
          </w:p>
        </w:tc>
        <w:tc>
          <w:tcPr>
            <w:tcW w:w="531" w:type="pct"/>
            <w:vMerge/>
            <w:vAlign w:val="center"/>
          </w:tcPr>
          <w:p w14:paraId="42B1EA90" w14:textId="77777777" w:rsidR="00032EC9" w:rsidRPr="00510BB2" w:rsidRDefault="00032EC9" w:rsidP="00A01CBB">
            <w:pPr>
              <w:pStyle w:val="TAC"/>
              <w:rPr>
                <w:rFonts w:eastAsia="Yu Mincho" w:cs="Arial"/>
                <w:szCs w:val="18"/>
              </w:rPr>
            </w:pPr>
          </w:p>
        </w:tc>
        <w:tc>
          <w:tcPr>
            <w:tcW w:w="667" w:type="pct"/>
            <w:vMerge/>
          </w:tcPr>
          <w:p w14:paraId="3E8066DC" w14:textId="77777777" w:rsidR="00032EC9" w:rsidRPr="00510BB2" w:rsidRDefault="00032EC9" w:rsidP="00A01CBB">
            <w:pPr>
              <w:pStyle w:val="TAC"/>
              <w:rPr>
                <w:rFonts w:eastAsia="Yu Mincho" w:cs="Arial"/>
                <w:szCs w:val="18"/>
              </w:rPr>
            </w:pPr>
          </w:p>
        </w:tc>
      </w:tr>
      <w:tr w:rsidR="00032EC9" w:rsidRPr="00510BB2" w14:paraId="01F1C82B" w14:textId="77777777" w:rsidTr="00A01CBB">
        <w:tc>
          <w:tcPr>
            <w:tcW w:w="325" w:type="pct"/>
            <w:vMerge w:val="restart"/>
            <w:vAlign w:val="center"/>
            <w:hideMark/>
          </w:tcPr>
          <w:p w14:paraId="41771C0E" w14:textId="77777777" w:rsidR="00032EC9" w:rsidRPr="00510BB2" w:rsidRDefault="00032EC9" w:rsidP="00A01CBB">
            <w:pPr>
              <w:pStyle w:val="TAC"/>
              <w:rPr>
                <w:rFonts w:eastAsia="Yu Mincho" w:cs="Arial"/>
                <w:szCs w:val="18"/>
              </w:rPr>
            </w:pPr>
            <w:r w:rsidRPr="00510BB2">
              <w:rPr>
                <w:rFonts w:eastAsia="Yu Mincho" w:cs="Arial"/>
                <w:szCs w:val="18"/>
              </w:rPr>
              <w:t>n7</w:t>
            </w:r>
          </w:p>
        </w:tc>
        <w:tc>
          <w:tcPr>
            <w:tcW w:w="415" w:type="pct"/>
            <w:vMerge w:val="restart"/>
            <w:vAlign w:val="center"/>
            <w:hideMark/>
          </w:tcPr>
          <w:p w14:paraId="117C0B39"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5EC73DC8"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1C9A04B7"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BB398E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3FDA7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501E606" w14:textId="77777777" w:rsidR="00032EC9" w:rsidRPr="00510BB2" w:rsidRDefault="00032EC9" w:rsidP="00A01CBB">
            <w:pPr>
              <w:pStyle w:val="TAC"/>
              <w:rPr>
                <w:rFonts w:cs="Arial"/>
                <w:szCs w:val="18"/>
              </w:rPr>
            </w:pPr>
            <w:r w:rsidRPr="00510BB2">
              <w:rPr>
                <w:rFonts w:cs="Arial"/>
                <w:szCs w:val="18"/>
              </w:rPr>
              <w:t>501500</w:t>
            </w:r>
          </w:p>
        </w:tc>
        <w:tc>
          <w:tcPr>
            <w:tcW w:w="423" w:type="pct"/>
          </w:tcPr>
          <w:p w14:paraId="34E234C5" w14:textId="77777777" w:rsidR="00032EC9" w:rsidRPr="00510BB2" w:rsidRDefault="00032EC9" w:rsidP="00A01CBB">
            <w:pPr>
              <w:pStyle w:val="TAC"/>
              <w:rPr>
                <w:rFonts w:cs="Arial"/>
                <w:szCs w:val="18"/>
              </w:rPr>
            </w:pPr>
            <w:r w:rsidRPr="00510BB2">
              <w:rPr>
                <w:rFonts w:cs="Arial"/>
                <w:szCs w:val="18"/>
              </w:rPr>
              <w:t>2507.5</w:t>
            </w:r>
          </w:p>
        </w:tc>
        <w:tc>
          <w:tcPr>
            <w:tcW w:w="471" w:type="pct"/>
            <w:vAlign w:val="center"/>
          </w:tcPr>
          <w:p w14:paraId="650F3312" w14:textId="77777777" w:rsidR="00032EC9" w:rsidRPr="00510BB2" w:rsidRDefault="00032EC9" w:rsidP="00A01CBB">
            <w:pPr>
              <w:pStyle w:val="TAC"/>
              <w:rPr>
                <w:rFonts w:cs="Arial"/>
                <w:szCs w:val="18"/>
              </w:rPr>
            </w:pPr>
            <w:r w:rsidRPr="00510BB2">
              <w:rPr>
                <w:rFonts w:cs="Arial"/>
                <w:szCs w:val="18"/>
              </w:rPr>
              <w:t>525500</w:t>
            </w:r>
          </w:p>
        </w:tc>
        <w:tc>
          <w:tcPr>
            <w:tcW w:w="423" w:type="pct"/>
            <w:vAlign w:val="center"/>
          </w:tcPr>
          <w:p w14:paraId="13271AA6" w14:textId="77777777" w:rsidR="00032EC9" w:rsidRPr="00510BB2" w:rsidRDefault="00032EC9" w:rsidP="00A01CBB">
            <w:pPr>
              <w:pStyle w:val="TAC"/>
              <w:rPr>
                <w:rFonts w:cs="Arial"/>
                <w:szCs w:val="18"/>
              </w:rPr>
            </w:pPr>
            <w:r w:rsidRPr="00510BB2">
              <w:rPr>
                <w:rFonts w:cs="Arial"/>
                <w:szCs w:val="18"/>
              </w:rPr>
              <w:t>2627.5</w:t>
            </w:r>
          </w:p>
        </w:tc>
        <w:tc>
          <w:tcPr>
            <w:tcW w:w="531" w:type="pct"/>
            <w:vMerge w:val="restart"/>
            <w:vAlign w:val="center"/>
          </w:tcPr>
          <w:p w14:paraId="5E36155D"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5BDE806D"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4A228D1" w14:textId="77777777" w:rsidTr="00A01CBB">
        <w:tc>
          <w:tcPr>
            <w:tcW w:w="325" w:type="pct"/>
            <w:vMerge/>
            <w:vAlign w:val="center"/>
          </w:tcPr>
          <w:p w14:paraId="3398C2AF" w14:textId="77777777" w:rsidR="00032EC9" w:rsidRPr="00510BB2" w:rsidRDefault="00032EC9" w:rsidP="00A01CBB">
            <w:pPr>
              <w:pStyle w:val="TAC"/>
              <w:rPr>
                <w:rFonts w:eastAsia="Yu Mincho" w:cs="Arial"/>
                <w:szCs w:val="18"/>
              </w:rPr>
            </w:pPr>
          </w:p>
        </w:tc>
        <w:tc>
          <w:tcPr>
            <w:tcW w:w="415" w:type="pct"/>
            <w:vMerge/>
            <w:vAlign w:val="center"/>
          </w:tcPr>
          <w:p w14:paraId="06717BBD" w14:textId="77777777" w:rsidR="00032EC9" w:rsidRPr="00510BB2" w:rsidRDefault="00032EC9" w:rsidP="00A01CBB">
            <w:pPr>
              <w:pStyle w:val="TAC"/>
              <w:rPr>
                <w:rFonts w:eastAsia="Yu Mincho" w:cs="Arial"/>
                <w:szCs w:val="18"/>
              </w:rPr>
            </w:pPr>
          </w:p>
        </w:tc>
        <w:tc>
          <w:tcPr>
            <w:tcW w:w="320" w:type="pct"/>
            <w:vMerge/>
            <w:vAlign w:val="center"/>
          </w:tcPr>
          <w:p w14:paraId="4AA4A2B4" w14:textId="77777777" w:rsidR="00032EC9" w:rsidRPr="00510BB2" w:rsidRDefault="00032EC9" w:rsidP="00A01CBB">
            <w:pPr>
              <w:pStyle w:val="TAC"/>
              <w:rPr>
                <w:rFonts w:cs="Arial"/>
                <w:szCs w:val="18"/>
                <w:lang w:eastAsia="zh-CN"/>
              </w:rPr>
            </w:pPr>
          </w:p>
        </w:tc>
        <w:tc>
          <w:tcPr>
            <w:tcW w:w="579" w:type="pct"/>
            <w:vMerge/>
            <w:vAlign w:val="center"/>
          </w:tcPr>
          <w:p w14:paraId="2902B134" w14:textId="77777777" w:rsidR="00032EC9" w:rsidRPr="00510BB2" w:rsidRDefault="00032EC9" w:rsidP="00A01CBB">
            <w:pPr>
              <w:spacing w:after="0"/>
              <w:rPr>
                <w:rFonts w:ascii="Arial" w:hAnsi="Arial" w:cs="Arial"/>
                <w:sz w:val="18"/>
                <w:szCs w:val="18"/>
                <w:lang w:eastAsia="zh-CN"/>
              </w:rPr>
            </w:pPr>
          </w:p>
        </w:tc>
        <w:tc>
          <w:tcPr>
            <w:tcW w:w="374" w:type="pct"/>
          </w:tcPr>
          <w:p w14:paraId="6754DB4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D6C0B67" w14:textId="77777777" w:rsidR="00032EC9" w:rsidRPr="00510BB2" w:rsidRDefault="00032EC9" w:rsidP="00A01CBB">
            <w:pPr>
              <w:pStyle w:val="TAC"/>
              <w:rPr>
                <w:rFonts w:cs="Arial"/>
                <w:szCs w:val="18"/>
              </w:rPr>
            </w:pPr>
            <w:r w:rsidRPr="00510BB2">
              <w:rPr>
                <w:rFonts w:cs="Arial"/>
                <w:szCs w:val="18"/>
              </w:rPr>
              <w:t>507000</w:t>
            </w:r>
          </w:p>
        </w:tc>
        <w:tc>
          <w:tcPr>
            <w:tcW w:w="423" w:type="pct"/>
          </w:tcPr>
          <w:p w14:paraId="74FE507F" w14:textId="77777777" w:rsidR="00032EC9" w:rsidRPr="00510BB2" w:rsidRDefault="00032EC9" w:rsidP="00A01CBB">
            <w:pPr>
              <w:pStyle w:val="TAC"/>
              <w:rPr>
                <w:rFonts w:cs="Arial"/>
                <w:szCs w:val="18"/>
              </w:rPr>
            </w:pPr>
            <w:r w:rsidRPr="00510BB2">
              <w:rPr>
                <w:rFonts w:cs="Arial"/>
                <w:szCs w:val="18"/>
              </w:rPr>
              <w:t>2535</w:t>
            </w:r>
          </w:p>
        </w:tc>
        <w:tc>
          <w:tcPr>
            <w:tcW w:w="471" w:type="pct"/>
            <w:vAlign w:val="center"/>
          </w:tcPr>
          <w:p w14:paraId="5B630F6C" w14:textId="77777777" w:rsidR="00032EC9" w:rsidRPr="00510BB2" w:rsidRDefault="00032EC9" w:rsidP="00A01CBB">
            <w:pPr>
              <w:pStyle w:val="TAC"/>
              <w:rPr>
                <w:rFonts w:cs="Arial"/>
                <w:szCs w:val="18"/>
              </w:rPr>
            </w:pPr>
            <w:r w:rsidRPr="00510BB2">
              <w:rPr>
                <w:rFonts w:cs="Arial"/>
                <w:szCs w:val="18"/>
              </w:rPr>
              <w:t>531000</w:t>
            </w:r>
          </w:p>
        </w:tc>
        <w:tc>
          <w:tcPr>
            <w:tcW w:w="423" w:type="pct"/>
            <w:vAlign w:val="center"/>
          </w:tcPr>
          <w:p w14:paraId="025382AC" w14:textId="77777777" w:rsidR="00032EC9" w:rsidRPr="00510BB2" w:rsidRDefault="00032EC9" w:rsidP="00A01CBB">
            <w:pPr>
              <w:pStyle w:val="TAC"/>
              <w:rPr>
                <w:rFonts w:cs="Arial"/>
                <w:szCs w:val="18"/>
              </w:rPr>
            </w:pPr>
            <w:r w:rsidRPr="00510BB2">
              <w:rPr>
                <w:rFonts w:cs="Arial"/>
                <w:szCs w:val="18"/>
              </w:rPr>
              <w:t>2655</w:t>
            </w:r>
          </w:p>
        </w:tc>
        <w:tc>
          <w:tcPr>
            <w:tcW w:w="531" w:type="pct"/>
            <w:vMerge/>
            <w:vAlign w:val="center"/>
          </w:tcPr>
          <w:p w14:paraId="58C8AB31" w14:textId="77777777" w:rsidR="00032EC9" w:rsidRPr="00510BB2" w:rsidRDefault="00032EC9" w:rsidP="00A01CBB">
            <w:pPr>
              <w:pStyle w:val="TAC"/>
              <w:rPr>
                <w:rFonts w:eastAsia="Yu Mincho" w:cs="Arial"/>
                <w:szCs w:val="18"/>
              </w:rPr>
            </w:pPr>
          </w:p>
        </w:tc>
        <w:tc>
          <w:tcPr>
            <w:tcW w:w="667" w:type="pct"/>
            <w:vMerge/>
          </w:tcPr>
          <w:p w14:paraId="255C652D" w14:textId="77777777" w:rsidR="00032EC9" w:rsidRPr="00510BB2" w:rsidRDefault="00032EC9" w:rsidP="00A01CBB">
            <w:pPr>
              <w:pStyle w:val="TAC"/>
              <w:rPr>
                <w:rFonts w:eastAsia="Yu Mincho" w:cs="Arial"/>
                <w:szCs w:val="18"/>
              </w:rPr>
            </w:pPr>
          </w:p>
        </w:tc>
      </w:tr>
      <w:tr w:rsidR="00032EC9" w:rsidRPr="00510BB2" w14:paraId="40A6BBAB" w14:textId="77777777" w:rsidTr="00A01CBB">
        <w:tc>
          <w:tcPr>
            <w:tcW w:w="325" w:type="pct"/>
            <w:vMerge/>
            <w:vAlign w:val="center"/>
          </w:tcPr>
          <w:p w14:paraId="3C04BFFB" w14:textId="77777777" w:rsidR="00032EC9" w:rsidRPr="00510BB2" w:rsidRDefault="00032EC9" w:rsidP="00A01CBB">
            <w:pPr>
              <w:pStyle w:val="TAC"/>
              <w:rPr>
                <w:rFonts w:eastAsia="Yu Mincho" w:cs="Arial"/>
                <w:szCs w:val="18"/>
              </w:rPr>
            </w:pPr>
          </w:p>
        </w:tc>
        <w:tc>
          <w:tcPr>
            <w:tcW w:w="415" w:type="pct"/>
            <w:vMerge/>
            <w:vAlign w:val="center"/>
          </w:tcPr>
          <w:p w14:paraId="1D45C2CC" w14:textId="77777777" w:rsidR="00032EC9" w:rsidRPr="00510BB2" w:rsidRDefault="00032EC9" w:rsidP="00A01CBB">
            <w:pPr>
              <w:pStyle w:val="TAC"/>
              <w:rPr>
                <w:rFonts w:eastAsia="Yu Mincho" w:cs="Arial"/>
                <w:szCs w:val="18"/>
              </w:rPr>
            </w:pPr>
          </w:p>
        </w:tc>
        <w:tc>
          <w:tcPr>
            <w:tcW w:w="320" w:type="pct"/>
            <w:vMerge/>
            <w:vAlign w:val="center"/>
          </w:tcPr>
          <w:p w14:paraId="184ED1F2" w14:textId="77777777" w:rsidR="00032EC9" w:rsidRPr="00510BB2" w:rsidRDefault="00032EC9" w:rsidP="00A01CBB">
            <w:pPr>
              <w:pStyle w:val="TAC"/>
              <w:rPr>
                <w:rFonts w:cs="Arial"/>
                <w:szCs w:val="18"/>
                <w:lang w:eastAsia="zh-CN"/>
              </w:rPr>
            </w:pPr>
          </w:p>
        </w:tc>
        <w:tc>
          <w:tcPr>
            <w:tcW w:w="579" w:type="pct"/>
            <w:vMerge/>
            <w:vAlign w:val="center"/>
          </w:tcPr>
          <w:p w14:paraId="22D8EF7B" w14:textId="77777777" w:rsidR="00032EC9" w:rsidRPr="00510BB2" w:rsidRDefault="00032EC9" w:rsidP="00A01CBB">
            <w:pPr>
              <w:spacing w:after="0"/>
              <w:rPr>
                <w:rFonts w:ascii="Arial" w:hAnsi="Arial" w:cs="Arial"/>
                <w:sz w:val="18"/>
                <w:szCs w:val="18"/>
                <w:lang w:eastAsia="zh-CN"/>
              </w:rPr>
            </w:pPr>
          </w:p>
        </w:tc>
        <w:tc>
          <w:tcPr>
            <w:tcW w:w="374" w:type="pct"/>
          </w:tcPr>
          <w:p w14:paraId="77680ED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E0EEB35" w14:textId="77777777" w:rsidR="00032EC9" w:rsidRPr="00510BB2" w:rsidRDefault="00032EC9" w:rsidP="00A01CBB">
            <w:pPr>
              <w:pStyle w:val="TAC"/>
              <w:rPr>
                <w:rFonts w:cs="Arial"/>
                <w:szCs w:val="18"/>
              </w:rPr>
            </w:pPr>
            <w:r w:rsidRPr="00510BB2">
              <w:rPr>
                <w:rFonts w:cs="Arial"/>
                <w:szCs w:val="18"/>
              </w:rPr>
              <w:t>512500</w:t>
            </w:r>
          </w:p>
        </w:tc>
        <w:tc>
          <w:tcPr>
            <w:tcW w:w="423" w:type="pct"/>
          </w:tcPr>
          <w:p w14:paraId="4D622FA3" w14:textId="77777777" w:rsidR="00032EC9" w:rsidRPr="00510BB2" w:rsidRDefault="00032EC9" w:rsidP="00A01CBB">
            <w:pPr>
              <w:pStyle w:val="TAC"/>
              <w:rPr>
                <w:rFonts w:cs="Arial"/>
                <w:szCs w:val="18"/>
              </w:rPr>
            </w:pPr>
            <w:r w:rsidRPr="00510BB2">
              <w:rPr>
                <w:rFonts w:cs="Arial"/>
                <w:szCs w:val="18"/>
              </w:rPr>
              <w:t>2562.5</w:t>
            </w:r>
          </w:p>
        </w:tc>
        <w:tc>
          <w:tcPr>
            <w:tcW w:w="471" w:type="pct"/>
            <w:vAlign w:val="center"/>
          </w:tcPr>
          <w:p w14:paraId="4ACA62E5" w14:textId="77777777" w:rsidR="00032EC9" w:rsidRPr="00510BB2" w:rsidRDefault="00032EC9" w:rsidP="00A01CBB">
            <w:pPr>
              <w:pStyle w:val="TAC"/>
              <w:rPr>
                <w:rFonts w:cs="Arial"/>
                <w:szCs w:val="18"/>
              </w:rPr>
            </w:pPr>
            <w:r w:rsidRPr="00510BB2">
              <w:rPr>
                <w:rFonts w:cs="Arial"/>
                <w:szCs w:val="18"/>
              </w:rPr>
              <w:t>536500</w:t>
            </w:r>
          </w:p>
        </w:tc>
        <w:tc>
          <w:tcPr>
            <w:tcW w:w="423" w:type="pct"/>
            <w:vAlign w:val="center"/>
          </w:tcPr>
          <w:p w14:paraId="5140CD7F" w14:textId="77777777" w:rsidR="00032EC9" w:rsidRPr="00510BB2" w:rsidRDefault="00032EC9" w:rsidP="00A01CBB">
            <w:pPr>
              <w:pStyle w:val="TAC"/>
              <w:rPr>
                <w:rFonts w:cs="Arial"/>
                <w:szCs w:val="18"/>
              </w:rPr>
            </w:pPr>
            <w:r w:rsidRPr="00510BB2">
              <w:rPr>
                <w:rFonts w:cs="Arial"/>
                <w:szCs w:val="18"/>
              </w:rPr>
              <w:t>2682.5</w:t>
            </w:r>
          </w:p>
        </w:tc>
        <w:tc>
          <w:tcPr>
            <w:tcW w:w="531" w:type="pct"/>
            <w:vMerge/>
            <w:vAlign w:val="center"/>
          </w:tcPr>
          <w:p w14:paraId="3E1866F7" w14:textId="77777777" w:rsidR="00032EC9" w:rsidRPr="00510BB2" w:rsidRDefault="00032EC9" w:rsidP="00A01CBB">
            <w:pPr>
              <w:pStyle w:val="TAC"/>
              <w:rPr>
                <w:rFonts w:eastAsia="Yu Mincho" w:cs="Arial"/>
                <w:szCs w:val="18"/>
              </w:rPr>
            </w:pPr>
          </w:p>
        </w:tc>
        <w:tc>
          <w:tcPr>
            <w:tcW w:w="667" w:type="pct"/>
            <w:vMerge/>
          </w:tcPr>
          <w:p w14:paraId="4932E5CD" w14:textId="77777777" w:rsidR="00032EC9" w:rsidRPr="00510BB2" w:rsidRDefault="00032EC9" w:rsidP="00A01CBB">
            <w:pPr>
              <w:pStyle w:val="TAC"/>
              <w:rPr>
                <w:rFonts w:eastAsia="Yu Mincho" w:cs="Arial"/>
                <w:szCs w:val="18"/>
              </w:rPr>
            </w:pPr>
          </w:p>
        </w:tc>
      </w:tr>
      <w:tr w:rsidR="00032EC9" w:rsidRPr="00510BB2" w14:paraId="0466A43C" w14:textId="77777777" w:rsidTr="00A01CBB">
        <w:tc>
          <w:tcPr>
            <w:tcW w:w="325" w:type="pct"/>
            <w:vMerge w:val="restart"/>
            <w:vAlign w:val="center"/>
            <w:hideMark/>
          </w:tcPr>
          <w:p w14:paraId="577A72ED" w14:textId="77777777" w:rsidR="00032EC9" w:rsidRPr="00510BB2" w:rsidRDefault="00032EC9" w:rsidP="00A01CBB">
            <w:pPr>
              <w:pStyle w:val="TAC"/>
              <w:rPr>
                <w:rFonts w:eastAsia="Yu Mincho" w:cs="Arial"/>
                <w:szCs w:val="18"/>
              </w:rPr>
            </w:pPr>
            <w:r w:rsidRPr="00510BB2">
              <w:rPr>
                <w:rFonts w:eastAsia="Yu Mincho" w:cs="Arial"/>
                <w:szCs w:val="18"/>
              </w:rPr>
              <w:t>n8</w:t>
            </w:r>
          </w:p>
        </w:tc>
        <w:tc>
          <w:tcPr>
            <w:tcW w:w="415" w:type="pct"/>
            <w:vMerge w:val="restart"/>
            <w:vAlign w:val="center"/>
            <w:hideMark/>
          </w:tcPr>
          <w:p w14:paraId="0F97C5D8"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4C8D977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EF9235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66CEDD9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29188B4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DA4FCD0" w14:textId="77777777" w:rsidR="00032EC9" w:rsidRPr="00510BB2" w:rsidRDefault="00032EC9" w:rsidP="00A01CBB">
            <w:pPr>
              <w:pStyle w:val="TAC"/>
              <w:rPr>
                <w:rFonts w:cs="Arial"/>
                <w:szCs w:val="18"/>
              </w:rPr>
            </w:pPr>
            <w:r w:rsidRPr="00510BB2">
              <w:rPr>
                <w:rFonts w:cs="Arial"/>
                <w:szCs w:val="18"/>
              </w:rPr>
              <w:t>177500</w:t>
            </w:r>
          </w:p>
        </w:tc>
        <w:tc>
          <w:tcPr>
            <w:tcW w:w="423" w:type="pct"/>
          </w:tcPr>
          <w:p w14:paraId="2D838A5C" w14:textId="77777777" w:rsidR="00032EC9" w:rsidRPr="00510BB2" w:rsidRDefault="00032EC9" w:rsidP="00A01CBB">
            <w:pPr>
              <w:pStyle w:val="TAC"/>
              <w:rPr>
                <w:rFonts w:cs="Arial"/>
                <w:szCs w:val="18"/>
              </w:rPr>
            </w:pPr>
            <w:r w:rsidRPr="00510BB2">
              <w:rPr>
                <w:rFonts w:cs="Arial"/>
                <w:szCs w:val="18"/>
              </w:rPr>
              <w:t>887.5</w:t>
            </w:r>
          </w:p>
        </w:tc>
        <w:tc>
          <w:tcPr>
            <w:tcW w:w="471" w:type="pct"/>
            <w:vAlign w:val="center"/>
          </w:tcPr>
          <w:p w14:paraId="2A5FBA40" w14:textId="77777777" w:rsidR="00032EC9" w:rsidRPr="00510BB2" w:rsidRDefault="00032EC9" w:rsidP="00A01CBB">
            <w:pPr>
              <w:pStyle w:val="TAC"/>
              <w:rPr>
                <w:rFonts w:cs="Arial"/>
                <w:szCs w:val="18"/>
              </w:rPr>
            </w:pPr>
            <w:r w:rsidRPr="00510BB2">
              <w:rPr>
                <w:rFonts w:cs="Arial"/>
                <w:szCs w:val="18"/>
              </w:rPr>
              <w:t>186500</w:t>
            </w:r>
          </w:p>
        </w:tc>
        <w:tc>
          <w:tcPr>
            <w:tcW w:w="423" w:type="pct"/>
            <w:vAlign w:val="center"/>
          </w:tcPr>
          <w:p w14:paraId="3578E006" w14:textId="77777777" w:rsidR="00032EC9" w:rsidRPr="00510BB2" w:rsidRDefault="00032EC9" w:rsidP="00A01CBB">
            <w:pPr>
              <w:pStyle w:val="TAC"/>
              <w:rPr>
                <w:rFonts w:cs="Arial"/>
                <w:szCs w:val="18"/>
              </w:rPr>
            </w:pPr>
            <w:r w:rsidRPr="00510BB2">
              <w:rPr>
                <w:rFonts w:cs="Arial"/>
                <w:szCs w:val="18"/>
              </w:rPr>
              <w:t>932.5</w:t>
            </w:r>
          </w:p>
        </w:tc>
        <w:tc>
          <w:tcPr>
            <w:tcW w:w="531" w:type="pct"/>
            <w:vMerge w:val="restart"/>
            <w:vAlign w:val="center"/>
          </w:tcPr>
          <w:p w14:paraId="7937178C"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518F601A"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AC72D75" w14:textId="77777777" w:rsidTr="00A01CBB">
        <w:tc>
          <w:tcPr>
            <w:tcW w:w="325" w:type="pct"/>
            <w:vMerge/>
            <w:vAlign w:val="center"/>
          </w:tcPr>
          <w:p w14:paraId="70B73CA7" w14:textId="77777777" w:rsidR="00032EC9" w:rsidRPr="00510BB2" w:rsidRDefault="00032EC9" w:rsidP="00A01CBB">
            <w:pPr>
              <w:pStyle w:val="TAC"/>
              <w:rPr>
                <w:rFonts w:eastAsia="Yu Mincho" w:cs="Arial"/>
                <w:szCs w:val="18"/>
              </w:rPr>
            </w:pPr>
          </w:p>
        </w:tc>
        <w:tc>
          <w:tcPr>
            <w:tcW w:w="415" w:type="pct"/>
            <w:vMerge/>
            <w:vAlign w:val="center"/>
          </w:tcPr>
          <w:p w14:paraId="409ECEF9" w14:textId="77777777" w:rsidR="00032EC9" w:rsidRPr="00510BB2" w:rsidRDefault="00032EC9" w:rsidP="00A01CBB">
            <w:pPr>
              <w:pStyle w:val="TAC"/>
              <w:rPr>
                <w:rFonts w:eastAsia="Yu Mincho" w:cs="Arial"/>
                <w:szCs w:val="18"/>
              </w:rPr>
            </w:pPr>
          </w:p>
        </w:tc>
        <w:tc>
          <w:tcPr>
            <w:tcW w:w="320" w:type="pct"/>
            <w:vMerge/>
            <w:vAlign w:val="center"/>
          </w:tcPr>
          <w:p w14:paraId="27770D7C" w14:textId="77777777" w:rsidR="00032EC9" w:rsidRPr="00510BB2" w:rsidRDefault="00032EC9" w:rsidP="00A01CBB">
            <w:pPr>
              <w:pStyle w:val="TAC"/>
              <w:rPr>
                <w:rFonts w:cs="Arial"/>
                <w:szCs w:val="18"/>
                <w:lang w:eastAsia="zh-CN"/>
              </w:rPr>
            </w:pPr>
          </w:p>
        </w:tc>
        <w:tc>
          <w:tcPr>
            <w:tcW w:w="579" w:type="pct"/>
            <w:vMerge/>
            <w:vAlign w:val="center"/>
          </w:tcPr>
          <w:p w14:paraId="1D4D1E86" w14:textId="77777777" w:rsidR="00032EC9" w:rsidRPr="00510BB2" w:rsidRDefault="00032EC9" w:rsidP="00A01CBB">
            <w:pPr>
              <w:spacing w:after="0"/>
              <w:rPr>
                <w:rFonts w:ascii="Arial" w:hAnsi="Arial" w:cs="Arial"/>
                <w:sz w:val="18"/>
                <w:szCs w:val="18"/>
                <w:lang w:eastAsia="zh-CN"/>
              </w:rPr>
            </w:pPr>
          </w:p>
        </w:tc>
        <w:tc>
          <w:tcPr>
            <w:tcW w:w="374" w:type="pct"/>
          </w:tcPr>
          <w:p w14:paraId="3298B14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6D6C0C6" w14:textId="77777777" w:rsidR="00032EC9" w:rsidRPr="00510BB2" w:rsidRDefault="00032EC9" w:rsidP="00A01CBB">
            <w:pPr>
              <w:pStyle w:val="TAC"/>
              <w:rPr>
                <w:rFonts w:cs="Arial"/>
                <w:szCs w:val="18"/>
              </w:rPr>
            </w:pPr>
            <w:r w:rsidRPr="00510BB2">
              <w:rPr>
                <w:rFonts w:cs="Arial"/>
                <w:szCs w:val="18"/>
              </w:rPr>
              <w:t>179500</w:t>
            </w:r>
          </w:p>
        </w:tc>
        <w:tc>
          <w:tcPr>
            <w:tcW w:w="423" w:type="pct"/>
          </w:tcPr>
          <w:p w14:paraId="17AE31B1" w14:textId="77777777" w:rsidR="00032EC9" w:rsidRPr="00510BB2" w:rsidRDefault="00032EC9" w:rsidP="00A01CBB">
            <w:pPr>
              <w:pStyle w:val="TAC"/>
              <w:rPr>
                <w:rFonts w:cs="Arial"/>
                <w:szCs w:val="18"/>
              </w:rPr>
            </w:pPr>
            <w:r w:rsidRPr="00510BB2">
              <w:rPr>
                <w:rFonts w:cs="Arial"/>
                <w:szCs w:val="18"/>
              </w:rPr>
              <w:t>897.5</w:t>
            </w:r>
          </w:p>
        </w:tc>
        <w:tc>
          <w:tcPr>
            <w:tcW w:w="471" w:type="pct"/>
            <w:vAlign w:val="center"/>
          </w:tcPr>
          <w:p w14:paraId="10B50AE7" w14:textId="77777777" w:rsidR="00032EC9" w:rsidRPr="00510BB2" w:rsidRDefault="00032EC9" w:rsidP="00A01CBB">
            <w:pPr>
              <w:pStyle w:val="TAC"/>
              <w:rPr>
                <w:rFonts w:cs="Arial"/>
                <w:szCs w:val="18"/>
              </w:rPr>
            </w:pPr>
            <w:r w:rsidRPr="00510BB2">
              <w:rPr>
                <w:rFonts w:cs="Arial"/>
                <w:szCs w:val="18"/>
              </w:rPr>
              <w:t>188500</w:t>
            </w:r>
          </w:p>
        </w:tc>
        <w:tc>
          <w:tcPr>
            <w:tcW w:w="423" w:type="pct"/>
            <w:vAlign w:val="center"/>
          </w:tcPr>
          <w:p w14:paraId="0C6FEADB" w14:textId="77777777" w:rsidR="00032EC9" w:rsidRPr="00510BB2" w:rsidRDefault="00032EC9" w:rsidP="00A01CBB">
            <w:pPr>
              <w:pStyle w:val="TAC"/>
              <w:rPr>
                <w:rFonts w:cs="Arial"/>
                <w:szCs w:val="18"/>
              </w:rPr>
            </w:pPr>
            <w:r w:rsidRPr="00510BB2">
              <w:rPr>
                <w:rFonts w:cs="Arial"/>
                <w:szCs w:val="18"/>
              </w:rPr>
              <w:t>942.5</w:t>
            </w:r>
          </w:p>
        </w:tc>
        <w:tc>
          <w:tcPr>
            <w:tcW w:w="531" w:type="pct"/>
            <w:vMerge/>
            <w:vAlign w:val="center"/>
          </w:tcPr>
          <w:p w14:paraId="3C918A1B" w14:textId="77777777" w:rsidR="00032EC9" w:rsidRPr="00510BB2" w:rsidRDefault="00032EC9" w:rsidP="00A01CBB">
            <w:pPr>
              <w:pStyle w:val="TAC"/>
              <w:rPr>
                <w:rFonts w:eastAsia="Yu Mincho" w:cs="Arial"/>
                <w:szCs w:val="18"/>
              </w:rPr>
            </w:pPr>
          </w:p>
        </w:tc>
        <w:tc>
          <w:tcPr>
            <w:tcW w:w="667" w:type="pct"/>
            <w:vMerge/>
          </w:tcPr>
          <w:p w14:paraId="366C10A4" w14:textId="77777777" w:rsidR="00032EC9" w:rsidRPr="00510BB2" w:rsidRDefault="00032EC9" w:rsidP="00A01CBB">
            <w:pPr>
              <w:pStyle w:val="TAC"/>
              <w:rPr>
                <w:rFonts w:eastAsia="Yu Mincho" w:cs="Arial"/>
                <w:szCs w:val="18"/>
              </w:rPr>
            </w:pPr>
          </w:p>
        </w:tc>
      </w:tr>
      <w:tr w:rsidR="00032EC9" w:rsidRPr="00510BB2" w14:paraId="2F5D0923" w14:textId="77777777" w:rsidTr="00A01CBB">
        <w:tc>
          <w:tcPr>
            <w:tcW w:w="325" w:type="pct"/>
            <w:vMerge/>
            <w:vAlign w:val="center"/>
          </w:tcPr>
          <w:p w14:paraId="7627BF16" w14:textId="77777777" w:rsidR="00032EC9" w:rsidRPr="00510BB2" w:rsidRDefault="00032EC9" w:rsidP="00A01CBB">
            <w:pPr>
              <w:pStyle w:val="TAC"/>
              <w:rPr>
                <w:rFonts w:eastAsia="Yu Mincho" w:cs="Arial"/>
                <w:szCs w:val="18"/>
              </w:rPr>
            </w:pPr>
          </w:p>
        </w:tc>
        <w:tc>
          <w:tcPr>
            <w:tcW w:w="415" w:type="pct"/>
            <w:vMerge/>
            <w:vAlign w:val="center"/>
          </w:tcPr>
          <w:p w14:paraId="6DDAAA3F" w14:textId="77777777" w:rsidR="00032EC9" w:rsidRPr="00510BB2" w:rsidRDefault="00032EC9" w:rsidP="00A01CBB">
            <w:pPr>
              <w:pStyle w:val="TAC"/>
              <w:rPr>
                <w:rFonts w:eastAsia="Yu Mincho" w:cs="Arial"/>
                <w:szCs w:val="18"/>
              </w:rPr>
            </w:pPr>
          </w:p>
        </w:tc>
        <w:tc>
          <w:tcPr>
            <w:tcW w:w="320" w:type="pct"/>
            <w:vMerge/>
            <w:vAlign w:val="center"/>
          </w:tcPr>
          <w:p w14:paraId="78C22B71" w14:textId="77777777" w:rsidR="00032EC9" w:rsidRPr="00510BB2" w:rsidRDefault="00032EC9" w:rsidP="00A01CBB">
            <w:pPr>
              <w:pStyle w:val="TAC"/>
              <w:rPr>
                <w:rFonts w:cs="Arial"/>
                <w:szCs w:val="18"/>
                <w:lang w:eastAsia="zh-CN"/>
              </w:rPr>
            </w:pPr>
          </w:p>
        </w:tc>
        <w:tc>
          <w:tcPr>
            <w:tcW w:w="579" w:type="pct"/>
            <w:vMerge/>
            <w:vAlign w:val="center"/>
          </w:tcPr>
          <w:p w14:paraId="4C09984B" w14:textId="77777777" w:rsidR="00032EC9" w:rsidRPr="00510BB2" w:rsidRDefault="00032EC9" w:rsidP="00A01CBB">
            <w:pPr>
              <w:spacing w:after="0"/>
              <w:rPr>
                <w:rFonts w:ascii="Arial" w:hAnsi="Arial" w:cs="Arial"/>
                <w:sz w:val="18"/>
                <w:szCs w:val="18"/>
                <w:lang w:eastAsia="zh-CN"/>
              </w:rPr>
            </w:pPr>
          </w:p>
        </w:tc>
        <w:tc>
          <w:tcPr>
            <w:tcW w:w="374" w:type="pct"/>
          </w:tcPr>
          <w:p w14:paraId="2724540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7B88821" w14:textId="77777777" w:rsidR="00032EC9" w:rsidRPr="00510BB2" w:rsidRDefault="00032EC9" w:rsidP="00A01CBB">
            <w:pPr>
              <w:pStyle w:val="TAC"/>
              <w:rPr>
                <w:rFonts w:cs="Arial"/>
                <w:szCs w:val="18"/>
              </w:rPr>
            </w:pPr>
            <w:r w:rsidRPr="00510BB2">
              <w:rPr>
                <w:rFonts w:cs="Arial"/>
                <w:szCs w:val="18"/>
              </w:rPr>
              <w:t>181500</w:t>
            </w:r>
          </w:p>
        </w:tc>
        <w:tc>
          <w:tcPr>
            <w:tcW w:w="423" w:type="pct"/>
          </w:tcPr>
          <w:p w14:paraId="3D4B2FEE" w14:textId="77777777" w:rsidR="00032EC9" w:rsidRPr="00510BB2" w:rsidRDefault="00032EC9" w:rsidP="00A01CBB">
            <w:pPr>
              <w:pStyle w:val="TAC"/>
              <w:rPr>
                <w:rFonts w:cs="Arial"/>
                <w:szCs w:val="18"/>
              </w:rPr>
            </w:pPr>
            <w:r w:rsidRPr="00510BB2">
              <w:rPr>
                <w:rFonts w:cs="Arial"/>
                <w:szCs w:val="18"/>
              </w:rPr>
              <w:t>907.5</w:t>
            </w:r>
          </w:p>
        </w:tc>
        <w:tc>
          <w:tcPr>
            <w:tcW w:w="471" w:type="pct"/>
            <w:vAlign w:val="center"/>
          </w:tcPr>
          <w:p w14:paraId="087AA46B" w14:textId="77777777" w:rsidR="00032EC9" w:rsidRPr="00510BB2" w:rsidRDefault="00032EC9" w:rsidP="00A01CBB">
            <w:pPr>
              <w:pStyle w:val="TAC"/>
              <w:rPr>
                <w:rFonts w:cs="Arial"/>
                <w:szCs w:val="18"/>
              </w:rPr>
            </w:pPr>
            <w:r w:rsidRPr="00510BB2">
              <w:rPr>
                <w:rFonts w:cs="Arial"/>
                <w:szCs w:val="18"/>
              </w:rPr>
              <w:t>190500</w:t>
            </w:r>
          </w:p>
        </w:tc>
        <w:tc>
          <w:tcPr>
            <w:tcW w:w="423" w:type="pct"/>
            <w:vAlign w:val="center"/>
          </w:tcPr>
          <w:p w14:paraId="64024003" w14:textId="77777777" w:rsidR="00032EC9" w:rsidRPr="00510BB2" w:rsidRDefault="00032EC9" w:rsidP="00A01CBB">
            <w:pPr>
              <w:pStyle w:val="TAC"/>
              <w:rPr>
                <w:rFonts w:cs="Arial"/>
                <w:szCs w:val="18"/>
              </w:rPr>
            </w:pPr>
            <w:r w:rsidRPr="00510BB2">
              <w:rPr>
                <w:rFonts w:cs="Arial"/>
                <w:szCs w:val="18"/>
              </w:rPr>
              <w:t>952.5</w:t>
            </w:r>
          </w:p>
        </w:tc>
        <w:tc>
          <w:tcPr>
            <w:tcW w:w="531" w:type="pct"/>
            <w:vMerge/>
            <w:vAlign w:val="center"/>
          </w:tcPr>
          <w:p w14:paraId="455E9432" w14:textId="77777777" w:rsidR="00032EC9" w:rsidRPr="00510BB2" w:rsidRDefault="00032EC9" w:rsidP="00A01CBB">
            <w:pPr>
              <w:pStyle w:val="TAC"/>
              <w:rPr>
                <w:rFonts w:eastAsia="Yu Mincho" w:cs="Arial"/>
                <w:szCs w:val="18"/>
              </w:rPr>
            </w:pPr>
          </w:p>
        </w:tc>
        <w:tc>
          <w:tcPr>
            <w:tcW w:w="667" w:type="pct"/>
            <w:vMerge/>
          </w:tcPr>
          <w:p w14:paraId="58682B96" w14:textId="77777777" w:rsidR="00032EC9" w:rsidRPr="00510BB2" w:rsidRDefault="00032EC9" w:rsidP="00A01CBB">
            <w:pPr>
              <w:pStyle w:val="TAC"/>
              <w:rPr>
                <w:rFonts w:eastAsia="Yu Mincho" w:cs="Arial"/>
                <w:szCs w:val="18"/>
              </w:rPr>
            </w:pPr>
          </w:p>
        </w:tc>
      </w:tr>
      <w:tr w:rsidR="00032EC9" w:rsidRPr="00510BB2" w14:paraId="6AF3EA0E" w14:textId="77777777" w:rsidTr="00A01CBB">
        <w:tc>
          <w:tcPr>
            <w:tcW w:w="325" w:type="pct"/>
            <w:vMerge w:val="restart"/>
            <w:vAlign w:val="center"/>
            <w:hideMark/>
          </w:tcPr>
          <w:p w14:paraId="1F344FEB" w14:textId="77777777" w:rsidR="00032EC9" w:rsidRPr="00510BB2" w:rsidRDefault="00032EC9" w:rsidP="00A01CBB">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34EAB9CC" w14:textId="77777777" w:rsidR="00032EC9" w:rsidRPr="00510BB2" w:rsidRDefault="00032EC9" w:rsidP="00A01CBB">
            <w:pPr>
              <w:pStyle w:val="TAC"/>
              <w:rPr>
                <w:rFonts w:cs="Arial"/>
                <w:szCs w:val="18"/>
                <w:lang w:eastAsia="zh-CN"/>
              </w:rPr>
            </w:pPr>
            <w:r w:rsidRPr="00510BB2">
              <w:rPr>
                <w:rFonts w:cs="Arial"/>
                <w:szCs w:val="18"/>
                <w:lang w:eastAsia="zh-CN"/>
              </w:rPr>
              <w:t>10</w:t>
            </w:r>
          </w:p>
        </w:tc>
        <w:tc>
          <w:tcPr>
            <w:tcW w:w="320" w:type="pct"/>
            <w:vMerge w:val="restart"/>
            <w:vAlign w:val="center"/>
          </w:tcPr>
          <w:p w14:paraId="2BE68F44"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579" w:type="pct"/>
            <w:vMerge w:val="restart"/>
            <w:vAlign w:val="center"/>
          </w:tcPr>
          <w:p w14:paraId="4712FA78"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E1FB47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15B487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5F8EF01" w14:textId="77777777" w:rsidR="00032EC9" w:rsidRPr="00510BB2" w:rsidRDefault="00032EC9" w:rsidP="00A01CBB">
            <w:pPr>
              <w:pStyle w:val="TAC"/>
              <w:rPr>
                <w:rFonts w:cs="Arial"/>
                <w:szCs w:val="18"/>
              </w:rPr>
            </w:pPr>
            <w:r w:rsidRPr="00510BB2">
              <w:rPr>
                <w:rFonts w:cs="Arial"/>
                <w:szCs w:val="18"/>
              </w:rPr>
              <w:t>140800</w:t>
            </w:r>
          </w:p>
        </w:tc>
        <w:tc>
          <w:tcPr>
            <w:tcW w:w="423" w:type="pct"/>
          </w:tcPr>
          <w:p w14:paraId="39F5BC0D" w14:textId="77777777" w:rsidR="00032EC9" w:rsidRPr="00510BB2" w:rsidRDefault="00032EC9" w:rsidP="00A01CBB">
            <w:pPr>
              <w:pStyle w:val="TAC"/>
              <w:rPr>
                <w:rFonts w:cs="Arial"/>
                <w:szCs w:val="18"/>
              </w:rPr>
            </w:pPr>
            <w:r w:rsidRPr="00510BB2">
              <w:rPr>
                <w:rFonts w:cs="Arial"/>
                <w:szCs w:val="18"/>
              </w:rPr>
              <w:t>704</w:t>
            </w:r>
          </w:p>
        </w:tc>
        <w:tc>
          <w:tcPr>
            <w:tcW w:w="471" w:type="pct"/>
            <w:vAlign w:val="center"/>
          </w:tcPr>
          <w:p w14:paraId="233C0B87" w14:textId="77777777" w:rsidR="00032EC9" w:rsidRPr="00510BB2" w:rsidRDefault="00032EC9" w:rsidP="00A01CBB">
            <w:pPr>
              <w:pStyle w:val="TAC"/>
              <w:rPr>
                <w:rFonts w:cs="Arial"/>
                <w:szCs w:val="18"/>
              </w:rPr>
            </w:pPr>
            <w:r w:rsidRPr="00510BB2">
              <w:rPr>
                <w:rFonts w:cs="Arial"/>
                <w:szCs w:val="18"/>
              </w:rPr>
              <w:t>146800</w:t>
            </w:r>
          </w:p>
        </w:tc>
        <w:tc>
          <w:tcPr>
            <w:tcW w:w="423" w:type="pct"/>
            <w:vAlign w:val="center"/>
          </w:tcPr>
          <w:p w14:paraId="5192F47C" w14:textId="77777777" w:rsidR="00032EC9" w:rsidRPr="00510BB2" w:rsidRDefault="00032EC9" w:rsidP="00A01CBB">
            <w:pPr>
              <w:pStyle w:val="TAC"/>
              <w:rPr>
                <w:rFonts w:cs="Arial"/>
                <w:szCs w:val="18"/>
              </w:rPr>
            </w:pPr>
            <w:r w:rsidRPr="00510BB2">
              <w:rPr>
                <w:rFonts w:cs="Arial"/>
                <w:szCs w:val="18"/>
              </w:rPr>
              <w:t>734</w:t>
            </w:r>
          </w:p>
        </w:tc>
        <w:tc>
          <w:tcPr>
            <w:tcW w:w="531" w:type="pct"/>
            <w:vMerge w:val="restart"/>
            <w:vAlign w:val="center"/>
          </w:tcPr>
          <w:p w14:paraId="0DBA2CF7" w14:textId="77777777" w:rsidR="00032EC9" w:rsidRPr="00510BB2" w:rsidRDefault="00032EC9" w:rsidP="00A01CBB">
            <w:pPr>
              <w:pStyle w:val="TAC"/>
              <w:rPr>
                <w:rFonts w:cs="Arial"/>
                <w:szCs w:val="18"/>
                <w:lang w:eastAsia="zh-CN"/>
              </w:rPr>
            </w:pPr>
            <w:r w:rsidRPr="00510BB2">
              <w:rPr>
                <w:rFonts w:cs="Arial"/>
                <w:szCs w:val="18"/>
                <w:lang w:eastAsia="zh-CN"/>
              </w:rPr>
              <w:t>25@12</w:t>
            </w:r>
          </w:p>
        </w:tc>
        <w:tc>
          <w:tcPr>
            <w:tcW w:w="667" w:type="pct"/>
            <w:vMerge w:val="restart"/>
          </w:tcPr>
          <w:p w14:paraId="3A5BB322"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670B105" w14:textId="77777777" w:rsidTr="00A01CBB">
        <w:tc>
          <w:tcPr>
            <w:tcW w:w="325" w:type="pct"/>
            <w:vMerge/>
            <w:vAlign w:val="center"/>
          </w:tcPr>
          <w:p w14:paraId="2A66F899" w14:textId="77777777" w:rsidR="00032EC9" w:rsidRPr="00510BB2" w:rsidRDefault="00032EC9" w:rsidP="00A01CBB">
            <w:pPr>
              <w:pStyle w:val="TAC"/>
              <w:rPr>
                <w:rFonts w:cs="Arial"/>
                <w:szCs w:val="18"/>
                <w:lang w:eastAsia="zh-CN"/>
              </w:rPr>
            </w:pPr>
          </w:p>
        </w:tc>
        <w:tc>
          <w:tcPr>
            <w:tcW w:w="415" w:type="pct"/>
            <w:vMerge/>
            <w:vAlign w:val="center"/>
          </w:tcPr>
          <w:p w14:paraId="4B5BD36F" w14:textId="77777777" w:rsidR="00032EC9" w:rsidRPr="00510BB2" w:rsidRDefault="00032EC9" w:rsidP="00A01CBB">
            <w:pPr>
              <w:pStyle w:val="TAC"/>
              <w:rPr>
                <w:rFonts w:cs="Arial"/>
                <w:szCs w:val="18"/>
                <w:lang w:eastAsia="zh-CN"/>
              </w:rPr>
            </w:pPr>
          </w:p>
        </w:tc>
        <w:tc>
          <w:tcPr>
            <w:tcW w:w="320" w:type="pct"/>
            <w:vMerge/>
            <w:vAlign w:val="center"/>
          </w:tcPr>
          <w:p w14:paraId="1CCB189A" w14:textId="77777777" w:rsidR="00032EC9" w:rsidRPr="00510BB2" w:rsidRDefault="00032EC9" w:rsidP="00A01CBB">
            <w:pPr>
              <w:pStyle w:val="TAC"/>
              <w:rPr>
                <w:rFonts w:cs="Arial"/>
                <w:szCs w:val="18"/>
                <w:lang w:eastAsia="zh-CN"/>
              </w:rPr>
            </w:pPr>
          </w:p>
        </w:tc>
        <w:tc>
          <w:tcPr>
            <w:tcW w:w="579" w:type="pct"/>
            <w:vMerge/>
            <w:vAlign w:val="center"/>
          </w:tcPr>
          <w:p w14:paraId="367B862A" w14:textId="77777777" w:rsidR="00032EC9" w:rsidRPr="00510BB2" w:rsidRDefault="00032EC9" w:rsidP="00A01CBB">
            <w:pPr>
              <w:spacing w:after="0"/>
              <w:rPr>
                <w:rFonts w:ascii="Arial" w:hAnsi="Arial" w:cs="Arial"/>
                <w:sz w:val="18"/>
                <w:szCs w:val="18"/>
                <w:lang w:eastAsia="zh-CN"/>
              </w:rPr>
            </w:pPr>
          </w:p>
        </w:tc>
        <w:tc>
          <w:tcPr>
            <w:tcW w:w="374" w:type="pct"/>
          </w:tcPr>
          <w:p w14:paraId="3BD6D84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338ED5" w14:textId="77777777" w:rsidR="00032EC9" w:rsidRPr="00510BB2" w:rsidRDefault="00032EC9" w:rsidP="00A01CBB">
            <w:pPr>
              <w:pStyle w:val="TAC"/>
              <w:rPr>
                <w:rFonts w:cs="Arial"/>
                <w:szCs w:val="18"/>
              </w:rPr>
            </w:pPr>
            <w:r w:rsidRPr="00510BB2">
              <w:rPr>
                <w:rFonts w:cs="Arial"/>
                <w:szCs w:val="18"/>
              </w:rPr>
              <w:t>141500</w:t>
            </w:r>
          </w:p>
        </w:tc>
        <w:tc>
          <w:tcPr>
            <w:tcW w:w="423" w:type="pct"/>
          </w:tcPr>
          <w:p w14:paraId="20FB4AF6" w14:textId="77777777" w:rsidR="00032EC9" w:rsidRPr="00510BB2" w:rsidRDefault="00032EC9" w:rsidP="00A01CBB">
            <w:pPr>
              <w:pStyle w:val="TAC"/>
              <w:rPr>
                <w:rFonts w:cs="Arial"/>
                <w:szCs w:val="18"/>
              </w:rPr>
            </w:pPr>
            <w:r w:rsidRPr="00510BB2">
              <w:rPr>
                <w:rFonts w:cs="Arial"/>
                <w:szCs w:val="18"/>
              </w:rPr>
              <w:t>707.5</w:t>
            </w:r>
          </w:p>
        </w:tc>
        <w:tc>
          <w:tcPr>
            <w:tcW w:w="471" w:type="pct"/>
            <w:vAlign w:val="center"/>
          </w:tcPr>
          <w:p w14:paraId="63778114" w14:textId="77777777" w:rsidR="00032EC9" w:rsidRPr="00510BB2" w:rsidRDefault="00032EC9" w:rsidP="00A01CBB">
            <w:pPr>
              <w:pStyle w:val="TAC"/>
              <w:rPr>
                <w:rFonts w:cs="Arial"/>
                <w:szCs w:val="18"/>
              </w:rPr>
            </w:pPr>
            <w:r w:rsidRPr="00510BB2">
              <w:rPr>
                <w:rFonts w:cs="Arial"/>
                <w:szCs w:val="18"/>
              </w:rPr>
              <w:t>147500</w:t>
            </w:r>
          </w:p>
        </w:tc>
        <w:tc>
          <w:tcPr>
            <w:tcW w:w="423" w:type="pct"/>
            <w:vAlign w:val="center"/>
          </w:tcPr>
          <w:p w14:paraId="7A9FC191" w14:textId="77777777" w:rsidR="00032EC9" w:rsidRPr="00510BB2" w:rsidRDefault="00032EC9" w:rsidP="00A01CBB">
            <w:pPr>
              <w:pStyle w:val="TAC"/>
              <w:rPr>
                <w:rFonts w:cs="Arial"/>
                <w:szCs w:val="18"/>
              </w:rPr>
            </w:pPr>
            <w:r w:rsidRPr="00510BB2">
              <w:rPr>
                <w:rFonts w:cs="Arial"/>
                <w:szCs w:val="18"/>
              </w:rPr>
              <w:t>737.5</w:t>
            </w:r>
          </w:p>
        </w:tc>
        <w:tc>
          <w:tcPr>
            <w:tcW w:w="531" w:type="pct"/>
            <w:vMerge/>
            <w:vAlign w:val="center"/>
          </w:tcPr>
          <w:p w14:paraId="5DD1C7B1" w14:textId="77777777" w:rsidR="00032EC9" w:rsidRPr="00510BB2" w:rsidRDefault="00032EC9" w:rsidP="00A01CBB">
            <w:pPr>
              <w:pStyle w:val="TAC"/>
              <w:rPr>
                <w:rFonts w:cs="Arial"/>
                <w:szCs w:val="18"/>
                <w:lang w:eastAsia="zh-CN"/>
              </w:rPr>
            </w:pPr>
          </w:p>
        </w:tc>
        <w:tc>
          <w:tcPr>
            <w:tcW w:w="667" w:type="pct"/>
            <w:vMerge/>
          </w:tcPr>
          <w:p w14:paraId="53E6C06B" w14:textId="77777777" w:rsidR="00032EC9" w:rsidRPr="00510BB2" w:rsidRDefault="00032EC9" w:rsidP="00A01CBB">
            <w:pPr>
              <w:pStyle w:val="TAC"/>
              <w:rPr>
                <w:rFonts w:cs="Arial"/>
                <w:szCs w:val="18"/>
                <w:lang w:eastAsia="zh-CN"/>
              </w:rPr>
            </w:pPr>
          </w:p>
        </w:tc>
      </w:tr>
      <w:tr w:rsidR="00032EC9" w:rsidRPr="00510BB2" w14:paraId="0EB8C5AF" w14:textId="77777777" w:rsidTr="00A01CBB">
        <w:tc>
          <w:tcPr>
            <w:tcW w:w="325" w:type="pct"/>
            <w:vMerge/>
            <w:vAlign w:val="center"/>
          </w:tcPr>
          <w:p w14:paraId="3C43F917" w14:textId="77777777" w:rsidR="00032EC9" w:rsidRPr="00510BB2" w:rsidRDefault="00032EC9" w:rsidP="00A01CBB">
            <w:pPr>
              <w:pStyle w:val="TAC"/>
              <w:rPr>
                <w:rFonts w:cs="Arial"/>
                <w:szCs w:val="18"/>
                <w:lang w:eastAsia="zh-CN"/>
              </w:rPr>
            </w:pPr>
          </w:p>
        </w:tc>
        <w:tc>
          <w:tcPr>
            <w:tcW w:w="415" w:type="pct"/>
            <w:vMerge/>
            <w:vAlign w:val="center"/>
          </w:tcPr>
          <w:p w14:paraId="16B7ACE4" w14:textId="77777777" w:rsidR="00032EC9" w:rsidRPr="00510BB2" w:rsidRDefault="00032EC9" w:rsidP="00A01CBB">
            <w:pPr>
              <w:pStyle w:val="TAC"/>
              <w:rPr>
                <w:rFonts w:cs="Arial"/>
                <w:szCs w:val="18"/>
                <w:lang w:eastAsia="zh-CN"/>
              </w:rPr>
            </w:pPr>
          </w:p>
        </w:tc>
        <w:tc>
          <w:tcPr>
            <w:tcW w:w="320" w:type="pct"/>
            <w:vMerge/>
            <w:vAlign w:val="center"/>
          </w:tcPr>
          <w:p w14:paraId="1F706FE3" w14:textId="77777777" w:rsidR="00032EC9" w:rsidRPr="00510BB2" w:rsidRDefault="00032EC9" w:rsidP="00A01CBB">
            <w:pPr>
              <w:pStyle w:val="TAC"/>
              <w:rPr>
                <w:rFonts w:cs="Arial"/>
                <w:szCs w:val="18"/>
                <w:lang w:eastAsia="zh-CN"/>
              </w:rPr>
            </w:pPr>
          </w:p>
        </w:tc>
        <w:tc>
          <w:tcPr>
            <w:tcW w:w="579" w:type="pct"/>
            <w:vMerge/>
            <w:vAlign w:val="center"/>
          </w:tcPr>
          <w:p w14:paraId="37810EC3" w14:textId="77777777" w:rsidR="00032EC9" w:rsidRPr="00510BB2" w:rsidRDefault="00032EC9" w:rsidP="00A01CBB">
            <w:pPr>
              <w:spacing w:after="0"/>
              <w:rPr>
                <w:rFonts w:ascii="Arial" w:hAnsi="Arial" w:cs="Arial"/>
                <w:sz w:val="18"/>
                <w:szCs w:val="18"/>
                <w:lang w:eastAsia="zh-CN"/>
              </w:rPr>
            </w:pPr>
          </w:p>
        </w:tc>
        <w:tc>
          <w:tcPr>
            <w:tcW w:w="374" w:type="pct"/>
          </w:tcPr>
          <w:p w14:paraId="6D202AA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102986" w14:textId="77777777" w:rsidR="00032EC9" w:rsidRPr="00510BB2" w:rsidRDefault="00032EC9" w:rsidP="00A01CBB">
            <w:pPr>
              <w:pStyle w:val="TAC"/>
              <w:rPr>
                <w:rFonts w:cs="Arial"/>
                <w:szCs w:val="18"/>
              </w:rPr>
            </w:pPr>
            <w:r w:rsidRPr="00510BB2">
              <w:rPr>
                <w:rFonts w:cs="Arial"/>
                <w:szCs w:val="18"/>
              </w:rPr>
              <w:t>142200</w:t>
            </w:r>
          </w:p>
        </w:tc>
        <w:tc>
          <w:tcPr>
            <w:tcW w:w="423" w:type="pct"/>
          </w:tcPr>
          <w:p w14:paraId="3515B4A6" w14:textId="77777777" w:rsidR="00032EC9" w:rsidRPr="00510BB2" w:rsidRDefault="00032EC9" w:rsidP="00A01CBB">
            <w:pPr>
              <w:pStyle w:val="TAC"/>
              <w:rPr>
                <w:rFonts w:cs="Arial"/>
                <w:szCs w:val="18"/>
              </w:rPr>
            </w:pPr>
            <w:r w:rsidRPr="00510BB2">
              <w:rPr>
                <w:rFonts w:cs="Arial"/>
                <w:szCs w:val="18"/>
              </w:rPr>
              <w:t>711</w:t>
            </w:r>
          </w:p>
        </w:tc>
        <w:tc>
          <w:tcPr>
            <w:tcW w:w="471" w:type="pct"/>
            <w:vAlign w:val="center"/>
          </w:tcPr>
          <w:p w14:paraId="1CC01C46" w14:textId="77777777" w:rsidR="00032EC9" w:rsidRPr="00510BB2" w:rsidRDefault="00032EC9" w:rsidP="00A01CBB">
            <w:pPr>
              <w:pStyle w:val="TAC"/>
              <w:rPr>
                <w:rFonts w:cs="Arial"/>
                <w:szCs w:val="18"/>
              </w:rPr>
            </w:pPr>
            <w:r w:rsidRPr="00510BB2">
              <w:rPr>
                <w:rFonts w:cs="Arial"/>
                <w:szCs w:val="18"/>
              </w:rPr>
              <w:t>148200</w:t>
            </w:r>
          </w:p>
        </w:tc>
        <w:tc>
          <w:tcPr>
            <w:tcW w:w="423" w:type="pct"/>
            <w:vAlign w:val="center"/>
          </w:tcPr>
          <w:p w14:paraId="11096659" w14:textId="77777777" w:rsidR="00032EC9" w:rsidRPr="00510BB2" w:rsidRDefault="00032EC9" w:rsidP="00A01CBB">
            <w:pPr>
              <w:pStyle w:val="TAC"/>
              <w:rPr>
                <w:rFonts w:cs="Arial"/>
                <w:szCs w:val="18"/>
              </w:rPr>
            </w:pPr>
            <w:r w:rsidRPr="00510BB2">
              <w:rPr>
                <w:rFonts w:cs="Arial"/>
                <w:szCs w:val="18"/>
              </w:rPr>
              <w:t>741</w:t>
            </w:r>
          </w:p>
        </w:tc>
        <w:tc>
          <w:tcPr>
            <w:tcW w:w="531" w:type="pct"/>
            <w:vMerge/>
            <w:vAlign w:val="center"/>
          </w:tcPr>
          <w:p w14:paraId="30A831A9" w14:textId="77777777" w:rsidR="00032EC9" w:rsidRPr="00510BB2" w:rsidRDefault="00032EC9" w:rsidP="00A01CBB">
            <w:pPr>
              <w:pStyle w:val="TAC"/>
              <w:rPr>
                <w:rFonts w:cs="Arial"/>
                <w:szCs w:val="18"/>
                <w:lang w:eastAsia="zh-CN"/>
              </w:rPr>
            </w:pPr>
          </w:p>
        </w:tc>
        <w:tc>
          <w:tcPr>
            <w:tcW w:w="667" w:type="pct"/>
            <w:vMerge/>
          </w:tcPr>
          <w:p w14:paraId="3F85E541" w14:textId="77777777" w:rsidR="00032EC9" w:rsidRPr="00510BB2" w:rsidRDefault="00032EC9" w:rsidP="00A01CBB">
            <w:pPr>
              <w:pStyle w:val="TAC"/>
              <w:rPr>
                <w:rFonts w:cs="Arial"/>
                <w:szCs w:val="18"/>
                <w:lang w:eastAsia="zh-CN"/>
              </w:rPr>
            </w:pPr>
          </w:p>
        </w:tc>
      </w:tr>
      <w:tr w:rsidR="00032EC9" w:rsidRPr="00510BB2" w14:paraId="081FA116" w14:textId="77777777" w:rsidTr="00A01CBB">
        <w:tc>
          <w:tcPr>
            <w:tcW w:w="325" w:type="pct"/>
            <w:vMerge w:val="restart"/>
            <w:vAlign w:val="center"/>
            <w:hideMark/>
          </w:tcPr>
          <w:p w14:paraId="6184809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346460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29F82E5D"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11780C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6DB30CD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90115D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09B06CC5"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50497EDB"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2E9487BA"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1327C131"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772B276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4D927F04"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22B06BE" w14:textId="77777777" w:rsidTr="00A01CBB">
        <w:tc>
          <w:tcPr>
            <w:tcW w:w="325" w:type="pct"/>
            <w:vMerge/>
            <w:vAlign w:val="center"/>
          </w:tcPr>
          <w:p w14:paraId="40737A4C"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29277D05"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6AF3E043"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28EF5411" w14:textId="77777777" w:rsidR="00032EC9" w:rsidRPr="00510BB2" w:rsidRDefault="00032EC9" w:rsidP="00A01CBB">
            <w:pPr>
              <w:spacing w:after="0"/>
              <w:rPr>
                <w:rFonts w:ascii="Arial" w:hAnsi="Arial" w:cs="Arial"/>
                <w:sz w:val="18"/>
                <w:szCs w:val="18"/>
                <w:lang w:eastAsia="zh-CN"/>
              </w:rPr>
            </w:pPr>
          </w:p>
        </w:tc>
        <w:tc>
          <w:tcPr>
            <w:tcW w:w="374" w:type="pct"/>
          </w:tcPr>
          <w:p w14:paraId="0078CF0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35AB9BAF"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13805561"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tcPr>
          <w:p w14:paraId="3D583026"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tcPr>
          <w:p w14:paraId="7B3BE756"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4426BDA9"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1D46DA2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092AF9A7" w14:textId="77777777" w:rsidTr="00A01CBB">
        <w:tc>
          <w:tcPr>
            <w:tcW w:w="325" w:type="pct"/>
            <w:vMerge/>
            <w:vAlign w:val="center"/>
          </w:tcPr>
          <w:p w14:paraId="07AE904D"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4EE29551"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658718DE"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0AD1F1B1" w14:textId="77777777" w:rsidR="00032EC9" w:rsidRPr="00510BB2" w:rsidRDefault="00032EC9" w:rsidP="00A01CBB">
            <w:pPr>
              <w:spacing w:after="0"/>
              <w:rPr>
                <w:rFonts w:ascii="Arial" w:hAnsi="Arial" w:cs="Arial"/>
                <w:sz w:val="18"/>
                <w:szCs w:val="18"/>
                <w:lang w:eastAsia="zh-CN"/>
              </w:rPr>
            </w:pPr>
          </w:p>
        </w:tc>
        <w:tc>
          <w:tcPr>
            <w:tcW w:w="374" w:type="pct"/>
          </w:tcPr>
          <w:p w14:paraId="3331BC2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160B6455"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4E14CDA5"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tcPr>
          <w:p w14:paraId="0F2218B3"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tcPr>
          <w:p w14:paraId="2A1A31C4"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49F40285"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31118BBF"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025346F" w14:textId="77777777" w:rsidTr="00A01CBB">
        <w:tc>
          <w:tcPr>
            <w:tcW w:w="325" w:type="pct"/>
            <w:vMerge w:val="restart"/>
            <w:vAlign w:val="center"/>
            <w:hideMark/>
          </w:tcPr>
          <w:p w14:paraId="50B83849" w14:textId="77777777" w:rsidR="00032EC9" w:rsidRPr="00510BB2" w:rsidRDefault="00032EC9" w:rsidP="00A01CBB">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46542056"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24695896"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7878480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97151E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B60A8E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63D2592" w14:textId="77777777" w:rsidR="00032EC9" w:rsidRPr="00510BB2" w:rsidRDefault="00032EC9" w:rsidP="00A01CBB">
            <w:pPr>
              <w:pStyle w:val="TAC"/>
              <w:rPr>
                <w:rFonts w:cs="Arial"/>
                <w:szCs w:val="18"/>
              </w:rPr>
            </w:pPr>
            <w:r w:rsidRPr="00510BB2">
              <w:rPr>
                <w:rFonts w:cs="Arial"/>
                <w:szCs w:val="18"/>
              </w:rPr>
              <w:t>167900</w:t>
            </w:r>
          </w:p>
        </w:tc>
        <w:tc>
          <w:tcPr>
            <w:tcW w:w="423" w:type="pct"/>
          </w:tcPr>
          <w:p w14:paraId="02D748F4" w14:textId="77777777" w:rsidR="00032EC9" w:rsidRPr="00510BB2" w:rsidRDefault="00032EC9" w:rsidP="00A01CBB">
            <w:pPr>
              <w:pStyle w:val="TAC"/>
              <w:rPr>
                <w:rFonts w:cs="Arial"/>
                <w:szCs w:val="18"/>
              </w:rPr>
            </w:pPr>
            <w:r w:rsidRPr="00510BB2">
              <w:rPr>
                <w:rFonts w:cs="Arial"/>
                <w:szCs w:val="18"/>
              </w:rPr>
              <w:t>839.5</w:t>
            </w:r>
          </w:p>
        </w:tc>
        <w:tc>
          <w:tcPr>
            <w:tcW w:w="471" w:type="pct"/>
            <w:vAlign w:val="center"/>
          </w:tcPr>
          <w:p w14:paraId="1816763C" w14:textId="77777777" w:rsidR="00032EC9" w:rsidRPr="00510BB2" w:rsidRDefault="00032EC9" w:rsidP="00A01CBB">
            <w:pPr>
              <w:pStyle w:val="TAC"/>
              <w:rPr>
                <w:rFonts w:cs="Arial"/>
                <w:szCs w:val="18"/>
              </w:rPr>
            </w:pPr>
            <w:r w:rsidRPr="00510BB2">
              <w:rPr>
                <w:rFonts w:cs="Arial"/>
                <w:szCs w:val="18"/>
              </w:rPr>
              <w:t>159700</w:t>
            </w:r>
          </w:p>
        </w:tc>
        <w:tc>
          <w:tcPr>
            <w:tcW w:w="423" w:type="pct"/>
            <w:vAlign w:val="center"/>
          </w:tcPr>
          <w:p w14:paraId="30C29B1D" w14:textId="77777777" w:rsidR="00032EC9" w:rsidRPr="00510BB2" w:rsidRDefault="00032EC9" w:rsidP="00A01CBB">
            <w:pPr>
              <w:pStyle w:val="TAC"/>
              <w:rPr>
                <w:rFonts w:cs="Arial"/>
                <w:szCs w:val="18"/>
              </w:rPr>
            </w:pPr>
            <w:r w:rsidRPr="00510BB2">
              <w:rPr>
                <w:rFonts w:cs="Arial"/>
                <w:szCs w:val="18"/>
              </w:rPr>
              <w:t>798.5</w:t>
            </w:r>
          </w:p>
        </w:tc>
        <w:tc>
          <w:tcPr>
            <w:tcW w:w="531" w:type="pct"/>
            <w:vMerge w:val="restart"/>
            <w:vAlign w:val="center"/>
          </w:tcPr>
          <w:p w14:paraId="34C584AC"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87F8BDC"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71EBF7D" w14:textId="77777777" w:rsidTr="00A01CBB">
        <w:tc>
          <w:tcPr>
            <w:tcW w:w="325" w:type="pct"/>
            <w:vMerge/>
            <w:vAlign w:val="center"/>
          </w:tcPr>
          <w:p w14:paraId="5E598B65" w14:textId="77777777" w:rsidR="00032EC9" w:rsidRPr="00510BB2" w:rsidRDefault="00032EC9" w:rsidP="00A01CBB">
            <w:pPr>
              <w:pStyle w:val="TAC"/>
              <w:rPr>
                <w:rFonts w:eastAsia="Yu Mincho" w:cs="Arial"/>
                <w:szCs w:val="18"/>
              </w:rPr>
            </w:pPr>
          </w:p>
        </w:tc>
        <w:tc>
          <w:tcPr>
            <w:tcW w:w="415" w:type="pct"/>
            <w:vMerge/>
            <w:vAlign w:val="center"/>
          </w:tcPr>
          <w:p w14:paraId="2C45924F" w14:textId="77777777" w:rsidR="00032EC9" w:rsidRPr="00510BB2" w:rsidRDefault="00032EC9" w:rsidP="00A01CBB">
            <w:pPr>
              <w:pStyle w:val="TAC"/>
              <w:rPr>
                <w:rFonts w:eastAsia="Yu Mincho" w:cs="Arial"/>
                <w:szCs w:val="18"/>
              </w:rPr>
            </w:pPr>
          </w:p>
        </w:tc>
        <w:tc>
          <w:tcPr>
            <w:tcW w:w="320" w:type="pct"/>
            <w:vMerge/>
            <w:vAlign w:val="center"/>
          </w:tcPr>
          <w:p w14:paraId="040ABAC4" w14:textId="77777777" w:rsidR="00032EC9" w:rsidRPr="00510BB2" w:rsidRDefault="00032EC9" w:rsidP="00A01CBB">
            <w:pPr>
              <w:pStyle w:val="TAC"/>
              <w:rPr>
                <w:rFonts w:cs="Arial"/>
                <w:szCs w:val="18"/>
                <w:lang w:eastAsia="zh-CN"/>
              </w:rPr>
            </w:pPr>
          </w:p>
        </w:tc>
        <w:tc>
          <w:tcPr>
            <w:tcW w:w="579" w:type="pct"/>
            <w:vMerge/>
            <w:vAlign w:val="center"/>
          </w:tcPr>
          <w:p w14:paraId="2AABB16B" w14:textId="77777777" w:rsidR="00032EC9" w:rsidRPr="00510BB2" w:rsidRDefault="00032EC9" w:rsidP="00A01CBB">
            <w:pPr>
              <w:spacing w:after="0"/>
              <w:rPr>
                <w:rFonts w:ascii="Arial" w:hAnsi="Arial" w:cs="Arial"/>
                <w:sz w:val="18"/>
                <w:szCs w:val="18"/>
                <w:lang w:eastAsia="zh-CN"/>
              </w:rPr>
            </w:pPr>
          </w:p>
        </w:tc>
        <w:tc>
          <w:tcPr>
            <w:tcW w:w="374" w:type="pct"/>
          </w:tcPr>
          <w:p w14:paraId="17C222E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DC1A0E8" w14:textId="77777777" w:rsidR="00032EC9" w:rsidRPr="00510BB2" w:rsidRDefault="00032EC9" w:rsidP="00A01CBB">
            <w:pPr>
              <w:pStyle w:val="TAC"/>
              <w:rPr>
                <w:rFonts w:cs="Arial"/>
                <w:szCs w:val="18"/>
              </w:rPr>
            </w:pPr>
            <w:r w:rsidRPr="00510BB2">
              <w:rPr>
                <w:rFonts w:cs="Arial"/>
                <w:szCs w:val="18"/>
              </w:rPr>
              <w:t>169400</w:t>
            </w:r>
          </w:p>
        </w:tc>
        <w:tc>
          <w:tcPr>
            <w:tcW w:w="423" w:type="pct"/>
          </w:tcPr>
          <w:p w14:paraId="5846A578" w14:textId="77777777" w:rsidR="00032EC9" w:rsidRPr="00510BB2" w:rsidRDefault="00032EC9" w:rsidP="00A01CBB">
            <w:pPr>
              <w:pStyle w:val="TAC"/>
              <w:rPr>
                <w:rFonts w:cs="Arial"/>
                <w:szCs w:val="18"/>
              </w:rPr>
            </w:pPr>
            <w:r w:rsidRPr="00510BB2">
              <w:rPr>
                <w:rFonts w:cs="Arial"/>
                <w:szCs w:val="18"/>
              </w:rPr>
              <w:t>847</w:t>
            </w:r>
          </w:p>
        </w:tc>
        <w:tc>
          <w:tcPr>
            <w:tcW w:w="471" w:type="pct"/>
            <w:vAlign w:val="center"/>
          </w:tcPr>
          <w:p w14:paraId="2946C77C" w14:textId="77777777" w:rsidR="00032EC9" w:rsidRPr="00510BB2" w:rsidRDefault="00032EC9" w:rsidP="00A01CBB">
            <w:pPr>
              <w:pStyle w:val="TAC"/>
              <w:rPr>
                <w:rFonts w:cs="Arial"/>
                <w:szCs w:val="18"/>
              </w:rPr>
            </w:pPr>
            <w:r w:rsidRPr="00510BB2">
              <w:rPr>
                <w:rFonts w:cs="Arial"/>
                <w:szCs w:val="18"/>
              </w:rPr>
              <w:t>161200</w:t>
            </w:r>
          </w:p>
        </w:tc>
        <w:tc>
          <w:tcPr>
            <w:tcW w:w="423" w:type="pct"/>
            <w:vAlign w:val="center"/>
          </w:tcPr>
          <w:p w14:paraId="1B5FA030" w14:textId="77777777" w:rsidR="00032EC9" w:rsidRPr="00510BB2" w:rsidRDefault="00032EC9" w:rsidP="00A01CBB">
            <w:pPr>
              <w:pStyle w:val="TAC"/>
              <w:rPr>
                <w:rFonts w:cs="Arial"/>
                <w:szCs w:val="18"/>
              </w:rPr>
            </w:pPr>
            <w:r w:rsidRPr="00510BB2">
              <w:rPr>
                <w:rFonts w:cs="Arial"/>
                <w:szCs w:val="18"/>
              </w:rPr>
              <w:t>806</w:t>
            </w:r>
          </w:p>
        </w:tc>
        <w:tc>
          <w:tcPr>
            <w:tcW w:w="531" w:type="pct"/>
            <w:vMerge/>
            <w:vAlign w:val="center"/>
          </w:tcPr>
          <w:p w14:paraId="3E91177F" w14:textId="77777777" w:rsidR="00032EC9" w:rsidRPr="00510BB2" w:rsidRDefault="00032EC9" w:rsidP="00A01CBB">
            <w:pPr>
              <w:pStyle w:val="TAC"/>
              <w:rPr>
                <w:rFonts w:eastAsia="Yu Mincho" w:cs="Arial"/>
                <w:szCs w:val="18"/>
              </w:rPr>
            </w:pPr>
          </w:p>
        </w:tc>
        <w:tc>
          <w:tcPr>
            <w:tcW w:w="667" w:type="pct"/>
            <w:vMerge/>
          </w:tcPr>
          <w:p w14:paraId="5F3F369B" w14:textId="77777777" w:rsidR="00032EC9" w:rsidRPr="00510BB2" w:rsidRDefault="00032EC9" w:rsidP="00A01CBB">
            <w:pPr>
              <w:pStyle w:val="TAC"/>
              <w:rPr>
                <w:rFonts w:eastAsia="Yu Mincho" w:cs="Arial"/>
                <w:szCs w:val="18"/>
              </w:rPr>
            </w:pPr>
          </w:p>
        </w:tc>
      </w:tr>
      <w:tr w:rsidR="00032EC9" w:rsidRPr="00510BB2" w14:paraId="2E211DFB" w14:textId="77777777" w:rsidTr="00A01CBB">
        <w:tc>
          <w:tcPr>
            <w:tcW w:w="325" w:type="pct"/>
            <w:vMerge/>
            <w:vAlign w:val="center"/>
          </w:tcPr>
          <w:p w14:paraId="11A4D676" w14:textId="77777777" w:rsidR="00032EC9" w:rsidRPr="00510BB2" w:rsidRDefault="00032EC9" w:rsidP="00A01CBB">
            <w:pPr>
              <w:pStyle w:val="TAC"/>
              <w:rPr>
                <w:rFonts w:eastAsia="Yu Mincho" w:cs="Arial"/>
                <w:szCs w:val="18"/>
              </w:rPr>
            </w:pPr>
          </w:p>
        </w:tc>
        <w:tc>
          <w:tcPr>
            <w:tcW w:w="415" w:type="pct"/>
            <w:vMerge/>
            <w:vAlign w:val="center"/>
          </w:tcPr>
          <w:p w14:paraId="7BC41B3F" w14:textId="77777777" w:rsidR="00032EC9" w:rsidRPr="00510BB2" w:rsidRDefault="00032EC9" w:rsidP="00A01CBB">
            <w:pPr>
              <w:pStyle w:val="TAC"/>
              <w:rPr>
                <w:rFonts w:eastAsia="Yu Mincho" w:cs="Arial"/>
                <w:szCs w:val="18"/>
              </w:rPr>
            </w:pPr>
          </w:p>
        </w:tc>
        <w:tc>
          <w:tcPr>
            <w:tcW w:w="320" w:type="pct"/>
            <w:vMerge/>
            <w:vAlign w:val="center"/>
          </w:tcPr>
          <w:p w14:paraId="2D562A70" w14:textId="77777777" w:rsidR="00032EC9" w:rsidRPr="00510BB2" w:rsidRDefault="00032EC9" w:rsidP="00A01CBB">
            <w:pPr>
              <w:pStyle w:val="TAC"/>
              <w:rPr>
                <w:rFonts w:cs="Arial"/>
                <w:szCs w:val="18"/>
                <w:lang w:eastAsia="zh-CN"/>
              </w:rPr>
            </w:pPr>
          </w:p>
        </w:tc>
        <w:tc>
          <w:tcPr>
            <w:tcW w:w="579" w:type="pct"/>
            <w:vMerge/>
            <w:vAlign w:val="center"/>
          </w:tcPr>
          <w:p w14:paraId="5DA6C98D" w14:textId="77777777" w:rsidR="00032EC9" w:rsidRPr="00510BB2" w:rsidRDefault="00032EC9" w:rsidP="00A01CBB">
            <w:pPr>
              <w:spacing w:after="0"/>
              <w:rPr>
                <w:rFonts w:ascii="Arial" w:hAnsi="Arial" w:cs="Arial"/>
                <w:sz w:val="18"/>
                <w:szCs w:val="18"/>
                <w:lang w:eastAsia="zh-CN"/>
              </w:rPr>
            </w:pPr>
          </w:p>
        </w:tc>
        <w:tc>
          <w:tcPr>
            <w:tcW w:w="374" w:type="pct"/>
          </w:tcPr>
          <w:p w14:paraId="628F0F4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549BD3C" w14:textId="77777777" w:rsidR="00032EC9" w:rsidRPr="00510BB2" w:rsidRDefault="00032EC9" w:rsidP="00A01CBB">
            <w:pPr>
              <w:pStyle w:val="TAC"/>
              <w:rPr>
                <w:rFonts w:cs="Arial"/>
                <w:szCs w:val="18"/>
              </w:rPr>
            </w:pPr>
            <w:r w:rsidRPr="00510BB2">
              <w:rPr>
                <w:rFonts w:cs="Arial"/>
                <w:szCs w:val="18"/>
              </w:rPr>
              <w:t>170900</w:t>
            </w:r>
          </w:p>
        </w:tc>
        <w:tc>
          <w:tcPr>
            <w:tcW w:w="423" w:type="pct"/>
          </w:tcPr>
          <w:p w14:paraId="18ED613E" w14:textId="77777777" w:rsidR="00032EC9" w:rsidRPr="00510BB2" w:rsidRDefault="00032EC9" w:rsidP="00A01CBB">
            <w:pPr>
              <w:pStyle w:val="TAC"/>
              <w:rPr>
                <w:rFonts w:cs="Arial"/>
                <w:szCs w:val="18"/>
              </w:rPr>
            </w:pPr>
            <w:r w:rsidRPr="00510BB2">
              <w:rPr>
                <w:rFonts w:cs="Arial"/>
                <w:szCs w:val="18"/>
              </w:rPr>
              <w:t>854.5</w:t>
            </w:r>
          </w:p>
        </w:tc>
        <w:tc>
          <w:tcPr>
            <w:tcW w:w="471" w:type="pct"/>
            <w:vAlign w:val="center"/>
          </w:tcPr>
          <w:p w14:paraId="65B85512" w14:textId="77777777" w:rsidR="00032EC9" w:rsidRPr="00510BB2" w:rsidRDefault="00032EC9" w:rsidP="00A01CBB">
            <w:pPr>
              <w:pStyle w:val="TAC"/>
              <w:rPr>
                <w:rFonts w:cs="Arial"/>
                <w:szCs w:val="18"/>
              </w:rPr>
            </w:pPr>
            <w:r w:rsidRPr="00510BB2">
              <w:rPr>
                <w:rFonts w:cs="Arial"/>
                <w:szCs w:val="18"/>
              </w:rPr>
              <w:t>162700</w:t>
            </w:r>
          </w:p>
        </w:tc>
        <w:tc>
          <w:tcPr>
            <w:tcW w:w="423" w:type="pct"/>
            <w:vAlign w:val="center"/>
          </w:tcPr>
          <w:p w14:paraId="6BA493AA" w14:textId="77777777" w:rsidR="00032EC9" w:rsidRPr="00510BB2" w:rsidRDefault="00032EC9" w:rsidP="00A01CBB">
            <w:pPr>
              <w:pStyle w:val="TAC"/>
              <w:rPr>
                <w:rFonts w:cs="Arial"/>
                <w:szCs w:val="18"/>
              </w:rPr>
            </w:pPr>
            <w:r w:rsidRPr="00510BB2">
              <w:rPr>
                <w:rFonts w:cs="Arial"/>
                <w:szCs w:val="18"/>
              </w:rPr>
              <w:t>813.5</w:t>
            </w:r>
          </w:p>
        </w:tc>
        <w:tc>
          <w:tcPr>
            <w:tcW w:w="531" w:type="pct"/>
            <w:vMerge/>
            <w:vAlign w:val="center"/>
          </w:tcPr>
          <w:p w14:paraId="23C1D1D4" w14:textId="77777777" w:rsidR="00032EC9" w:rsidRPr="00510BB2" w:rsidRDefault="00032EC9" w:rsidP="00A01CBB">
            <w:pPr>
              <w:pStyle w:val="TAC"/>
              <w:rPr>
                <w:rFonts w:eastAsia="Yu Mincho" w:cs="Arial"/>
                <w:szCs w:val="18"/>
              </w:rPr>
            </w:pPr>
          </w:p>
        </w:tc>
        <w:tc>
          <w:tcPr>
            <w:tcW w:w="667" w:type="pct"/>
            <w:vMerge/>
          </w:tcPr>
          <w:p w14:paraId="5D9B693C" w14:textId="77777777" w:rsidR="00032EC9" w:rsidRPr="00510BB2" w:rsidRDefault="00032EC9" w:rsidP="00A01CBB">
            <w:pPr>
              <w:pStyle w:val="TAC"/>
              <w:rPr>
                <w:rFonts w:eastAsia="Yu Mincho" w:cs="Arial"/>
                <w:szCs w:val="18"/>
              </w:rPr>
            </w:pPr>
          </w:p>
        </w:tc>
      </w:tr>
      <w:tr w:rsidR="00032EC9" w:rsidRPr="00510BB2" w14:paraId="1FC0B487" w14:textId="77777777" w:rsidTr="00A01CBB">
        <w:tc>
          <w:tcPr>
            <w:tcW w:w="325" w:type="pct"/>
            <w:vMerge w:val="restart"/>
            <w:vAlign w:val="center"/>
            <w:hideMark/>
          </w:tcPr>
          <w:p w14:paraId="4787F156" w14:textId="77777777" w:rsidR="00032EC9" w:rsidRPr="00510BB2" w:rsidRDefault="00032EC9" w:rsidP="00A01CBB">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45425133"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1C31ED04"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425E83F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EF9D94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21128E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75ACA8F" w14:textId="77777777" w:rsidR="00032EC9" w:rsidRPr="00510BB2" w:rsidRDefault="00032EC9" w:rsidP="00A01CBB">
            <w:pPr>
              <w:pStyle w:val="TAC"/>
              <w:rPr>
                <w:rFonts w:cs="Arial"/>
                <w:szCs w:val="18"/>
              </w:rPr>
            </w:pPr>
            <w:r w:rsidRPr="00510BB2">
              <w:rPr>
                <w:rFonts w:cs="Arial"/>
                <w:szCs w:val="18"/>
              </w:rPr>
              <w:t>371500</w:t>
            </w:r>
          </w:p>
        </w:tc>
        <w:tc>
          <w:tcPr>
            <w:tcW w:w="423" w:type="pct"/>
          </w:tcPr>
          <w:p w14:paraId="3119A2F9" w14:textId="77777777" w:rsidR="00032EC9" w:rsidRPr="00510BB2" w:rsidRDefault="00032EC9" w:rsidP="00A01CBB">
            <w:pPr>
              <w:pStyle w:val="TAC"/>
              <w:rPr>
                <w:rFonts w:cs="Arial"/>
                <w:szCs w:val="18"/>
              </w:rPr>
            </w:pPr>
            <w:r w:rsidRPr="00510BB2">
              <w:rPr>
                <w:rFonts w:cs="Arial"/>
                <w:szCs w:val="18"/>
              </w:rPr>
              <w:t>1857.5</w:t>
            </w:r>
          </w:p>
        </w:tc>
        <w:tc>
          <w:tcPr>
            <w:tcW w:w="471" w:type="pct"/>
            <w:vAlign w:val="center"/>
          </w:tcPr>
          <w:p w14:paraId="3F8DE7D3" w14:textId="77777777" w:rsidR="00032EC9" w:rsidRPr="00510BB2" w:rsidRDefault="00032EC9" w:rsidP="00A01CBB">
            <w:pPr>
              <w:pStyle w:val="TAC"/>
              <w:rPr>
                <w:rFonts w:cs="Arial"/>
                <w:szCs w:val="18"/>
              </w:rPr>
            </w:pPr>
            <w:r w:rsidRPr="00510BB2">
              <w:rPr>
                <w:rFonts w:cs="Arial"/>
                <w:szCs w:val="18"/>
              </w:rPr>
              <w:t>387500</w:t>
            </w:r>
          </w:p>
        </w:tc>
        <w:tc>
          <w:tcPr>
            <w:tcW w:w="423" w:type="pct"/>
            <w:vAlign w:val="center"/>
          </w:tcPr>
          <w:p w14:paraId="42035A6D" w14:textId="77777777" w:rsidR="00032EC9" w:rsidRPr="00510BB2" w:rsidRDefault="00032EC9" w:rsidP="00A01CBB">
            <w:pPr>
              <w:pStyle w:val="TAC"/>
              <w:rPr>
                <w:rFonts w:cs="Arial"/>
                <w:szCs w:val="18"/>
              </w:rPr>
            </w:pPr>
            <w:r w:rsidRPr="00510BB2">
              <w:rPr>
                <w:rFonts w:cs="Arial"/>
                <w:szCs w:val="18"/>
              </w:rPr>
              <w:t>1937.5</w:t>
            </w:r>
          </w:p>
        </w:tc>
        <w:tc>
          <w:tcPr>
            <w:tcW w:w="531" w:type="pct"/>
            <w:vMerge w:val="restart"/>
            <w:vAlign w:val="center"/>
          </w:tcPr>
          <w:p w14:paraId="15B0DA19"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3CABA40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E8072D1" w14:textId="77777777" w:rsidTr="00A01CBB">
        <w:tc>
          <w:tcPr>
            <w:tcW w:w="325" w:type="pct"/>
            <w:vMerge/>
            <w:vAlign w:val="center"/>
          </w:tcPr>
          <w:p w14:paraId="3EDA6EEB" w14:textId="77777777" w:rsidR="00032EC9" w:rsidRPr="00510BB2" w:rsidRDefault="00032EC9" w:rsidP="00A01CBB">
            <w:pPr>
              <w:pStyle w:val="TAC"/>
              <w:rPr>
                <w:rFonts w:eastAsia="Yu Mincho" w:cs="Arial"/>
                <w:szCs w:val="18"/>
              </w:rPr>
            </w:pPr>
          </w:p>
        </w:tc>
        <w:tc>
          <w:tcPr>
            <w:tcW w:w="415" w:type="pct"/>
            <w:vMerge/>
            <w:vAlign w:val="center"/>
          </w:tcPr>
          <w:p w14:paraId="5CDDF8F9" w14:textId="77777777" w:rsidR="00032EC9" w:rsidRPr="00510BB2" w:rsidRDefault="00032EC9" w:rsidP="00A01CBB">
            <w:pPr>
              <w:pStyle w:val="TAC"/>
              <w:rPr>
                <w:rFonts w:eastAsia="Yu Mincho" w:cs="Arial"/>
                <w:szCs w:val="18"/>
              </w:rPr>
            </w:pPr>
          </w:p>
        </w:tc>
        <w:tc>
          <w:tcPr>
            <w:tcW w:w="320" w:type="pct"/>
            <w:vMerge/>
            <w:vAlign w:val="center"/>
          </w:tcPr>
          <w:p w14:paraId="4AA54CDC" w14:textId="77777777" w:rsidR="00032EC9" w:rsidRPr="00510BB2" w:rsidRDefault="00032EC9" w:rsidP="00A01CBB">
            <w:pPr>
              <w:pStyle w:val="TAC"/>
              <w:rPr>
                <w:rFonts w:cs="Arial"/>
                <w:szCs w:val="18"/>
                <w:lang w:eastAsia="zh-CN"/>
              </w:rPr>
            </w:pPr>
          </w:p>
        </w:tc>
        <w:tc>
          <w:tcPr>
            <w:tcW w:w="579" w:type="pct"/>
            <w:vMerge/>
            <w:vAlign w:val="center"/>
          </w:tcPr>
          <w:p w14:paraId="42827D0C" w14:textId="77777777" w:rsidR="00032EC9" w:rsidRPr="00510BB2" w:rsidRDefault="00032EC9" w:rsidP="00A01CBB">
            <w:pPr>
              <w:spacing w:after="0"/>
              <w:rPr>
                <w:rFonts w:ascii="Arial" w:hAnsi="Arial" w:cs="Arial"/>
                <w:sz w:val="18"/>
                <w:szCs w:val="18"/>
                <w:lang w:eastAsia="zh-CN"/>
              </w:rPr>
            </w:pPr>
          </w:p>
        </w:tc>
        <w:tc>
          <w:tcPr>
            <w:tcW w:w="374" w:type="pct"/>
          </w:tcPr>
          <w:p w14:paraId="2304092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DF13AC" w14:textId="77777777" w:rsidR="00032EC9" w:rsidRPr="00510BB2" w:rsidRDefault="00032EC9" w:rsidP="00A01CBB">
            <w:pPr>
              <w:pStyle w:val="TAC"/>
              <w:rPr>
                <w:rFonts w:cs="Arial"/>
                <w:szCs w:val="18"/>
              </w:rPr>
            </w:pPr>
            <w:r w:rsidRPr="00510BB2">
              <w:rPr>
                <w:rFonts w:cs="Arial"/>
                <w:szCs w:val="18"/>
              </w:rPr>
              <w:t>376500</w:t>
            </w:r>
          </w:p>
        </w:tc>
        <w:tc>
          <w:tcPr>
            <w:tcW w:w="423" w:type="pct"/>
          </w:tcPr>
          <w:p w14:paraId="4502A1C6" w14:textId="77777777" w:rsidR="00032EC9" w:rsidRPr="00510BB2" w:rsidRDefault="00032EC9" w:rsidP="00A01CBB">
            <w:pPr>
              <w:pStyle w:val="TAC"/>
              <w:rPr>
                <w:rFonts w:cs="Arial"/>
                <w:szCs w:val="18"/>
              </w:rPr>
            </w:pPr>
            <w:r w:rsidRPr="00510BB2">
              <w:rPr>
                <w:rFonts w:cs="Arial"/>
                <w:szCs w:val="18"/>
              </w:rPr>
              <w:t>1882.5</w:t>
            </w:r>
          </w:p>
        </w:tc>
        <w:tc>
          <w:tcPr>
            <w:tcW w:w="471" w:type="pct"/>
            <w:vAlign w:val="center"/>
          </w:tcPr>
          <w:p w14:paraId="1104FF2D" w14:textId="77777777" w:rsidR="00032EC9" w:rsidRPr="00510BB2" w:rsidRDefault="00032EC9" w:rsidP="00A01CBB">
            <w:pPr>
              <w:pStyle w:val="TAC"/>
              <w:rPr>
                <w:rFonts w:cs="Arial"/>
                <w:szCs w:val="18"/>
              </w:rPr>
            </w:pPr>
            <w:r w:rsidRPr="00510BB2">
              <w:rPr>
                <w:rFonts w:cs="Arial"/>
                <w:szCs w:val="18"/>
              </w:rPr>
              <w:t>392500</w:t>
            </w:r>
          </w:p>
        </w:tc>
        <w:tc>
          <w:tcPr>
            <w:tcW w:w="423" w:type="pct"/>
            <w:vAlign w:val="center"/>
          </w:tcPr>
          <w:p w14:paraId="07BE1773" w14:textId="77777777" w:rsidR="00032EC9" w:rsidRPr="00510BB2" w:rsidRDefault="00032EC9" w:rsidP="00A01CBB">
            <w:pPr>
              <w:pStyle w:val="TAC"/>
              <w:rPr>
                <w:rFonts w:cs="Arial"/>
                <w:szCs w:val="18"/>
              </w:rPr>
            </w:pPr>
            <w:r w:rsidRPr="00510BB2">
              <w:rPr>
                <w:rFonts w:cs="Arial"/>
                <w:szCs w:val="18"/>
              </w:rPr>
              <w:t>1962.5</w:t>
            </w:r>
          </w:p>
        </w:tc>
        <w:tc>
          <w:tcPr>
            <w:tcW w:w="531" w:type="pct"/>
            <w:vMerge/>
            <w:vAlign w:val="center"/>
          </w:tcPr>
          <w:p w14:paraId="22964FCD" w14:textId="77777777" w:rsidR="00032EC9" w:rsidRPr="00510BB2" w:rsidRDefault="00032EC9" w:rsidP="00A01CBB">
            <w:pPr>
              <w:pStyle w:val="TAC"/>
              <w:rPr>
                <w:rFonts w:eastAsia="Yu Mincho" w:cs="Arial"/>
                <w:szCs w:val="18"/>
              </w:rPr>
            </w:pPr>
          </w:p>
        </w:tc>
        <w:tc>
          <w:tcPr>
            <w:tcW w:w="667" w:type="pct"/>
            <w:vMerge/>
          </w:tcPr>
          <w:p w14:paraId="7B8027B6" w14:textId="77777777" w:rsidR="00032EC9" w:rsidRPr="00510BB2" w:rsidRDefault="00032EC9" w:rsidP="00A01CBB">
            <w:pPr>
              <w:pStyle w:val="TAC"/>
              <w:rPr>
                <w:rFonts w:eastAsia="Yu Mincho" w:cs="Arial"/>
                <w:szCs w:val="18"/>
              </w:rPr>
            </w:pPr>
          </w:p>
        </w:tc>
      </w:tr>
      <w:tr w:rsidR="00032EC9" w:rsidRPr="00510BB2" w14:paraId="3CA4BA37" w14:textId="77777777" w:rsidTr="00A01CBB">
        <w:tc>
          <w:tcPr>
            <w:tcW w:w="325" w:type="pct"/>
            <w:vMerge/>
            <w:vAlign w:val="center"/>
          </w:tcPr>
          <w:p w14:paraId="20C1A5F4" w14:textId="77777777" w:rsidR="00032EC9" w:rsidRPr="00510BB2" w:rsidRDefault="00032EC9" w:rsidP="00A01CBB">
            <w:pPr>
              <w:pStyle w:val="TAC"/>
              <w:rPr>
                <w:rFonts w:eastAsia="Yu Mincho" w:cs="Arial"/>
                <w:szCs w:val="18"/>
              </w:rPr>
            </w:pPr>
          </w:p>
        </w:tc>
        <w:tc>
          <w:tcPr>
            <w:tcW w:w="415" w:type="pct"/>
            <w:vMerge/>
            <w:vAlign w:val="center"/>
          </w:tcPr>
          <w:p w14:paraId="40083604" w14:textId="77777777" w:rsidR="00032EC9" w:rsidRPr="00510BB2" w:rsidRDefault="00032EC9" w:rsidP="00A01CBB">
            <w:pPr>
              <w:pStyle w:val="TAC"/>
              <w:rPr>
                <w:rFonts w:eastAsia="Yu Mincho" w:cs="Arial"/>
                <w:szCs w:val="18"/>
              </w:rPr>
            </w:pPr>
          </w:p>
        </w:tc>
        <w:tc>
          <w:tcPr>
            <w:tcW w:w="320" w:type="pct"/>
            <w:vMerge/>
            <w:vAlign w:val="center"/>
          </w:tcPr>
          <w:p w14:paraId="160D1005" w14:textId="77777777" w:rsidR="00032EC9" w:rsidRPr="00510BB2" w:rsidRDefault="00032EC9" w:rsidP="00A01CBB">
            <w:pPr>
              <w:pStyle w:val="TAC"/>
              <w:rPr>
                <w:rFonts w:cs="Arial"/>
                <w:szCs w:val="18"/>
                <w:lang w:eastAsia="zh-CN"/>
              </w:rPr>
            </w:pPr>
          </w:p>
        </w:tc>
        <w:tc>
          <w:tcPr>
            <w:tcW w:w="579" w:type="pct"/>
            <w:vMerge/>
            <w:vAlign w:val="center"/>
          </w:tcPr>
          <w:p w14:paraId="0E2C5E1F" w14:textId="77777777" w:rsidR="00032EC9" w:rsidRPr="00510BB2" w:rsidRDefault="00032EC9" w:rsidP="00A01CBB">
            <w:pPr>
              <w:spacing w:after="0"/>
              <w:rPr>
                <w:rFonts w:ascii="Arial" w:hAnsi="Arial" w:cs="Arial"/>
                <w:sz w:val="18"/>
                <w:szCs w:val="18"/>
                <w:lang w:eastAsia="zh-CN"/>
              </w:rPr>
            </w:pPr>
          </w:p>
        </w:tc>
        <w:tc>
          <w:tcPr>
            <w:tcW w:w="374" w:type="pct"/>
          </w:tcPr>
          <w:p w14:paraId="5723779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B0D69F" w14:textId="77777777" w:rsidR="00032EC9" w:rsidRPr="00510BB2" w:rsidRDefault="00032EC9" w:rsidP="00A01CBB">
            <w:pPr>
              <w:pStyle w:val="TAC"/>
              <w:rPr>
                <w:rFonts w:cs="Arial"/>
                <w:szCs w:val="18"/>
              </w:rPr>
            </w:pPr>
            <w:r w:rsidRPr="00510BB2">
              <w:rPr>
                <w:rFonts w:cs="Arial"/>
                <w:szCs w:val="18"/>
              </w:rPr>
              <w:t>381500</w:t>
            </w:r>
          </w:p>
        </w:tc>
        <w:tc>
          <w:tcPr>
            <w:tcW w:w="423" w:type="pct"/>
          </w:tcPr>
          <w:p w14:paraId="49264CA8" w14:textId="77777777" w:rsidR="00032EC9" w:rsidRPr="00510BB2" w:rsidRDefault="00032EC9" w:rsidP="00A01CBB">
            <w:pPr>
              <w:pStyle w:val="TAC"/>
              <w:rPr>
                <w:rFonts w:cs="Arial"/>
                <w:szCs w:val="18"/>
              </w:rPr>
            </w:pPr>
            <w:r w:rsidRPr="00510BB2">
              <w:rPr>
                <w:rFonts w:cs="Arial"/>
                <w:szCs w:val="18"/>
              </w:rPr>
              <w:t>1907.5</w:t>
            </w:r>
          </w:p>
        </w:tc>
        <w:tc>
          <w:tcPr>
            <w:tcW w:w="471" w:type="pct"/>
            <w:vAlign w:val="center"/>
          </w:tcPr>
          <w:p w14:paraId="5D579A07" w14:textId="77777777" w:rsidR="00032EC9" w:rsidRPr="00510BB2" w:rsidRDefault="00032EC9" w:rsidP="00A01CBB">
            <w:pPr>
              <w:pStyle w:val="TAC"/>
              <w:rPr>
                <w:rFonts w:cs="Arial"/>
                <w:szCs w:val="18"/>
              </w:rPr>
            </w:pPr>
            <w:r w:rsidRPr="00510BB2">
              <w:rPr>
                <w:rFonts w:cs="Arial"/>
                <w:szCs w:val="18"/>
              </w:rPr>
              <w:t>397500</w:t>
            </w:r>
          </w:p>
        </w:tc>
        <w:tc>
          <w:tcPr>
            <w:tcW w:w="423" w:type="pct"/>
            <w:vAlign w:val="center"/>
          </w:tcPr>
          <w:p w14:paraId="04BCE5F3" w14:textId="77777777" w:rsidR="00032EC9" w:rsidRPr="00510BB2" w:rsidRDefault="00032EC9" w:rsidP="00A01CBB">
            <w:pPr>
              <w:pStyle w:val="TAC"/>
              <w:rPr>
                <w:rFonts w:cs="Arial"/>
                <w:szCs w:val="18"/>
              </w:rPr>
            </w:pPr>
            <w:r w:rsidRPr="00510BB2">
              <w:rPr>
                <w:rFonts w:cs="Arial"/>
                <w:szCs w:val="18"/>
              </w:rPr>
              <w:t>1987.5</w:t>
            </w:r>
          </w:p>
        </w:tc>
        <w:tc>
          <w:tcPr>
            <w:tcW w:w="531" w:type="pct"/>
            <w:vMerge/>
            <w:vAlign w:val="center"/>
          </w:tcPr>
          <w:p w14:paraId="5DCE41DD" w14:textId="77777777" w:rsidR="00032EC9" w:rsidRPr="00510BB2" w:rsidRDefault="00032EC9" w:rsidP="00A01CBB">
            <w:pPr>
              <w:pStyle w:val="TAC"/>
              <w:rPr>
                <w:rFonts w:eastAsia="Yu Mincho" w:cs="Arial"/>
                <w:szCs w:val="18"/>
              </w:rPr>
            </w:pPr>
          </w:p>
        </w:tc>
        <w:tc>
          <w:tcPr>
            <w:tcW w:w="667" w:type="pct"/>
            <w:vMerge/>
          </w:tcPr>
          <w:p w14:paraId="4CC1AA07" w14:textId="77777777" w:rsidR="00032EC9" w:rsidRPr="00510BB2" w:rsidRDefault="00032EC9" w:rsidP="00A01CBB">
            <w:pPr>
              <w:pStyle w:val="TAC"/>
              <w:rPr>
                <w:rFonts w:eastAsia="Yu Mincho" w:cs="Arial"/>
                <w:szCs w:val="18"/>
              </w:rPr>
            </w:pPr>
          </w:p>
        </w:tc>
      </w:tr>
      <w:tr w:rsidR="00032EC9" w:rsidRPr="00510BB2" w14:paraId="28478594" w14:textId="77777777" w:rsidTr="00A01CBB">
        <w:tc>
          <w:tcPr>
            <w:tcW w:w="325" w:type="pct"/>
            <w:vMerge w:val="restart"/>
            <w:vAlign w:val="center"/>
            <w:hideMark/>
          </w:tcPr>
          <w:p w14:paraId="1688AA7F" w14:textId="77777777" w:rsidR="00032EC9" w:rsidRPr="00510BB2" w:rsidRDefault="00032EC9" w:rsidP="00A01CBB">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14018DCD"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320" w:type="pct"/>
            <w:vMerge w:val="restart"/>
            <w:vAlign w:val="center"/>
          </w:tcPr>
          <w:p w14:paraId="1AA9A5C6"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79496E86"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122037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0EBBE9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EFAFF25" w14:textId="77777777" w:rsidR="00032EC9" w:rsidRPr="00510BB2" w:rsidRDefault="00032EC9" w:rsidP="00A01CBB">
            <w:pPr>
              <w:pStyle w:val="TAC"/>
              <w:rPr>
                <w:rFonts w:cs="Arial"/>
                <w:szCs w:val="18"/>
              </w:rPr>
            </w:pPr>
            <w:r w:rsidRPr="00510BB2">
              <w:rPr>
                <w:rFonts w:cs="Arial"/>
                <w:szCs w:val="18"/>
              </w:rPr>
              <w:t>163800</w:t>
            </w:r>
          </w:p>
        </w:tc>
        <w:tc>
          <w:tcPr>
            <w:tcW w:w="423" w:type="pct"/>
          </w:tcPr>
          <w:p w14:paraId="0E1AFDF2" w14:textId="77777777" w:rsidR="00032EC9" w:rsidRPr="00510BB2" w:rsidRDefault="00032EC9" w:rsidP="00A01CBB">
            <w:pPr>
              <w:pStyle w:val="TAC"/>
              <w:rPr>
                <w:rFonts w:cs="Arial"/>
                <w:szCs w:val="18"/>
              </w:rPr>
            </w:pPr>
            <w:r w:rsidRPr="00510BB2">
              <w:rPr>
                <w:rFonts w:cs="Arial"/>
                <w:szCs w:val="18"/>
              </w:rPr>
              <w:t>819</w:t>
            </w:r>
          </w:p>
        </w:tc>
        <w:tc>
          <w:tcPr>
            <w:tcW w:w="471" w:type="pct"/>
            <w:vAlign w:val="center"/>
          </w:tcPr>
          <w:p w14:paraId="3C8CD5AD" w14:textId="77777777" w:rsidR="00032EC9" w:rsidRPr="00510BB2" w:rsidRDefault="00032EC9" w:rsidP="00A01CBB">
            <w:pPr>
              <w:pStyle w:val="TAC"/>
              <w:rPr>
                <w:rFonts w:cs="Arial"/>
                <w:szCs w:val="18"/>
              </w:rPr>
            </w:pPr>
            <w:r w:rsidRPr="00510BB2">
              <w:rPr>
                <w:rFonts w:cs="Arial"/>
                <w:szCs w:val="18"/>
              </w:rPr>
              <w:t>172800</w:t>
            </w:r>
          </w:p>
        </w:tc>
        <w:tc>
          <w:tcPr>
            <w:tcW w:w="423" w:type="pct"/>
            <w:vAlign w:val="center"/>
          </w:tcPr>
          <w:p w14:paraId="01EE207F" w14:textId="77777777" w:rsidR="00032EC9" w:rsidRPr="00510BB2" w:rsidRDefault="00032EC9" w:rsidP="00A01CBB">
            <w:pPr>
              <w:pStyle w:val="TAC"/>
              <w:rPr>
                <w:rFonts w:cs="Arial"/>
                <w:szCs w:val="18"/>
              </w:rPr>
            </w:pPr>
            <w:r w:rsidRPr="00510BB2">
              <w:rPr>
                <w:rFonts w:cs="Arial"/>
                <w:szCs w:val="18"/>
              </w:rPr>
              <w:t>864</w:t>
            </w:r>
          </w:p>
        </w:tc>
        <w:tc>
          <w:tcPr>
            <w:tcW w:w="531" w:type="pct"/>
            <w:vMerge w:val="restart"/>
            <w:vAlign w:val="center"/>
          </w:tcPr>
          <w:p w14:paraId="27616907" w14:textId="77777777" w:rsidR="00032EC9" w:rsidRPr="00510BB2" w:rsidRDefault="00032EC9" w:rsidP="00A01CBB">
            <w:pPr>
              <w:pStyle w:val="TAC"/>
              <w:rPr>
                <w:rFonts w:eastAsia="Yu Mincho" w:cs="Arial"/>
                <w:szCs w:val="18"/>
              </w:rPr>
            </w:pPr>
            <w:r w:rsidRPr="00510BB2">
              <w:rPr>
                <w:rFonts w:cs="Arial"/>
                <w:szCs w:val="18"/>
                <w:lang w:eastAsia="zh-CN"/>
              </w:rPr>
              <w:t>25@12</w:t>
            </w:r>
          </w:p>
        </w:tc>
        <w:tc>
          <w:tcPr>
            <w:tcW w:w="667" w:type="pct"/>
            <w:vMerge w:val="restart"/>
          </w:tcPr>
          <w:p w14:paraId="5F06F08F"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99C8D43" w14:textId="77777777" w:rsidTr="00A01CBB">
        <w:tc>
          <w:tcPr>
            <w:tcW w:w="325" w:type="pct"/>
            <w:vMerge/>
            <w:vAlign w:val="center"/>
          </w:tcPr>
          <w:p w14:paraId="5ADC3A42" w14:textId="77777777" w:rsidR="00032EC9" w:rsidRPr="00510BB2" w:rsidRDefault="00032EC9" w:rsidP="00A01CBB">
            <w:pPr>
              <w:pStyle w:val="TAC"/>
              <w:rPr>
                <w:rFonts w:eastAsia="Yu Mincho" w:cs="Arial"/>
                <w:szCs w:val="18"/>
              </w:rPr>
            </w:pPr>
          </w:p>
        </w:tc>
        <w:tc>
          <w:tcPr>
            <w:tcW w:w="415" w:type="pct"/>
            <w:vMerge/>
            <w:vAlign w:val="center"/>
          </w:tcPr>
          <w:p w14:paraId="4DB3D85B" w14:textId="77777777" w:rsidR="00032EC9" w:rsidRPr="00510BB2" w:rsidRDefault="00032EC9" w:rsidP="00A01CBB">
            <w:pPr>
              <w:pStyle w:val="TAC"/>
              <w:rPr>
                <w:rFonts w:eastAsia="Yu Mincho" w:cs="Arial"/>
                <w:szCs w:val="18"/>
              </w:rPr>
            </w:pPr>
          </w:p>
        </w:tc>
        <w:tc>
          <w:tcPr>
            <w:tcW w:w="320" w:type="pct"/>
            <w:vMerge/>
            <w:vAlign w:val="center"/>
          </w:tcPr>
          <w:p w14:paraId="078007DC" w14:textId="77777777" w:rsidR="00032EC9" w:rsidRPr="00510BB2" w:rsidRDefault="00032EC9" w:rsidP="00A01CBB">
            <w:pPr>
              <w:pStyle w:val="TAC"/>
              <w:rPr>
                <w:rFonts w:cs="Arial"/>
                <w:szCs w:val="18"/>
                <w:lang w:eastAsia="zh-CN"/>
              </w:rPr>
            </w:pPr>
          </w:p>
        </w:tc>
        <w:tc>
          <w:tcPr>
            <w:tcW w:w="579" w:type="pct"/>
            <w:vMerge/>
            <w:vAlign w:val="center"/>
          </w:tcPr>
          <w:p w14:paraId="55BA2C82" w14:textId="77777777" w:rsidR="00032EC9" w:rsidRPr="00510BB2" w:rsidRDefault="00032EC9" w:rsidP="00A01CBB">
            <w:pPr>
              <w:spacing w:after="0"/>
              <w:rPr>
                <w:rFonts w:ascii="Arial" w:hAnsi="Arial" w:cs="Arial"/>
                <w:sz w:val="18"/>
                <w:szCs w:val="18"/>
                <w:lang w:eastAsia="zh-CN"/>
              </w:rPr>
            </w:pPr>
          </w:p>
        </w:tc>
        <w:tc>
          <w:tcPr>
            <w:tcW w:w="374" w:type="pct"/>
          </w:tcPr>
          <w:p w14:paraId="624A49C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56FDF764" w14:textId="77777777" w:rsidR="00032EC9" w:rsidRPr="00510BB2" w:rsidRDefault="00032EC9" w:rsidP="00A01CBB">
            <w:pPr>
              <w:pStyle w:val="TAC"/>
              <w:rPr>
                <w:rFonts w:cs="Arial"/>
                <w:szCs w:val="18"/>
              </w:rPr>
            </w:pPr>
            <w:r w:rsidRPr="00510BB2">
              <w:rPr>
                <w:rFonts w:cs="Arial"/>
                <w:szCs w:val="18"/>
              </w:rPr>
              <w:t>166300</w:t>
            </w:r>
          </w:p>
        </w:tc>
        <w:tc>
          <w:tcPr>
            <w:tcW w:w="423" w:type="pct"/>
          </w:tcPr>
          <w:p w14:paraId="6808A0D3" w14:textId="77777777" w:rsidR="00032EC9" w:rsidRPr="00510BB2" w:rsidRDefault="00032EC9" w:rsidP="00A01CBB">
            <w:pPr>
              <w:pStyle w:val="TAC"/>
              <w:rPr>
                <w:rFonts w:cs="Arial"/>
                <w:szCs w:val="18"/>
              </w:rPr>
            </w:pPr>
            <w:r w:rsidRPr="00510BB2">
              <w:rPr>
                <w:rFonts w:cs="Arial"/>
                <w:szCs w:val="18"/>
              </w:rPr>
              <w:t>831.5</w:t>
            </w:r>
          </w:p>
        </w:tc>
        <w:tc>
          <w:tcPr>
            <w:tcW w:w="471" w:type="pct"/>
            <w:vAlign w:val="center"/>
          </w:tcPr>
          <w:p w14:paraId="2E0EB544" w14:textId="77777777" w:rsidR="00032EC9" w:rsidRPr="00510BB2" w:rsidRDefault="00032EC9" w:rsidP="00A01CBB">
            <w:pPr>
              <w:pStyle w:val="TAC"/>
              <w:rPr>
                <w:rFonts w:cs="Arial"/>
                <w:szCs w:val="18"/>
              </w:rPr>
            </w:pPr>
            <w:r w:rsidRPr="00510BB2">
              <w:rPr>
                <w:rFonts w:cs="Arial"/>
                <w:szCs w:val="18"/>
              </w:rPr>
              <w:t>175300</w:t>
            </w:r>
          </w:p>
        </w:tc>
        <w:tc>
          <w:tcPr>
            <w:tcW w:w="423" w:type="pct"/>
            <w:vAlign w:val="center"/>
          </w:tcPr>
          <w:p w14:paraId="054CB9CA" w14:textId="77777777" w:rsidR="00032EC9" w:rsidRPr="00510BB2" w:rsidRDefault="00032EC9" w:rsidP="00A01CBB">
            <w:pPr>
              <w:pStyle w:val="TAC"/>
              <w:rPr>
                <w:rFonts w:cs="Arial"/>
                <w:szCs w:val="18"/>
              </w:rPr>
            </w:pPr>
            <w:r w:rsidRPr="00510BB2">
              <w:rPr>
                <w:rFonts w:cs="Arial"/>
                <w:szCs w:val="18"/>
              </w:rPr>
              <w:t>876.5</w:t>
            </w:r>
          </w:p>
        </w:tc>
        <w:tc>
          <w:tcPr>
            <w:tcW w:w="531" w:type="pct"/>
            <w:vMerge/>
            <w:vAlign w:val="center"/>
          </w:tcPr>
          <w:p w14:paraId="6B8023D1" w14:textId="77777777" w:rsidR="00032EC9" w:rsidRPr="00510BB2" w:rsidRDefault="00032EC9" w:rsidP="00A01CBB">
            <w:pPr>
              <w:pStyle w:val="TAC"/>
              <w:rPr>
                <w:rFonts w:eastAsia="Yu Mincho" w:cs="Arial"/>
                <w:szCs w:val="18"/>
              </w:rPr>
            </w:pPr>
          </w:p>
        </w:tc>
        <w:tc>
          <w:tcPr>
            <w:tcW w:w="667" w:type="pct"/>
            <w:vMerge/>
          </w:tcPr>
          <w:p w14:paraId="2DEAF3ED" w14:textId="77777777" w:rsidR="00032EC9" w:rsidRPr="00510BB2" w:rsidRDefault="00032EC9" w:rsidP="00A01CBB">
            <w:pPr>
              <w:pStyle w:val="TAC"/>
              <w:rPr>
                <w:rFonts w:eastAsia="Yu Mincho" w:cs="Arial"/>
                <w:szCs w:val="18"/>
              </w:rPr>
            </w:pPr>
          </w:p>
        </w:tc>
      </w:tr>
      <w:tr w:rsidR="00032EC9" w:rsidRPr="00510BB2" w14:paraId="6CC174E9" w14:textId="77777777" w:rsidTr="00A01CBB">
        <w:tc>
          <w:tcPr>
            <w:tcW w:w="325" w:type="pct"/>
            <w:vMerge/>
            <w:vAlign w:val="center"/>
          </w:tcPr>
          <w:p w14:paraId="75E405B9" w14:textId="77777777" w:rsidR="00032EC9" w:rsidRPr="00510BB2" w:rsidRDefault="00032EC9" w:rsidP="00A01CBB">
            <w:pPr>
              <w:pStyle w:val="TAC"/>
              <w:rPr>
                <w:rFonts w:eastAsia="Yu Mincho" w:cs="Arial"/>
                <w:szCs w:val="18"/>
              </w:rPr>
            </w:pPr>
          </w:p>
        </w:tc>
        <w:tc>
          <w:tcPr>
            <w:tcW w:w="415" w:type="pct"/>
            <w:vMerge/>
            <w:vAlign w:val="center"/>
          </w:tcPr>
          <w:p w14:paraId="47BC87DD" w14:textId="77777777" w:rsidR="00032EC9" w:rsidRPr="00510BB2" w:rsidRDefault="00032EC9" w:rsidP="00A01CBB">
            <w:pPr>
              <w:pStyle w:val="TAC"/>
              <w:rPr>
                <w:rFonts w:eastAsia="Yu Mincho" w:cs="Arial"/>
                <w:szCs w:val="18"/>
              </w:rPr>
            </w:pPr>
          </w:p>
        </w:tc>
        <w:tc>
          <w:tcPr>
            <w:tcW w:w="320" w:type="pct"/>
            <w:vMerge/>
            <w:vAlign w:val="center"/>
          </w:tcPr>
          <w:p w14:paraId="26B4F44A" w14:textId="77777777" w:rsidR="00032EC9" w:rsidRPr="00510BB2" w:rsidRDefault="00032EC9" w:rsidP="00A01CBB">
            <w:pPr>
              <w:pStyle w:val="TAC"/>
              <w:rPr>
                <w:rFonts w:cs="Arial"/>
                <w:szCs w:val="18"/>
                <w:lang w:eastAsia="zh-CN"/>
              </w:rPr>
            </w:pPr>
          </w:p>
        </w:tc>
        <w:tc>
          <w:tcPr>
            <w:tcW w:w="579" w:type="pct"/>
            <w:vMerge/>
            <w:vAlign w:val="center"/>
          </w:tcPr>
          <w:p w14:paraId="070C8DE8" w14:textId="77777777" w:rsidR="00032EC9" w:rsidRPr="00510BB2" w:rsidRDefault="00032EC9" w:rsidP="00A01CBB">
            <w:pPr>
              <w:spacing w:after="0"/>
              <w:rPr>
                <w:rFonts w:ascii="Arial" w:hAnsi="Arial" w:cs="Arial"/>
                <w:sz w:val="18"/>
                <w:szCs w:val="18"/>
                <w:lang w:eastAsia="zh-CN"/>
              </w:rPr>
            </w:pPr>
          </w:p>
        </w:tc>
        <w:tc>
          <w:tcPr>
            <w:tcW w:w="374" w:type="pct"/>
          </w:tcPr>
          <w:p w14:paraId="07ACBAA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814315" w14:textId="77777777" w:rsidR="00032EC9" w:rsidRPr="00510BB2" w:rsidRDefault="00032EC9" w:rsidP="00A01CBB">
            <w:pPr>
              <w:pStyle w:val="TAC"/>
              <w:rPr>
                <w:rFonts w:cs="Arial"/>
                <w:szCs w:val="18"/>
              </w:rPr>
            </w:pPr>
            <w:r w:rsidRPr="00510BB2">
              <w:rPr>
                <w:rFonts w:cs="Arial"/>
                <w:szCs w:val="18"/>
              </w:rPr>
              <w:t>168800</w:t>
            </w:r>
          </w:p>
        </w:tc>
        <w:tc>
          <w:tcPr>
            <w:tcW w:w="423" w:type="pct"/>
          </w:tcPr>
          <w:p w14:paraId="61F728C3" w14:textId="77777777" w:rsidR="00032EC9" w:rsidRPr="00510BB2" w:rsidRDefault="00032EC9" w:rsidP="00A01CBB">
            <w:pPr>
              <w:pStyle w:val="TAC"/>
              <w:rPr>
                <w:rFonts w:cs="Arial"/>
                <w:szCs w:val="18"/>
              </w:rPr>
            </w:pPr>
            <w:r w:rsidRPr="00510BB2">
              <w:rPr>
                <w:rFonts w:cs="Arial"/>
                <w:szCs w:val="18"/>
              </w:rPr>
              <w:t>844</w:t>
            </w:r>
          </w:p>
        </w:tc>
        <w:tc>
          <w:tcPr>
            <w:tcW w:w="471" w:type="pct"/>
            <w:vAlign w:val="center"/>
          </w:tcPr>
          <w:p w14:paraId="61E39A27" w14:textId="77777777" w:rsidR="00032EC9" w:rsidRPr="00510BB2" w:rsidRDefault="00032EC9" w:rsidP="00A01CBB">
            <w:pPr>
              <w:pStyle w:val="TAC"/>
              <w:rPr>
                <w:rFonts w:cs="Arial"/>
                <w:szCs w:val="18"/>
              </w:rPr>
            </w:pPr>
            <w:r w:rsidRPr="00510BB2">
              <w:rPr>
                <w:rFonts w:cs="Arial"/>
                <w:szCs w:val="18"/>
              </w:rPr>
              <w:t>177800</w:t>
            </w:r>
          </w:p>
        </w:tc>
        <w:tc>
          <w:tcPr>
            <w:tcW w:w="423" w:type="pct"/>
            <w:vAlign w:val="center"/>
          </w:tcPr>
          <w:p w14:paraId="739DB7C9" w14:textId="77777777" w:rsidR="00032EC9" w:rsidRPr="00510BB2" w:rsidRDefault="00032EC9" w:rsidP="00A01CBB">
            <w:pPr>
              <w:pStyle w:val="TAC"/>
              <w:rPr>
                <w:rFonts w:cs="Arial"/>
                <w:szCs w:val="18"/>
              </w:rPr>
            </w:pPr>
            <w:r w:rsidRPr="00510BB2">
              <w:rPr>
                <w:rFonts w:cs="Arial"/>
                <w:szCs w:val="18"/>
              </w:rPr>
              <w:t>889</w:t>
            </w:r>
          </w:p>
        </w:tc>
        <w:tc>
          <w:tcPr>
            <w:tcW w:w="531" w:type="pct"/>
            <w:vMerge/>
            <w:vAlign w:val="center"/>
          </w:tcPr>
          <w:p w14:paraId="04A09043" w14:textId="77777777" w:rsidR="00032EC9" w:rsidRPr="00510BB2" w:rsidRDefault="00032EC9" w:rsidP="00A01CBB">
            <w:pPr>
              <w:pStyle w:val="TAC"/>
              <w:rPr>
                <w:rFonts w:eastAsia="Yu Mincho" w:cs="Arial"/>
                <w:szCs w:val="18"/>
              </w:rPr>
            </w:pPr>
          </w:p>
        </w:tc>
        <w:tc>
          <w:tcPr>
            <w:tcW w:w="667" w:type="pct"/>
            <w:vMerge/>
          </w:tcPr>
          <w:p w14:paraId="1ECAFFBB" w14:textId="77777777" w:rsidR="00032EC9" w:rsidRPr="00510BB2" w:rsidRDefault="00032EC9" w:rsidP="00A01CBB">
            <w:pPr>
              <w:pStyle w:val="TAC"/>
              <w:rPr>
                <w:rFonts w:eastAsia="Yu Mincho" w:cs="Arial"/>
                <w:szCs w:val="18"/>
              </w:rPr>
            </w:pPr>
          </w:p>
        </w:tc>
      </w:tr>
      <w:tr w:rsidR="00032EC9" w:rsidRPr="00510BB2" w14:paraId="2373CD4A" w14:textId="77777777" w:rsidTr="00A01CBB">
        <w:tc>
          <w:tcPr>
            <w:tcW w:w="325" w:type="pct"/>
            <w:vMerge w:val="restart"/>
            <w:vAlign w:val="center"/>
            <w:hideMark/>
          </w:tcPr>
          <w:p w14:paraId="54AEEF87" w14:textId="77777777" w:rsidR="00032EC9" w:rsidRPr="00510BB2" w:rsidRDefault="00032EC9" w:rsidP="00A01CBB">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5627E2A3" w14:textId="77777777" w:rsidR="00032EC9" w:rsidRPr="001D7032" w:rsidRDefault="00032EC9" w:rsidP="00A01CBB">
            <w:pPr>
              <w:pStyle w:val="TAC"/>
              <w:rPr>
                <w:rFonts w:eastAsia="Yu Mincho" w:cs="Arial"/>
                <w:szCs w:val="18"/>
              </w:rPr>
            </w:pPr>
            <w:r w:rsidRPr="001D7032">
              <w:rPr>
                <w:rFonts w:eastAsia="Yu Mincho" w:cs="Arial"/>
                <w:szCs w:val="18"/>
              </w:rPr>
              <w:t>20</w:t>
            </w:r>
          </w:p>
        </w:tc>
        <w:tc>
          <w:tcPr>
            <w:tcW w:w="320" w:type="pct"/>
            <w:vMerge w:val="restart"/>
            <w:vAlign w:val="center"/>
          </w:tcPr>
          <w:p w14:paraId="532E63D3" w14:textId="77777777" w:rsidR="00032EC9" w:rsidRPr="00285375" w:rsidRDefault="00032EC9" w:rsidP="00A01CBB">
            <w:pPr>
              <w:pStyle w:val="TAC"/>
              <w:rPr>
                <w:rFonts w:eastAsia="Yu Mincho" w:cs="Arial"/>
                <w:szCs w:val="18"/>
              </w:rPr>
            </w:pPr>
            <w:r w:rsidRPr="00285375">
              <w:rPr>
                <w:rFonts w:cs="Arial"/>
                <w:szCs w:val="18"/>
                <w:lang w:eastAsia="zh-CN"/>
              </w:rPr>
              <w:t>15</w:t>
            </w:r>
          </w:p>
        </w:tc>
        <w:tc>
          <w:tcPr>
            <w:tcW w:w="579" w:type="pct"/>
            <w:vMerge w:val="restart"/>
            <w:vAlign w:val="center"/>
          </w:tcPr>
          <w:p w14:paraId="35B882F9" w14:textId="77777777" w:rsidR="00032EC9" w:rsidRPr="00C464E1" w:rsidRDefault="00032EC9" w:rsidP="00A01CBB">
            <w:pPr>
              <w:spacing w:after="0"/>
              <w:rPr>
                <w:rFonts w:ascii="Arial" w:hAnsi="Arial" w:cs="Arial"/>
                <w:sz w:val="18"/>
                <w:szCs w:val="18"/>
                <w:lang w:eastAsia="zh-CN"/>
              </w:rPr>
            </w:pPr>
            <w:r w:rsidRPr="00C464E1">
              <w:rPr>
                <w:rFonts w:ascii="Arial" w:hAnsi="Arial" w:cs="Arial"/>
                <w:sz w:val="18"/>
                <w:szCs w:val="18"/>
                <w:lang w:eastAsia="zh-CN"/>
              </w:rPr>
              <w:t>DFT-s-OFDM</w:t>
            </w:r>
          </w:p>
          <w:p w14:paraId="028564D3" w14:textId="77777777" w:rsidR="00032EC9" w:rsidRPr="00584A93" w:rsidRDefault="00032EC9" w:rsidP="00A01CBB">
            <w:pPr>
              <w:pStyle w:val="TAC"/>
              <w:rPr>
                <w:rFonts w:eastAsia="Yu Mincho" w:cs="Arial"/>
                <w:szCs w:val="18"/>
              </w:rPr>
            </w:pPr>
            <w:r w:rsidRPr="00584A93">
              <w:rPr>
                <w:rFonts w:cs="Arial"/>
                <w:szCs w:val="18"/>
                <w:lang w:eastAsia="zh-CN"/>
              </w:rPr>
              <w:t>QPSK</w:t>
            </w:r>
          </w:p>
        </w:tc>
        <w:tc>
          <w:tcPr>
            <w:tcW w:w="374" w:type="pct"/>
          </w:tcPr>
          <w:p w14:paraId="5279A86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03D4DC9" w14:textId="77777777" w:rsidR="00032EC9" w:rsidRPr="00510BB2" w:rsidRDefault="00032EC9" w:rsidP="00A01CBB">
            <w:pPr>
              <w:pStyle w:val="TAC"/>
              <w:rPr>
                <w:rFonts w:cs="Arial"/>
                <w:szCs w:val="18"/>
              </w:rPr>
            </w:pPr>
            <w:r>
              <w:t>142600</w:t>
            </w:r>
          </w:p>
        </w:tc>
        <w:tc>
          <w:tcPr>
            <w:tcW w:w="423" w:type="pct"/>
          </w:tcPr>
          <w:p w14:paraId="6ADDD981" w14:textId="77777777" w:rsidR="00032EC9" w:rsidRPr="00510BB2" w:rsidRDefault="00032EC9" w:rsidP="00A01CBB">
            <w:pPr>
              <w:pStyle w:val="TAC"/>
              <w:rPr>
                <w:rFonts w:cs="Arial"/>
                <w:szCs w:val="18"/>
              </w:rPr>
            </w:pPr>
            <w:r>
              <w:t>713</w:t>
            </w:r>
          </w:p>
        </w:tc>
        <w:tc>
          <w:tcPr>
            <w:tcW w:w="471" w:type="pct"/>
          </w:tcPr>
          <w:p w14:paraId="5BEE20A0" w14:textId="77777777" w:rsidR="00032EC9" w:rsidRPr="00510BB2" w:rsidRDefault="00032EC9" w:rsidP="00A01CBB">
            <w:pPr>
              <w:pStyle w:val="TAC"/>
              <w:rPr>
                <w:rFonts w:cs="Arial"/>
                <w:szCs w:val="18"/>
              </w:rPr>
            </w:pPr>
            <w:r>
              <w:t>153600</w:t>
            </w:r>
          </w:p>
        </w:tc>
        <w:tc>
          <w:tcPr>
            <w:tcW w:w="423" w:type="pct"/>
          </w:tcPr>
          <w:p w14:paraId="59667037" w14:textId="77777777" w:rsidR="00032EC9" w:rsidRPr="00510BB2" w:rsidRDefault="00032EC9" w:rsidP="00A01CBB">
            <w:pPr>
              <w:pStyle w:val="TAC"/>
              <w:rPr>
                <w:rFonts w:cs="Arial"/>
                <w:szCs w:val="18"/>
              </w:rPr>
            </w:pPr>
            <w:r>
              <w:t>768</w:t>
            </w:r>
          </w:p>
        </w:tc>
        <w:tc>
          <w:tcPr>
            <w:tcW w:w="531" w:type="pct"/>
            <w:vMerge w:val="restart"/>
            <w:vAlign w:val="center"/>
          </w:tcPr>
          <w:p w14:paraId="49EBE2DE" w14:textId="77777777" w:rsidR="00032EC9" w:rsidRPr="00510BB2" w:rsidRDefault="00032EC9" w:rsidP="00A01CBB">
            <w:pPr>
              <w:pStyle w:val="TAC"/>
              <w:rPr>
                <w:rFonts w:eastAsia="Yu Mincho" w:cs="Arial"/>
                <w:szCs w:val="18"/>
              </w:rPr>
            </w:pPr>
            <w:r>
              <w:rPr>
                <w:rFonts w:cs="Arial"/>
                <w:szCs w:val="18"/>
                <w:lang w:eastAsia="zh-CN"/>
              </w:rPr>
              <w:t>50@25</w:t>
            </w:r>
          </w:p>
        </w:tc>
        <w:tc>
          <w:tcPr>
            <w:tcW w:w="667" w:type="pct"/>
            <w:vMerge w:val="restart"/>
          </w:tcPr>
          <w:p w14:paraId="796B4645"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8B7FAB4" w14:textId="77777777" w:rsidTr="00A01CBB">
        <w:tc>
          <w:tcPr>
            <w:tcW w:w="325" w:type="pct"/>
            <w:vMerge/>
            <w:vAlign w:val="center"/>
          </w:tcPr>
          <w:p w14:paraId="2C974C0D" w14:textId="77777777" w:rsidR="00032EC9" w:rsidRPr="00510BB2" w:rsidRDefault="00032EC9" w:rsidP="00A01CBB">
            <w:pPr>
              <w:pStyle w:val="TAC"/>
              <w:rPr>
                <w:rFonts w:eastAsia="Yu Mincho" w:cs="Arial"/>
                <w:szCs w:val="18"/>
              </w:rPr>
            </w:pPr>
          </w:p>
        </w:tc>
        <w:tc>
          <w:tcPr>
            <w:tcW w:w="415" w:type="pct"/>
            <w:vMerge/>
            <w:vAlign w:val="center"/>
          </w:tcPr>
          <w:p w14:paraId="434D6318" w14:textId="77777777" w:rsidR="00032EC9" w:rsidRPr="00510BB2" w:rsidRDefault="00032EC9" w:rsidP="00A01CBB">
            <w:pPr>
              <w:pStyle w:val="TAC"/>
              <w:rPr>
                <w:rFonts w:eastAsia="Yu Mincho" w:cs="Arial"/>
                <w:szCs w:val="18"/>
              </w:rPr>
            </w:pPr>
          </w:p>
        </w:tc>
        <w:tc>
          <w:tcPr>
            <w:tcW w:w="320" w:type="pct"/>
            <w:vMerge/>
            <w:vAlign w:val="center"/>
          </w:tcPr>
          <w:p w14:paraId="0ADF576E" w14:textId="77777777" w:rsidR="00032EC9" w:rsidRPr="00510BB2" w:rsidRDefault="00032EC9" w:rsidP="00A01CBB">
            <w:pPr>
              <w:pStyle w:val="TAC"/>
              <w:rPr>
                <w:rFonts w:cs="Arial"/>
                <w:szCs w:val="18"/>
                <w:lang w:eastAsia="zh-CN"/>
              </w:rPr>
            </w:pPr>
          </w:p>
        </w:tc>
        <w:tc>
          <w:tcPr>
            <w:tcW w:w="579" w:type="pct"/>
            <w:vMerge/>
            <w:vAlign w:val="center"/>
          </w:tcPr>
          <w:p w14:paraId="3529C3EB" w14:textId="77777777" w:rsidR="00032EC9" w:rsidRPr="00510BB2" w:rsidRDefault="00032EC9" w:rsidP="00A01CBB">
            <w:pPr>
              <w:spacing w:after="0"/>
              <w:rPr>
                <w:rFonts w:ascii="Arial" w:hAnsi="Arial" w:cs="Arial"/>
                <w:sz w:val="18"/>
                <w:szCs w:val="18"/>
                <w:lang w:eastAsia="zh-CN"/>
              </w:rPr>
            </w:pPr>
          </w:p>
        </w:tc>
        <w:tc>
          <w:tcPr>
            <w:tcW w:w="374" w:type="pct"/>
          </w:tcPr>
          <w:p w14:paraId="1E4DE7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DBB3253" w14:textId="77777777" w:rsidR="00032EC9" w:rsidRPr="00510BB2" w:rsidRDefault="00032EC9" w:rsidP="00A01CBB">
            <w:pPr>
              <w:pStyle w:val="TAC"/>
              <w:rPr>
                <w:rFonts w:cs="Arial"/>
                <w:szCs w:val="18"/>
              </w:rPr>
            </w:pPr>
            <w:r>
              <w:t>145600</w:t>
            </w:r>
          </w:p>
        </w:tc>
        <w:tc>
          <w:tcPr>
            <w:tcW w:w="423" w:type="pct"/>
          </w:tcPr>
          <w:p w14:paraId="01866E27" w14:textId="77777777" w:rsidR="00032EC9" w:rsidRPr="00510BB2" w:rsidRDefault="00032EC9" w:rsidP="00A01CBB">
            <w:pPr>
              <w:pStyle w:val="TAC"/>
              <w:rPr>
                <w:rFonts w:cs="Arial"/>
                <w:szCs w:val="18"/>
              </w:rPr>
            </w:pPr>
            <w:r>
              <w:t>728</w:t>
            </w:r>
          </w:p>
        </w:tc>
        <w:tc>
          <w:tcPr>
            <w:tcW w:w="471" w:type="pct"/>
          </w:tcPr>
          <w:p w14:paraId="1D3C7309" w14:textId="77777777" w:rsidR="00032EC9" w:rsidRPr="00510BB2" w:rsidRDefault="00032EC9" w:rsidP="00A01CBB">
            <w:pPr>
              <w:pStyle w:val="TAC"/>
              <w:rPr>
                <w:rFonts w:cs="Arial"/>
                <w:szCs w:val="18"/>
              </w:rPr>
            </w:pPr>
            <w:r>
              <w:t>156600</w:t>
            </w:r>
          </w:p>
        </w:tc>
        <w:tc>
          <w:tcPr>
            <w:tcW w:w="423" w:type="pct"/>
          </w:tcPr>
          <w:p w14:paraId="3315E1D6" w14:textId="77777777" w:rsidR="00032EC9" w:rsidRPr="00510BB2" w:rsidRDefault="00032EC9" w:rsidP="00A01CBB">
            <w:pPr>
              <w:pStyle w:val="TAC"/>
              <w:rPr>
                <w:rFonts w:cs="Arial"/>
                <w:szCs w:val="18"/>
              </w:rPr>
            </w:pPr>
            <w:r>
              <w:t>783</w:t>
            </w:r>
          </w:p>
        </w:tc>
        <w:tc>
          <w:tcPr>
            <w:tcW w:w="531" w:type="pct"/>
            <w:vMerge/>
            <w:vAlign w:val="center"/>
          </w:tcPr>
          <w:p w14:paraId="69858B3F" w14:textId="77777777" w:rsidR="00032EC9" w:rsidRPr="00510BB2" w:rsidRDefault="00032EC9" w:rsidP="00A01CBB">
            <w:pPr>
              <w:pStyle w:val="TAC"/>
              <w:rPr>
                <w:rFonts w:eastAsia="Yu Mincho" w:cs="Arial"/>
                <w:szCs w:val="18"/>
              </w:rPr>
            </w:pPr>
          </w:p>
        </w:tc>
        <w:tc>
          <w:tcPr>
            <w:tcW w:w="667" w:type="pct"/>
            <w:vMerge/>
          </w:tcPr>
          <w:p w14:paraId="433BD06F" w14:textId="77777777" w:rsidR="00032EC9" w:rsidRPr="00510BB2" w:rsidRDefault="00032EC9" w:rsidP="00A01CBB">
            <w:pPr>
              <w:pStyle w:val="TAC"/>
              <w:rPr>
                <w:rFonts w:eastAsia="Yu Mincho" w:cs="Arial"/>
                <w:szCs w:val="18"/>
              </w:rPr>
            </w:pPr>
          </w:p>
        </w:tc>
      </w:tr>
      <w:tr w:rsidR="00032EC9" w:rsidRPr="00510BB2" w14:paraId="7F61AB77" w14:textId="77777777" w:rsidTr="00A01CBB">
        <w:tc>
          <w:tcPr>
            <w:tcW w:w="325" w:type="pct"/>
            <w:vMerge/>
            <w:vAlign w:val="center"/>
          </w:tcPr>
          <w:p w14:paraId="7519B70F" w14:textId="77777777" w:rsidR="00032EC9" w:rsidRPr="00510BB2" w:rsidRDefault="00032EC9" w:rsidP="00A01CBB">
            <w:pPr>
              <w:pStyle w:val="TAC"/>
              <w:rPr>
                <w:rFonts w:eastAsia="Yu Mincho" w:cs="Arial"/>
                <w:szCs w:val="18"/>
              </w:rPr>
            </w:pPr>
          </w:p>
        </w:tc>
        <w:tc>
          <w:tcPr>
            <w:tcW w:w="415" w:type="pct"/>
            <w:vMerge/>
            <w:vAlign w:val="center"/>
          </w:tcPr>
          <w:p w14:paraId="7690BB53" w14:textId="77777777" w:rsidR="00032EC9" w:rsidRPr="00510BB2" w:rsidRDefault="00032EC9" w:rsidP="00A01CBB">
            <w:pPr>
              <w:pStyle w:val="TAC"/>
              <w:rPr>
                <w:rFonts w:eastAsia="Yu Mincho" w:cs="Arial"/>
                <w:szCs w:val="18"/>
              </w:rPr>
            </w:pPr>
          </w:p>
        </w:tc>
        <w:tc>
          <w:tcPr>
            <w:tcW w:w="320" w:type="pct"/>
            <w:vMerge/>
            <w:vAlign w:val="center"/>
          </w:tcPr>
          <w:p w14:paraId="296F492D" w14:textId="77777777" w:rsidR="00032EC9" w:rsidRPr="00510BB2" w:rsidRDefault="00032EC9" w:rsidP="00A01CBB">
            <w:pPr>
              <w:pStyle w:val="TAC"/>
              <w:rPr>
                <w:rFonts w:cs="Arial"/>
                <w:szCs w:val="18"/>
                <w:lang w:eastAsia="zh-CN"/>
              </w:rPr>
            </w:pPr>
          </w:p>
        </w:tc>
        <w:tc>
          <w:tcPr>
            <w:tcW w:w="579" w:type="pct"/>
            <w:vMerge/>
            <w:vAlign w:val="center"/>
          </w:tcPr>
          <w:p w14:paraId="2D571E16" w14:textId="77777777" w:rsidR="00032EC9" w:rsidRPr="00510BB2" w:rsidRDefault="00032EC9" w:rsidP="00A01CBB">
            <w:pPr>
              <w:spacing w:after="0"/>
              <w:rPr>
                <w:rFonts w:ascii="Arial" w:hAnsi="Arial" w:cs="Arial"/>
                <w:sz w:val="18"/>
                <w:szCs w:val="18"/>
                <w:lang w:eastAsia="zh-CN"/>
              </w:rPr>
            </w:pPr>
          </w:p>
        </w:tc>
        <w:tc>
          <w:tcPr>
            <w:tcW w:w="374" w:type="pct"/>
          </w:tcPr>
          <w:p w14:paraId="022A0A9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1E3DE40" w14:textId="77777777" w:rsidR="00032EC9" w:rsidRPr="00510BB2" w:rsidRDefault="00032EC9" w:rsidP="00A01CBB">
            <w:pPr>
              <w:pStyle w:val="TAC"/>
              <w:rPr>
                <w:rFonts w:cs="Arial"/>
                <w:szCs w:val="18"/>
              </w:rPr>
            </w:pPr>
            <w:r>
              <w:t>147600</w:t>
            </w:r>
          </w:p>
        </w:tc>
        <w:tc>
          <w:tcPr>
            <w:tcW w:w="423" w:type="pct"/>
          </w:tcPr>
          <w:p w14:paraId="3DD20FF9" w14:textId="77777777" w:rsidR="00032EC9" w:rsidRPr="00510BB2" w:rsidRDefault="00032EC9" w:rsidP="00A01CBB">
            <w:pPr>
              <w:pStyle w:val="TAC"/>
              <w:rPr>
                <w:rFonts w:cs="Arial"/>
                <w:szCs w:val="18"/>
              </w:rPr>
            </w:pPr>
            <w:r>
              <w:t>738</w:t>
            </w:r>
          </w:p>
        </w:tc>
        <w:tc>
          <w:tcPr>
            <w:tcW w:w="471" w:type="pct"/>
          </w:tcPr>
          <w:p w14:paraId="3EBBA251" w14:textId="77777777" w:rsidR="00032EC9" w:rsidRPr="00510BB2" w:rsidRDefault="00032EC9" w:rsidP="00A01CBB">
            <w:pPr>
              <w:pStyle w:val="TAC"/>
              <w:rPr>
                <w:rFonts w:cs="Arial"/>
                <w:szCs w:val="18"/>
              </w:rPr>
            </w:pPr>
            <w:r>
              <w:t>158600</w:t>
            </w:r>
          </w:p>
        </w:tc>
        <w:tc>
          <w:tcPr>
            <w:tcW w:w="423" w:type="pct"/>
          </w:tcPr>
          <w:p w14:paraId="3F4ED59E" w14:textId="77777777" w:rsidR="00032EC9" w:rsidRPr="00510BB2" w:rsidRDefault="00032EC9" w:rsidP="00A01CBB">
            <w:pPr>
              <w:pStyle w:val="TAC"/>
              <w:rPr>
                <w:rFonts w:cs="Arial"/>
                <w:szCs w:val="18"/>
              </w:rPr>
            </w:pPr>
            <w:r>
              <w:t>793</w:t>
            </w:r>
          </w:p>
        </w:tc>
        <w:tc>
          <w:tcPr>
            <w:tcW w:w="531" w:type="pct"/>
            <w:vMerge/>
            <w:vAlign w:val="center"/>
          </w:tcPr>
          <w:p w14:paraId="4E65E038" w14:textId="77777777" w:rsidR="00032EC9" w:rsidRPr="00510BB2" w:rsidRDefault="00032EC9" w:rsidP="00A01CBB">
            <w:pPr>
              <w:pStyle w:val="TAC"/>
              <w:rPr>
                <w:rFonts w:eastAsia="Yu Mincho" w:cs="Arial"/>
                <w:szCs w:val="18"/>
              </w:rPr>
            </w:pPr>
          </w:p>
        </w:tc>
        <w:tc>
          <w:tcPr>
            <w:tcW w:w="667" w:type="pct"/>
            <w:vMerge/>
          </w:tcPr>
          <w:p w14:paraId="3557ABAC" w14:textId="77777777" w:rsidR="00032EC9" w:rsidRPr="00510BB2" w:rsidRDefault="00032EC9" w:rsidP="00A01CBB">
            <w:pPr>
              <w:pStyle w:val="TAC"/>
              <w:rPr>
                <w:rFonts w:eastAsia="Yu Mincho" w:cs="Arial"/>
                <w:szCs w:val="18"/>
              </w:rPr>
            </w:pPr>
          </w:p>
        </w:tc>
      </w:tr>
      <w:tr w:rsidR="00032EC9" w:rsidRPr="00510BB2" w14:paraId="7C22C948" w14:textId="77777777" w:rsidTr="00A01CBB">
        <w:tc>
          <w:tcPr>
            <w:tcW w:w="325" w:type="pct"/>
            <w:vMerge w:val="restart"/>
            <w:vAlign w:val="center"/>
            <w:hideMark/>
          </w:tcPr>
          <w:p w14:paraId="60FBE71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n30</w:t>
            </w:r>
          </w:p>
        </w:tc>
        <w:tc>
          <w:tcPr>
            <w:tcW w:w="415" w:type="pct"/>
            <w:vMerge w:val="restart"/>
            <w:vAlign w:val="center"/>
            <w:hideMark/>
          </w:tcPr>
          <w:p w14:paraId="3ADD6F1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5BFBAA5C"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60C35F91"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23616D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301715C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00ABBE81"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57B7FF5A"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48CC0B25" w14:textId="77777777" w:rsidR="00032EC9" w:rsidRPr="00510BB2" w:rsidRDefault="00032EC9" w:rsidP="00A01CBB">
            <w:pPr>
              <w:pStyle w:val="TAC"/>
              <w:rPr>
                <w:rFonts w:cs="Arial"/>
                <w:szCs w:val="18"/>
              </w:rPr>
            </w:pPr>
            <w:r w:rsidRPr="00510BB2">
              <w:rPr>
                <w:rFonts w:cs="Arial"/>
                <w:color w:val="000000"/>
              </w:rPr>
              <w:t>471000</w:t>
            </w:r>
          </w:p>
        </w:tc>
        <w:tc>
          <w:tcPr>
            <w:tcW w:w="423" w:type="pct"/>
            <w:vMerge w:val="restart"/>
            <w:vAlign w:val="center"/>
          </w:tcPr>
          <w:p w14:paraId="56D45B83" w14:textId="77777777" w:rsidR="00032EC9" w:rsidRPr="00510BB2" w:rsidRDefault="00032EC9" w:rsidP="00A01CBB">
            <w:pPr>
              <w:pStyle w:val="TAC"/>
              <w:rPr>
                <w:rFonts w:cs="Arial"/>
                <w:szCs w:val="18"/>
              </w:rPr>
            </w:pPr>
            <w:r w:rsidRPr="00510BB2">
              <w:rPr>
                <w:rFonts w:cs="Arial"/>
                <w:color w:val="000000"/>
              </w:rPr>
              <w:t>2355</w:t>
            </w:r>
          </w:p>
        </w:tc>
        <w:tc>
          <w:tcPr>
            <w:tcW w:w="531" w:type="pct"/>
            <w:vMerge w:val="restart"/>
            <w:vAlign w:val="center"/>
          </w:tcPr>
          <w:p w14:paraId="2BC79EF6"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242A0C3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3B871A2" w14:textId="77777777" w:rsidTr="00A01CBB">
        <w:tc>
          <w:tcPr>
            <w:tcW w:w="325" w:type="pct"/>
            <w:vMerge/>
            <w:vAlign w:val="center"/>
          </w:tcPr>
          <w:p w14:paraId="5D90B74E"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13D517C3"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70FD40F2"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3EB16B17" w14:textId="77777777" w:rsidR="00032EC9" w:rsidRPr="00510BB2" w:rsidRDefault="00032EC9" w:rsidP="00A01CBB">
            <w:pPr>
              <w:spacing w:after="0"/>
              <w:rPr>
                <w:rFonts w:ascii="Arial" w:hAnsi="Arial" w:cs="Arial"/>
                <w:sz w:val="18"/>
                <w:szCs w:val="18"/>
                <w:lang w:eastAsia="zh-CN"/>
              </w:rPr>
            </w:pPr>
          </w:p>
        </w:tc>
        <w:tc>
          <w:tcPr>
            <w:tcW w:w="374" w:type="pct"/>
          </w:tcPr>
          <w:p w14:paraId="37662FD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64626D1"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2C4C065B"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vAlign w:val="center"/>
          </w:tcPr>
          <w:p w14:paraId="7B9C9025"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4052D965"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456ADE91"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2FE94994"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A181769" w14:textId="77777777" w:rsidTr="00A01CBB">
        <w:tc>
          <w:tcPr>
            <w:tcW w:w="325" w:type="pct"/>
            <w:vMerge/>
            <w:vAlign w:val="center"/>
          </w:tcPr>
          <w:p w14:paraId="75EC1689"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7D2978EE"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3B1149B5"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2145795A" w14:textId="77777777" w:rsidR="00032EC9" w:rsidRPr="00510BB2" w:rsidRDefault="00032EC9" w:rsidP="00A01CBB">
            <w:pPr>
              <w:spacing w:after="0"/>
              <w:rPr>
                <w:rFonts w:ascii="Arial" w:hAnsi="Arial" w:cs="Arial"/>
                <w:sz w:val="18"/>
                <w:szCs w:val="18"/>
                <w:lang w:eastAsia="zh-CN"/>
              </w:rPr>
            </w:pPr>
          </w:p>
        </w:tc>
        <w:tc>
          <w:tcPr>
            <w:tcW w:w="374" w:type="pct"/>
          </w:tcPr>
          <w:p w14:paraId="014D27F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80235E0"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57D98660"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vAlign w:val="center"/>
          </w:tcPr>
          <w:p w14:paraId="4F04F876"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0CBCB876"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3EFD486E"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15D07B55"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6FD9EF4B" w14:textId="77777777" w:rsidTr="00A01CBB">
        <w:tc>
          <w:tcPr>
            <w:tcW w:w="325" w:type="pct"/>
            <w:vMerge w:val="restart"/>
            <w:vAlign w:val="center"/>
            <w:hideMark/>
          </w:tcPr>
          <w:p w14:paraId="09470571" w14:textId="77777777" w:rsidR="00032EC9" w:rsidRPr="00510BB2" w:rsidRDefault="00032EC9" w:rsidP="00A01CBB">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04A881EB"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320" w:type="pct"/>
            <w:vMerge w:val="restart"/>
            <w:vAlign w:val="center"/>
          </w:tcPr>
          <w:p w14:paraId="4F8CBAE2"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4EA57E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D3A1C2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95777C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B9A3B05" w14:textId="77777777" w:rsidR="00032EC9" w:rsidRPr="00510BB2" w:rsidRDefault="00032EC9" w:rsidP="00A01CBB">
            <w:pPr>
              <w:pStyle w:val="TAC"/>
              <w:rPr>
                <w:rFonts w:cs="Arial"/>
                <w:szCs w:val="18"/>
              </w:rPr>
            </w:pPr>
            <w:r w:rsidRPr="00510BB2">
              <w:rPr>
                <w:rFonts w:cs="Arial"/>
                <w:szCs w:val="18"/>
              </w:rPr>
              <w:t>403000</w:t>
            </w:r>
          </w:p>
        </w:tc>
        <w:tc>
          <w:tcPr>
            <w:tcW w:w="423" w:type="pct"/>
            <w:vAlign w:val="center"/>
          </w:tcPr>
          <w:p w14:paraId="66D71E15" w14:textId="77777777" w:rsidR="00032EC9" w:rsidRPr="00510BB2" w:rsidRDefault="00032EC9" w:rsidP="00A01CBB">
            <w:pPr>
              <w:pStyle w:val="TAC"/>
              <w:rPr>
                <w:rFonts w:cs="Arial"/>
                <w:szCs w:val="18"/>
              </w:rPr>
            </w:pPr>
            <w:r w:rsidRPr="00510BB2">
              <w:rPr>
                <w:rFonts w:cs="Arial"/>
                <w:szCs w:val="18"/>
              </w:rPr>
              <w:t>2015</w:t>
            </w:r>
          </w:p>
        </w:tc>
        <w:tc>
          <w:tcPr>
            <w:tcW w:w="471" w:type="pct"/>
            <w:vAlign w:val="center"/>
          </w:tcPr>
          <w:p w14:paraId="65AA01CA" w14:textId="77777777" w:rsidR="00032EC9" w:rsidRPr="00510BB2" w:rsidRDefault="00032EC9" w:rsidP="00A01CBB">
            <w:pPr>
              <w:pStyle w:val="TAC"/>
              <w:rPr>
                <w:rFonts w:cs="Arial"/>
                <w:szCs w:val="18"/>
              </w:rPr>
            </w:pPr>
            <w:r w:rsidRPr="00510BB2">
              <w:rPr>
                <w:rFonts w:cs="Arial"/>
                <w:szCs w:val="18"/>
              </w:rPr>
              <w:t>403000</w:t>
            </w:r>
          </w:p>
        </w:tc>
        <w:tc>
          <w:tcPr>
            <w:tcW w:w="423" w:type="pct"/>
            <w:vAlign w:val="center"/>
          </w:tcPr>
          <w:p w14:paraId="46138D61" w14:textId="77777777" w:rsidR="00032EC9" w:rsidRPr="00510BB2" w:rsidRDefault="00032EC9" w:rsidP="00A01CBB">
            <w:pPr>
              <w:pStyle w:val="TAC"/>
              <w:rPr>
                <w:rFonts w:cs="Arial"/>
                <w:szCs w:val="18"/>
              </w:rPr>
            </w:pPr>
            <w:r w:rsidRPr="00510BB2">
              <w:rPr>
                <w:rFonts w:cs="Arial"/>
                <w:szCs w:val="18"/>
              </w:rPr>
              <w:t>2015</w:t>
            </w:r>
          </w:p>
        </w:tc>
        <w:tc>
          <w:tcPr>
            <w:tcW w:w="531" w:type="pct"/>
            <w:vMerge w:val="restart"/>
            <w:vAlign w:val="center"/>
          </w:tcPr>
          <w:p w14:paraId="7723AAC3" w14:textId="77777777" w:rsidR="00032EC9" w:rsidRPr="00510BB2" w:rsidRDefault="00032EC9" w:rsidP="00A01CBB">
            <w:pPr>
              <w:pStyle w:val="TAC"/>
              <w:rPr>
                <w:rFonts w:eastAsia="Yu Mincho" w:cs="Arial"/>
                <w:szCs w:val="18"/>
              </w:rPr>
            </w:pPr>
            <w:r w:rsidRPr="00510BB2">
              <w:rPr>
                <w:rFonts w:cs="Arial"/>
                <w:szCs w:val="18"/>
                <w:lang w:eastAsia="zh-CN"/>
              </w:rPr>
              <w:t>25@12</w:t>
            </w:r>
          </w:p>
        </w:tc>
        <w:tc>
          <w:tcPr>
            <w:tcW w:w="667" w:type="pct"/>
            <w:vMerge w:val="restart"/>
          </w:tcPr>
          <w:p w14:paraId="2E5AE397"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7508ADC" w14:textId="77777777" w:rsidTr="00A01CBB">
        <w:tc>
          <w:tcPr>
            <w:tcW w:w="325" w:type="pct"/>
            <w:vMerge/>
            <w:vAlign w:val="center"/>
          </w:tcPr>
          <w:p w14:paraId="16BE0F7A" w14:textId="77777777" w:rsidR="00032EC9" w:rsidRPr="00510BB2" w:rsidRDefault="00032EC9" w:rsidP="00A01CBB">
            <w:pPr>
              <w:pStyle w:val="TAC"/>
              <w:rPr>
                <w:rFonts w:eastAsia="Yu Mincho" w:cs="Arial"/>
                <w:szCs w:val="18"/>
              </w:rPr>
            </w:pPr>
          </w:p>
        </w:tc>
        <w:tc>
          <w:tcPr>
            <w:tcW w:w="415" w:type="pct"/>
            <w:vMerge/>
            <w:vAlign w:val="center"/>
          </w:tcPr>
          <w:p w14:paraId="14647F49" w14:textId="77777777" w:rsidR="00032EC9" w:rsidRPr="00510BB2" w:rsidRDefault="00032EC9" w:rsidP="00A01CBB">
            <w:pPr>
              <w:pStyle w:val="TAC"/>
              <w:rPr>
                <w:rFonts w:eastAsia="Yu Mincho" w:cs="Arial"/>
                <w:szCs w:val="18"/>
              </w:rPr>
            </w:pPr>
          </w:p>
        </w:tc>
        <w:tc>
          <w:tcPr>
            <w:tcW w:w="320" w:type="pct"/>
            <w:vMerge/>
            <w:vAlign w:val="center"/>
          </w:tcPr>
          <w:p w14:paraId="6E73BD54" w14:textId="77777777" w:rsidR="00032EC9" w:rsidRPr="00510BB2" w:rsidRDefault="00032EC9" w:rsidP="00A01CBB">
            <w:pPr>
              <w:pStyle w:val="TAC"/>
              <w:rPr>
                <w:rFonts w:cs="Arial"/>
                <w:szCs w:val="18"/>
                <w:lang w:eastAsia="zh-CN"/>
              </w:rPr>
            </w:pPr>
          </w:p>
        </w:tc>
        <w:tc>
          <w:tcPr>
            <w:tcW w:w="579" w:type="pct"/>
            <w:vMerge/>
            <w:vAlign w:val="center"/>
          </w:tcPr>
          <w:p w14:paraId="693326FD" w14:textId="77777777" w:rsidR="00032EC9" w:rsidRPr="00510BB2" w:rsidRDefault="00032EC9" w:rsidP="00A01CBB">
            <w:pPr>
              <w:spacing w:after="0"/>
              <w:rPr>
                <w:rFonts w:ascii="Arial" w:hAnsi="Arial" w:cs="Arial"/>
                <w:sz w:val="18"/>
                <w:szCs w:val="18"/>
                <w:lang w:eastAsia="zh-CN"/>
              </w:rPr>
            </w:pPr>
          </w:p>
        </w:tc>
        <w:tc>
          <w:tcPr>
            <w:tcW w:w="374" w:type="pct"/>
          </w:tcPr>
          <w:p w14:paraId="6A6BB24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0A2CC4B" w14:textId="77777777" w:rsidR="00032EC9" w:rsidRPr="00510BB2" w:rsidRDefault="00032EC9" w:rsidP="00A01CBB">
            <w:pPr>
              <w:pStyle w:val="TAC"/>
              <w:rPr>
                <w:rFonts w:cs="Arial"/>
                <w:szCs w:val="18"/>
              </w:rPr>
            </w:pPr>
            <w:r w:rsidRPr="00510BB2">
              <w:rPr>
                <w:rFonts w:cs="Arial"/>
                <w:szCs w:val="18"/>
              </w:rPr>
              <w:t>403500</w:t>
            </w:r>
          </w:p>
        </w:tc>
        <w:tc>
          <w:tcPr>
            <w:tcW w:w="423" w:type="pct"/>
            <w:vAlign w:val="center"/>
          </w:tcPr>
          <w:p w14:paraId="4084412C" w14:textId="77777777" w:rsidR="00032EC9" w:rsidRPr="00510BB2" w:rsidRDefault="00032EC9" w:rsidP="00A01CBB">
            <w:pPr>
              <w:pStyle w:val="TAC"/>
              <w:rPr>
                <w:rFonts w:cs="Arial"/>
                <w:szCs w:val="18"/>
              </w:rPr>
            </w:pPr>
            <w:r w:rsidRPr="00510BB2">
              <w:rPr>
                <w:rFonts w:cs="Arial"/>
                <w:szCs w:val="18"/>
              </w:rPr>
              <w:t>2017.5</w:t>
            </w:r>
          </w:p>
        </w:tc>
        <w:tc>
          <w:tcPr>
            <w:tcW w:w="471" w:type="pct"/>
            <w:vAlign w:val="center"/>
          </w:tcPr>
          <w:p w14:paraId="2CC50C5A" w14:textId="77777777" w:rsidR="00032EC9" w:rsidRPr="00510BB2" w:rsidRDefault="00032EC9" w:rsidP="00A01CBB">
            <w:pPr>
              <w:pStyle w:val="TAC"/>
              <w:rPr>
                <w:rFonts w:cs="Arial"/>
                <w:szCs w:val="18"/>
              </w:rPr>
            </w:pPr>
            <w:r w:rsidRPr="00510BB2">
              <w:rPr>
                <w:rFonts w:cs="Arial"/>
                <w:szCs w:val="18"/>
              </w:rPr>
              <w:t>403500</w:t>
            </w:r>
          </w:p>
        </w:tc>
        <w:tc>
          <w:tcPr>
            <w:tcW w:w="423" w:type="pct"/>
            <w:vAlign w:val="center"/>
          </w:tcPr>
          <w:p w14:paraId="1E77AA98" w14:textId="77777777" w:rsidR="00032EC9" w:rsidRPr="00510BB2" w:rsidRDefault="00032EC9" w:rsidP="00A01CBB">
            <w:pPr>
              <w:pStyle w:val="TAC"/>
              <w:rPr>
                <w:rFonts w:cs="Arial"/>
                <w:szCs w:val="18"/>
              </w:rPr>
            </w:pPr>
            <w:r w:rsidRPr="00510BB2">
              <w:rPr>
                <w:rFonts w:cs="Arial"/>
                <w:szCs w:val="18"/>
              </w:rPr>
              <w:t>2017.5</w:t>
            </w:r>
          </w:p>
        </w:tc>
        <w:tc>
          <w:tcPr>
            <w:tcW w:w="531" w:type="pct"/>
            <w:vMerge/>
            <w:vAlign w:val="center"/>
          </w:tcPr>
          <w:p w14:paraId="6FD85126" w14:textId="77777777" w:rsidR="00032EC9" w:rsidRPr="00510BB2" w:rsidRDefault="00032EC9" w:rsidP="00A01CBB">
            <w:pPr>
              <w:pStyle w:val="TAC"/>
              <w:rPr>
                <w:rFonts w:eastAsia="Yu Mincho" w:cs="Arial"/>
                <w:szCs w:val="18"/>
              </w:rPr>
            </w:pPr>
          </w:p>
        </w:tc>
        <w:tc>
          <w:tcPr>
            <w:tcW w:w="667" w:type="pct"/>
            <w:vMerge/>
          </w:tcPr>
          <w:p w14:paraId="58AE0707" w14:textId="77777777" w:rsidR="00032EC9" w:rsidRPr="00510BB2" w:rsidRDefault="00032EC9" w:rsidP="00A01CBB">
            <w:pPr>
              <w:pStyle w:val="TAC"/>
              <w:rPr>
                <w:rFonts w:eastAsia="Yu Mincho" w:cs="Arial"/>
                <w:szCs w:val="18"/>
              </w:rPr>
            </w:pPr>
          </w:p>
        </w:tc>
      </w:tr>
      <w:tr w:rsidR="00032EC9" w:rsidRPr="00510BB2" w14:paraId="678B37F9" w14:textId="77777777" w:rsidTr="00A01CBB">
        <w:tc>
          <w:tcPr>
            <w:tcW w:w="325" w:type="pct"/>
            <w:vMerge/>
            <w:vAlign w:val="center"/>
          </w:tcPr>
          <w:p w14:paraId="57EBE24D" w14:textId="77777777" w:rsidR="00032EC9" w:rsidRPr="00510BB2" w:rsidRDefault="00032EC9" w:rsidP="00A01CBB">
            <w:pPr>
              <w:pStyle w:val="TAC"/>
              <w:rPr>
                <w:rFonts w:eastAsia="Yu Mincho" w:cs="Arial"/>
                <w:szCs w:val="18"/>
              </w:rPr>
            </w:pPr>
          </w:p>
        </w:tc>
        <w:tc>
          <w:tcPr>
            <w:tcW w:w="415" w:type="pct"/>
            <w:vMerge/>
            <w:vAlign w:val="center"/>
          </w:tcPr>
          <w:p w14:paraId="0F558FA6" w14:textId="77777777" w:rsidR="00032EC9" w:rsidRPr="00510BB2" w:rsidRDefault="00032EC9" w:rsidP="00A01CBB">
            <w:pPr>
              <w:pStyle w:val="TAC"/>
              <w:rPr>
                <w:rFonts w:eastAsia="Yu Mincho" w:cs="Arial"/>
                <w:szCs w:val="18"/>
              </w:rPr>
            </w:pPr>
          </w:p>
        </w:tc>
        <w:tc>
          <w:tcPr>
            <w:tcW w:w="320" w:type="pct"/>
            <w:vMerge/>
            <w:vAlign w:val="center"/>
          </w:tcPr>
          <w:p w14:paraId="60748774" w14:textId="77777777" w:rsidR="00032EC9" w:rsidRPr="00510BB2" w:rsidRDefault="00032EC9" w:rsidP="00A01CBB">
            <w:pPr>
              <w:pStyle w:val="TAC"/>
              <w:rPr>
                <w:rFonts w:cs="Arial"/>
                <w:szCs w:val="18"/>
                <w:lang w:eastAsia="zh-CN"/>
              </w:rPr>
            </w:pPr>
          </w:p>
        </w:tc>
        <w:tc>
          <w:tcPr>
            <w:tcW w:w="579" w:type="pct"/>
            <w:vMerge/>
            <w:vAlign w:val="center"/>
          </w:tcPr>
          <w:p w14:paraId="717D5729" w14:textId="77777777" w:rsidR="00032EC9" w:rsidRPr="00510BB2" w:rsidRDefault="00032EC9" w:rsidP="00A01CBB">
            <w:pPr>
              <w:spacing w:after="0"/>
              <w:rPr>
                <w:rFonts w:ascii="Arial" w:hAnsi="Arial" w:cs="Arial"/>
                <w:sz w:val="18"/>
                <w:szCs w:val="18"/>
                <w:lang w:eastAsia="zh-CN"/>
              </w:rPr>
            </w:pPr>
          </w:p>
        </w:tc>
        <w:tc>
          <w:tcPr>
            <w:tcW w:w="374" w:type="pct"/>
          </w:tcPr>
          <w:p w14:paraId="7085C0E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646EF7B" w14:textId="77777777" w:rsidR="00032EC9" w:rsidRPr="00510BB2" w:rsidRDefault="00032EC9" w:rsidP="00A01CBB">
            <w:pPr>
              <w:pStyle w:val="TAC"/>
              <w:rPr>
                <w:rFonts w:cs="Arial"/>
                <w:szCs w:val="18"/>
              </w:rPr>
            </w:pPr>
            <w:r w:rsidRPr="00510BB2">
              <w:rPr>
                <w:rFonts w:cs="Arial"/>
                <w:szCs w:val="18"/>
              </w:rPr>
              <w:t>404000</w:t>
            </w:r>
          </w:p>
        </w:tc>
        <w:tc>
          <w:tcPr>
            <w:tcW w:w="423" w:type="pct"/>
            <w:vAlign w:val="center"/>
          </w:tcPr>
          <w:p w14:paraId="7A5E221D" w14:textId="77777777" w:rsidR="00032EC9" w:rsidRPr="00510BB2" w:rsidRDefault="00032EC9" w:rsidP="00A01CBB">
            <w:pPr>
              <w:pStyle w:val="TAC"/>
              <w:rPr>
                <w:rFonts w:cs="Arial"/>
                <w:szCs w:val="18"/>
              </w:rPr>
            </w:pPr>
            <w:r w:rsidRPr="00510BB2">
              <w:rPr>
                <w:rFonts w:cs="Arial"/>
                <w:szCs w:val="18"/>
              </w:rPr>
              <w:t>2020</w:t>
            </w:r>
          </w:p>
        </w:tc>
        <w:tc>
          <w:tcPr>
            <w:tcW w:w="471" w:type="pct"/>
            <w:vAlign w:val="center"/>
          </w:tcPr>
          <w:p w14:paraId="084FA9F9" w14:textId="77777777" w:rsidR="00032EC9" w:rsidRPr="00510BB2" w:rsidRDefault="00032EC9" w:rsidP="00A01CBB">
            <w:pPr>
              <w:pStyle w:val="TAC"/>
              <w:rPr>
                <w:rFonts w:cs="Arial"/>
                <w:szCs w:val="18"/>
              </w:rPr>
            </w:pPr>
            <w:r w:rsidRPr="00510BB2">
              <w:rPr>
                <w:rFonts w:cs="Arial"/>
                <w:szCs w:val="18"/>
              </w:rPr>
              <w:t>404000</w:t>
            </w:r>
          </w:p>
        </w:tc>
        <w:tc>
          <w:tcPr>
            <w:tcW w:w="423" w:type="pct"/>
            <w:vAlign w:val="center"/>
          </w:tcPr>
          <w:p w14:paraId="73387D9C" w14:textId="77777777" w:rsidR="00032EC9" w:rsidRPr="00510BB2" w:rsidRDefault="00032EC9" w:rsidP="00A01CBB">
            <w:pPr>
              <w:pStyle w:val="TAC"/>
              <w:rPr>
                <w:rFonts w:cs="Arial"/>
                <w:szCs w:val="18"/>
              </w:rPr>
            </w:pPr>
            <w:r w:rsidRPr="00510BB2">
              <w:rPr>
                <w:rFonts w:cs="Arial"/>
                <w:szCs w:val="18"/>
              </w:rPr>
              <w:t>2020</w:t>
            </w:r>
          </w:p>
        </w:tc>
        <w:tc>
          <w:tcPr>
            <w:tcW w:w="531" w:type="pct"/>
            <w:vMerge/>
            <w:vAlign w:val="center"/>
          </w:tcPr>
          <w:p w14:paraId="5937C6CD" w14:textId="77777777" w:rsidR="00032EC9" w:rsidRPr="00510BB2" w:rsidRDefault="00032EC9" w:rsidP="00A01CBB">
            <w:pPr>
              <w:pStyle w:val="TAC"/>
              <w:rPr>
                <w:rFonts w:eastAsia="Yu Mincho" w:cs="Arial"/>
                <w:szCs w:val="18"/>
              </w:rPr>
            </w:pPr>
          </w:p>
        </w:tc>
        <w:tc>
          <w:tcPr>
            <w:tcW w:w="667" w:type="pct"/>
            <w:vMerge/>
          </w:tcPr>
          <w:p w14:paraId="4BD28D80" w14:textId="77777777" w:rsidR="00032EC9" w:rsidRPr="00510BB2" w:rsidRDefault="00032EC9" w:rsidP="00A01CBB">
            <w:pPr>
              <w:pStyle w:val="TAC"/>
              <w:rPr>
                <w:rFonts w:eastAsia="Yu Mincho" w:cs="Arial"/>
                <w:szCs w:val="18"/>
              </w:rPr>
            </w:pPr>
          </w:p>
        </w:tc>
      </w:tr>
      <w:tr w:rsidR="00032EC9" w:rsidRPr="00510BB2" w14:paraId="5DB55124" w14:textId="77777777" w:rsidTr="00A01CBB">
        <w:tc>
          <w:tcPr>
            <w:tcW w:w="325" w:type="pct"/>
            <w:vMerge w:val="restart"/>
            <w:vAlign w:val="center"/>
            <w:hideMark/>
          </w:tcPr>
          <w:p w14:paraId="62EF2871" w14:textId="77777777" w:rsidR="00032EC9" w:rsidRPr="00510BB2" w:rsidRDefault="00032EC9" w:rsidP="00A01CBB">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0BEF60DA"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96350F3"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72257E99"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2376AB65"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A9A064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1EEA6CF" w14:textId="77777777" w:rsidR="00032EC9" w:rsidRPr="00510BB2" w:rsidRDefault="00032EC9" w:rsidP="00A01CBB">
            <w:pPr>
              <w:pStyle w:val="TAC"/>
              <w:rPr>
                <w:rFonts w:cs="Arial"/>
                <w:szCs w:val="18"/>
              </w:rPr>
            </w:pPr>
            <w:r w:rsidRPr="00510BB2">
              <w:rPr>
                <w:rFonts w:cs="Arial"/>
                <w:szCs w:val="18"/>
              </w:rPr>
              <w:t>515500</w:t>
            </w:r>
          </w:p>
        </w:tc>
        <w:tc>
          <w:tcPr>
            <w:tcW w:w="423" w:type="pct"/>
          </w:tcPr>
          <w:p w14:paraId="5B8219B5" w14:textId="77777777" w:rsidR="00032EC9" w:rsidRPr="00510BB2" w:rsidRDefault="00032EC9" w:rsidP="00A01CBB">
            <w:pPr>
              <w:pStyle w:val="TAC"/>
              <w:rPr>
                <w:rFonts w:cs="Arial"/>
                <w:szCs w:val="18"/>
              </w:rPr>
            </w:pPr>
            <w:r w:rsidRPr="00510BB2">
              <w:rPr>
                <w:rFonts w:cs="Arial"/>
                <w:szCs w:val="18"/>
              </w:rPr>
              <w:t>2577.5</w:t>
            </w:r>
          </w:p>
        </w:tc>
        <w:tc>
          <w:tcPr>
            <w:tcW w:w="471" w:type="pct"/>
            <w:vAlign w:val="center"/>
          </w:tcPr>
          <w:p w14:paraId="29210BAC" w14:textId="77777777" w:rsidR="00032EC9" w:rsidRPr="00510BB2" w:rsidRDefault="00032EC9" w:rsidP="00A01CBB">
            <w:pPr>
              <w:pStyle w:val="TAC"/>
              <w:rPr>
                <w:rFonts w:cs="Arial"/>
                <w:szCs w:val="18"/>
              </w:rPr>
            </w:pPr>
            <w:r w:rsidRPr="00510BB2">
              <w:rPr>
                <w:rFonts w:cs="Arial"/>
                <w:szCs w:val="18"/>
              </w:rPr>
              <w:t>515500</w:t>
            </w:r>
          </w:p>
        </w:tc>
        <w:tc>
          <w:tcPr>
            <w:tcW w:w="423" w:type="pct"/>
            <w:vAlign w:val="center"/>
          </w:tcPr>
          <w:p w14:paraId="73C993EE" w14:textId="77777777" w:rsidR="00032EC9" w:rsidRPr="00510BB2" w:rsidRDefault="00032EC9" w:rsidP="00A01CBB">
            <w:pPr>
              <w:pStyle w:val="TAC"/>
              <w:rPr>
                <w:rFonts w:cs="Arial"/>
                <w:szCs w:val="18"/>
              </w:rPr>
            </w:pPr>
            <w:r w:rsidRPr="00510BB2">
              <w:rPr>
                <w:rFonts w:cs="Arial"/>
                <w:szCs w:val="18"/>
              </w:rPr>
              <w:t>2577.5</w:t>
            </w:r>
          </w:p>
        </w:tc>
        <w:tc>
          <w:tcPr>
            <w:tcW w:w="531" w:type="pct"/>
            <w:vMerge w:val="restart"/>
            <w:vAlign w:val="center"/>
          </w:tcPr>
          <w:p w14:paraId="173D187C"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DE10CD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9FD4799" w14:textId="77777777" w:rsidTr="00A01CBB">
        <w:tc>
          <w:tcPr>
            <w:tcW w:w="325" w:type="pct"/>
            <w:vMerge/>
            <w:vAlign w:val="center"/>
          </w:tcPr>
          <w:p w14:paraId="0FF6BA28" w14:textId="77777777" w:rsidR="00032EC9" w:rsidRPr="00510BB2" w:rsidRDefault="00032EC9" w:rsidP="00A01CBB">
            <w:pPr>
              <w:pStyle w:val="TAC"/>
              <w:rPr>
                <w:rFonts w:eastAsia="Yu Mincho" w:cs="Arial"/>
                <w:szCs w:val="18"/>
              </w:rPr>
            </w:pPr>
          </w:p>
        </w:tc>
        <w:tc>
          <w:tcPr>
            <w:tcW w:w="415" w:type="pct"/>
            <w:vMerge/>
            <w:vAlign w:val="center"/>
          </w:tcPr>
          <w:p w14:paraId="07504F7A" w14:textId="77777777" w:rsidR="00032EC9" w:rsidRPr="00510BB2" w:rsidRDefault="00032EC9" w:rsidP="00A01CBB">
            <w:pPr>
              <w:pStyle w:val="TAC"/>
              <w:rPr>
                <w:rFonts w:eastAsia="Yu Mincho" w:cs="Arial"/>
                <w:szCs w:val="18"/>
              </w:rPr>
            </w:pPr>
          </w:p>
        </w:tc>
        <w:tc>
          <w:tcPr>
            <w:tcW w:w="320" w:type="pct"/>
            <w:vMerge/>
            <w:vAlign w:val="center"/>
          </w:tcPr>
          <w:p w14:paraId="2F059E9D" w14:textId="77777777" w:rsidR="00032EC9" w:rsidRPr="00510BB2" w:rsidRDefault="00032EC9" w:rsidP="00A01CBB">
            <w:pPr>
              <w:pStyle w:val="TAC"/>
              <w:rPr>
                <w:rFonts w:cs="Arial"/>
                <w:szCs w:val="18"/>
                <w:lang w:eastAsia="zh-CN"/>
              </w:rPr>
            </w:pPr>
          </w:p>
        </w:tc>
        <w:tc>
          <w:tcPr>
            <w:tcW w:w="579" w:type="pct"/>
            <w:vMerge/>
            <w:vAlign w:val="center"/>
          </w:tcPr>
          <w:p w14:paraId="05A2B5B8" w14:textId="77777777" w:rsidR="00032EC9" w:rsidRPr="00510BB2" w:rsidRDefault="00032EC9" w:rsidP="00A01CBB">
            <w:pPr>
              <w:spacing w:after="0"/>
              <w:rPr>
                <w:rFonts w:ascii="Arial" w:hAnsi="Arial" w:cs="Arial"/>
                <w:sz w:val="18"/>
                <w:szCs w:val="18"/>
                <w:lang w:eastAsia="zh-CN"/>
              </w:rPr>
            </w:pPr>
          </w:p>
        </w:tc>
        <w:tc>
          <w:tcPr>
            <w:tcW w:w="374" w:type="pct"/>
          </w:tcPr>
          <w:p w14:paraId="4E220EA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B9959CA" w14:textId="77777777" w:rsidR="00032EC9" w:rsidRPr="00510BB2" w:rsidRDefault="00032EC9" w:rsidP="00A01CBB">
            <w:pPr>
              <w:pStyle w:val="TAC"/>
              <w:rPr>
                <w:rFonts w:cs="Arial"/>
                <w:szCs w:val="18"/>
              </w:rPr>
            </w:pPr>
            <w:r w:rsidRPr="00510BB2">
              <w:rPr>
                <w:rFonts w:cs="Arial"/>
                <w:szCs w:val="18"/>
              </w:rPr>
              <w:t>519000</w:t>
            </w:r>
          </w:p>
        </w:tc>
        <w:tc>
          <w:tcPr>
            <w:tcW w:w="423" w:type="pct"/>
          </w:tcPr>
          <w:p w14:paraId="15165F8B" w14:textId="77777777" w:rsidR="00032EC9" w:rsidRPr="00510BB2" w:rsidRDefault="00032EC9" w:rsidP="00A01CBB">
            <w:pPr>
              <w:pStyle w:val="TAC"/>
              <w:rPr>
                <w:rFonts w:cs="Arial"/>
                <w:szCs w:val="18"/>
              </w:rPr>
            </w:pPr>
            <w:r w:rsidRPr="00510BB2">
              <w:rPr>
                <w:rFonts w:cs="Arial"/>
                <w:szCs w:val="18"/>
              </w:rPr>
              <w:t>2595</w:t>
            </w:r>
          </w:p>
        </w:tc>
        <w:tc>
          <w:tcPr>
            <w:tcW w:w="471" w:type="pct"/>
            <w:vAlign w:val="center"/>
          </w:tcPr>
          <w:p w14:paraId="165C2413" w14:textId="77777777" w:rsidR="00032EC9" w:rsidRPr="00510BB2" w:rsidRDefault="00032EC9" w:rsidP="00A01CBB">
            <w:pPr>
              <w:pStyle w:val="TAC"/>
              <w:rPr>
                <w:rFonts w:cs="Arial"/>
                <w:szCs w:val="18"/>
              </w:rPr>
            </w:pPr>
            <w:r w:rsidRPr="00510BB2">
              <w:rPr>
                <w:rFonts w:cs="Arial"/>
                <w:szCs w:val="18"/>
              </w:rPr>
              <w:t>519000</w:t>
            </w:r>
          </w:p>
        </w:tc>
        <w:tc>
          <w:tcPr>
            <w:tcW w:w="423" w:type="pct"/>
            <w:vAlign w:val="center"/>
          </w:tcPr>
          <w:p w14:paraId="67E0B8CD" w14:textId="77777777" w:rsidR="00032EC9" w:rsidRPr="00510BB2" w:rsidRDefault="00032EC9" w:rsidP="00A01CBB">
            <w:pPr>
              <w:pStyle w:val="TAC"/>
              <w:rPr>
                <w:rFonts w:cs="Arial"/>
                <w:szCs w:val="18"/>
              </w:rPr>
            </w:pPr>
            <w:r w:rsidRPr="00510BB2">
              <w:rPr>
                <w:rFonts w:cs="Arial"/>
                <w:szCs w:val="18"/>
              </w:rPr>
              <w:t>2595</w:t>
            </w:r>
          </w:p>
        </w:tc>
        <w:tc>
          <w:tcPr>
            <w:tcW w:w="531" w:type="pct"/>
            <w:vMerge/>
            <w:vAlign w:val="center"/>
          </w:tcPr>
          <w:p w14:paraId="331E90C0" w14:textId="77777777" w:rsidR="00032EC9" w:rsidRPr="00510BB2" w:rsidRDefault="00032EC9" w:rsidP="00A01CBB">
            <w:pPr>
              <w:pStyle w:val="TAC"/>
              <w:rPr>
                <w:rFonts w:eastAsia="Yu Mincho" w:cs="Arial"/>
                <w:szCs w:val="18"/>
              </w:rPr>
            </w:pPr>
          </w:p>
        </w:tc>
        <w:tc>
          <w:tcPr>
            <w:tcW w:w="667" w:type="pct"/>
            <w:vMerge/>
          </w:tcPr>
          <w:p w14:paraId="36A3EE64" w14:textId="77777777" w:rsidR="00032EC9" w:rsidRPr="00510BB2" w:rsidRDefault="00032EC9" w:rsidP="00A01CBB">
            <w:pPr>
              <w:pStyle w:val="TAC"/>
              <w:rPr>
                <w:rFonts w:eastAsia="Yu Mincho" w:cs="Arial"/>
                <w:szCs w:val="18"/>
              </w:rPr>
            </w:pPr>
          </w:p>
        </w:tc>
      </w:tr>
      <w:tr w:rsidR="00032EC9" w:rsidRPr="00510BB2" w14:paraId="48AE4968" w14:textId="77777777" w:rsidTr="00A01CBB">
        <w:tc>
          <w:tcPr>
            <w:tcW w:w="325" w:type="pct"/>
            <w:vMerge/>
            <w:vAlign w:val="center"/>
          </w:tcPr>
          <w:p w14:paraId="14B0872F" w14:textId="77777777" w:rsidR="00032EC9" w:rsidRPr="00510BB2" w:rsidRDefault="00032EC9" w:rsidP="00A01CBB">
            <w:pPr>
              <w:pStyle w:val="TAC"/>
              <w:rPr>
                <w:rFonts w:eastAsia="Yu Mincho" w:cs="Arial"/>
                <w:szCs w:val="18"/>
              </w:rPr>
            </w:pPr>
          </w:p>
        </w:tc>
        <w:tc>
          <w:tcPr>
            <w:tcW w:w="415" w:type="pct"/>
            <w:vMerge/>
            <w:vAlign w:val="center"/>
          </w:tcPr>
          <w:p w14:paraId="533EDE4E" w14:textId="77777777" w:rsidR="00032EC9" w:rsidRPr="00510BB2" w:rsidRDefault="00032EC9" w:rsidP="00A01CBB">
            <w:pPr>
              <w:pStyle w:val="TAC"/>
              <w:rPr>
                <w:rFonts w:eastAsia="Yu Mincho" w:cs="Arial"/>
                <w:szCs w:val="18"/>
              </w:rPr>
            </w:pPr>
          </w:p>
        </w:tc>
        <w:tc>
          <w:tcPr>
            <w:tcW w:w="320" w:type="pct"/>
            <w:vMerge/>
            <w:vAlign w:val="center"/>
          </w:tcPr>
          <w:p w14:paraId="2DE33413" w14:textId="77777777" w:rsidR="00032EC9" w:rsidRPr="00510BB2" w:rsidRDefault="00032EC9" w:rsidP="00A01CBB">
            <w:pPr>
              <w:pStyle w:val="TAC"/>
              <w:rPr>
                <w:rFonts w:cs="Arial"/>
                <w:szCs w:val="18"/>
                <w:lang w:eastAsia="zh-CN"/>
              </w:rPr>
            </w:pPr>
          </w:p>
        </w:tc>
        <w:tc>
          <w:tcPr>
            <w:tcW w:w="579" w:type="pct"/>
            <w:vMerge/>
            <w:vAlign w:val="center"/>
          </w:tcPr>
          <w:p w14:paraId="0051794C" w14:textId="77777777" w:rsidR="00032EC9" w:rsidRPr="00510BB2" w:rsidRDefault="00032EC9" w:rsidP="00A01CBB">
            <w:pPr>
              <w:spacing w:after="0"/>
              <w:rPr>
                <w:rFonts w:ascii="Arial" w:hAnsi="Arial" w:cs="Arial"/>
                <w:sz w:val="18"/>
                <w:szCs w:val="18"/>
                <w:lang w:eastAsia="zh-CN"/>
              </w:rPr>
            </w:pPr>
          </w:p>
        </w:tc>
        <w:tc>
          <w:tcPr>
            <w:tcW w:w="374" w:type="pct"/>
          </w:tcPr>
          <w:p w14:paraId="50A71B8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5D79F06" w14:textId="77777777" w:rsidR="00032EC9" w:rsidRPr="00510BB2" w:rsidRDefault="00032EC9" w:rsidP="00A01CBB">
            <w:pPr>
              <w:pStyle w:val="TAC"/>
              <w:rPr>
                <w:rFonts w:cs="Arial"/>
                <w:szCs w:val="18"/>
              </w:rPr>
            </w:pPr>
            <w:r w:rsidRPr="00510BB2">
              <w:rPr>
                <w:rFonts w:cs="Arial"/>
                <w:szCs w:val="18"/>
              </w:rPr>
              <w:t>522500</w:t>
            </w:r>
          </w:p>
        </w:tc>
        <w:tc>
          <w:tcPr>
            <w:tcW w:w="423" w:type="pct"/>
          </w:tcPr>
          <w:p w14:paraId="2BFC8C03" w14:textId="77777777" w:rsidR="00032EC9" w:rsidRPr="00510BB2" w:rsidRDefault="00032EC9" w:rsidP="00A01CBB">
            <w:pPr>
              <w:pStyle w:val="TAC"/>
              <w:rPr>
                <w:rFonts w:cs="Arial"/>
                <w:szCs w:val="18"/>
              </w:rPr>
            </w:pPr>
            <w:r w:rsidRPr="00510BB2">
              <w:rPr>
                <w:rFonts w:cs="Arial"/>
                <w:szCs w:val="18"/>
              </w:rPr>
              <w:t>2612.5</w:t>
            </w:r>
          </w:p>
        </w:tc>
        <w:tc>
          <w:tcPr>
            <w:tcW w:w="471" w:type="pct"/>
            <w:vAlign w:val="center"/>
          </w:tcPr>
          <w:p w14:paraId="129418F9" w14:textId="77777777" w:rsidR="00032EC9" w:rsidRPr="00510BB2" w:rsidRDefault="00032EC9" w:rsidP="00A01CBB">
            <w:pPr>
              <w:pStyle w:val="TAC"/>
              <w:rPr>
                <w:rFonts w:cs="Arial"/>
                <w:szCs w:val="18"/>
              </w:rPr>
            </w:pPr>
            <w:r w:rsidRPr="00510BB2">
              <w:rPr>
                <w:rFonts w:cs="Arial"/>
                <w:szCs w:val="18"/>
              </w:rPr>
              <w:t>522500</w:t>
            </w:r>
          </w:p>
        </w:tc>
        <w:tc>
          <w:tcPr>
            <w:tcW w:w="423" w:type="pct"/>
            <w:vAlign w:val="center"/>
          </w:tcPr>
          <w:p w14:paraId="568EBFAE" w14:textId="77777777" w:rsidR="00032EC9" w:rsidRPr="00510BB2" w:rsidRDefault="00032EC9" w:rsidP="00A01CBB">
            <w:pPr>
              <w:pStyle w:val="TAC"/>
              <w:rPr>
                <w:rFonts w:cs="Arial"/>
                <w:szCs w:val="18"/>
              </w:rPr>
            </w:pPr>
            <w:r w:rsidRPr="00510BB2">
              <w:rPr>
                <w:rFonts w:cs="Arial"/>
                <w:szCs w:val="18"/>
              </w:rPr>
              <w:t>2612.5</w:t>
            </w:r>
          </w:p>
        </w:tc>
        <w:tc>
          <w:tcPr>
            <w:tcW w:w="531" w:type="pct"/>
            <w:vMerge/>
            <w:vAlign w:val="center"/>
          </w:tcPr>
          <w:p w14:paraId="3D5C4B08" w14:textId="77777777" w:rsidR="00032EC9" w:rsidRPr="00510BB2" w:rsidRDefault="00032EC9" w:rsidP="00A01CBB">
            <w:pPr>
              <w:pStyle w:val="TAC"/>
              <w:rPr>
                <w:rFonts w:eastAsia="Yu Mincho" w:cs="Arial"/>
                <w:szCs w:val="18"/>
              </w:rPr>
            </w:pPr>
          </w:p>
        </w:tc>
        <w:tc>
          <w:tcPr>
            <w:tcW w:w="667" w:type="pct"/>
            <w:vMerge/>
          </w:tcPr>
          <w:p w14:paraId="18B73D10" w14:textId="77777777" w:rsidR="00032EC9" w:rsidRPr="00510BB2" w:rsidRDefault="00032EC9" w:rsidP="00A01CBB">
            <w:pPr>
              <w:pStyle w:val="TAC"/>
              <w:rPr>
                <w:rFonts w:eastAsia="Yu Mincho" w:cs="Arial"/>
                <w:szCs w:val="18"/>
              </w:rPr>
            </w:pPr>
          </w:p>
        </w:tc>
      </w:tr>
      <w:tr w:rsidR="00032EC9" w:rsidRPr="00510BB2" w14:paraId="02741EBA" w14:textId="77777777" w:rsidTr="00A01CBB">
        <w:tc>
          <w:tcPr>
            <w:tcW w:w="325" w:type="pct"/>
            <w:vMerge w:val="restart"/>
            <w:vAlign w:val="center"/>
            <w:hideMark/>
          </w:tcPr>
          <w:p w14:paraId="6142F644" w14:textId="77777777" w:rsidR="00032EC9" w:rsidRPr="00510BB2" w:rsidRDefault="00032EC9" w:rsidP="00A01CBB">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60EE8696"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320" w:type="pct"/>
            <w:vMerge w:val="restart"/>
            <w:vAlign w:val="center"/>
          </w:tcPr>
          <w:p w14:paraId="39AE1A4F"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7341F2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59C7FA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FD8F0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819F2B" w14:textId="77777777" w:rsidR="00032EC9" w:rsidRPr="00510BB2" w:rsidRDefault="00032EC9" w:rsidP="00A01CBB">
            <w:pPr>
              <w:pStyle w:val="TAC"/>
              <w:rPr>
                <w:rFonts w:cs="Arial"/>
                <w:szCs w:val="18"/>
              </w:rPr>
            </w:pPr>
            <w:r w:rsidRPr="00510BB2">
              <w:rPr>
                <w:rFonts w:cs="Arial"/>
                <w:szCs w:val="18"/>
              </w:rPr>
              <w:t>378000</w:t>
            </w:r>
          </w:p>
        </w:tc>
        <w:tc>
          <w:tcPr>
            <w:tcW w:w="423" w:type="pct"/>
          </w:tcPr>
          <w:p w14:paraId="37C42BD5" w14:textId="77777777" w:rsidR="00032EC9" w:rsidRPr="00510BB2" w:rsidRDefault="00032EC9" w:rsidP="00A01CBB">
            <w:pPr>
              <w:pStyle w:val="TAC"/>
              <w:rPr>
                <w:rFonts w:cs="Arial"/>
                <w:szCs w:val="18"/>
              </w:rPr>
            </w:pPr>
            <w:r w:rsidRPr="00510BB2">
              <w:rPr>
                <w:rFonts w:cs="Arial"/>
                <w:szCs w:val="18"/>
              </w:rPr>
              <w:t>1890</w:t>
            </w:r>
          </w:p>
        </w:tc>
        <w:tc>
          <w:tcPr>
            <w:tcW w:w="471" w:type="pct"/>
            <w:vAlign w:val="center"/>
          </w:tcPr>
          <w:p w14:paraId="7BD263EA" w14:textId="77777777" w:rsidR="00032EC9" w:rsidRPr="00510BB2" w:rsidRDefault="00032EC9" w:rsidP="00A01CBB">
            <w:pPr>
              <w:pStyle w:val="TAC"/>
              <w:rPr>
                <w:rFonts w:cs="Arial"/>
                <w:szCs w:val="18"/>
              </w:rPr>
            </w:pPr>
            <w:r w:rsidRPr="00510BB2">
              <w:rPr>
                <w:rFonts w:cs="Arial"/>
                <w:szCs w:val="18"/>
              </w:rPr>
              <w:t>378000</w:t>
            </w:r>
          </w:p>
        </w:tc>
        <w:tc>
          <w:tcPr>
            <w:tcW w:w="423" w:type="pct"/>
            <w:vAlign w:val="center"/>
          </w:tcPr>
          <w:p w14:paraId="51500A88" w14:textId="77777777" w:rsidR="00032EC9" w:rsidRPr="00510BB2" w:rsidRDefault="00032EC9" w:rsidP="00A01CBB">
            <w:pPr>
              <w:pStyle w:val="TAC"/>
              <w:rPr>
                <w:rFonts w:cs="Arial"/>
                <w:szCs w:val="18"/>
              </w:rPr>
            </w:pPr>
            <w:r w:rsidRPr="00510BB2">
              <w:rPr>
                <w:rFonts w:cs="Arial"/>
                <w:szCs w:val="18"/>
              </w:rPr>
              <w:t>1890</w:t>
            </w:r>
          </w:p>
        </w:tc>
        <w:tc>
          <w:tcPr>
            <w:tcW w:w="531" w:type="pct"/>
            <w:vMerge w:val="restart"/>
            <w:vAlign w:val="center"/>
          </w:tcPr>
          <w:p w14:paraId="06B0ED6F"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4C916FA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63130F2" w14:textId="77777777" w:rsidTr="00A01CBB">
        <w:tc>
          <w:tcPr>
            <w:tcW w:w="325" w:type="pct"/>
            <w:vMerge/>
            <w:vAlign w:val="center"/>
          </w:tcPr>
          <w:p w14:paraId="3BCB71A1" w14:textId="77777777" w:rsidR="00032EC9" w:rsidRPr="00510BB2" w:rsidRDefault="00032EC9" w:rsidP="00A01CBB">
            <w:pPr>
              <w:pStyle w:val="TAC"/>
              <w:rPr>
                <w:rFonts w:eastAsia="Yu Mincho" w:cs="Arial"/>
                <w:szCs w:val="18"/>
              </w:rPr>
            </w:pPr>
          </w:p>
        </w:tc>
        <w:tc>
          <w:tcPr>
            <w:tcW w:w="415" w:type="pct"/>
            <w:vMerge/>
            <w:vAlign w:val="center"/>
          </w:tcPr>
          <w:p w14:paraId="06D2FFD7" w14:textId="77777777" w:rsidR="00032EC9" w:rsidRPr="00510BB2" w:rsidRDefault="00032EC9" w:rsidP="00A01CBB">
            <w:pPr>
              <w:pStyle w:val="TAC"/>
              <w:rPr>
                <w:rFonts w:eastAsia="Yu Mincho" w:cs="Arial"/>
                <w:szCs w:val="18"/>
              </w:rPr>
            </w:pPr>
          </w:p>
        </w:tc>
        <w:tc>
          <w:tcPr>
            <w:tcW w:w="320" w:type="pct"/>
            <w:vMerge/>
            <w:vAlign w:val="center"/>
          </w:tcPr>
          <w:p w14:paraId="67AD971F" w14:textId="77777777" w:rsidR="00032EC9" w:rsidRPr="00510BB2" w:rsidRDefault="00032EC9" w:rsidP="00A01CBB">
            <w:pPr>
              <w:pStyle w:val="TAC"/>
              <w:rPr>
                <w:rFonts w:cs="Arial"/>
                <w:szCs w:val="18"/>
                <w:lang w:eastAsia="zh-CN"/>
              </w:rPr>
            </w:pPr>
          </w:p>
        </w:tc>
        <w:tc>
          <w:tcPr>
            <w:tcW w:w="579" w:type="pct"/>
            <w:vMerge/>
            <w:vAlign w:val="center"/>
          </w:tcPr>
          <w:p w14:paraId="098B6D10" w14:textId="77777777" w:rsidR="00032EC9" w:rsidRPr="00510BB2" w:rsidRDefault="00032EC9" w:rsidP="00A01CBB">
            <w:pPr>
              <w:spacing w:after="0"/>
              <w:rPr>
                <w:rFonts w:ascii="Arial" w:hAnsi="Arial" w:cs="Arial"/>
                <w:sz w:val="18"/>
                <w:szCs w:val="18"/>
                <w:lang w:eastAsia="zh-CN"/>
              </w:rPr>
            </w:pPr>
          </w:p>
        </w:tc>
        <w:tc>
          <w:tcPr>
            <w:tcW w:w="374" w:type="pct"/>
          </w:tcPr>
          <w:p w14:paraId="44E3A86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C023A0" w14:textId="77777777" w:rsidR="00032EC9" w:rsidRPr="00510BB2" w:rsidRDefault="00032EC9" w:rsidP="00A01CBB">
            <w:pPr>
              <w:pStyle w:val="TAC"/>
              <w:rPr>
                <w:rFonts w:cs="Arial"/>
                <w:szCs w:val="18"/>
              </w:rPr>
            </w:pPr>
            <w:r w:rsidRPr="00510BB2">
              <w:rPr>
                <w:rFonts w:cs="Arial"/>
                <w:szCs w:val="18"/>
              </w:rPr>
              <w:t>380000</w:t>
            </w:r>
          </w:p>
        </w:tc>
        <w:tc>
          <w:tcPr>
            <w:tcW w:w="423" w:type="pct"/>
          </w:tcPr>
          <w:p w14:paraId="22239169" w14:textId="77777777" w:rsidR="00032EC9" w:rsidRPr="00510BB2" w:rsidRDefault="00032EC9" w:rsidP="00A01CBB">
            <w:pPr>
              <w:pStyle w:val="TAC"/>
              <w:rPr>
                <w:rFonts w:cs="Arial"/>
                <w:szCs w:val="18"/>
              </w:rPr>
            </w:pPr>
            <w:r w:rsidRPr="00510BB2">
              <w:rPr>
                <w:rFonts w:cs="Arial"/>
                <w:szCs w:val="18"/>
              </w:rPr>
              <w:t>1900</w:t>
            </w:r>
          </w:p>
        </w:tc>
        <w:tc>
          <w:tcPr>
            <w:tcW w:w="471" w:type="pct"/>
            <w:vAlign w:val="center"/>
          </w:tcPr>
          <w:p w14:paraId="498E2C5B" w14:textId="77777777" w:rsidR="00032EC9" w:rsidRPr="00510BB2" w:rsidRDefault="00032EC9" w:rsidP="00A01CBB">
            <w:pPr>
              <w:pStyle w:val="TAC"/>
              <w:rPr>
                <w:rFonts w:cs="Arial"/>
                <w:szCs w:val="18"/>
              </w:rPr>
            </w:pPr>
            <w:r w:rsidRPr="00510BB2">
              <w:rPr>
                <w:rFonts w:cs="Arial"/>
                <w:szCs w:val="18"/>
              </w:rPr>
              <w:t>380000</w:t>
            </w:r>
          </w:p>
        </w:tc>
        <w:tc>
          <w:tcPr>
            <w:tcW w:w="423" w:type="pct"/>
            <w:vAlign w:val="center"/>
          </w:tcPr>
          <w:p w14:paraId="6E487646" w14:textId="77777777" w:rsidR="00032EC9" w:rsidRPr="00510BB2" w:rsidRDefault="00032EC9" w:rsidP="00A01CBB">
            <w:pPr>
              <w:pStyle w:val="TAC"/>
              <w:rPr>
                <w:rFonts w:cs="Arial"/>
                <w:szCs w:val="18"/>
              </w:rPr>
            </w:pPr>
            <w:r w:rsidRPr="00510BB2">
              <w:rPr>
                <w:rFonts w:cs="Arial"/>
                <w:szCs w:val="18"/>
              </w:rPr>
              <w:t>1900</w:t>
            </w:r>
          </w:p>
        </w:tc>
        <w:tc>
          <w:tcPr>
            <w:tcW w:w="531" w:type="pct"/>
            <w:vMerge/>
            <w:vAlign w:val="center"/>
          </w:tcPr>
          <w:p w14:paraId="6CEE45C0" w14:textId="77777777" w:rsidR="00032EC9" w:rsidRPr="00510BB2" w:rsidRDefault="00032EC9" w:rsidP="00A01CBB">
            <w:pPr>
              <w:pStyle w:val="TAC"/>
              <w:rPr>
                <w:rFonts w:eastAsia="Yu Mincho" w:cs="Arial"/>
                <w:szCs w:val="18"/>
              </w:rPr>
            </w:pPr>
          </w:p>
        </w:tc>
        <w:tc>
          <w:tcPr>
            <w:tcW w:w="667" w:type="pct"/>
            <w:vMerge/>
          </w:tcPr>
          <w:p w14:paraId="0BF6CD5D" w14:textId="77777777" w:rsidR="00032EC9" w:rsidRPr="00510BB2" w:rsidRDefault="00032EC9" w:rsidP="00A01CBB">
            <w:pPr>
              <w:pStyle w:val="TAC"/>
              <w:rPr>
                <w:rFonts w:eastAsia="Yu Mincho" w:cs="Arial"/>
                <w:szCs w:val="18"/>
              </w:rPr>
            </w:pPr>
          </w:p>
        </w:tc>
      </w:tr>
      <w:tr w:rsidR="00032EC9" w:rsidRPr="00510BB2" w14:paraId="6C727745" w14:textId="77777777" w:rsidTr="00A01CBB">
        <w:tc>
          <w:tcPr>
            <w:tcW w:w="325" w:type="pct"/>
            <w:vMerge/>
            <w:vAlign w:val="center"/>
          </w:tcPr>
          <w:p w14:paraId="782F6451" w14:textId="77777777" w:rsidR="00032EC9" w:rsidRPr="00510BB2" w:rsidRDefault="00032EC9" w:rsidP="00A01CBB">
            <w:pPr>
              <w:pStyle w:val="TAC"/>
              <w:rPr>
                <w:rFonts w:eastAsia="Yu Mincho" w:cs="Arial"/>
                <w:szCs w:val="18"/>
              </w:rPr>
            </w:pPr>
          </w:p>
        </w:tc>
        <w:tc>
          <w:tcPr>
            <w:tcW w:w="415" w:type="pct"/>
            <w:vMerge/>
            <w:vAlign w:val="center"/>
          </w:tcPr>
          <w:p w14:paraId="4D285E4D" w14:textId="77777777" w:rsidR="00032EC9" w:rsidRPr="00510BB2" w:rsidRDefault="00032EC9" w:rsidP="00A01CBB">
            <w:pPr>
              <w:pStyle w:val="TAC"/>
              <w:rPr>
                <w:rFonts w:eastAsia="Yu Mincho" w:cs="Arial"/>
                <w:szCs w:val="18"/>
              </w:rPr>
            </w:pPr>
          </w:p>
        </w:tc>
        <w:tc>
          <w:tcPr>
            <w:tcW w:w="320" w:type="pct"/>
            <w:vMerge/>
            <w:vAlign w:val="center"/>
          </w:tcPr>
          <w:p w14:paraId="20B698F3" w14:textId="77777777" w:rsidR="00032EC9" w:rsidRPr="00510BB2" w:rsidRDefault="00032EC9" w:rsidP="00A01CBB">
            <w:pPr>
              <w:pStyle w:val="TAC"/>
              <w:rPr>
                <w:rFonts w:cs="Arial"/>
                <w:szCs w:val="18"/>
                <w:lang w:eastAsia="zh-CN"/>
              </w:rPr>
            </w:pPr>
          </w:p>
        </w:tc>
        <w:tc>
          <w:tcPr>
            <w:tcW w:w="579" w:type="pct"/>
            <w:vMerge/>
            <w:vAlign w:val="center"/>
          </w:tcPr>
          <w:p w14:paraId="1816681D" w14:textId="77777777" w:rsidR="00032EC9" w:rsidRPr="00510BB2" w:rsidRDefault="00032EC9" w:rsidP="00A01CBB">
            <w:pPr>
              <w:spacing w:after="0"/>
              <w:rPr>
                <w:rFonts w:ascii="Arial" w:hAnsi="Arial" w:cs="Arial"/>
                <w:sz w:val="18"/>
                <w:szCs w:val="18"/>
                <w:lang w:eastAsia="zh-CN"/>
              </w:rPr>
            </w:pPr>
          </w:p>
        </w:tc>
        <w:tc>
          <w:tcPr>
            <w:tcW w:w="374" w:type="pct"/>
          </w:tcPr>
          <w:p w14:paraId="2EA4DF1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0FB5A0" w14:textId="77777777" w:rsidR="00032EC9" w:rsidRPr="00510BB2" w:rsidRDefault="00032EC9" w:rsidP="00A01CBB">
            <w:pPr>
              <w:pStyle w:val="TAC"/>
              <w:rPr>
                <w:rFonts w:cs="Arial"/>
                <w:szCs w:val="18"/>
              </w:rPr>
            </w:pPr>
            <w:r w:rsidRPr="00510BB2">
              <w:rPr>
                <w:rFonts w:cs="Arial"/>
                <w:szCs w:val="18"/>
              </w:rPr>
              <w:t>382000</w:t>
            </w:r>
          </w:p>
        </w:tc>
        <w:tc>
          <w:tcPr>
            <w:tcW w:w="423" w:type="pct"/>
          </w:tcPr>
          <w:p w14:paraId="23B7720D" w14:textId="77777777" w:rsidR="00032EC9" w:rsidRPr="00510BB2" w:rsidRDefault="00032EC9" w:rsidP="00A01CBB">
            <w:pPr>
              <w:pStyle w:val="TAC"/>
              <w:rPr>
                <w:rFonts w:cs="Arial"/>
                <w:szCs w:val="18"/>
              </w:rPr>
            </w:pPr>
            <w:r w:rsidRPr="00510BB2">
              <w:rPr>
                <w:rFonts w:cs="Arial"/>
                <w:szCs w:val="18"/>
              </w:rPr>
              <w:t>1910</w:t>
            </w:r>
          </w:p>
        </w:tc>
        <w:tc>
          <w:tcPr>
            <w:tcW w:w="471" w:type="pct"/>
            <w:vAlign w:val="center"/>
          </w:tcPr>
          <w:p w14:paraId="4F9F15AB" w14:textId="77777777" w:rsidR="00032EC9" w:rsidRPr="00510BB2" w:rsidRDefault="00032EC9" w:rsidP="00A01CBB">
            <w:pPr>
              <w:pStyle w:val="TAC"/>
              <w:rPr>
                <w:rFonts w:cs="Arial"/>
                <w:szCs w:val="18"/>
              </w:rPr>
            </w:pPr>
            <w:r w:rsidRPr="00510BB2">
              <w:rPr>
                <w:rFonts w:cs="Arial"/>
                <w:szCs w:val="18"/>
              </w:rPr>
              <w:t>382000</w:t>
            </w:r>
          </w:p>
        </w:tc>
        <w:tc>
          <w:tcPr>
            <w:tcW w:w="423" w:type="pct"/>
            <w:vAlign w:val="center"/>
          </w:tcPr>
          <w:p w14:paraId="250F1CC3" w14:textId="77777777" w:rsidR="00032EC9" w:rsidRPr="00510BB2" w:rsidRDefault="00032EC9" w:rsidP="00A01CBB">
            <w:pPr>
              <w:pStyle w:val="TAC"/>
              <w:rPr>
                <w:rFonts w:cs="Arial"/>
                <w:szCs w:val="18"/>
              </w:rPr>
            </w:pPr>
            <w:r w:rsidRPr="00510BB2">
              <w:rPr>
                <w:rFonts w:cs="Arial"/>
                <w:szCs w:val="18"/>
              </w:rPr>
              <w:t>1910</w:t>
            </w:r>
          </w:p>
        </w:tc>
        <w:tc>
          <w:tcPr>
            <w:tcW w:w="531" w:type="pct"/>
            <w:vMerge/>
            <w:vAlign w:val="center"/>
          </w:tcPr>
          <w:p w14:paraId="4FCF1DEF" w14:textId="77777777" w:rsidR="00032EC9" w:rsidRPr="00510BB2" w:rsidRDefault="00032EC9" w:rsidP="00A01CBB">
            <w:pPr>
              <w:pStyle w:val="TAC"/>
              <w:rPr>
                <w:rFonts w:eastAsia="Yu Mincho" w:cs="Arial"/>
                <w:szCs w:val="18"/>
              </w:rPr>
            </w:pPr>
          </w:p>
        </w:tc>
        <w:tc>
          <w:tcPr>
            <w:tcW w:w="667" w:type="pct"/>
            <w:vMerge/>
          </w:tcPr>
          <w:p w14:paraId="57BC4366" w14:textId="77777777" w:rsidR="00032EC9" w:rsidRPr="00510BB2" w:rsidRDefault="00032EC9" w:rsidP="00A01CBB">
            <w:pPr>
              <w:pStyle w:val="TAC"/>
              <w:rPr>
                <w:rFonts w:eastAsia="Yu Mincho" w:cs="Arial"/>
                <w:szCs w:val="18"/>
              </w:rPr>
            </w:pPr>
          </w:p>
        </w:tc>
      </w:tr>
      <w:tr w:rsidR="00032EC9" w:rsidRPr="00510BB2" w14:paraId="78F8B4F5" w14:textId="77777777" w:rsidTr="00A01CBB">
        <w:tc>
          <w:tcPr>
            <w:tcW w:w="325" w:type="pct"/>
            <w:vMerge w:val="restart"/>
            <w:vAlign w:val="center"/>
            <w:hideMark/>
          </w:tcPr>
          <w:p w14:paraId="7E567C63" w14:textId="77777777" w:rsidR="00032EC9" w:rsidRPr="00510BB2" w:rsidRDefault="00032EC9" w:rsidP="00A01CBB">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56EED893" w14:textId="77777777" w:rsidR="00032EC9" w:rsidRPr="00510BB2" w:rsidRDefault="00032EC9" w:rsidP="00A01CBB">
            <w:pPr>
              <w:pStyle w:val="TAC"/>
              <w:rPr>
                <w:rFonts w:eastAsia="Yu Mincho" w:cs="Arial"/>
                <w:szCs w:val="18"/>
              </w:rPr>
            </w:pPr>
            <w:r w:rsidRPr="00510BB2">
              <w:rPr>
                <w:rFonts w:eastAsia="Yu Mincho" w:cs="Arial"/>
                <w:szCs w:val="18"/>
              </w:rPr>
              <w:t>30</w:t>
            </w:r>
          </w:p>
        </w:tc>
        <w:tc>
          <w:tcPr>
            <w:tcW w:w="320" w:type="pct"/>
            <w:vMerge w:val="restart"/>
            <w:vAlign w:val="center"/>
          </w:tcPr>
          <w:p w14:paraId="23F76DEC"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640CD8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F188E6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C1AE1C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E544E29" w14:textId="77777777" w:rsidR="00032EC9" w:rsidRPr="00510BB2" w:rsidRDefault="00032EC9" w:rsidP="00A01CBB">
            <w:pPr>
              <w:pStyle w:val="TAC"/>
              <w:rPr>
                <w:rFonts w:cs="Arial"/>
                <w:szCs w:val="18"/>
              </w:rPr>
            </w:pPr>
            <w:r w:rsidRPr="00510BB2">
              <w:rPr>
                <w:rFonts w:cs="Arial"/>
                <w:szCs w:val="18"/>
              </w:rPr>
              <w:t>463000</w:t>
            </w:r>
          </w:p>
        </w:tc>
        <w:tc>
          <w:tcPr>
            <w:tcW w:w="423" w:type="pct"/>
          </w:tcPr>
          <w:p w14:paraId="43473D95" w14:textId="77777777" w:rsidR="00032EC9" w:rsidRPr="00510BB2" w:rsidRDefault="00032EC9" w:rsidP="00A01CBB">
            <w:pPr>
              <w:pStyle w:val="TAC"/>
              <w:rPr>
                <w:rFonts w:cs="Arial"/>
                <w:szCs w:val="18"/>
              </w:rPr>
            </w:pPr>
            <w:r w:rsidRPr="00510BB2">
              <w:rPr>
                <w:rFonts w:cs="Arial"/>
                <w:szCs w:val="18"/>
              </w:rPr>
              <w:t>2315</w:t>
            </w:r>
          </w:p>
        </w:tc>
        <w:tc>
          <w:tcPr>
            <w:tcW w:w="471" w:type="pct"/>
            <w:vAlign w:val="center"/>
          </w:tcPr>
          <w:p w14:paraId="1F1249EF" w14:textId="77777777" w:rsidR="00032EC9" w:rsidRPr="00510BB2" w:rsidRDefault="00032EC9" w:rsidP="00A01CBB">
            <w:pPr>
              <w:pStyle w:val="TAC"/>
              <w:rPr>
                <w:rFonts w:cs="Arial"/>
                <w:szCs w:val="18"/>
              </w:rPr>
            </w:pPr>
            <w:r w:rsidRPr="00510BB2">
              <w:rPr>
                <w:rFonts w:cs="Arial"/>
                <w:szCs w:val="18"/>
              </w:rPr>
              <w:t>463000</w:t>
            </w:r>
          </w:p>
        </w:tc>
        <w:tc>
          <w:tcPr>
            <w:tcW w:w="423" w:type="pct"/>
            <w:vAlign w:val="center"/>
          </w:tcPr>
          <w:p w14:paraId="1BAB1045" w14:textId="77777777" w:rsidR="00032EC9" w:rsidRPr="00510BB2" w:rsidRDefault="00032EC9" w:rsidP="00A01CBB">
            <w:pPr>
              <w:pStyle w:val="TAC"/>
              <w:rPr>
                <w:rFonts w:cs="Arial"/>
                <w:szCs w:val="18"/>
              </w:rPr>
            </w:pPr>
            <w:r w:rsidRPr="00510BB2">
              <w:rPr>
                <w:rFonts w:cs="Arial"/>
                <w:szCs w:val="18"/>
              </w:rPr>
              <w:t>2315</w:t>
            </w:r>
          </w:p>
        </w:tc>
        <w:tc>
          <w:tcPr>
            <w:tcW w:w="531" w:type="pct"/>
            <w:vMerge w:val="restart"/>
            <w:vAlign w:val="center"/>
          </w:tcPr>
          <w:p w14:paraId="0C9BF49F" w14:textId="4BF292EC" w:rsidR="00032EC9" w:rsidRPr="00510BB2" w:rsidRDefault="00031B2A" w:rsidP="00A01CBB">
            <w:pPr>
              <w:pStyle w:val="TAC"/>
              <w:rPr>
                <w:rFonts w:eastAsia="Yu Mincho" w:cs="Arial"/>
                <w:szCs w:val="18"/>
              </w:rPr>
            </w:pPr>
            <w:r>
              <w:rPr>
                <w:rFonts w:cs="Arial"/>
                <w:szCs w:val="18"/>
                <w:lang w:eastAsia="zh-CN"/>
              </w:rPr>
              <w:t>[</w:t>
            </w:r>
            <w:r w:rsidRPr="00510BB2">
              <w:rPr>
                <w:rFonts w:cs="Arial"/>
                <w:szCs w:val="18"/>
                <w:lang w:eastAsia="zh-CN"/>
              </w:rPr>
              <w:t>50@25</w:t>
            </w:r>
            <w:r>
              <w:rPr>
                <w:rFonts w:cs="Arial"/>
                <w:szCs w:val="18"/>
                <w:lang w:eastAsia="zh-CN"/>
              </w:rPr>
              <w:t>]</w:t>
            </w:r>
          </w:p>
        </w:tc>
        <w:tc>
          <w:tcPr>
            <w:tcW w:w="667" w:type="pct"/>
            <w:vMerge w:val="restart"/>
          </w:tcPr>
          <w:p w14:paraId="56042B2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D9DFE09" w14:textId="77777777" w:rsidTr="00A01CBB">
        <w:tc>
          <w:tcPr>
            <w:tcW w:w="325" w:type="pct"/>
            <w:vMerge/>
            <w:vAlign w:val="center"/>
          </w:tcPr>
          <w:p w14:paraId="78431EE0" w14:textId="77777777" w:rsidR="00032EC9" w:rsidRPr="00510BB2" w:rsidRDefault="00032EC9" w:rsidP="00A01CBB">
            <w:pPr>
              <w:pStyle w:val="TAC"/>
              <w:rPr>
                <w:rFonts w:eastAsia="Yu Mincho" w:cs="Arial"/>
                <w:szCs w:val="18"/>
              </w:rPr>
            </w:pPr>
          </w:p>
        </w:tc>
        <w:tc>
          <w:tcPr>
            <w:tcW w:w="415" w:type="pct"/>
            <w:vMerge/>
            <w:vAlign w:val="center"/>
          </w:tcPr>
          <w:p w14:paraId="42046B97" w14:textId="77777777" w:rsidR="00032EC9" w:rsidRPr="00510BB2" w:rsidRDefault="00032EC9" w:rsidP="00A01CBB">
            <w:pPr>
              <w:pStyle w:val="TAC"/>
              <w:rPr>
                <w:rFonts w:eastAsia="Yu Mincho" w:cs="Arial"/>
                <w:szCs w:val="18"/>
              </w:rPr>
            </w:pPr>
          </w:p>
        </w:tc>
        <w:tc>
          <w:tcPr>
            <w:tcW w:w="320" w:type="pct"/>
            <w:vMerge/>
            <w:vAlign w:val="center"/>
          </w:tcPr>
          <w:p w14:paraId="3EA04F34" w14:textId="77777777" w:rsidR="00032EC9" w:rsidRPr="00510BB2" w:rsidRDefault="00032EC9" w:rsidP="00A01CBB">
            <w:pPr>
              <w:pStyle w:val="TAC"/>
              <w:rPr>
                <w:rFonts w:cs="Arial"/>
                <w:szCs w:val="18"/>
                <w:lang w:eastAsia="zh-CN"/>
              </w:rPr>
            </w:pPr>
          </w:p>
        </w:tc>
        <w:tc>
          <w:tcPr>
            <w:tcW w:w="579" w:type="pct"/>
            <w:vMerge/>
            <w:vAlign w:val="center"/>
          </w:tcPr>
          <w:p w14:paraId="270B6572" w14:textId="77777777" w:rsidR="00032EC9" w:rsidRPr="00510BB2" w:rsidRDefault="00032EC9" w:rsidP="00A01CBB">
            <w:pPr>
              <w:spacing w:after="0"/>
              <w:rPr>
                <w:rFonts w:ascii="Arial" w:hAnsi="Arial" w:cs="Arial"/>
                <w:sz w:val="18"/>
                <w:szCs w:val="18"/>
                <w:lang w:eastAsia="zh-CN"/>
              </w:rPr>
            </w:pPr>
          </w:p>
        </w:tc>
        <w:tc>
          <w:tcPr>
            <w:tcW w:w="374" w:type="pct"/>
          </w:tcPr>
          <w:p w14:paraId="7B3F7AE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D5C2FB0" w14:textId="77777777" w:rsidR="00032EC9" w:rsidRPr="00510BB2" w:rsidRDefault="00032EC9" w:rsidP="00A01CBB">
            <w:pPr>
              <w:pStyle w:val="TAC"/>
              <w:rPr>
                <w:rFonts w:cs="Arial"/>
                <w:szCs w:val="18"/>
              </w:rPr>
            </w:pPr>
            <w:r w:rsidRPr="00510BB2">
              <w:rPr>
                <w:rFonts w:cs="Arial"/>
                <w:szCs w:val="18"/>
              </w:rPr>
              <w:t>470000</w:t>
            </w:r>
          </w:p>
        </w:tc>
        <w:tc>
          <w:tcPr>
            <w:tcW w:w="423" w:type="pct"/>
          </w:tcPr>
          <w:p w14:paraId="649E5F5B" w14:textId="77777777" w:rsidR="00032EC9" w:rsidRPr="00510BB2" w:rsidRDefault="00032EC9" w:rsidP="00A01CBB">
            <w:pPr>
              <w:pStyle w:val="TAC"/>
              <w:rPr>
                <w:rFonts w:cs="Arial"/>
                <w:szCs w:val="18"/>
              </w:rPr>
            </w:pPr>
            <w:r w:rsidRPr="00510BB2">
              <w:rPr>
                <w:rFonts w:cs="Arial"/>
                <w:szCs w:val="18"/>
              </w:rPr>
              <w:t>2350</w:t>
            </w:r>
          </w:p>
        </w:tc>
        <w:tc>
          <w:tcPr>
            <w:tcW w:w="471" w:type="pct"/>
            <w:vAlign w:val="center"/>
          </w:tcPr>
          <w:p w14:paraId="2ABD1FE5" w14:textId="77777777" w:rsidR="00032EC9" w:rsidRPr="00510BB2" w:rsidRDefault="00032EC9" w:rsidP="00A01CBB">
            <w:pPr>
              <w:pStyle w:val="TAC"/>
              <w:rPr>
                <w:rFonts w:cs="Arial"/>
                <w:szCs w:val="18"/>
              </w:rPr>
            </w:pPr>
            <w:r w:rsidRPr="00510BB2">
              <w:rPr>
                <w:rFonts w:cs="Arial"/>
                <w:szCs w:val="18"/>
              </w:rPr>
              <w:t>470000</w:t>
            </w:r>
          </w:p>
        </w:tc>
        <w:tc>
          <w:tcPr>
            <w:tcW w:w="423" w:type="pct"/>
            <w:vAlign w:val="center"/>
          </w:tcPr>
          <w:p w14:paraId="347D5501" w14:textId="77777777" w:rsidR="00032EC9" w:rsidRPr="00510BB2" w:rsidRDefault="00032EC9" w:rsidP="00A01CBB">
            <w:pPr>
              <w:pStyle w:val="TAC"/>
              <w:rPr>
                <w:rFonts w:cs="Arial"/>
                <w:szCs w:val="18"/>
              </w:rPr>
            </w:pPr>
            <w:r w:rsidRPr="00510BB2">
              <w:rPr>
                <w:rFonts w:cs="Arial"/>
                <w:szCs w:val="18"/>
              </w:rPr>
              <w:t>2350</w:t>
            </w:r>
          </w:p>
        </w:tc>
        <w:tc>
          <w:tcPr>
            <w:tcW w:w="531" w:type="pct"/>
            <w:vMerge/>
            <w:vAlign w:val="center"/>
          </w:tcPr>
          <w:p w14:paraId="4732E5C6" w14:textId="77777777" w:rsidR="00032EC9" w:rsidRPr="00510BB2" w:rsidRDefault="00032EC9" w:rsidP="00A01CBB">
            <w:pPr>
              <w:pStyle w:val="TAC"/>
              <w:rPr>
                <w:rFonts w:eastAsia="Yu Mincho" w:cs="Arial"/>
                <w:szCs w:val="18"/>
              </w:rPr>
            </w:pPr>
          </w:p>
        </w:tc>
        <w:tc>
          <w:tcPr>
            <w:tcW w:w="667" w:type="pct"/>
            <w:vMerge/>
          </w:tcPr>
          <w:p w14:paraId="06A5B1AD" w14:textId="77777777" w:rsidR="00032EC9" w:rsidRPr="00510BB2" w:rsidRDefault="00032EC9" w:rsidP="00A01CBB">
            <w:pPr>
              <w:pStyle w:val="TAC"/>
              <w:rPr>
                <w:rFonts w:eastAsia="Yu Mincho" w:cs="Arial"/>
                <w:szCs w:val="18"/>
              </w:rPr>
            </w:pPr>
          </w:p>
        </w:tc>
      </w:tr>
      <w:tr w:rsidR="00032EC9" w:rsidRPr="00510BB2" w14:paraId="55201158" w14:textId="77777777" w:rsidTr="00A01CBB">
        <w:tc>
          <w:tcPr>
            <w:tcW w:w="325" w:type="pct"/>
            <w:vMerge/>
            <w:vAlign w:val="center"/>
          </w:tcPr>
          <w:p w14:paraId="51275DFC" w14:textId="77777777" w:rsidR="00032EC9" w:rsidRPr="00510BB2" w:rsidRDefault="00032EC9" w:rsidP="00A01CBB">
            <w:pPr>
              <w:pStyle w:val="TAC"/>
              <w:rPr>
                <w:rFonts w:eastAsia="Yu Mincho" w:cs="Arial"/>
                <w:szCs w:val="18"/>
              </w:rPr>
            </w:pPr>
          </w:p>
        </w:tc>
        <w:tc>
          <w:tcPr>
            <w:tcW w:w="415" w:type="pct"/>
            <w:vMerge/>
            <w:vAlign w:val="center"/>
          </w:tcPr>
          <w:p w14:paraId="6E4D67A8" w14:textId="77777777" w:rsidR="00032EC9" w:rsidRPr="00510BB2" w:rsidRDefault="00032EC9" w:rsidP="00A01CBB">
            <w:pPr>
              <w:pStyle w:val="TAC"/>
              <w:rPr>
                <w:rFonts w:eastAsia="Yu Mincho" w:cs="Arial"/>
                <w:szCs w:val="18"/>
              </w:rPr>
            </w:pPr>
          </w:p>
        </w:tc>
        <w:tc>
          <w:tcPr>
            <w:tcW w:w="320" w:type="pct"/>
            <w:vMerge/>
            <w:vAlign w:val="center"/>
          </w:tcPr>
          <w:p w14:paraId="2A8E9371" w14:textId="77777777" w:rsidR="00032EC9" w:rsidRPr="00510BB2" w:rsidRDefault="00032EC9" w:rsidP="00A01CBB">
            <w:pPr>
              <w:pStyle w:val="TAC"/>
              <w:rPr>
                <w:rFonts w:cs="Arial"/>
                <w:szCs w:val="18"/>
                <w:lang w:eastAsia="zh-CN"/>
              </w:rPr>
            </w:pPr>
          </w:p>
        </w:tc>
        <w:tc>
          <w:tcPr>
            <w:tcW w:w="579" w:type="pct"/>
            <w:vMerge/>
            <w:vAlign w:val="center"/>
          </w:tcPr>
          <w:p w14:paraId="3ABB0FD2" w14:textId="77777777" w:rsidR="00032EC9" w:rsidRPr="00510BB2" w:rsidRDefault="00032EC9" w:rsidP="00A01CBB">
            <w:pPr>
              <w:spacing w:after="0"/>
              <w:rPr>
                <w:rFonts w:ascii="Arial" w:hAnsi="Arial" w:cs="Arial"/>
                <w:sz w:val="18"/>
                <w:szCs w:val="18"/>
                <w:lang w:eastAsia="zh-CN"/>
              </w:rPr>
            </w:pPr>
          </w:p>
        </w:tc>
        <w:tc>
          <w:tcPr>
            <w:tcW w:w="374" w:type="pct"/>
          </w:tcPr>
          <w:p w14:paraId="355AC6D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68B71AF" w14:textId="77777777" w:rsidR="00032EC9" w:rsidRPr="00510BB2" w:rsidRDefault="00032EC9" w:rsidP="00A01CBB">
            <w:pPr>
              <w:pStyle w:val="TAC"/>
              <w:rPr>
                <w:rFonts w:cs="Arial"/>
                <w:szCs w:val="18"/>
              </w:rPr>
            </w:pPr>
            <w:r w:rsidRPr="00510BB2">
              <w:rPr>
                <w:rFonts w:cs="Arial"/>
                <w:szCs w:val="18"/>
              </w:rPr>
              <w:t>477000</w:t>
            </w:r>
          </w:p>
        </w:tc>
        <w:tc>
          <w:tcPr>
            <w:tcW w:w="423" w:type="pct"/>
          </w:tcPr>
          <w:p w14:paraId="5E953445" w14:textId="77777777" w:rsidR="00032EC9" w:rsidRPr="00510BB2" w:rsidRDefault="00032EC9" w:rsidP="00A01CBB">
            <w:pPr>
              <w:pStyle w:val="TAC"/>
              <w:rPr>
                <w:rFonts w:cs="Arial"/>
                <w:szCs w:val="18"/>
              </w:rPr>
            </w:pPr>
            <w:r w:rsidRPr="00510BB2">
              <w:rPr>
                <w:rFonts w:cs="Arial"/>
                <w:szCs w:val="18"/>
              </w:rPr>
              <w:t>2385</w:t>
            </w:r>
          </w:p>
        </w:tc>
        <w:tc>
          <w:tcPr>
            <w:tcW w:w="471" w:type="pct"/>
            <w:vAlign w:val="center"/>
          </w:tcPr>
          <w:p w14:paraId="1D0311E9" w14:textId="77777777" w:rsidR="00032EC9" w:rsidRPr="00510BB2" w:rsidRDefault="00032EC9" w:rsidP="00A01CBB">
            <w:pPr>
              <w:pStyle w:val="TAC"/>
              <w:rPr>
                <w:rFonts w:cs="Arial"/>
                <w:szCs w:val="18"/>
              </w:rPr>
            </w:pPr>
            <w:r w:rsidRPr="00510BB2">
              <w:rPr>
                <w:rFonts w:cs="Arial"/>
                <w:szCs w:val="18"/>
              </w:rPr>
              <w:t>477000</w:t>
            </w:r>
          </w:p>
        </w:tc>
        <w:tc>
          <w:tcPr>
            <w:tcW w:w="423" w:type="pct"/>
            <w:vAlign w:val="center"/>
          </w:tcPr>
          <w:p w14:paraId="19D2DF21" w14:textId="77777777" w:rsidR="00032EC9" w:rsidRPr="00510BB2" w:rsidRDefault="00032EC9" w:rsidP="00A01CBB">
            <w:pPr>
              <w:pStyle w:val="TAC"/>
              <w:rPr>
                <w:rFonts w:cs="Arial"/>
                <w:szCs w:val="18"/>
              </w:rPr>
            </w:pPr>
            <w:r w:rsidRPr="00510BB2">
              <w:rPr>
                <w:rFonts w:cs="Arial"/>
                <w:szCs w:val="18"/>
              </w:rPr>
              <w:t>2385</w:t>
            </w:r>
          </w:p>
        </w:tc>
        <w:tc>
          <w:tcPr>
            <w:tcW w:w="531" w:type="pct"/>
            <w:vMerge/>
            <w:vAlign w:val="center"/>
          </w:tcPr>
          <w:p w14:paraId="49C6B367" w14:textId="77777777" w:rsidR="00032EC9" w:rsidRPr="00510BB2" w:rsidRDefault="00032EC9" w:rsidP="00A01CBB">
            <w:pPr>
              <w:pStyle w:val="TAC"/>
              <w:rPr>
                <w:rFonts w:eastAsia="Yu Mincho" w:cs="Arial"/>
                <w:szCs w:val="18"/>
              </w:rPr>
            </w:pPr>
          </w:p>
        </w:tc>
        <w:tc>
          <w:tcPr>
            <w:tcW w:w="667" w:type="pct"/>
            <w:vMerge/>
          </w:tcPr>
          <w:p w14:paraId="66DD5C05" w14:textId="77777777" w:rsidR="00032EC9" w:rsidRPr="00510BB2" w:rsidRDefault="00032EC9" w:rsidP="00A01CBB">
            <w:pPr>
              <w:pStyle w:val="TAC"/>
              <w:rPr>
                <w:rFonts w:eastAsia="Yu Mincho" w:cs="Arial"/>
                <w:szCs w:val="18"/>
              </w:rPr>
            </w:pPr>
          </w:p>
        </w:tc>
      </w:tr>
      <w:tr w:rsidR="00032EC9" w:rsidRPr="00510BB2" w14:paraId="4043F8A5" w14:textId="77777777" w:rsidTr="00A01CBB">
        <w:tc>
          <w:tcPr>
            <w:tcW w:w="325" w:type="pct"/>
            <w:vMerge w:val="restart"/>
            <w:vAlign w:val="center"/>
            <w:hideMark/>
          </w:tcPr>
          <w:p w14:paraId="4A463B87" w14:textId="77777777" w:rsidR="00032EC9" w:rsidRPr="00510BB2" w:rsidRDefault="00032EC9" w:rsidP="00A01CBB">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03668CBA"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10317784"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54C2C26B"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EA956F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1792DB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0DCDC31" w14:textId="77777777" w:rsidR="00032EC9" w:rsidRPr="00510BB2" w:rsidRDefault="00032EC9" w:rsidP="00A01CBB">
            <w:pPr>
              <w:pStyle w:val="TAC"/>
              <w:rPr>
                <w:rFonts w:cs="Arial"/>
                <w:szCs w:val="18"/>
              </w:rPr>
            </w:pPr>
            <w:r>
              <w:t>509202</w:t>
            </w:r>
          </w:p>
        </w:tc>
        <w:tc>
          <w:tcPr>
            <w:tcW w:w="423" w:type="pct"/>
          </w:tcPr>
          <w:p w14:paraId="23F81B8B" w14:textId="77777777" w:rsidR="00032EC9" w:rsidRPr="00510BB2" w:rsidRDefault="00032EC9" w:rsidP="00A01CBB">
            <w:pPr>
              <w:pStyle w:val="TAC"/>
              <w:rPr>
                <w:rFonts w:cs="Arial"/>
                <w:szCs w:val="18"/>
              </w:rPr>
            </w:pPr>
            <w:r>
              <w:t>2546.01</w:t>
            </w:r>
          </w:p>
        </w:tc>
        <w:tc>
          <w:tcPr>
            <w:tcW w:w="471" w:type="pct"/>
          </w:tcPr>
          <w:p w14:paraId="004571E0" w14:textId="77777777" w:rsidR="00032EC9" w:rsidRPr="00510BB2" w:rsidRDefault="00032EC9" w:rsidP="00A01CBB">
            <w:pPr>
              <w:pStyle w:val="TAC"/>
              <w:rPr>
                <w:rFonts w:cs="Arial"/>
                <w:szCs w:val="18"/>
              </w:rPr>
            </w:pPr>
            <w:r>
              <w:t>509202</w:t>
            </w:r>
          </w:p>
        </w:tc>
        <w:tc>
          <w:tcPr>
            <w:tcW w:w="423" w:type="pct"/>
          </w:tcPr>
          <w:p w14:paraId="032E51B4" w14:textId="77777777" w:rsidR="00032EC9" w:rsidRPr="00510BB2" w:rsidRDefault="00032EC9" w:rsidP="00A01CBB">
            <w:pPr>
              <w:pStyle w:val="TAC"/>
              <w:rPr>
                <w:rFonts w:cs="Arial"/>
                <w:szCs w:val="18"/>
              </w:rPr>
            </w:pPr>
            <w:r>
              <w:t>2546.01</w:t>
            </w:r>
          </w:p>
        </w:tc>
        <w:tc>
          <w:tcPr>
            <w:tcW w:w="531" w:type="pct"/>
            <w:vMerge w:val="restart"/>
            <w:vAlign w:val="center"/>
          </w:tcPr>
          <w:p w14:paraId="23012A21"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7EB9FDA1"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2286793" w14:textId="77777777" w:rsidTr="00A01CBB">
        <w:tc>
          <w:tcPr>
            <w:tcW w:w="325" w:type="pct"/>
            <w:vMerge/>
            <w:vAlign w:val="center"/>
          </w:tcPr>
          <w:p w14:paraId="0AA6AA6F" w14:textId="77777777" w:rsidR="00032EC9" w:rsidRPr="00510BB2" w:rsidRDefault="00032EC9" w:rsidP="00A01CBB">
            <w:pPr>
              <w:pStyle w:val="TAC"/>
              <w:rPr>
                <w:rFonts w:eastAsia="Yu Mincho" w:cs="Arial"/>
                <w:szCs w:val="18"/>
              </w:rPr>
            </w:pPr>
          </w:p>
        </w:tc>
        <w:tc>
          <w:tcPr>
            <w:tcW w:w="415" w:type="pct"/>
            <w:vMerge/>
            <w:vAlign w:val="center"/>
          </w:tcPr>
          <w:p w14:paraId="36E52BA8" w14:textId="77777777" w:rsidR="00032EC9" w:rsidRPr="00510BB2" w:rsidRDefault="00032EC9" w:rsidP="00A01CBB">
            <w:pPr>
              <w:pStyle w:val="TAC"/>
              <w:rPr>
                <w:rFonts w:eastAsia="Yu Mincho" w:cs="Arial"/>
                <w:szCs w:val="18"/>
              </w:rPr>
            </w:pPr>
          </w:p>
        </w:tc>
        <w:tc>
          <w:tcPr>
            <w:tcW w:w="320" w:type="pct"/>
            <w:vMerge/>
            <w:vAlign w:val="center"/>
          </w:tcPr>
          <w:p w14:paraId="10C8A2E0" w14:textId="77777777" w:rsidR="00032EC9" w:rsidRPr="00510BB2" w:rsidRDefault="00032EC9" w:rsidP="00A01CBB">
            <w:pPr>
              <w:pStyle w:val="TAC"/>
              <w:rPr>
                <w:rFonts w:cs="Arial"/>
                <w:szCs w:val="18"/>
                <w:lang w:eastAsia="zh-CN"/>
              </w:rPr>
            </w:pPr>
          </w:p>
        </w:tc>
        <w:tc>
          <w:tcPr>
            <w:tcW w:w="579" w:type="pct"/>
            <w:vMerge/>
            <w:vAlign w:val="center"/>
          </w:tcPr>
          <w:p w14:paraId="7C1D32DA" w14:textId="77777777" w:rsidR="00032EC9" w:rsidRPr="00510BB2" w:rsidRDefault="00032EC9" w:rsidP="00A01CBB">
            <w:pPr>
              <w:spacing w:after="0"/>
              <w:rPr>
                <w:rFonts w:ascii="Arial" w:hAnsi="Arial" w:cs="Arial"/>
                <w:sz w:val="18"/>
                <w:szCs w:val="18"/>
                <w:lang w:eastAsia="zh-CN"/>
              </w:rPr>
            </w:pPr>
          </w:p>
        </w:tc>
        <w:tc>
          <w:tcPr>
            <w:tcW w:w="374" w:type="pct"/>
          </w:tcPr>
          <w:p w14:paraId="0734E05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28F28EC" w14:textId="77777777" w:rsidR="00032EC9" w:rsidRPr="00510BB2" w:rsidRDefault="00032EC9" w:rsidP="00A01CBB">
            <w:pPr>
              <w:pStyle w:val="TAC"/>
              <w:rPr>
                <w:rFonts w:cs="Arial"/>
                <w:szCs w:val="18"/>
              </w:rPr>
            </w:pPr>
            <w:r>
              <w:t>518598</w:t>
            </w:r>
          </w:p>
        </w:tc>
        <w:tc>
          <w:tcPr>
            <w:tcW w:w="423" w:type="pct"/>
          </w:tcPr>
          <w:p w14:paraId="1921ABDF" w14:textId="77777777" w:rsidR="00032EC9" w:rsidRPr="00510BB2" w:rsidRDefault="00032EC9" w:rsidP="00A01CBB">
            <w:pPr>
              <w:pStyle w:val="TAC"/>
              <w:rPr>
                <w:rFonts w:cs="Arial"/>
                <w:szCs w:val="18"/>
              </w:rPr>
            </w:pPr>
            <w:r>
              <w:t>2592.99</w:t>
            </w:r>
          </w:p>
        </w:tc>
        <w:tc>
          <w:tcPr>
            <w:tcW w:w="471" w:type="pct"/>
          </w:tcPr>
          <w:p w14:paraId="3BCB3E16" w14:textId="77777777" w:rsidR="00032EC9" w:rsidRPr="00510BB2" w:rsidRDefault="00032EC9" w:rsidP="00A01CBB">
            <w:pPr>
              <w:pStyle w:val="TAC"/>
              <w:rPr>
                <w:rFonts w:cs="Arial"/>
                <w:szCs w:val="18"/>
              </w:rPr>
            </w:pPr>
            <w:r>
              <w:t>518598</w:t>
            </w:r>
          </w:p>
        </w:tc>
        <w:tc>
          <w:tcPr>
            <w:tcW w:w="423" w:type="pct"/>
          </w:tcPr>
          <w:p w14:paraId="7F19B50B" w14:textId="77777777" w:rsidR="00032EC9" w:rsidRPr="00510BB2" w:rsidRDefault="00032EC9" w:rsidP="00A01CBB">
            <w:pPr>
              <w:pStyle w:val="TAC"/>
              <w:rPr>
                <w:rFonts w:cs="Arial"/>
                <w:szCs w:val="18"/>
              </w:rPr>
            </w:pPr>
            <w:r>
              <w:t>2592.99</w:t>
            </w:r>
          </w:p>
        </w:tc>
        <w:tc>
          <w:tcPr>
            <w:tcW w:w="531" w:type="pct"/>
            <w:vMerge/>
            <w:vAlign w:val="center"/>
          </w:tcPr>
          <w:p w14:paraId="18436C25" w14:textId="77777777" w:rsidR="00032EC9" w:rsidRPr="00510BB2" w:rsidRDefault="00032EC9" w:rsidP="00A01CBB">
            <w:pPr>
              <w:pStyle w:val="TAC"/>
              <w:rPr>
                <w:rFonts w:eastAsia="Yu Mincho" w:cs="Arial"/>
                <w:szCs w:val="18"/>
              </w:rPr>
            </w:pPr>
          </w:p>
        </w:tc>
        <w:tc>
          <w:tcPr>
            <w:tcW w:w="667" w:type="pct"/>
            <w:vMerge/>
          </w:tcPr>
          <w:p w14:paraId="6D9898BC" w14:textId="77777777" w:rsidR="00032EC9" w:rsidRPr="00510BB2" w:rsidRDefault="00032EC9" w:rsidP="00A01CBB">
            <w:pPr>
              <w:pStyle w:val="TAC"/>
              <w:rPr>
                <w:rFonts w:eastAsia="Yu Mincho" w:cs="Arial"/>
                <w:szCs w:val="18"/>
              </w:rPr>
            </w:pPr>
          </w:p>
        </w:tc>
      </w:tr>
      <w:tr w:rsidR="00032EC9" w:rsidRPr="00510BB2" w14:paraId="3507CDAF" w14:textId="77777777" w:rsidTr="00A01CBB">
        <w:tc>
          <w:tcPr>
            <w:tcW w:w="325" w:type="pct"/>
            <w:vMerge/>
            <w:vAlign w:val="center"/>
          </w:tcPr>
          <w:p w14:paraId="331A2EDF" w14:textId="77777777" w:rsidR="00032EC9" w:rsidRPr="00510BB2" w:rsidRDefault="00032EC9" w:rsidP="00A01CBB">
            <w:pPr>
              <w:pStyle w:val="TAC"/>
              <w:rPr>
                <w:rFonts w:eastAsia="Yu Mincho" w:cs="Arial"/>
                <w:szCs w:val="18"/>
              </w:rPr>
            </w:pPr>
          </w:p>
        </w:tc>
        <w:tc>
          <w:tcPr>
            <w:tcW w:w="415" w:type="pct"/>
            <w:vMerge/>
            <w:vAlign w:val="center"/>
          </w:tcPr>
          <w:p w14:paraId="0E84EAE5" w14:textId="77777777" w:rsidR="00032EC9" w:rsidRPr="00510BB2" w:rsidRDefault="00032EC9" w:rsidP="00A01CBB">
            <w:pPr>
              <w:pStyle w:val="TAC"/>
              <w:rPr>
                <w:rFonts w:eastAsia="Yu Mincho" w:cs="Arial"/>
                <w:szCs w:val="18"/>
              </w:rPr>
            </w:pPr>
          </w:p>
        </w:tc>
        <w:tc>
          <w:tcPr>
            <w:tcW w:w="320" w:type="pct"/>
            <w:vMerge/>
            <w:vAlign w:val="center"/>
          </w:tcPr>
          <w:p w14:paraId="1C340A6B" w14:textId="77777777" w:rsidR="00032EC9" w:rsidRPr="00510BB2" w:rsidRDefault="00032EC9" w:rsidP="00A01CBB">
            <w:pPr>
              <w:pStyle w:val="TAC"/>
              <w:rPr>
                <w:rFonts w:cs="Arial"/>
                <w:szCs w:val="18"/>
                <w:lang w:eastAsia="zh-CN"/>
              </w:rPr>
            </w:pPr>
          </w:p>
        </w:tc>
        <w:tc>
          <w:tcPr>
            <w:tcW w:w="579" w:type="pct"/>
            <w:vMerge/>
            <w:vAlign w:val="center"/>
          </w:tcPr>
          <w:p w14:paraId="13805954" w14:textId="77777777" w:rsidR="00032EC9" w:rsidRPr="00510BB2" w:rsidRDefault="00032EC9" w:rsidP="00A01CBB">
            <w:pPr>
              <w:spacing w:after="0"/>
              <w:rPr>
                <w:rFonts w:ascii="Arial" w:hAnsi="Arial" w:cs="Arial"/>
                <w:sz w:val="18"/>
                <w:szCs w:val="18"/>
                <w:lang w:eastAsia="zh-CN"/>
              </w:rPr>
            </w:pPr>
          </w:p>
        </w:tc>
        <w:tc>
          <w:tcPr>
            <w:tcW w:w="374" w:type="pct"/>
          </w:tcPr>
          <w:p w14:paraId="3DEFB6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03F9F14" w14:textId="77777777" w:rsidR="00032EC9" w:rsidRPr="00510BB2" w:rsidRDefault="00032EC9" w:rsidP="00A01CBB">
            <w:pPr>
              <w:pStyle w:val="TAC"/>
              <w:rPr>
                <w:rFonts w:cs="Arial"/>
                <w:szCs w:val="18"/>
              </w:rPr>
            </w:pPr>
            <w:r>
              <w:t>528000</w:t>
            </w:r>
          </w:p>
        </w:tc>
        <w:tc>
          <w:tcPr>
            <w:tcW w:w="423" w:type="pct"/>
          </w:tcPr>
          <w:p w14:paraId="13C69DC2" w14:textId="77777777" w:rsidR="00032EC9" w:rsidRPr="00510BB2" w:rsidRDefault="00032EC9" w:rsidP="00A01CBB">
            <w:pPr>
              <w:pStyle w:val="TAC"/>
              <w:rPr>
                <w:rFonts w:cs="Arial"/>
                <w:szCs w:val="18"/>
              </w:rPr>
            </w:pPr>
            <w:r>
              <w:t>2640</w:t>
            </w:r>
          </w:p>
        </w:tc>
        <w:tc>
          <w:tcPr>
            <w:tcW w:w="471" w:type="pct"/>
          </w:tcPr>
          <w:p w14:paraId="459EC6A3" w14:textId="77777777" w:rsidR="00032EC9" w:rsidRPr="00510BB2" w:rsidRDefault="00032EC9" w:rsidP="00A01CBB">
            <w:pPr>
              <w:pStyle w:val="TAC"/>
              <w:rPr>
                <w:rFonts w:cs="Arial"/>
                <w:szCs w:val="18"/>
              </w:rPr>
            </w:pPr>
            <w:r>
              <w:t>528000</w:t>
            </w:r>
          </w:p>
        </w:tc>
        <w:tc>
          <w:tcPr>
            <w:tcW w:w="423" w:type="pct"/>
          </w:tcPr>
          <w:p w14:paraId="773726AA" w14:textId="77777777" w:rsidR="00032EC9" w:rsidRPr="00510BB2" w:rsidRDefault="00032EC9" w:rsidP="00A01CBB">
            <w:pPr>
              <w:pStyle w:val="TAC"/>
              <w:rPr>
                <w:rFonts w:cs="Arial"/>
                <w:szCs w:val="18"/>
              </w:rPr>
            </w:pPr>
            <w:r>
              <w:t>2640</w:t>
            </w:r>
          </w:p>
        </w:tc>
        <w:tc>
          <w:tcPr>
            <w:tcW w:w="531" w:type="pct"/>
            <w:vMerge/>
            <w:vAlign w:val="center"/>
          </w:tcPr>
          <w:p w14:paraId="19D34497" w14:textId="77777777" w:rsidR="00032EC9" w:rsidRPr="00510BB2" w:rsidRDefault="00032EC9" w:rsidP="00A01CBB">
            <w:pPr>
              <w:pStyle w:val="TAC"/>
              <w:rPr>
                <w:rFonts w:eastAsia="Yu Mincho" w:cs="Arial"/>
                <w:szCs w:val="18"/>
              </w:rPr>
            </w:pPr>
          </w:p>
        </w:tc>
        <w:tc>
          <w:tcPr>
            <w:tcW w:w="667" w:type="pct"/>
            <w:vMerge/>
          </w:tcPr>
          <w:p w14:paraId="58FB2002" w14:textId="77777777" w:rsidR="00032EC9" w:rsidRPr="00510BB2" w:rsidRDefault="00032EC9" w:rsidP="00A01CBB">
            <w:pPr>
              <w:pStyle w:val="TAC"/>
              <w:rPr>
                <w:rFonts w:eastAsia="Yu Mincho" w:cs="Arial"/>
                <w:szCs w:val="18"/>
              </w:rPr>
            </w:pPr>
          </w:p>
        </w:tc>
      </w:tr>
      <w:tr w:rsidR="00032EC9" w:rsidRPr="00510BB2" w14:paraId="3EECA636" w14:textId="77777777" w:rsidTr="00A01CBB">
        <w:tc>
          <w:tcPr>
            <w:tcW w:w="325" w:type="pct"/>
            <w:vMerge w:val="restart"/>
            <w:vAlign w:val="center"/>
            <w:hideMark/>
          </w:tcPr>
          <w:p w14:paraId="076A8E11"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n48</w:t>
            </w:r>
          </w:p>
        </w:tc>
        <w:tc>
          <w:tcPr>
            <w:tcW w:w="415" w:type="pct"/>
            <w:vMerge w:val="restart"/>
            <w:vAlign w:val="center"/>
            <w:hideMark/>
          </w:tcPr>
          <w:p w14:paraId="1DD8CD56"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20</w:t>
            </w:r>
          </w:p>
        </w:tc>
        <w:tc>
          <w:tcPr>
            <w:tcW w:w="320" w:type="pct"/>
            <w:vMerge w:val="restart"/>
            <w:vAlign w:val="center"/>
          </w:tcPr>
          <w:p w14:paraId="214A27B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4E1AE22"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0E2195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CF38B1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62B61FE" w14:textId="77777777" w:rsidR="00032EC9" w:rsidRPr="00510BB2" w:rsidRDefault="00032EC9" w:rsidP="00A01CBB">
            <w:pPr>
              <w:pStyle w:val="TAC"/>
              <w:rPr>
                <w:rFonts w:cs="Arial"/>
                <w:szCs w:val="18"/>
              </w:rPr>
            </w:pPr>
            <w:r w:rsidRPr="00510BB2">
              <w:rPr>
                <w:rFonts w:cs="Arial"/>
                <w:szCs w:val="18"/>
              </w:rPr>
              <w:t>637334</w:t>
            </w:r>
          </w:p>
        </w:tc>
        <w:tc>
          <w:tcPr>
            <w:tcW w:w="423" w:type="pct"/>
          </w:tcPr>
          <w:p w14:paraId="795B4468" w14:textId="77777777" w:rsidR="00032EC9" w:rsidRPr="00510BB2" w:rsidRDefault="00032EC9" w:rsidP="00A01CBB">
            <w:pPr>
              <w:pStyle w:val="TAC"/>
              <w:rPr>
                <w:rFonts w:cs="Arial"/>
                <w:szCs w:val="18"/>
              </w:rPr>
            </w:pPr>
            <w:r w:rsidRPr="00510BB2">
              <w:rPr>
                <w:rFonts w:cs="Arial"/>
                <w:szCs w:val="18"/>
              </w:rPr>
              <w:t>3560.01</w:t>
            </w:r>
          </w:p>
        </w:tc>
        <w:tc>
          <w:tcPr>
            <w:tcW w:w="471" w:type="pct"/>
            <w:vAlign w:val="center"/>
          </w:tcPr>
          <w:p w14:paraId="3D5C42CA" w14:textId="77777777" w:rsidR="00032EC9" w:rsidRPr="00510BB2" w:rsidRDefault="00032EC9" w:rsidP="00A01CBB">
            <w:pPr>
              <w:pStyle w:val="TAC"/>
              <w:rPr>
                <w:rFonts w:cs="Arial"/>
                <w:szCs w:val="18"/>
              </w:rPr>
            </w:pPr>
            <w:r w:rsidRPr="00510BB2">
              <w:rPr>
                <w:rFonts w:cs="Arial"/>
                <w:szCs w:val="18"/>
              </w:rPr>
              <w:t>637334</w:t>
            </w:r>
          </w:p>
        </w:tc>
        <w:tc>
          <w:tcPr>
            <w:tcW w:w="423" w:type="pct"/>
            <w:vAlign w:val="center"/>
          </w:tcPr>
          <w:p w14:paraId="177B26B6" w14:textId="77777777" w:rsidR="00032EC9" w:rsidRPr="00510BB2" w:rsidRDefault="00032EC9" w:rsidP="00A01CBB">
            <w:pPr>
              <w:pStyle w:val="TAC"/>
              <w:rPr>
                <w:rFonts w:cs="Arial"/>
                <w:szCs w:val="18"/>
              </w:rPr>
            </w:pPr>
            <w:r w:rsidRPr="00510BB2">
              <w:rPr>
                <w:rFonts w:cs="Arial"/>
                <w:szCs w:val="18"/>
              </w:rPr>
              <w:t>3560.01</w:t>
            </w:r>
          </w:p>
        </w:tc>
        <w:tc>
          <w:tcPr>
            <w:tcW w:w="531" w:type="pct"/>
            <w:vMerge w:val="restart"/>
            <w:vAlign w:val="center"/>
          </w:tcPr>
          <w:p w14:paraId="6A88DA1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50@25</w:t>
            </w:r>
          </w:p>
        </w:tc>
        <w:tc>
          <w:tcPr>
            <w:tcW w:w="667" w:type="pct"/>
            <w:vMerge w:val="restart"/>
          </w:tcPr>
          <w:p w14:paraId="1F23E3F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DAEE7C6" w14:textId="77777777" w:rsidTr="00A01CBB">
        <w:tc>
          <w:tcPr>
            <w:tcW w:w="325" w:type="pct"/>
            <w:vMerge/>
            <w:vAlign w:val="center"/>
          </w:tcPr>
          <w:p w14:paraId="17B143A8"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067D35F0"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0C8AEA9E"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48576C3D" w14:textId="77777777" w:rsidR="00032EC9" w:rsidRPr="00510BB2" w:rsidRDefault="00032EC9" w:rsidP="00A01CBB">
            <w:pPr>
              <w:spacing w:after="0"/>
              <w:rPr>
                <w:rFonts w:ascii="Arial" w:hAnsi="Arial" w:cs="Arial"/>
                <w:sz w:val="18"/>
                <w:szCs w:val="18"/>
                <w:lang w:eastAsia="zh-CN"/>
              </w:rPr>
            </w:pPr>
          </w:p>
        </w:tc>
        <w:tc>
          <w:tcPr>
            <w:tcW w:w="374" w:type="pct"/>
          </w:tcPr>
          <w:p w14:paraId="5CE04CE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3F24315" w14:textId="77777777" w:rsidR="00032EC9" w:rsidRPr="00510BB2" w:rsidRDefault="00032EC9" w:rsidP="00A01CBB">
            <w:pPr>
              <w:pStyle w:val="TAC"/>
              <w:rPr>
                <w:rFonts w:cs="Arial"/>
                <w:szCs w:val="18"/>
              </w:rPr>
            </w:pPr>
            <w:r w:rsidRPr="00510BB2">
              <w:rPr>
                <w:rFonts w:cs="Arial"/>
                <w:szCs w:val="18"/>
              </w:rPr>
              <w:t>641666</w:t>
            </w:r>
          </w:p>
        </w:tc>
        <w:tc>
          <w:tcPr>
            <w:tcW w:w="423" w:type="pct"/>
          </w:tcPr>
          <w:p w14:paraId="20045353" w14:textId="77777777" w:rsidR="00032EC9" w:rsidRPr="00510BB2" w:rsidRDefault="00032EC9" w:rsidP="00A01CBB">
            <w:pPr>
              <w:pStyle w:val="TAC"/>
              <w:rPr>
                <w:rFonts w:cs="Arial"/>
                <w:szCs w:val="18"/>
              </w:rPr>
            </w:pPr>
            <w:r w:rsidRPr="00510BB2">
              <w:rPr>
                <w:rFonts w:cs="Arial"/>
                <w:szCs w:val="18"/>
              </w:rPr>
              <w:t>3624.99</w:t>
            </w:r>
          </w:p>
        </w:tc>
        <w:tc>
          <w:tcPr>
            <w:tcW w:w="471" w:type="pct"/>
            <w:vAlign w:val="center"/>
          </w:tcPr>
          <w:p w14:paraId="60FD50B2" w14:textId="77777777" w:rsidR="00032EC9" w:rsidRPr="00510BB2" w:rsidRDefault="00032EC9" w:rsidP="00A01CBB">
            <w:pPr>
              <w:pStyle w:val="TAC"/>
              <w:rPr>
                <w:rFonts w:cs="Arial"/>
                <w:szCs w:val="18"/>
              </w:rPr>
            </w:pPr>
            <w:r w:rsidRPr="00510BB2">
              <w:rPr>
                <w:rFonts w:cs="Arial"/>
                <w:szCs w:val="18"/>
              </w:rPr>
              <w:t>641666</w:t>
            </w:r>
          </w:p>
        </w:tc>
        <w:tc>
          <w:tcPr>
            <w:tcW w:w="423" w:type="pct"/>
            <w:vAlign w:val="center"/>
          </w:tcPr>
          <w:p w14:paraId="710DA9AF" w14:textId="77777777" w:rsidR="00032EC9" w:rsidRPr="00510BB2" w:rsidRDefault="00032EC9" w:rsidP="00A01CBB">
            <w:pPr>
              <w:pStyle w:val="TAC"/>
              <w:rPr>
                <w:rFonts w:cs="Arial"/>
                <w:szCs w:val="18"/>
              </w:rPr>
            </w:pPr>
            <w:r w:rsidRPr="00510BB2">
              <w:rPr>
                <w:rFonts w:cs="Arial"/>
                <w:szCs w:val="18"/>
              </w:rPr>
              <w:t>3624.99</w:t>
            </w:r>
          </w:p>
        </w:tc>
        <w:tc>
          <w:tcPr>
            <w:tcW w:w="531" w:type="pct"/>
            <w:vMerge/>
            <w:vAlign w:val="center"/>
          </w:tcPr>
          <w:p w14:paraId="3433836E"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3745D95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46DDADA" w14:textId="77777777" w:rsidTr="00A01CBB">
        <w:tc>
          <w:tcPr>
            <w:tcW w:w="325" w:type="pct"/>
            <w:vMerge/>
            <w:vAlign w:val="center"/>
          </w:tcPr>
          <w:p w14:paraId="09FE4743"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7B008EE2"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5F76611F"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5B78C730" w14:textId="77777777" w:rsidR="00032EC9" w:rsidRPr="00510BB2" w:rsidRDefault="00032EC9" w:rsidP="00A01CBB">
            <w:pPr>
              <w:spacing w:after="0"/>
              <w:rPr>
                <w:rFonts w:ascii="Arial" w:hAnsi="Arial" w:cs="Arial"/>
                <w:sz w:val="18"/>
                <w:szCs w:val="18"/>
                <w:lang w:eastAsia="zh-CN"/>
              </w:rPr>
            </w:pPr>
          </w:p>
        </w:tc>
        <w:tc>
          <w:tcPr>
            <w:tcW w:w="374" w:type="pct"/>
          </w:tcPr>
          <w:p w14:paraId="437E6FF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49AA71B" w14:textId="77777777" w:rsidR="00032EC9" w:rsidRPr="00510BB2" w:rsidRDefault="00032EC9" w:rsidP="00A01CBB">
            <w:pPr>
              <w:pStyle w:val="TAC"/>
              <w:rPr>
                <w:rFonts w:cs="Arial"/>
                <w:szCs w:val="18"/>
              </w:rPr>
            </w:pPr>
            <w:r w:rsidRPr="00510BB2">
              <w:rPr>
                <w:rFonts w:cs="Arial"/>
                <w:szCs w:val="18"/>
              </w:rPr>
              <w:t>646000</w:t>
            </w:r>
          </w:p>
        </w:tc>
        <w:tc>
          <w:tcPr>
            <w:tcW w:w="423" w:type="pct"/>
          </w:tcPr>
          <w:p w14:paraId="1C09961F" w14:textId="77777777" w:rsidR="00032EC9" w:rsidRPr="00510BB2" w:rsidRDefault="00032EC9" w:rsidP="00A01CBB">
            <w:pPr>
              <w:pStyle w:val="TAC"/>
              <w:rPr>
                <w:rFonts w:cs="Arial"/>
                <w:szCs w:val="18"/>
              </w:rPr>
            </w:pPr>
            <w:r w:rsidRPr="00510BB2">
              <w:rPr>
                <w:rFonts w:cs="Arial"/>
                <w:szCs w:val="18"/>
              </w:rPr>
              <w:t>3690</w:t>
            </w:r>
          </w:p>
        </w:tc>
        <w:tc>
          <w:tcPr>
            <w:tcW w:w="471" w:type="pct"/>
            <w:vAlign w:val="center"/>
          </w:tcPr>
          <w:p w14:paraId="36D0D889" w14:textId="77777777" w:rsidR="00032EC9" w:rsidRPr="00510BB2" w:rsidRDefault="00032EC9" w:rsidP="00A01CBB">
            <w:pPr>
              <w:pStyle w:val="TAC"/>
              <w:rPr>
                <w:rFonts w:cs="Arial"/>
                <w:szCs w:val="18"/>
              </w:rPr>
            </w:pPr>
            <w:r w:rsidRPr="00510BB2">
              <w:rPr>
                <w:rFonts w:cs="Arial"/>
                <w:szCs w:val="18"/>
              </w:rPr>
              <w:t>646000</w:t>
            </w:r>
          </w:p>
        </w:tc>
        <w:tc>
          <w:tcPr>
            <w:tcW w:w="423" w:type="pct"/>
            <w:vAlign w:val="center"/>
          </w:tcPr>
          <w:p w14:paraId="050FDF3B" w14:textId="77777777" w:rsidR="00032EC9" w:rsidRPr="00510BB2" w:rsidRDefault="00032EC9" w:rsidP="00A01CBB">
            <w:pPr>
              <w:pStyle w:val="TAC"/>
              <w:rPr>
                <w:rFonts w:cs="Arial"/>
                <w:szCs w:val="18"/>
              </w:rPr>
            </w:pPr>
            <w:r w:rsidRPr="00510BB2">
              <w:rPr>
                <w:rFonts w:cs="Arial"/>
                <w:szCs w:val="18"/>
              </w:rPr>
              <w:t>3690</w:t>
            </w:r>
          </w:p>
        </w:tc>
        <w:tc>
          <w:tcPr>
            <w:tcW w:w="531" w:type="pct"/>
            <w:vMerge/>
            <w:vAlign w:val="center"/>
          </w:tcPr>
          <w:p w14:paraId="4CF39DA5"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38F39A29"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26C79119" w14:textId="77777777" w:rsidTr="00A01CBB">
        <w:tc>
          <w:tcPr>
            <w:tcW w:w="325" w:type="pct"/>
            <w:vMerge w:val="restart"/>
            <w:vAlign w:val="center"/>
            <w:hideMark/>
          </w:tcPr>
          <w:p w14:paraId="3571D3BC" w14:textId="77777777" w:rsidR="00032EC9" w:rsidRPr="00510BB2" w:rsidRDefault="00032EC9" w:rsidP="00A01CBB">
            <w:pPr>
              <w:pStyle w:val="TAC"/>
              <w:rPr>
                <w:rFonts w:cs="Arial"/>
                <w:szCs w:val="18"/>
                <w:lang w:eastAsia="zh-CN"/>
              </w:rPr>
            </w:pPr>
            <w:r w:rsidRPr="00510BB2">
              <w:rPr>
                <w:rFonts w:cs="Arial"/>
                <w:szCs w:val="18"/>
                <w:lang w:eastAsia="zh-CN"/>
              </w:rPr>
              <w:t>n50</w:t>
            </w:r>
          </w:p>
        </w:tc>
        <w:tc>
          <w:tcPr>
            <w:tcW w:w="415" w:type="pct"/>
            <w:vMerge w:val="restart"/>
            <w:vAlign w:val="center"/>
            <w:hideMark/>
          </w:tcPr>
          <w:p w14:paraId="6AD4948F" w14:textId="77777777" w:rsidR="00032EC9" w:rsidRPr="00510BB2" w:rsidRDefault="00032EC9" w:rsidP="00A01CBB">
            <w:pPr>
              <w:pStyle w:val="TAC"/>
              <w:rPr>
                <w:rFonts w:cs="Arial"/>
                <w:szCs w:val="18"/>
                <w:lang w:eastAsia="zh-CN"/>
              </w:rPr>
            </w:pPr>
            <w:r w:rsidRPr="00510BB2">
              <w:rPr>
                <w:rFonts w:cs="Arial"/>
                <w:szCs w:val="18"/>
                <w:lang w:eastAsia="zh-CN"/>
              </w:rPr>
              <w:t>20</w:t>
            </w:r>
          </w:p>
        </w:tc>
        <w:tc>
          <w:tcPr>
            <w:tcW w:w="320" w:type="pct"/>
            <w:vMerge w:val="restart"/>
            <w:vAlign w:val="center"/>
          </w:tcPr>
          <w:p w14:paraId="785413C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C88A85E"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1AFF29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5FA7FE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6094364" w14:textId="77777777" w:rsidR="00032EC9" w:rsidRPr="00510BB2" w:rsidRDefault="00032EC9" w:rsidP="00A01CBB">
            <w:pPr>
              <w:pStyle w:val="TAC"/>
              <w:rPr>
                <w:rFonts w:cs="Arial"/>
                <w:szCs w:val="18"/>
              </w:rPr>
            </w:pPr>
            <w:r w:rsidRPr="00510BB2">
              <w:rPr>
                <w:rFonts w:cs="Arial"/>
                <w:szCs w:val="18"/>
              </w:rPr>
              <w:t>288400</w:t>
            </w:r>
          </w:p>
        </w:tc>
        <w:tc>
          <w:tcPr>
            <w:tcW w:w="423" w:type="pct"/>
          </w:tcPr>
          <w:p w14:paraId="1C6B2CF2" w14:textId="77777777" w:rsidR="00032EC9" w:rsidRPr="00510BB2" w:rsidRDefault="00032EC9" w:rsidP="00A01CBB">
            <w:pPr>
              <w:pStyle w:val="TAC"/>
              <w:rPr>
                <w:rFonts w:cs="Arial"/>
                <w:szCs w:val="18"/>
              </w:rPr>
            </w:pPr>
            <w:r w:rsidRPr="00510BB2">
              <w:rPr>
                <w:rFonts w:cs="Arial"/>
                <w:szCs w:val="18"/>
              </w:rPr>
              <w:t>1442</w:t>
            </w:r>
          </w:p>
        </w:tc>
        <w:tc>
          <w:tcPr>
            <w:tcW w:w="471" w:type="pct"/>
            <w:vAlign w:val="center"/>
          </w:tcPr>
          <w:p w14:paraId="56A7FCAE" w14:textId="77777777" w:rsidR="00032EC9" w:rsidRPr="00510BB2" w:rsidRDefault="00032EC9" w:rsidP="00A01CBB">
            <w:pPr>
              <w:pStyle w:val="TAC"/>
              <w:rPr>
                <w:rFonts w:cs="Arial"/>
                <w:szCs w:val="18"/>
              </w:rPr>
            </w:pPr>
            <w:r w:rsidRPr="00510BB2">
              <w:rPr>
                <w:rFonts w:cs="Arial"/>
                <w:szCs w:val="18"/>
              </w:rPr>
              <w:t>288400</w:t>
            </w:r>
          </w:p>
        </w:tc>
        <w:tc>
          <w:tcPr>
            <w:tcW w:w="423" w:type="pct"/>
            <w:vAlign w:val="center"/>
          </w:tcPr>
          <w:p w14:paraId="059584F8" w14:textId="77777777" w:rsidR="00032EC9" w:rsidRPr="00510BB2" w:rsidRDefault="00032EC9" w:rsidP="00A01CBB">
            <w:pPr>
              <w:pStyle w:val="TAC"/>
              <w:rPr>
                <w:rFonts w:cs="Arial"/>
                <w:szCs w:val="18"/>
              </w:rPr>
            </w:pPr>
            <w:r w:rsidRPr="00510BB2">
              <w:rPr>
                <w:rFonts w:cs="Arial"/>
                <w:szCs w:val="18"/>
              </w:rPr>
              <w:t>1442</w:t>
            </w:r>
          </w:p>
        </w:tc>
        <w:tc>
          <w:tcPr>
            <w:tcW w:w="531" w:type="pct"/>
            <w:vMerge w:val="restart"/>
            <w:vAlign w:val="center"/>
          </w:tcPr>
          <w:p w14:paraId="541AC4D5" w14:textId="77777777" w:rsidR="00032EC9" w:rsidRPr="00510BB2" w:rsidRDefault="00032EC9" w:rsidP="00A01CBB">
            <w:pPr>
              <w:pStyle w:val="TAC"/>
              <w:rPr>
                <w:rFonts w:cs="Arial"/>
                <w:szCs w:val="18"/>
                <w:lang w:eastAsia="zh-CN"/>
              </w:rPr>
            </w:pPr>
            <w:r w:rsidRPr="00510BB2">
              <w:rPr>
                <w:rFonts w:cs="Arial"/>
                <w:szCs w:val="18"/>
                <w:lang w:eastAsia="zh-CN"/>
              </w:rPr>
              <w:t>50@25</w:t>
            </w:r>
          </w:p>
        </w:tc>
        <w:tc>
          <w:tcPr>
            <w:tcW w:w="667" w:type="pct"/>
            <w:vMerge w:val="restart"/>
          </w:tcPr>
          <w:p w14:paraId="21FDF5B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9EBD90C" w14:textId="77777777" w:rsidTr="00A01CBB">
        <w:tc>
          <w:tcPr>
            <w:tcW w:w="325" w:type="pct"/>
            <w:vMerge/>
            <w:vAlign w:val="center"/>
          </w:tcPr>
          <w:p w14:paraId="511620FB" w14:textId="77777777" w:rsidR="00032EC9" w:rsidRPr="00510BB2" w:rsidRDefault="00032EC9" w:rsidP="00A01CBB">
            <w:pPr>
              <w:pStyle w:val="TAC"/>
              <w:rPr>
                <w:rFonts w:cs="Arial"/>
                <w:szCs w:val="18"/>
                <w:lang w:eastAsia="zh-CN"/>
              </w:rPr>
            </w:pPr>
          </w:p>
        </w:tc>
        <w:tc>
          <w:tcPr>
            <w:tcW w:w="415" w:type="pct"/>
            <w:vMerge/>
            <w:vAlign w:val="center"/>
          </w:tcPr>
          <w:p w14:paraId="58FC202A" w14:textId="77777777" w:rsidR="00032EC9" w:rsidRPr="00510BB2" w:rsidRDefault="00032EC9" w:rsidP="00A01CBB">
            <w:pPr>
              <w:pStyle w:val="TAC"/>
              <w:rPr>
                <w:rFonts w:cs="Arial"/>
                <w:szCs w:val="18"/>
                <w:lang w:eastAsia="zh-CN"/>
              </w:rPr>
            </w:pPr>
          </w:p>
        </w:tc>
        <w:tc>
          <w:tcPr>
            <w:tcW w:w="320" w:type="pct"/>
            <w:vMerge/>
            <w:vAlign w:val="center"/>
          </w:tcPr>
          <w:p w14:paraId="5B6AC313"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9CA853F" w14:textId="77777777" w:rsidR="00032EC9" w:rsidRPr="00510BB2" w:rsidRDefault="00032EC9" w:rsidP="00A01CBB">
            <w:pPr>
              <w:spacing w:after="0"/>
              <w:rPr>
                <w:rFonts w:ascii="Arial" w:hAnsi="Arial" w:cs="Arial"/>
                <w:sz w:val="18"/>
                <w:szCs w:val="18"/>
                <w:lang w:eastAsia="zh-CN"/>
              </w:rPr>
            </w:pPr>
          </w:p>
        </w:tc>
        <w:tc>
          <w:tcPr>
            <w:tcW w:w="374" w:type="pct"/>
          </w:tcPr>
          <w:p w14:paraId="5966977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FCD279D" w14:textId="77777777" w:rsidR="00032EC9" w:rsidRPr="00510BB2" w:rsidRDefault="00032EC9" w:rsidP="00A01CBB">
            <w:pPr>
              <w:pStyle w:val="TAC"/>
              <w:rPr>
                <w:rFonts w:cs="Arial"/>
                <w:szCs w:val="18"/>
              </w:rPr>
            </w:pPr>
            <w:r w:rsidRPr="00510BB2">
              <w:rPr>
                <w:rFonts w:cs="Arial"/>
                <w:szCs w:val="18"/>
              </w:rPr>
              <w:t>294900</w:t>
            </w:r>
          </w:p>
        </w:tc>
        <w:tc>
          <w:tcPr>
            <w:tcW w:w="423" w:type="pct"/>
          </w:tcPr>
          <w:p w14:paraId="0C759026" w14:textId="77777777" w:rsidR="00032EC9" w:rsidRPr="00510BB2" w:rsidRDefault="00032EC9" w:rsidP="00A01CBB">
            <w:pPr>
              <w:pStyle w:val="TAC"/>
              <w:rPr>
                <w:rFonts w:cs="Arial"/>
                <w:szCs w:val="18"/>
              </w:rPr>
            </w:pPr>
            <w:r w:rsidRPr="00510BB2">
              <w:rPr>
                <w:rFonts w:cs="Arial"/>
                <w:szCs w:val="18"/>
              </w:rPr>
              <w:t>1474.5</w:t>
            </w:r>
          </w:p>
        </w:tc>
        <w:tc>
          <w:tcPr>
            <w:tcW w:w="471" w:type="pct"/>
            <w:vAlign w:val="center"/>
          </w:tcPr>
          <w:p w14:paraId="1527BAAE" w14:textId="77777777" w:rsidR="00032EC9" w:rsidRPr="00510BB2" w:rsidRDefault="00032EC9" w:rsidP="00A01CBB">
            <w:pPr>
              <w:pStyle w:val="TAC"/>
              <w:rPr>
                <w:rFonts w:cs="Arial"/>
                <w:szCs w:val="18"/>
              </w:rPr>
            </w:pPr>
            <w:r w:rsidRPr="00510BB2">
              <w:rPr>
                <w:rFonts w:cs="Arial"/>
                <w:szCs w:val="18"/>
              </w:rPr>
              <w:t>294900</w:t>
            </w:r>
          </w:p>
        </w:tc>
        <w:tc>
          <w:tcPr>
            <w:tcW w:w="423" w:type="pct"/>
            <w:vAlign w:val="center"/>
          </w:tcPr>
          <w:p w14:paraId="30315385" w14:textId="77777777" w:rsidR="00032EC9" w:rsidRPr="00510BB2" w:rsidRDefault="00032EC9" w:rsidP="00A01CBB">
            <w:pPr>
              <w:pStyle w:val="TAC"/>
              <w:rPr>
                <w:rFonts w:cs="Arial"/>
                <w:szCs w:val="18"/>
              </w:rPr>
            </w:pPr>
            <w:r w:rsidRPr="00510BB2">
              <w:rPr>
                <w:rFonts w:cs="Arial"/>
                <w:szCs w:val="18"/>
              </w:rPr>
              <w:t>1474.5</w:t>
            </w:r>
          </w:p>
        </w:tc>
        <w:tc>
          <w:tcPr>
            <w:tcW w:w="531" w:type="pct"/>
            <w:vMerge/>
            <w:vAlign w:val="center"/>
          </w:tcPr>
          <w:p w14:paraId="6F5DD288" w14:textId="77777777" w:rsidR="00032EC9" w:rsidRPr="00510BB2" w:rsidRDefault="00032EC9" w:rsidP="00A01CBB">
            <w:pPr>
              <w:pStyle w:val="TAC"/>
              <w:rPr>
                <w:rFonts w:cs="Arial"/>
                <w:szCs w:val="18"/>
                <w:lang w:eastAsia="zh-CN"/>
              </w:rPr>
            </w:pPr>
          </w:p>
        </w:tc>
        <w:tc>
          <w:tcPr>
            <w:tcW w:w="667" w:type="pct"/>
            <w:vMerge/>
          </w:tcPr>
          <w:p w14:paraId="7D62949A" w14:textId="77777777" w:rsidR="00032EC9" w:rsidRPr="00510BB2" w:rsidRDefault="00032EC9" w:rsidP="00A01CBB">
            <w:pPr>
              <w:pStyle w:val="TAC"/>
              <w:rPr>
                <w:rFonts w:cs="Arial"/>
                <w:szCs w:val="18"/>
                <w:lang w:eastAsia="zh-CN"/>
              </w:rPr>
            </w:pPr>
          </w:p>
        </w:tc>
      </w:tr>
      <w:tr w:rsidR="00032EC9" w:rsidRPr="00510BB2" w14:paraId="224CBE99" w14:textId="77777777" w:rsidTr="00A01CBB">
        <w:tc>
          <w:tcPr>
            <w:tcW w:w="325" w:type="pct"/>
            <w:vMerge/>
            <w:vAlign w:val="center"/>
          </w:tcPr>
          <w:p w14:paraId="77F279FF" w14:textId="77777777" w:rsidR="00032EC9" w:rsidRPr="00510BB2" w:rsidRDefault="00032EC9" w:rsidP="00A01CBB">
            <w:pPr>
              <w:pStyle w:val="TAC"/>
              <w:rPr>
                <w:rFonts w:cs="Arial"/>
                <w:szCs w:val="18"/>
                <w:lang w:eastAsia="zh-CN"/>
              </w:rPr>
            </w:pPr>
          </w:p>
        </w:tc>
        <w:tc>
          <w:tcPr>
            <w:tcW w:w="415" w:type="pct"/>
            <w:vMerge/>
            <w:vAlign w:val="center"/>
          </w:tcPr>
          <w:p w14:paraId="2C3F2745" w14:textId="77777777" w:rsidR="00032EC9" w:rsidRPr="00510BB2" w:rsidRDefault="00032EC9" w:rsidP="00A01CBB">
            <w:pPr>
              <w:pStyle w:val="TAC"/>
              <w:rPr>
                <w:rFonts w:cs="Arial"/>
                <w:szCs w:val="18"/>
                <w:lang w:eastAsia="zh-CN"/>
              </w:rPr>
            </w:pPr>
          </w:p>
        </w:tc>
        <w:tc>
          <w:tcPr>
            <w:tcW w:w="320" w:type="pct"/>
            <w:vMerge/>
            <w:vAlign w:val="center"/>
          </w:tcPr>
          <w:p w14:paraId="0DD250D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58733818" w14:textId="77777777" w:rsidR="00032EC9" w:rsidRPr="00510BB2" w:rsidRDefault="00032EC9" w:rsidP="00A01CBB">
            <w:pPr>
              <w:spacing w:after="0"/>
              <w:rPr>
                <w:rFonts w:ascii="Arial" w:hAnsi="Arial" w:cs="Arial"/>
                <w:sz w:val="18"/>
                <w:szCs w:val="18"/>
                <w:lang w:eastAsia="zh-CN"/>
              </w:rPr>
            </w:pPr>
          </w:p>
        </w:tc>
        <w:tc>
          <w:tcPr>
            <w:tcW w:w="374" w:type="pct"/>
          </w:tcPr>
          <w:p w14:paraId="573BC63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B2FE920" w14:textId="77777777" w:rsidR="00032EC9" w:rsidRPr="00510BB2" w:rsidRDefault="00032EC9" w:rsidP="00A01CBB">
            <w:pPr>
              <w:pStyle w:val="TAC"/>
              <w:rPr>
                <w:rFonts w:cs="Arial"/>
                <w:szCs w:val="18"/>
              </w:rPr>
            </w:pPr>
            <w:r w:rsidRPr="00510BB2">
              <w:rPr>
                <w:rFonts w:cs="Arial"/>
                <w:szCs w:val="18"/>
              </w:rPr>
              <w:t>301400</w:t>
            </w:r>
          </w:p>
        </w:tc>
        <w:tc>
          <w:tcPr>
            <w:tcW w:w="423" w:type="pct"/>
          </w:tcPr>
          <w:p w14:paraId="680F2C7E" w14:textId="77777777" w:rsidR="00032EC9" w:rsidRPr="00510BB2" w:rsidRDefault="00032EC9" w:rsidP="00A01CBB">
            <w:pPr>
              <w:pStyle w:val="TAC"/>
              <w:rPr>
                <w:rFonts w:cs="Arial"/>
                <w:szCs w:val="18"/>
              </w:rPr>
            </w:pPr>
            <w:r w:rsidRPr="00510BB2">
              <w:rPr>
                <w:rFonts w:cs="Arial"/>
                <w:szCs w:val="18"/>
              </w:rPr>
              <w:t>1507</w:t>
            </w:r>
          </w:p>
        </w:tc>
        <w:tc>
          <w:tcPr>
            <w:tcW w:w="471" w:type="pct"/>
            <w:vAlign w:val="center"/>
          </w:tcPr>
          <w:p w14:paraId="292ABCA2" w14:textId="77777777" w:rsidR="00032EC9" w:rsidRPr="00510BB2" w:rsidRDefault="00032EC9" w:rsidP="00A01CBB">
            <w:pPr>
              <w:pStyle w:val="TAC"/>
              <w:rPr>
                <w:rFonts w:cs="Arial"/>
                <w:szCs w:val="18"/>
              </w:rPr>
            </w:pPr>
            <w:r w:rsidRPr="00510BB2">
              <w:rPr>
                <w:rFonts w:cs="Arial"/>
                <w:szCs w:val="18"/>
              </w:rPr>
              <w:t>301400</w:t>
            </w:r>
          </w:p>
        </w:tc>
        <w:tc>
          <w:tcPr>
            <w:tcW w:w="423" w:type="pct"/>
            <w:vAlign w:val="center"/>
          </w:tcPr>
          <w:p w14:paraId="67936B0A" w14:textId="77777777" w:rsidR="00032EC9" w:rsidRPr="00510BB2" w:rsidRDefault="00032EC9" w:rsidP="00A01CBB">
            <w:pPr>
              <w:pStyle w:val="TAC"/>
              <w:rPr>
                <w:rFonts w:cs="Arial"/>
                <w:szCs w:val="18"/>
              </w:rPr>
            </w:pPr>
            <w:r w:rsidRPr="00510BB2">
              <w:rPr>
                <w:rFonts w:cs="Arial"/>
                <w:szCs w:val="18"/>
              </w:rPr>
              <w:t>1507</w:t>
            </w:r>
          </w:p>
        </w:tc>
        <w:tc>
          <w:tcPr>
            <w:tcW w:w="531" w:type="pct"/>
            <w:vMerge/>
            <w:vAlign w:val="center"/>
          </w:tcPr>
          <w:p w14:paraId="1D7E56D2" w14:textId="77777777" w:rsidR="00032EC9" w:rsidRPr="00510BB2" w:rsidRDefault="00032EC9" w:rsidP="00A01CBB">
            <w:pPr>
              <w:pStyle w:val="TAC"/>
              <w:rPr>
                <w:rFonts w:cs="Arial"/>
                <w:szCs w:val="18"/>
                <w:lang w:eastAsia="zh-CN"/>
              </w:rPr>
            </w:pPr>
          </w:p>
        </w:tc>
        <w:tc>
          <w:tcPr>
            <w:tcW w:w="667" w:type="pct"/>
            <w:vMerge/>
          </w:tcPr>
          <w:p w14:paraId="12D57741" w14:textId="77777777" w:rsidR="00032EC9" w:rsidRPr="00510BB2" w:rsidRDefault="00032EC9" w:rsidP="00A01CBB">
            <w:pPr>
              <w:pStyle w:val="TAC"/>
              <w:rPr>
                <w:rFonts w:cs="Arial"/>
                <w:szCs w:val="18"/>
                <w:lang w:eastAsia="zh-CN"/>
              </w:rPr>
            </w:pPr>
          </w:p>
        </w:tc>
      </w:tr>
      <w:tr w:rsidR="00032EC9" w:rsidRPr="00510BB2" w14:paraId="41DC6161" w14:textId="77777777" w:rsidTr="00A01CBB">
        <w:tc>
          <w:tcPr>
            <w:tcW w:w="325" w:type="pct"/>
            <w:vMerge w:val="restart"/>
            <w:vAlign w:val="center"/>
            <w:hideMark/>
          </w:tcPr>
          <w:p w14:paraId="7538C015" w14:textId="77777777" w:rsidR="00032EC9" w:rsidRPr="00510BB2" w:rsidRDefault="00032EC9" w:rsidP="00A01CBB">
            <w:pPr>
              <w:pStyle w:val="TAC"/>
              <w:rPr>
                <w:rFonts w:eastAsia="Yu Mincho" w:cs="Arial"/>
                <w:szCs w:val="18"/>
              </w:rPr>
            </w:pPr>
            <w:r w:rsidRPr="00510BB2">
              <w:rPr>
                <w:rFonts w:eastAsia="Yu Mincho" w:cs="Arial"/>
                <w:szCs w:val="18"/>
              </w:rPr>
              <w:t>n51</w:t>
            </w:r>
          </w:p>
        </w:tc>
        <w:tc>
          <w:tcPr>
            <w:tcW w:w="415" w:type="pct"/>
            <w:vMerge w:val="restart"/>
            <w:vAlign w:val="center"/>
            <w:hideMark/>
          </w:tcPr>
          <w:p w14:paraId="1D2DD0EE" w14:textId="77777777" w:rsidR="00032EC9" w:rsidRPr="00510BB2" w:rsidRDefault="00032EC9" w:rsidP="00A01CBB">
            <w:pPr>
              <w:pStyle w:val="TAC"/>
              <w:rPr>
                <w:rFonts w:eastAsia="Yu Mincho" w:cs="Arial"/>
                <w:szCs w:val="18"/>
              </w:rPr>
            </w:pPr>
            <w:r w:rsidRPr="00510BB2">
              <w:rPr>
                <w:rFonts w:eastAsia="Yu Mincho" w:cs="Arial"/>
                <w:szCs w:val="18"/>
              </w:rPr>
              <w:t>5</w:t>
            </w:r>
          </w:p>
        </w:tc>
        <w:tc>
          <w:tcPr>
            <w:tcW w:w="320" w:type="pct"/>
            <w:vMerge w:val="restart"/>
            <w:vAlign w:val="center"/>
          </w:tcPr>
          <w:p w14:paraId="01B4F223"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5B9DA9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604B832"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E1B03A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D67B498" w14:textId="77777777" w:rsidR="00032EC9" w:rsidRPr="00510BB2" w:rsidRDefault="00032EC9" w:rsidP="00A01CBB">
            <w:pPr>
              <w:pStyle w:val="TAC"/>
              <w:rPr>
                <w:rFonts w:eastAsia="Yu Mincho" w:cs="Arial"/>
                <w:szCs w:val="18"/>
              </w:rPr>
            </w:pPr>
            <w:r w:rsidRPr="00510BB2">
              <w:rPr>
                <w:rFonts w:cs="Arial"/>
                <w:szCs w:val="18"/>
              </w:rPr>
              <w:t>285900</w:t>
            </w:r>
          </w:p>
        </w:tc>
        <w:tc>
          <w:tcPr>
            <w:tcW w:w="423" w:type="pct"/>
            <w:vMerge w:val="restart"/>
            <w:vAlign w:val="center"/>
          </w:tcPr>
          <w:p w14:paraId="0E881B64" w14:textId="77777777" w:rsidR="00032EC9" w:rsidRPr="00510BB2" w:rsidRDefault="00032EC9" w:rsidP="00A01CBB">
            <w:pPr>
              <w:pStyle w:val="TAC"/>
              <w:rPr>
                <w:rFonts w:eastAsia="Yu Mincho" w:cs="Arial"/>
                <w:szCs w:val="18"/>
              </w:rPr>
            </w:pPr>
            <w:r w:rsidRPr="00510BB2">
              <w:rPr>
                <w:rFonts w:cs="Arial"/>
                <w:szCs w:val="18"/>
              </w:rPr>
              <w:t>1429.5</w:t>
            </w:r>
          </w:p>
        </w:tc>
        <w:tc>
          <w:tcPr>
            <w:tcW w:w="471" w:type="pct"/>
            <w:vMerge w:val="restart"/>
            <w:vAlign w:val="center"/>
          </w:tcPr>
          <w:p w14:paraId="168F7BA9" w14:textId="77777777" w:rsidR="00032EC9" w:rsidRPr="00510BB2" w:rsidRDefault="00032EC9" w:rsidP="00A01CBB">
            <w:pPr>
              <w:pStyle w:val="TAC"/>
              <w:rPr>
                <w:rFonts w:eastAsia="Yu Mincho" w:cs="Arial"/>
                <w:szCs w:val="18"/>
              </w:rPr>
            </w:pPr>
            <w:r w:rsidRPr="00510BB2">
              <w:rPr>
                <w:rFonts w:cs="Arial"/>
                <w:szCs w:val="18"/>
              </w:rPr>
              <w:t>285900</w:t>
            </w:r>
          </w:p>
        </w:tc>
        <w:tc>
          <w:tcPr>
            <w:tcW w:w="423" w:type="pct"/>
            <w:vMerge w:val="restart"/>
            <w:vAlign w:val="center"/>
          </w:tcPr>
          <w:p w14:paraId="1987BBF1" w14:textId="77777777" w:rsidR="00032EC9" w:rsidRPr="00510BB2" w:rsidRDefault="00032EC9" w:rsidP="00A01CBB">
            <w:pPr>
              <w:pStyle w:val="TAC"/>
              <w:rPr>
                <w:rFonts w:eastAsia="Yu Mincho" w:cs="Arial"/>
                <w:szCs w:val="18"/>
              </w:rPr>
            </w:pPr>
            <w:r w:rsidRPr="00510BB2">
              <w:rPr>
                <w:rFonts w:cs="Arial"/>
                <w:szCs w:val="18"/>
              </w:rPr>
              <w:t>1429.5</w:t>
            </w:r>
          </w:p>
        </w:tc>
        <w:tc>
          <w:tcPr>
            <w:tcW w:w="531" w:type="pct"/>
            <w:vMerge w:val="restart"/>
            <w:vAlign w:val="center"/>
          </w:tcPr>
          <w:p w14:paraId="0741D336" w14:textId="77777777" w:rsidR="00032EC9" w:rsidRPr="00510BB2" w:rsidRDefault="00032EC9" w:rsidP="00A01CBB">
            <w:pPr>
              <w:pStyle w:val="TAC"/>
              <w:rPr>
                <w:rFonts w:eastAsia="Yu Mincho" w:cs="Arial"/>
                <w:szCs w:val="18"/>
              </w:rPr>
            </w:pPr>
            <w:r w:rsidRPr="00510BB2">
              <w:rPr>
                <w:rFonts w:cs="Arial"/>
                <w:szCs w:val="18"/>
                <w:lang w:eastAsia="zh-CN"/>
              </w:rPr>
              <w:t>12@6</w:t>
            </w:r>
          </w:p>
        </w:tc>
        <w:tc>
          <w:tcPr>
            <w:tcW w:w="667" w:type="pct"/>
            <w:vMerge w:val="restart"/>
          </w:tcPr>
          <w:p w14:paraId="03507D1D"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4F61282" w14:textId="77777777" w:rsidTr="00A01CBB">
        <w:tc>
          <w:tcPr>
            <w:tcW w:w="325" w:type="pct"/>
            <w:vMerge/>
            <w:vAlign w:val="center"/>
          </w:tcPr>
          <w:p w14:paraId="3E90A7A6" w14:textId="77777777" w:rsidR="00032EC9" w:rsidRPr="00510BB2" w:rsidRDefault="00032EC9" w:rsidP="00A01CBB">
            <w:pPr>
              <w:pStyle w:val="TAC"/>
              <w:rPr>
                <w:rFonts w:eastAsia="Yu Mincho" w:cs="Arial"/>
                <w:szCs w:val="18"/>
              </w:rPr>
            </w:pPr>
          </w:p>
        </w:tc>
        <w:tc>
          <w:tcPr>
            <w:tcW w:w="415" w:type="pct"/>
            <w:vMerge/>
            <w:vAlign w:val="center"/>
          </w:tcPr>
          <w:p w14:paraId="4E7C5AE1" w14:textId="77777777" w:rsidR="00032EC9" w:rsidRPr="00510BB2" w:rsidRDefault="00032EC9" w:rsidP="00A01CBB">
            <w:pPr>
              <w:pStyle w:val="TAC"/>
              <w:rPr>
                <w:rFonts w:eastAsia="Yu Mincho" w:cs="Arial"/>
                <w:szCs w:val="18"/>
              </w:rPr>
            </w:pPr>
          </w:p>
        </w:tc>
        <w:tc>
          <w:tcPr>
            <w:tcW w:w="320" w:type="pct"/>
            <w:vMerge/>
            <w:vAlign w:val="center"/>
          </w:tcPr>
          <w:p w14:paraId="13B73FD5"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8189CE7" w14:textId="77777777" w:rsidR="00032EC9" w:rsidRPr="00510BB2" w:rsidRDefault="00032EC9" w:rsidP="00A01CBB">
            <w:pPr>
              <w:spacing w:after="0"/>
              <w:rPr>
                <w:rFonts w:ascii="Arial" w:hAnsi="Arial" w:cs="Arial"/>
                <w:sz w:val="18"/>
                <w:szCs w:val="18"/>
                <w:lang w:eastAsia="zh-CN"/>
              </w:rPr>
            </w:pPr>
          </w:p>
        </w:tc>
        <w:tc>
          <w:tcPr>
            <w:tcW w:w="374" w:type="pct"/>
          </w:tcPr>
          <w:p w14:paraId="6348318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3A1836D" w14:textId="77777777" w:rsidR="00032EC9" w:rsidRPr="00510BB2" w:rsidRDefault="00032EC9" w:rsidP="00A01CBB">
            <w:pPr>
              <w:pStyle w:val="TAC"/>
              <w:rPr>
                <w:rFonts w:eastAsia="Yu Mincho" w:cs="Arial"/>
                <w:szCs w:val="18"/>
              </w:rPr>
            </w:pPr>
          </w:p>
        </w:tc>
        <w:tc>
          <w:tcPr>
            <w:tcW w:w="423" w:type="pct"/>
            <w:vMerge/>
            <w:vAlign w:val="center"/>
          </w:tcPr>
          <w:p w14:paraId="463BD5F2" w14:textId="77777777" w:rsidR="00032EC9" w:rsidRPr="00510BB2" w:rsidRDefault="00032EC9" w:rsidP="00A01CBB">
            <w:pPr>
              <w:pStyle w:val="TAC"/>
              <w:rPr>
                <w:rFonts w:eastAsia="Yu Mincho" w:cs="Arial"/>
                <w:szCs w:val="18"/>
              </w:rPr>
            </w:pPr>
          </w:p>
        </w:tc>
        <w:tc>
          <w:tcPr>
            <w:tcW w:w="471" w:type="pct"/>
            <w:vMerge/>
          </w:tcPr>
          <w:p w14:paraId="008B8D98" w14:textId="77777777" w:rsidR="00032EC9" w:rsidRPr="00510BB2" w:rsidRDefault="00032EC9" w:rsidP="00A01CBB">
            <w:pPr>
              <w:pStyle w:val="TAC"/>
              <w:rPr>
                <w:rFonts w:eastAsia="Yu Mincho" w:cs="Arial"/>
                <w:szCs w:val="18"/>
              </w:rPr>
            </w:pPr>
          </w:p>
        </w:tc>
        <w:tc>
          <w:tcPr>
            <w:tcW w:w="423" w:type="pct"/>
            <w:vMerge/>
          </w:tcPr>
          <w:p w14:paraId="04C3AA2F" w14:textId="77777777" w:rsidR="00032EC9" w:rsidRPr="00510BB2" w:rsidRDefault="00032EC9" w:rsidP="00A01CBB">
            <w:pPr>
              <w:pStyle w:val="TAC"/>
              <w:rPr>
                <w:rFonts w:eastAsia="Yu Mincho" w:cs="Arial"/>
                <w:szCs w:val="18"/>
              </w:rPr>
            </w:pPr>
          </w:p>
        </w:tc>
        <w:tc>
          <w:tcPr>
            <w:tcW w:w="531" w:type="pct"/>
            <w:vMerge/>
            <w:vAlign w:val="center"/>
          </w:tcPr>
          <w:p w14:paraId="616475C2" w14:textId="77777777" w:rsidR="00032EC9" w:rsidRPr="00510BB2" w:rsidRDefault="00032EC9" w:rsidP="00A01CBB">
            <w:pPr>
              <w:pStyle w:val="TAC"/>
              <w:rPr>
                <w:rFonts w:eastAsia="Yu Mincho" w:cs="Arial"/>
                <w:szCs w:val="18"/>
              </w:rPr>
            </w:pPr>
          </w:p>
        </w:tc>
        <w:tc>
          <w:tcPr>
            <w:tcW w:w="667" w:type="pct"/>
            <w:vMerge/>
          </w:tcPr>
          <w:p w14:paraId="66069103" w14:textId="77777777" w:rsidR="00032EC9" w:rsidRPr="00510BB2" w:rsidRDefault="00032EC9" w:rsidP="00A01CBB">
            <w:pPr>
              <w:pStyle w:val="TAC"/>
              <w:rPr>
                <w:rFonts w:eastAsia="Yu Mincho" w:cs="Arial"/>
                <w:szCs w:val="18"/>
              </w:rPr>
            </w:pPr>
          </w:p>
        </w:tc>
      </w:tr>
      <w:tr w:rsidR="00032EC9" w:rsidRPr="00510BB2" w14:paraId="3EB0C7B2" w14:textId="77777777" w:rsidTr="00A01CBB">
        <w:tc>
          <w:tcPr>
            <w:tcW w:w="325" w:type="pct"/>
            <w:vMerge/>
            <w:vAlign w:val="center"/>
          </w:tcPr>
          <w:p w14:paraId="0F30C6B8" w14:textId="77777777" w:rsidR="00032EC9" w:rsidRPr="00510BB2" w:rsidRDefault="00032EC9" w:rsidP="00A01CBB">
            <w:pPr>
              <w:pStyle w:val="TAC"/>
              <w:rPr>
                <w:rFonts w:eastAsia="Yu Mincho" w:cs="Arial"/>
                <w:szCs w:val="18"/>
              </w:rPr>
            </w:pPr>
          </w:p>
        </w:tc>
        <w:tc>
          <w:tcPr>
            <w:tcW w:w="415" w:type="pct"/>
            <w:vMerge/>
            <w:vAlign w:val="center"/>
          </w:tcPr>
          <w:p w14:paraId="5D442AE1" w14:textId="77777777" w:rsidR="00032EC9" w:rsidRPr="00510BB2" w:rsidRDefault="00032EC9" w:rsidP="00A01CBB">
            <w:pPr>
              <w:pStyle w:val="TAC"/>
              <w:rPr>
                <w:rFonts w:eastAsia="Yu Mincho" w:cs="Arial"/>
                <w:szCs w:val="18"/>
              </w:rPr>
            </w:pPr>
          </w:p>
        </w:tc>
        <w:tc>
          <w:tcPr>
            <w:tcW w:w="320" w:type="pct"/>
            <w:vMerge/>
            <w:vAlign w:val="center"/>
          </w:tcPr>
          <w:p w14:paraId="1B2DCFC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7880D08" w14:textId="77777777" w:rsidR="00032EC9" w:rsidRPr="00510BB2" w:rsidRDefault="00032EC9" w:rsidP="00A01CBB">
            <w:pPr>
              <w:spacing w:after="0"/>
              <w:rPr>
                <w:rFonts w:ascii="Arial" w:hAnsi="Arial" w:cs="Arial"/>
                <w:sz w:val="18"/>
                <w:szCs w:val="18"/>
                <w:lang w:eastAsia="zh-CN"/>
              </w:rPr>
            </w:pPr>
          </w:p>
        </w:tc>
        <w:tc>
          <w:tcPr>
            <w:tcW w:w="374" w:type="pct"/>
          </w:tcPr>
          <w:p w14:paraId="4968D7A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6260326" w14:textId="77777777" w:rsidR="00032EC9" w:rsidRPr="00510BB2" w:rsidRDefault="00032EC9" w:rsidP="00A01CBB">
            <w:pPr>
              <w:pStyle w:val="TAC"/>
              <w:rPr>
                <w:rFonts w:eastAsia="Yu Mincho" w:cs="Arial"/>
                <w:szCs w:val="18"/>
              </w:rPr>
            </w:pPr>
          </w:p>
        </w:tc>
        <w:tc>
          <w:tcPr>
            <w:tcW w:w="423" w:type="pct"/>
            <w:vMerge/>
            <w:vAlign w:val="center"/>
          </w:tcPr>
          <w:p w14:paraId="0B53AEB6" w14:textId="77777777" w:rsidR="00032EC9" w:rsidRPr="00510BB2" w:rsidRDefault="00032EC9" w:rsidP="00A01CBB">
            <w:pPr>
              <w:pStyle w:val="TAC"/>
              <w:rPr>
                <w:rFonts w:eastAsia="Yu Mincho" w:cs="Arial"/>
                <w:szCs w:val="18"/>
              </w:rPr>
            </w:pPr>
          </w:p>
        </w:tc>
        <w:tc>
          <w:tcPr>
            <w:tcW w:w="471" w:type="pct"/>
            <w:vMerge/>
          </w:tcPr>
          <w:p w14:paraId="246230CB" w14:textId="77777777" w:rsidR="00032EC9" w:rsidRPr="00510BB2" w:rsidRDefault="00032EC9" w:rsidP="00A01CBB">
            <w:pPr>
              <w:pStyle w:val="TAC"/>
              <w:rPr>
                <w:rFonts w:eastAsia="Yu Mincho" w:cs="Arial"/>
                <w:szCs w:val="18"/>
              </w:rPr>
            </w:pPr>
          </w:p>
        </w:tc>
        <w:tc>
          <w:tcPr>
            <w:tcW w:w="423" w:type="pct"/>
            <w:vMerge/>
          </w:tcPr>
          <w:p w14:paraId="65F6A9D2" w14:textId="77777777" w:rsidR="00032EC9" w:rsidRPr="00510BB2" w:rsidRDefault="00032EC9" w:rsidP="00A01CBB">
            <w:pPr>
              <w:pStyle w:val="TAC"/>
              <w:rPr>
                <w:rFonts w:eastAsia="Yu Mincho" w:cs="Arial"/>
                <w:szCs w:val="18"/>
              </w:rPr>
            </w:pPr>
          </w:p>
        </w:tc>
        <w:tc>
          <w:tcPr>
            <w:tcW w:w="531" w:type="pct"/>
            <w:vMerge/>
            <w:vAlign w:val="center"/>
          </w:tcPr>
          <w:p w14:paraId="42DDC178" w14:textId="77777777" w:rsidR="00032EC9" w:rsidRPr="00510BB2" w:rsidRDefault="00032EC9" w:rsidP="00A01CBB">
            <w:pPr>
              <w:pStyle w:val="TAC"/>
              <w:rPr>
                <w:rFonts w:eastAsia="Yu Mincho" w:cs="Arial"/>
                <w:szCs w:val="18"/>
              </w:rPr>
            </w:pPr>
          </w:p>
        </w:tc>
        <w:tc>
          <w:tcPr>
            <w:tcW w:w="667" w:type="pct"/>
            <w:vMerge/>
          </w:tcPr>
          <w:p w14:paraId="5053ECD0" w14:textId="77777777" w:rsidR="00032EC9" w:rsidRPr="00510BB2" w:rsidRDefault="00032EC9" w:rsidP="00A01CBB">
            <w:pPr>
              <w:pStyle w:val="TAC"/>
              <w:rPr>
                <w:rFonts w:eastAsia="Yu Mincho" w:cs="Arial"/>
                <w:szCs w:val="18"/>
              </w:rPr>
            </w:pPr>
          </w:p>
        </w:tc>
      </w:tr>
      <w:tr w:rsidR="00032EC9" w:rsidRPr="00510BB2" w14:paraId="49C252FC" w14:textId="77777777" w:rsidTr="00A01CBB">
        <w:tc>
          <w:tcPr>
            <w:tcW w:w="325" w:type="pct"/>
            <w:vMerge w:val="restart"/>
            <w:vAlign w:val="center"/>
            <w:hideMark/>
          </w:tcPr>
          <w:p w14:paraId="1EE9D33B"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0B593090"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77A8CBA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1994FC9"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196999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98E88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C09FB49" w14:textId="77777777" w:rsidR="00032EC9" w:rsidRPr="00510BB2" w:rsidRDefault="00032EC9" w:rsidP="00A01CBB">
            <w:pPr>
              <w:pStyle w:val="TAC"/>
              <w:rPr>
                <w:rFonts w:cs="Arial"/>
                <w:szCs w:val="18"/>
              </w:rPr>
            </w:pPr>
            <w:r w:rsidRPr="00510BB2">
              <w:rPr>
                <w:rFonts w:cs="Arial"/>
                <w:szCs w:val="18"/>
              </w:rPr>
              <w:t>497700</w:t>
            </w:r>
          </w:p>
        </w:tc>
        <w:tc>
          <w:tcPr>
            <w:tcW w:w="423" w:type="pct"/>
          </w:tcPr>
          <w:p w14:paraId="35FA056C" w14:textId="77777777" w:rsidR="00032EC9" w:rsidRPr="00510BB2" w:rsidRDefault="00032EC9" w:rsidP="00A01CBB">
            <w:pPr>
              <w:pStyle w:val="TAC"/>
              <w:rPr>
                <w:rFonts w:cs="Arial"/>
                <w:szCs w:val="18"/>
              </w:rPr>
            </w:pPr>
            <w:r w:rsidRPr="00510BB2">
              <w:rPr>
                <w:rFonts w:cs="Arial"/>
                <w:szCs w:val="18"/>
              </w:rPr>
              <w:t>2488.5</w:t>
            </w:r>
          </w:p>
        </w:tc>
        <w:tc>
          <w:tcPr>
            <w:tcW w:w="471" w:type="pct"/>
            <w:vAlign w:val="center"/>
          </w:tcPr>
          <w:p w14:paraId="53AEDB45" w14:textId="77777777" w:rsidR="00032EC9" w:rsidRPr="00510BB2" w:rsidRDefault="00032EC9" w:rsidP="00A01CBB">
            <w:pPr>
              <w:pStyle w:val="TAC"/>
              <w:rPr>
                <w:rFonts w:cs="Arial"/>
                <w:szCs w:val="18"/>
              </w:rPr>
            </w:pPr>
            <w:r w:rsidRPr="00510BB2">
              <w:rPr>
                <w:rFonts w:cs="Arial"/>
                <w:szCs w:val="18"/>
              </w:rPr>
              <w:t>497700</w:t>
            </w:r>
          </w:p>
        </w:tc>
        <w:tc>
          <w:tcPr>
            <w:tcW w:w="423" w:type="pct"/>
            <w:vAlign w:val="center"/>
          </w:tcPr>
          <w:p w14:paraId="761EDA81" w14:textId="77777777" w:rsidR="00032EC9" w:rsidRPr="00510BB2" w:rsidRDefault="00032EC9" w:rsidP="00A01CBB">
            <w:pPr>
              <w:pStyle w:val="TAC"/>
              <w:rPr>
                <w:rFonts w:cs="Arial"/>
                <w:szCs w:val="18"/>
              </w:rPr>
            </w:pPr>
            <w:r w:rsidRPr="00510BB2">
              <w:rPr>
                <w:rFonts w:cs="Arial"/>
                <w:szCs w:val="18"/>
              </w:rPr>
              <w:t>2488.5</w:t>
            </w:r>
          </w:p>
        </w:tc>
        <w:tc>
          <w:tcPr>
            <w:tcW w:w="531" w:type="pct"/>
            <w:vMerge w:val="restart"/>
            <w:vAlign w:val="center"/>
          </w:tcPr>
          <w:p w14:paraId="18B16B0C"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6964594A"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813FFCA" w14:textId="77777777" w:rsidTr="00A01CBB">
        <w:tc>
          <w:tcPr>
            <w:tcW w:w="325" w:type="pct"/>
            <w:vMerge/>
            <w:vAlign w:val="center"/>
          </w:tcPr>
          <w:p w14:paraId="3EF664FD" w14:textId="77777777" w:rsidR="00032EC9" w:rsidRPr="00510BB2" w:rsidRDefault="00032EC9" w:rsidP="00A01CBB">
            <w:pPr>
              <w:keepNext/>
              <w:keepLines/>
              <w:spacing w:after="0"/>
              <w:jc w:val="center"/>
              <w:rPr>
                <w:rFonts w:ascii="Arial" w:eastAsia="Yu Mincho" w:hAnsi="Arial" w:cs="Arial"/>
                <w:sz w:val="18"/>
                <w:szCs w:val="18"/>
              </w:rPr>
            </w:pPr>
          </w:p>
        </w:tc>
        <w:tc>
          <w:tcPr>
            <w:tcW w:w="415" w:type="pct"/>
            <w:vMerge/>
            <w:vAlign w:val="center"/>
          </w:tcPr>
          <w:p w14:paraId="0D8D16C7" w14:textId="77777777" w:rsidR="00032EC9" w:rsidRPr="00510BB2" w:rsidRDefault="00032EC9" w:rsidP="00A01CBB">
            <w:pPr>
              <w:keepNext/>
              <w:keepLines/>
              <w:spacing w:after="0"/>
              <w:jc w:val="center"/>
              <w:rPr>
                <w:rFonts w:ascii="Arial" w:eastAsia="Yu Mincho" w:hAnsi="Arial" w:cs="Arial"/>
                <w:sz w:val="18"/>
                <w:szCs w:val="18"/>
              </w:rPr>
            </w:pPr>
          </w:p>
        </w:tc>
        <w:tc>
          <w:tcPr>
            <w:tcW w:w="320" w:type="pct"/>
            <w:vMerge/>
            <w:vAlign w:val="center"/>
          </w:tcPr>
          <w:p w14:paraId="78AF941A"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2D1920D" w14:textId="77777777" w:rsidR="00032EC9" w:rsidRPr="00510BB2" w:rsidRDefault="00032EC9" w:rsidP="00A01CBB">
            <w:pPr>
              <w:spacing w:after="0"/>
              <w:rPr>
                <w:rFonts w:ascii="Arial" w:hAnsi="Arial" w:cs="Arial"/>
                <w:sz w:val="18"/>
                <w:szCs w:val="18"/>
                <w:lang w:eastAsia="zh-CN"/>
              </w:rPr>
            </w:pPr>
          </w:p>
        </w:tc>
        <w:tc>
          <w:tcPr>
            <w:tcW w:w="374" w:type="pct"/>
          </w:tcPr>
          <w:p w14:paraId="3CDC9FB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6E802A6" w14:textId="77777777" w:rsidR="00032EC9" w:rsidRPr="00510BB2" w:rsidRDefault="00032EC9" w:rsidP="00A01CBB">
            <w:pPr>
              <w:pStyle w:val="TAC"/>
              <w:rPr>
                <w:rFonts w:cs="Arial"/>
                <w:szCs w:val="18"/>
              </w:rPr>
            </w:pPr>
            <w:r w:rsidRPr="00510BB2">
              <w:rPr>
                <w:rFonts w:cs="Arial"/>
                <w:szCs w:val="18"/>
              </w:rPr>
              <w:t>497860</w:t>
            </w:r>
          </w:p>
        </w:tc>
        <w:tc>
          <w:tcPr>
            <w:tcW w:w="423" w:type="pct"/>
          </w:tcPr>
          <w:p w14:paraId="3DBAA2F9" w14:textId="77777777" w:rsidR="00032EC9" w:rsidRPr="00510BB2" w:rsidRDefault="00032EC9" w:rsidP="00A01CBB">
            <w:pPr>
              <w:pStyle w:val="TAC"/>
              <w:rPr>
                <w:rFonts w:cs="Arial"/>
                <w:szCs w:val="18"/>
              </w:rPr>
            </w:pPr>
            <w:r w:rsidRPr="00510BB2">
              <w:rPr>
                <w:rFonts w:cs="Arial"/>
                <w:szCs w:val="18"/>
              </w:rPr>
              <w:t>2489.3</w:t>
            </w:r>
          </w:p>
        </w:tc>
        <w:tc>
          <w:tcPr>
            <w:tcW w:w="471" w:type="pct"/>
            <w:vAlign w:val="center"/>
          </w:tcPr>
          <w:p w14:paraId="3C0B1049" w14:textId="77777777" w:rsidR="00032EC9" w:rsidRPr="00510BB2" w:rsidRDefault="00032EC9" w:rsidP="00A01CBB">
            <w:pPr>
              <w:pStyle w:val="TAC"/>
              <w:rPr>
                <w:rFonts w:cs="Arial"/>
                <w:szCs w:val="18"/>
              </w:rPr>
            </w:pPr>
            <w:r w:rsidRPr="00510BB2">
              <w:rPr>
                <w:rFonts w:cs="Arial"/>
                <w:szCs w:val="18"/>
              </w:rPr>
              <w:t>497860</w:t>
            </w:r>
          </w:p>
        </w:tc>
        <w:tc>
          <w:tcPr>
            <w:tcW w:w="423" w:type="pct"/>
            <w:vAlign w:val="center"/>
          </w:tcPr>
          <w:p w14:paraId="0F7C9498" w14:textId="77777777" w:rsidR="00032EC9" w:rsidRPr="00510BB2" w:rsidRDefault="00032EC9" w:rsidP="00A01CBB">
            <w:pPr>
              <w:pStyle w:val="TAC"/>
              <w:rPr>
                <w:rFonts w:cs="Arial"/>
                <w:szCs w:val="18"/>
              </w:rPr>
            </w:pPr>
            <w:r w:rsidRPr="00510BB2">
              <w:rPr>
                <w:rFonts w:cs="Arial"/>
                <w:szCs w:val="18"/>
              </w:rPr>
              <w:t>2489.3</w:t>
            </w:r>
          </w:p>
        </w:tc>
        <w:tc>
          <w:tcPr>
            <w:tcW w:w="531" w:type="pct"/>
            <w:vMerge/>
            <w:vAlign w:val="center"/>
          </w:tcPr>
          <w:p w14:paraId="395D370D" w14:textId="77777777" w:rsidR="00032EC9" w:rsidRPr="00510BB2" w:rsidRDefault="00032EC9" w:rsidP="00A01CBB">
            <w:pPr>
              <w:keepNext/>
              <w:keepLines/>
              <w:spacing w:after="0"/>
              <w:jc w:val="center"/>
              <w:rPr>
                <w:rFonts w:ascii="Arial" w:eastAsia="Yu Mincho" w:hAnsi="Arial" w:cs="Arial"/>
                <w:sz w:val="18"/>
                <w:szCs w:val="18"/>
              </w:rPr>
            </w:pPr>
          </w:p>
        </w:tc>
        <w:tc>
          <w:tcPr>
            <w:tcW w:w="667" w:type="pct"/>
            <w:vMerge/>
          </w:tcPr>
          <w:p w14:paraId="4815D187"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6BC0A889" w14:textId="77777777" w:rsidTr="00A01CBB">
        <w:tc>
          <w:tcPr>
            <w:tcW w:w="325" w:type="pct"/>
            <w:vMerge/>
            <w:vAlign w:val="center"/>
          </w:tcPr>
          <w:p w14:paraId="02489066" w14:textId="77777777" w:rsidR="00032EC9" w:rsidRPr="00510BB2" w:rsidRDefault="00032EC9" w:rsidP="00A01CBB">
            <w:pPr>
              <w:keepNext/>
              <w:keepLines/>
              <w:spacing w:after="0"/>
              <w:jc w:val="center"/>
              <w:rPr>
                <w:rFonts w:ascii="Arial" w:eastAsia="Yu Mincho" w:hAnsi="Arial" w:cs="Arial"/>
                <w:sz w:val="18"/>
                <w:szCs w:val="18"/>
              </w:rPr>
            </w:pPr>
          </w:p>
        </w:tc>
        <w:tc>
          <w:tcPr>
            <w:tcW w:w="415" w:type="pct"/>
            <w:vMerge/>
            <w:vAlign w:val="center"/>
          </w:tcPr>
          <w:p w14:paraId="34D84C62" w14:textId="77777777" w:rsidR="00032EC9" w:rsidRPr="00510BB2" w:rsidRDefault="00032EC9" w:rsidP="00A01CBB">
            <w:pPr>
              <w:keepNext/>
              <w:keepLines/>
              <w:spacing w:after="0"/>
              <w:jc w:val="center"/>
              <w:rPr>
                <w:rFonts w:ascii="Arial" w:eastAsia="Yu Mincho" w:hAnsi="Arial" w:cs="Arial"/>
                <w:sz w:val="18"/>
                <w:szCs w:val="18"/>
              </w:rPr>
            </w:pPr>
          </w:p>
        </w:tc>
        <w:tc>
          <w:tcPr>
            <w:tcW w:w="320" w:type="pct"/>
            <w:vMerge/>
            <w:vAlign w:val="center"/>
          </w:tcPr>
          <w:p w14:paraId="68F70F56"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69144EE0" w14:textId="77777777" w:rsidR="00032EC9" w:rsidRPr="00510BB2" w:rsidRDefault="00032EC9" w:rsidP="00A01CBB">
            <w:pPr>
              <w:spacing w:after="0"/>
              <w:rPr>
                <w:rFonts w:ascii="Arial" w:hAnsi="Arial" w:cs="Arial"/>
                <w:sz w:val="18"/>
                <w:szCs w:val="18"/>
                <w:lang w:eastAsia="zh-CN"/>
              </w:rPr>
            </w:pPr>
          </w:p>
        </w:tc>
        <w:tc>
          <w:tcPr>
            <w:tcW w:w="374" w:type="pct"/>
          </w:tcPr>
          <w:p w14:paraId="4B22D2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1E4CF6E" w14:textId="77777777" w:rsidR="00032EC9" w:rsidRPr="00510BB2" w:rsidRDefault="00032EC9" w:rsidP="00A01CBB">
            <w:pPr>
              <w:pStyle w:val="TAC"/>
              <w:rPr>
                <w:rFonts w:cs="Arial"/>
                <w:szCs w:val="18"/>
              </w:rPr>
            </w:pPr>
            <w:r w:rsidRPr="00510BB2">
              <w:rPr>
                <w:rFonts w:cs="Arial"/>
                <w:szCs w:val="18"/>
              </w:rPr>
              <w:t>498000</w:t>
            </w:r>
          </w:p>
        </w:tc>
        <w:tc>
          <w:tcPr>
            <w:tcW w:w="423" w:type="pct"/>
          </w:tcPr>
          <w:p w14:paraId="11F6575A" w14:textId="77777777" w:rsidR="00032EC9" w:rsidRPr="00510BB2" w:rsidRDefault="00032EC9" w:rsidP="00A01CBB">
            <w:pPr>
              <w:pStyle w:val="TAC"/>
              <w:rPr>
                <w:rFonts w:cs="Arial"/>
                <w:szCs w:val="18"/>
              </w:rPr>
            </w:pPr>
            <w:r w:rsidRPr="00510BB2">
              <w:rPr>
                <w:rFonts w:cs="Arial"/>
                <w:szCs w:val="18"/>
              </w:rPr>
              <w:t>2490</w:t>
            </w:r>
          </w:p>
        </w:tc>
        <w:tc>
          <w:tcPr>
            <w:tcW w:w="471" w:type="pct"/>
            <w:vAlign w:val="center"/>
          </w:tcPr>
          <w:p w14:paraId="3281C780" w14:textId="77777777" w:rsidR="00032EC9" w:rsidRPr="00510BB2" w:rsidRDefault="00032EC9" w:rsidP="00A01CBB">
            <w:pPr>
              <w:pStyle w:val="TAC"/>
              <w:rPr>
                <w:rFonts w:cs="Arial"/>
                <w:szCs w:val="18"/>
              </w:rPr>
            </w:pPr>
            <w:r w:rsidRPr="00510BB2">
              <w:rPr>
                <w:rFonts w:cs="Arial"/>
                <w:szCs w:val="18"/>
              </w:rPr>
              <w:t>498000</w:t>
            </w:r>
          </w:p>
        </w:tc>
        <w:tc>
          <w:tcPr>
            <w:tcW w:w="423" w:type="pct"/>
            <w:vAlign w:val="center"/>
          </w:tcPr>
          <w:p w14:paraId="37CF4EFE" w14:textId="77777777" w:rsidR="00032EC9" w:rsidRPr="00510BB2" w:rsidRDefault="00032EC9" w:rsidP="00A01CBB">
            <w:pPr>
              <w:pStyle w:val="TAC"/>
              <w:rPr>
                <w:rFonts w:cs="Arial"/>
                <w:szCs w:val="18"/>
              </w:rPr>
            </w:pPr>
            <w:r w:rsidRPr="00510BB2">
              <w:rPr>
                <w:rFonts w:cs="Arial"/>
                <w:szCs w:val="18"/>
              </w:rPr>
              <w:t>2490</w:t>
            </w:r>
          </w:p>
        </w:tc>
        <w:tc>
          <w:tcPr>
            <w:tcW w:w="531" w:type="pct"/>
            <w:vMerge/>
            <w:vAlign w:val="center"/>
          </w:tcPr>
          <w:p w14:paraId="271649C8" w14:textId="77777777" w:rsidR="00032EC9" w:rsidRPr="00510BB2" w:rsidRDefault="00032EC9" w:rsidP="00A01CBB">
            <w:pPr>
              <w:keepNext/>
              <w:keepLines/>
              <w:spacing w:after="0"/>
              <w:jc w:val="center"/>
              <w:rPr>
                <w:rFonts w:ascii="Arial" w:eastAsia="Yu Mincho" w:hAnsi="Arial" w:cs="Arial"/>
                <w:sz w:val="18"/>
                <w:szCs w:val="18"/>
              </w:rPr>
            </w:pPr>
          </w:p>
        </w:tc>
        <w:tc>
          <w:tcPr>
            <w:tcW w:w="667" w:type="pct"/>
            <w:vMerge/>
          </w:tcPr>
          <w:p w14:paraId="1D193987"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5B5DFB4D" w14:textId="77777777" w:rsidTr="00A01CBB">
        <w:tc>
          <w:tcPr>
            <w:tcW w:w="325" w:type="pct"/>
            <w:vMerge w:val="restart"/>
            <w:vAlign w:val="center"/>
            <w:hideMark/>
          </w:tcPr>
          <w:p w14:paraId="590E8E5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n65</w:t>
            </w:r>
          </w:p>
        </w:tc>
        <w:tc>
          <w:tcPr>
            <w:tcW w:w="415" w:type="pct"/>
            <w:vMerge w:val="restart"/>
            <w:vAlign w:val="center"/>
            <w:hideMark/>
          </w:tcPr>
          <w:p w14:paraId="1E76D80D"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320" w:type="pct"/>
            <w:vMerge w:val="restart"/>
            <w:vAlign w:val="center"/>
          </w:tcPr>
          <w:p w14:paraId="504B32A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FE318E4"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763ED61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3A7321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039E6E4" w14:textId="77777777" w:rsidR="00032EC9" w:rsidRPr="00510BB2" w:rsidRDefault="00032EC9" w:rsidP="00A01CBB">
            <w:pPr>
              <w:pStyle w:val="TAC"/>
              <w:rPr>
                <w:rFonts w:cs="Arial"/>
                <w:szCs w:val="18"/>
              </w:rPr>
            </w:pPr>
            <w:r w:rsidRPr="00510BB2">
              <w:rPr>
                <w:rFonts w:cs="Arial"/>
                <w:szCs w:val="18"/>
              </w:rPr>
              <w:t>423500</w:t>
            </w:r>
          </w:p>
        </w:tc>
        <w:tc>
          <w:tcPr>
            <w:tcW w:w="423" w:type="pct"/>
            <w:vAlign w:val="center"/>
          </w:tcPr>
          <w:p w14:paraId="685B6B54" w14:textId="77777777" w:rsidR="00032EC9" w:rsidRPr="00510BB2" w:rsidRDefault="00032EC9" w:rsidP="00A01CBB">
            <w:pPr>
              <w:pStyle w:val="TAC"/>
              <w:rPr>
                <w:rFonts w:cs="Arial"/>
                <w:szCs w:val="18"/>
              </w:rPr>
            </w:pPr>
            <w:r w:rsidRPr="00510BB2">
              <w:rPr>
                <w:rFonts w:cs="Arial"/>
                <w:szCs w:val="18"/>
              </w:rPr>
              <w:t>2117.5</w:t>
            </w:r>
          </w:p>
        </w:tc>
        <w:tc>
          <w:tcPr>
            <w:tcW w:w="471" w:type="pct"/>
            <w:vAlign w:val="center"/>
          </w:tcPr>
          <w:p w14:paraId="16315FB1" w14:textId="77777777" w:rsidR="00032EC9" w:rsidRPr="00510BB2" w:rsidRDefault="00032EC9" w:rsidP="00A01CBB">
            <w:pPr>
              <w:pStyle w:val="TAC"/>
              <w:rPr>
                <w:rFonts w:cs="Arial"/>
                <w:szCs w:val="18"/>
              </w:rPr>
            </w:pPr>
            <w:r w:rsidRPr="00510BB2">
              <w:rPr>
                <w:rFonts w:cs="Arial"/>
                <w:szCs w:val="18"/>
              </w:rPr>
              <w:t>423500</w:t>
            </w:r>
          </w:p>
        </w:tc>
        <w:tc>
          <w:tcPr>
            <w:tcW w:w="423" w:type="pct"/>
            <w:vAlign w:val="center"/>
          </w:tcPr>
          <w:p w14:paraId="7F30CB89" w14:textId="77777777" w:rsidR="00032EC9" w:rsidRPr="00510BB2" w:rsidRDefault="00032EC9" w:rsidP="00A01CBB">
            <w:pPr>
              <w:pStyle w:val="TAC"/>
              <w:rPr>
                <w:rFonts w:cs="Arial"/>
                <w:szCs w:val="18"/>
              </w:rPr>
            </w:pPr>
            <w:r w:rsidRPr="00510BB2">
              <w:rPr>
                <w:rFonts w:cs="Arial"/>
                <w:szCs w:val="18"/>
              </w:rPr>
              <w:t>2117.5</w:t>
            </w:r>
          </w:p>
        </w:tc>
        <w:tc>
          <w:tcPr>
            <w:tcW w:w="531" w:type="pct"/>
            <w:vMerge w:val="restart"/>
            <w:vAlign w:val="center"/>
          </w:tcPr>
          <w:p w14:paraId="0DFD367E"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36@18</w:t>
            </w:r>
          </w:p>
        </w:tc>
        <w:tc>
          <w:tcPr>
            <w:tcW w:w="667" w:type="pct"/>
            <w:vMerge w:val="restart"/>
          </w:tcPr>
          <w:p w14:paraId="46202CA8"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97BEDD1" w14:textId="77777777" w:rsidTr="00A01CBB">
        <w:tc>
          <w:tcPr>
            <w:tcW w:w="325" w:type="pct"/>
            <w:vMerge/>
            <w:vAlign w:val="center"/>
          </w:tcPr>
          <w:p w14:paraId="3F7EA3BF"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785CAA01"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15F2DD7B"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1276791" w14:textId="77777777" w:rsidR="00032EC9" w:rsidRPr="00510BB2" w:rsidRDefault="00032EC9" w:rsidP="00A01CBB">
            <w:pPr>
              <w:spacing w:after="0"/>
              <w:rPr>
                <w:rFonts w:ascii="Arial" w:hAnsi="Arial" w:cs="Arial"/>
                <w:sz w:val="18"/>
                <w:szCs w:val="18"/>
                <w:lang w:eastAsia="zh-CN"/>
              </w:rPr>
            </w:pPr>
          </w:p>
        </w:tc>
        <w:tc>
          <w:tcPr>
            <w:tcW w:w="374" w:type="pct"/>
          </w:tcPr>
          <w:p w14:paraId="7FBCDBC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B481A51" w14:textId="77777777" w:rsidR="00032EC9" w:rsidRPr="00510BB2" w:rsidRDefault="00032EC9" w:rsidP="00A01CBB">
            <w:pPr>
              <w:pStyle w:val="TAC"/>
              <w:rPr>
                <w:rFonts w:cs="Arial"/>
                <w:szCs w:val="18"/>
              </w:rPr>
            </w:pPr>
            <w:r w:rsidRPr="00510BB2">
              <w:rPr>
                <w:rFonts w:cs="Arial"/>
                <w:szCs w:val="18"/>
              </w:rPr>
              <w:t>431000</w:t>
            </w:r>
          </w:p>
        </w:tc>
        <w:tc>
          <w:tcPr>
            <w:tcW w:w="423" w:type="pct"/>
            <w:vAlign w:val="center"/>
          </w:tcPr>
          <w:p w14:paraId="682651BE" w14:textId="77777777" w:rsidR="00032EC9" w:rsidRPr="00510BB2" w:rsidRDefault="00032EC9" w:rsidP="00A01CBB">
            <w:pPr>
              <w:pStyle w:val="TAC"/>
              <w:rPr>
                <w:rFonts w:cs="Arial"/>
                <w:szCs w:val="18"/>
              </w:rPr>
            </w:pPr>
            <w:r w:rsidRPr="00510BB2">
              <w:rPr>
                <w:rFonts w:cs="Arial"/>
                <w:szCs w:val="18"/>
              </w:rPr>
              <w:t>2155</w:t>
            </w:r>
          </w:p>
        </w:tc>
        <w:tc>
          <w:tcPr>
            <w:tcW w:w="471" w:type="pct"/>
            <w:vAlign w:val="center"/>
          </w:tcPr>
          <w:p w14:paraId="211AC855" w14:textId="77777777" w:rsidR="00032EC9" w:rsidRPr="00510BB2" w:rsidRDefault="00032EC9" w:rsidP="00A01CBB">
            <w:pPr>
              <w:pStyle w:val="TAC"/>
              <w:rPr>
                <w:rFonts w:cs="Arial"/>
                <w:szCs w:val="18"/>
              </w:rPr>
            </w:pPr>
            <w:r w:rsidRPr="00510BB2">
              <w:rPr>
                <w:rFonts w:cs="Arial"/>
                <w:szCs w:val="18"/>
              </w:rPr>
              <w:t>431000</w:t>
            </w:r>
          </w:p>
        </w:tc>
        <w:tc>
          <w:tcPr>
            <w:tcW w:w="423" w:type="pct"/>
            <w:vAlign w:val="center"/>
          </w:tcPr>
          <w:p w14:paraId="1B842459" w14:textId="77777777" w:rsidR="00032EC9" w:rsidRPr="00510BB2" w:rsidRDefault="00032EC9" w:rsidP="00A01CBB">
            <w:pPr>
              <w:pStyle w:val="TAC"/>
              <w:rPr>
                <w:rFonts w:cs="Arial"/>
                <w:szCs w:val="18"/>
              </w:rPr>
            </w:pPr>
            <w:r w:rsidRPr="00510BB2">
              <w:rPr>
                <w:rFonts w:cs="Arial"/>
                <w:szCs w:val="18"/>
              </w:rPr>
              <w:t>2155</w:t>
            </w:r>
          </w:p>
        </w:tc>
        <w:tc>
          <w:tcPr>
            <w:tcW w:w="531" w:type="pct"/>
            <w:vMerge/>
            <w:vAlign w:val="center"/>
          </w:tcPr>
          <w:p w14:paraId="3773180A"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556E09D4"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3773061D" w14:textId="77777777" w:rsidTr="00A01CBB">
        <w:tc>
          <w:tcPr>
            <w:tcW w:w="325" w:type="pct"/>
            <w:vMerge/>
            <w:vAlign w:val="center"/>
          </w:tcPr>
          <w:p w14:paraId="225F6908"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414D265B"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47C551B7"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7DCBF74" w14:textId="77777777" w:rsidR="00032EC9" w:rsidRPr="00510BB2" w:rsidRDefault="00032EC9" w:rsidP="00A01CBB">
            <w:pPr>
              <w:spacing w:after="0"/>
              <w:rPr>
                <w:rFonts w:ascii="Arial" w:hAnsi="Arial" w:cs="Arial"/>
                <w:sz w:val="18"/>
                <w:szCs w:val="18"/>
                <w:lang w:eastAsia="zh-CN"/>
              </w:rPr>
            </w:pPr>
          </w:p>
        </w:tc>
        <w:tc>
          <w:tcPr>
            <w:tcW w:w="374" w:type="pct"/>
          </w:tcPr>
          <w:p w14:paraId="6AA9CD8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F3DE48C" w14:textId="77777777" w:rsidR="00032EC9" w:rsidRPr="00510BB2" w:rsidRDefault="00032EC9" w:rsidP="00A01CBB">
            <w:pPr>
              <w:pStyle w:val="TAC"/>
              <w:rPr>
                <w:rFonts w:cs="Arial"/>
                <w:szCs w:val="18"/>
              </w:rPr>
            </w:pPr>
            <w:r w:rsidRPr="00510BB2">
              <w:rPr>
                <w:rFonts w:cs="Arial"/>
                <w:szCs w:val="18"/>
              </w:rPr>
              <w:t>438500</w:t>
            </w:r>
          </w:p>
        </w:tc>
        <w:tc>
          <w:tcPr>
            <w:tcW w:w="423" w:type="pct"/>
            <w:vAlign w:val="center"/>
          </w:tcPr>
          <w:p w14:paraId="54758D0D" w14:textId="77777777" w:rsidR="00032EC9" w:rsidRPr="00510BB2" w:rsidRDefault="00032EC9" w:rsidP="00A01CBB">
            <w:pPr>
              <w:pStyle w:val="TAC"/>
              <w:rPr>
                <w:rFonts w:cs="Arial"/>
                <w:szCs w:val="18"/>
              </w:rPr>
            </w:pPr>
            <w:r w:rsidRPr="00510BB2">
              <w:rPr>
                <w:rFonts w:cs="Arial"/>
                <w:szCs w:val="18"/>
              </w:rPr>
              <w:t>2192.5</w:t>
            </w:r>
          </w:p>
        </w:tc>
        <w:tc>
          <w:tcPr>
            <w:tcW w:w="471" w:type="pct"/>
            <w:vAlign w:val="center"/>
          </w:tcPr>
          <w:p w14:paraId="3CB0FC6C" w14:textId="77777777" w:rsidR="00032EC9" w:rsidRPr="00510BB2" w:rsidRDefault="00032EC9" w:rsidP="00A01CBB">
            <w:pPr>
              <w:pStyle w:val="TAC"/>
              <w:rPr>
                <w:rFonts w:cs="Arial"/>
                <w:szCs w:val="18"/>
              </w:rPr>
            </w:pPr>
            <w:r w:rsidRPr="00510BB2">
              <w:rPr>
                <w:rFonts w:cs="Arial"/>
                <w:szCs w:val="18"/>
              </w:rPr>
              <w:t>438500</w:t>
            </w:r>
          </w:p>
        </w:tc>
        <w:tc>
          <w:tcPr>
            <w:tcW w:w="423" w:type="pct"/>
            <w:vAlign w:val="center"/>
          </w:tcPr>
          <w:p w14:paraId="6CD086C2" w14:textId="77777777" w:rsidR="00032EC9" w:rsidRPr="00510BB2" w:rsidRDefault="00032EC9" w:rsidP="00A01CBB">
            <w:pPr>
              <w:pStyle w:val="TAC"/>
              <w:rPr>
                <w:rFonts w:cs="Arial"/>
                <w:szCs w:val="18"/>
              </w:rPr>
            </w:pPr>
            <w:r w:rsidRPr="00510BB2">
              <w:rPr>
                <w:rFonts w:cs="Arial"/>
                <w:szCs w:val="18"/>
              </w:rPr>
              <w:t>2192.5</w:t>
            </w:r>
          </w:p>
        </w:tc>
        <w:tc>
          <w:tcPr>
            <w:tcW w:w="531" w:type="pct"/>
            <w:vMerge/>
            <w:vAlign w:val="center"/>
          </w:tcPr>
          <w:p w14:paraId="16CEC447"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154C9EC1"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06EE4E1C" w14:textId="77777777" w:rsidTr="00A01CBB">
        <w:tc>
          <w:tcPr>
            <w:tcW w:w="325" w:type="pct"/>
            <w:vMerge w:val="restart"/>
            <w:vAlign w:val="center"/>
            <w:hideMark/>
          </w:tcPr>
          <w:p w14:paraId="52BE629F" w14:textId="77777777" w:rsidR="00032EC9" w:rsidRPr="00510BB2" w:rsidRDefault="00032EC9" w:rsidP="00A01CBB">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6CDA50AA" w14:textId="77777777" w:rsidR="00032EC9" w:rsidRPr="00510BB2" w:rsidRDefault="00032EC9" w:rsidP="00A01CBB">
            <w:pPr>
              <w:pStyle w:val="TAC"/>
              <w:rPr>
                <w:rFonts w:eastAsia="Yu Mincho" w:cs="Arial"/>
                <w:szCs w:val="18"/>
              </w:rPr>
            </w:pPr>
            <w:r w:rsidRPr="00510BB2">
              <w:rPr>
                <w:rFonts w:eastAsia="Yu Mincho" w:cs="Arial"/>
                <w:szCs w:val="18"/>
              </w:rPr>
              <w:t>20 (20+20)</w:t>
            </w:r>
          </w:p>
        </w:tc>
        <w:tc>
          <w:tcPr>
            <w:tcW w:w="320" w:type="pct"/>
            <w:vMerge w:val="restart"/>
            <w:vAlign w:val="center"/>
          </w:tcPr>
          <w:p w14:paraId="0E5580F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14183A3"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963BA0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1E3EEF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5351EB" w14:textId="77777777" w:rsidR="00032EC9" w:rsidRPr="00510BB2" w:rsidRDefault="00032EC9" w:rsidP="00A01CBB">
            <w:pPr>
              <w:pStyle w:val="TAC"/>
              <w:rPr>
                <w:rFonts w:cs="Arial"/>
                <w:szCs w:val="18"/>
              </w:rPr>
            </w:pPr>
            <w:r w:rsidRPr="00510BB2">
              <w:rPr>
                <w:rFonts w:cs="Arial"/>
                <w:szCs w:val="18"/>
              </w:rPr>
              <w:t>344000</w:t>
            </w:r>
          </w:p>
        </w:tc>
        <w:tc>
          <w:tcPr>
            <w:tcW w:w="423" w:type="pct"/>
          </w:tcPr>
          <w:p w14:paraId="477A9C8E" w14:textId="77777777" w:rsidR="00032EC9" w:rsidRPr="00510BB2" w:rsidRDefault="00032EC9" w:rsidP="00A01CBB">
            <w:pPr>
              <w:pStyle w:val="TAC"/>
              <w:rPr>
                <w:rFonts w:cs="Arial"/>
                <w:szCs w:val="18"/>
              </w:rPr>
            </w:pPr>
            <w:r w:rsidRPr="00510BB2">
              <w:rPr>
                <w:rFonts w:cs="Arial"/>
                <w:szCs w:val="18"/>
              </w:rPr>
              <w:t>1720</w:t>
            </w:r>
          </w:p>
        </w:tc>
        <w:tc>
          <w:tcPr>
            <w:tcW w:w="471" w:type="pct"/>
          </w:tcPr>
          <w:p w14:paraId="45D4DAE9" w14:textId="77777777" w:rsidR="00032EC9" w:rsidRPr="00510BB2" w:rsidRDefault="00032EC9" w:rsidP="00A01CBB">
            <w:pPr>
              <w:pStyle w:val="TAC"/>
            </w:pPr>
            <w:r w:rsidRPr="00510BB2">
              <w:t>424000</w:t>
            </w:r>
          </w:p>
        </w:tc>
        <w:tc>
          <w:tcPr>
            <w:tcW w:w="423" w:type="pct"/>
          </w:tcPr>
          <w:p w14:paraId="11DF08FE" w14:textId="77777777" w:rsidR="00032EC9" w:rsidRPr="00510BB2" w:rsidRDefault="00032EC9" w:rsidP="00A01CBB">
            <w:pPr>
              <w:pStyle w:val="TAC"/>
            </w:pPr>
            <w:r w:rsidRPr="00510BB2">
              <w:t>2120</w:t>
            </w:r>
          </w:p>
        </w:tc>
        <w:tc>
          <w:tcPr>
            <w:tcW w:w="531" w:type="pct"/>
            <w:vMerge w:val="restart"/>
            <w:vAlign w:val="center"/>
          </w:tcPr>
          <w:p w14:paraId="3468C4C7"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3251CB3A"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2B1A256" w14:textId="77777777" w:rsidTr="00A01CBB">
        <w:tc>
          <w:tcPr>
            <w:tcW w:w="325" w:type="pct"/>
            <w:vMerge/>
            <w:vAlign w:val="center"/>
          </w:tcPr>
          <w:p w14:paraId="7F373A12" w14:textId="77777777" w:rsidR="00032EC9" w:rsidRPr="00510BB2" w:rsidRDefault="00032EC9" w:rsidP="00A01CBB">
            <w:pPr>
              <w:pStyle w:val="TAC"/>
              <w:rPr>
                <w:rFonts w:eastAsia="Yu Mincho" w:cs="Arial"/>
                <w:szCs w:val="18"/>
              </w:rPr>
            </w:pPr>
          </w:p>
        </w:tc>
        <w:tc>
          <w:tcPr>
            <w:tcW w:w="415" w:type="pct"/>
            <w:vMerge/>
            <w:vAlign w:val="center"/>
          </w:tcPr>
          <w:p w14:paraId="04BBC3B2" w14:textId="77777777" w:rsidR="00032EC9" w:rsidRPr="00510BB2" w:rsidRDefault="00032EC9" w:rsidP="00A01CBB">
            <w:pPr>
              <w:pStyle w:val="TAC"/>
              <w:rPr>
                <w:rFonts w:eastAsia="Yu Mincho" w:cs="Arial"/>
                <w:szCs w:val="18"/>
              </w:rPr>
            </w:pPr>
          </w:p>
        </w:tc>
        <w:tc>
          <w:tcPr>
            <w:tcW w:w="320" w:type="pct"/>
            <w:vMerge/>
            <w:vAlign w:val="center"/>
          </w:tcPr>
          <w:p w14:paraId="324F4095"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56D6175" w14:textId="77777777" w:rsidR="00032EC9" w:rsidRPr="00510BB2" w:rsidRDefault="00032EC9" w:rsidP="00A01CBB">
            <w:pPr>
              <w:spacing w:after="0"/>
              <w:rPr>
                <w:rFonts w:ascii="Arial" w:hAnsi="Arial" w:cs="Arial"/>
                <w:sz w:val="18"/>
                <w:szCs w:val="18"/>
                <w:lang w:eastAsia="zh-CN"/>
              </w:rPr>
            </w:pPr>
          </w:p>
        </w:tc>
        <w:tc>
          <w:tcPr>
            <w:tcW w:w="374" w:type="pct"/>
          </w:tcPr>
          <w:p w14:paraId="70408A5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708E8D9" w14:textId="77777777" w:rsidR="00032EC9" w:rsidRPr="00510BB2" w:rsidRDefault="00032EC9" w:rsidP="00A01CBB">
            <w:pPr>
              <w:pStyle w:val="TAC"/>
              <w:rPr>
                <w:rFonts w:cs="Arial"/>
                <w:szCs w:val="18"/>
              </w:rPr>
            </w:pPr>
            <w:r w:rsidRPr="00510BB2">
              <w:rPr>
                <w:rFonts w:cs="Arial"/>
                <w:szCs w:val="18"/>
              </w:rPr>
              <w:t>349000</w:t>
            </w:r>
          </w:p>
        </w:tc>
        <w:tc>
          <w:tcPr>
            <w:tcW w:w="423" w:type="pct"/>
          </w:tcPr>
          <w:p w14:paraId="2BD9CFBC" w14:textId="77777777" w:rsidR="00032EC9" w:rsidRPr="00510BB2" w:rsidRDefault="00032EC9" w:rsidP="00A01CBB">
            <w:pPr>
              <w:pStyle w:val="TAC"/>
              <w:rPr>
                <w:rFonts w:cs="Arial"/>
                <w:szCs w:val="18"/>
              </w:rPr>
            </w:pPr>
            <w:r w:rsidRPr="00510BB2">
              <w:rPr>
                <w:rFonts w:cs="Arial"/>
                <w:szCs w:val="18"/>
              </w:rPr>
              <w:t>1745</w:t>
            </w:r>
          </w:p>
        </w:tc>
        <w:tc>
          <w:tcPr>
            <w:tcW w:w="471" w:type="pct"/>
          </w:tcPr>
          <w:p w14:paraId="5E031F5C" w14:textId="77777777" w:rsidR="00032EC9" w:rsidRPr="00510BB2" w:rsidRDefault="00032EC9" w:rsidP="00A01CBB">
            <w:pPr>
              <w:pStyle w:val="TAC"/>
            </w:pPr>
            <w:r w:rsidRPr="00510BB2">
              <w:t>429000</w:t>
            </w:r>
          </w:p>
        </w:tc>
        <w:tc>
          <w:tcPr>
            <w:tcW w:w="423" w:type="pct"/>
          </w:tcPr>
          <w:p w14:paraId="38D6F1E0" w14:textId="77777777" w:rsidR="00032EC9" w:rsidRPr="00510BB2" w:rsidRDefault="00032EC9" w:rsidP="00A01CBB">
            <w:pPr>
              <w:pStyle w:val="TAC"/>
            </w:pPr>
            <w:r w:rsidRPr="00510BB2">
              <w:t>2145</w:t>
            </w:r>
          </w:p>
        </w:tc>
        <w:tc>
          <w:tcPr>
            <w:tcW w:w="531" w:type="pct"/>
            <w:vMerge/>
            <w:vAlign w:val="center"/>
          </w:tcPr>
          <w:p w14:paraId="2909F5F8" w14:textId="77777777" w:rsidR="00032EC9" w:rsidRPr="00510BB2" w:rsidRDefault="00032EC9" w:rsidP="00A01CBB">
            <w:pPr>
              <w:pStyle w:val="TAC"/>
              <w:rPr>
                <w:rFonts w:eastAsia="Yu Mincho" w:cs="Arial"/>
                <w:szCs w:val="18"/>
              </w:rPr>
            </w:pPr>
          </w:p>
        </w:tc>
        <w:tc>
          <w:tcPr>
            <w:tcW w:w="667" w:type="pct"/>
            <w:vMerge/>
          </w:tcPr>
          <w:p w14:paraId="7E2DEB87" w14:textId="77777777" w:rsidR="00032EC9" w:rsidRPr="00510BB2" w:rsidRDefault="00032EC9" w:rsidP="00A01CBB">
            <w:pPr>
              <w:pStyle w:val="TAC"/>
              <w:rPr>
                <w:rFonts w:eastAsia="Yu Mincho" w:cs="Arial"/>
                <w:szCs w:val="18"/>
              </w:rPr>
            </w:pPr>
          </w:p>
        </w:tc>
      </w:tr>
      <w:tr w:rsidR="00032EC9" w:rsidRPr="00510BB2" w14:paraId="765C2098" w14:textId="77777777" w:rsidTr="00A01CBB">
        <w:tc>
          <w:tcPr>
            <w:tcW w:w="325" w:type="pct"/>
            <w:vMerge/>
            <w:vAlign w:val="center"/>
          </w:tcPr>
          <w:p w14:paraId="33ADA6AB" w14:textId="77777777" w:rsidR="00032EC9" w:rsidRPr="00510BB2" w:rsidRDefault="00032EC9" w:rsidP="00A01CBB">
            <w:pPr>
              <w:pStyle w:val="TAC"/>
              <w:rPr>
                <w:rFonts w:eastAsia="Yu Mincho" w:cs="Arial"/>
                <w:szCs w:val="18"/>
              </w:rPr>
            </w:pPr>
          </w:p>
        </w:tc>
        <w:tc>
          <w:tcPr>
            <w:tcW w:w="415" w:type="pct"/>
            <w:vMerge/>
            <w:vAlign w:val="center"/>
          </w:tcPr>
          <w:p w14:paraId="27DFB767" w14:textId="77777777" w:rsidR="00032EC9" w:rsidRPr="00510BB2" w:rsidRDefault="00032EC9" w:rsidP="00A01CBB">
            <w:pPr>
              <w:pStyle w:val="TAC"/>
              <w:rPr>
                <w:rFonts w:eastAsia="Yu Mincho" w:cs="Arial"/>
                <w:szCs w:val="18"/>
              </w:rPr>
            </w:pPr>
          </w:p>
        </w:tc>
        <w:tc>
          <w:tcPr>
            <w:tcW w:w="320" w:type="pct"/>
            <w:vMerge/>
            <w:vAlign w:val="center"/>
          </w:tcPr>
          <w:p w14:paraId="4C8BB69F"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6E9C130" w14:textId="77777777" w:rsidR="00032EC9" w:rsidRPr="00510BB2" w:rsidRDefault="00032EC9" w:rsidP="00A01CBB">
            <w:pPr>
              <w:spacing w:after="0"/>
              <w:rPr>
                <w:rFonts w:ascii="Arial" w:hAnsi="Arial" w:cs="Arial"/>
                <w:sz w:val="18"/>
                <w:szCs w:val="18"/>
                <w:lang w:eastAsia="zh-CN"/>
              </w:rPr>
            </w:pPr>
          </w:p>
        </w:tc>
        <w:tc>
          <w:tcPr>
            <w:tcW w:w="374" w:type="pct"/>
          </w:tcPr>
          <w:p w14:paraId="70A5169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609BFD" w14:textId="77777777" w:rsidR="00032EC9" w:rsidRPr="00510BB2" w:rsidRDefault="00032EC9" w:rsidP="00A01CBB">
            <w:pPr>
              <w:pStyle w:val="TAC"/>
              <w:rPr>
                <w:rFonts w:cs="Arial"/>
                <w:szCs w:val="18"/>
              </w:rPr>
            </w:pPr>
            <w:r w:rsidRPr="00510BB2">
              <w:rPr>
                <w:rFonts w:cs="Arial"/>
                <w:szCs w:val="18"/>
              </w:rPr>
              <w:t>354000</w:t>
            </w:r>
          </w:p>
        </w:tc>
        <w:tc>
          <w:tcPr>
            <w:tcW w:w="423" w:type="pct"/>
          </w:tcPr>
          <w:p w14:paraId="7D4CF992" w14:textId="77777777" w:rsidR="00032EC9" w:rsidRPr="00510BB2" w:rsidRDefault="00032EC9" w:rsidP="00A01CBB">
            <w:pPr>
              <w:pStyle w:val="TAC"/>
              <w:rPr>
                <w:rFonts w:cs="Arial"/>
                <w:szCs w:val="18"/>
              </w:rPr>
            </w:pPr>
            <w:r w:rsidRPr="00510BB2">
              <w:rPr>
                <w:rFonts w:cs="Arial"/>
                <w:szCs w:val="18"/>
              </w:rPr>
              <w:t>1770</w:t>
            </w:r>
          </w:p>
        </w:tc>
        <w:tc>
          <w:tcPr>
            <w:tcW w:w="471" w:type="pct"/>
          </w:tcPr>
          <w:p w14:paraId="0D0F4CE1" w14:textId="77777777" w:rsidR="00032EC9" w:rsidRPr="00510BB2" w:rsidRDefault="00032EC9" w:rsidP="00A01CBB">
            <w:pPr>
              <w:pStyle w:val="TAC"/>
            </w:pPr>
            <w:r w:rsidRPr="00510BB2">
              <w:t>434000</w:t>
            </w:r>
          </w:p>
        </w:tc>
        <w:tc>
          <w:tcPr>
            <w:tcW w:w="423" w:type="pct"/>
          </w:tcPr>
          <w:p w14:paraId="1F050A83" w14:textId="77777777" w:rsidR="00032EC9" w:rsidRPr="00510BB2" w:rsidRDefault="00032EC9" w:rsidP="00A01CBB">
            <w:pPr>
              <w:pStyle w:val="TAC"/>
            </w:pPr>
            <w:r w:rsidRPr="00510BB2">
              <w:t>2170</w:t>
            </w:r>
          </w:p>
        </w:tc>
        <w:tc>
          <w:tcPr>
            <w:tcW w:w="531" w:type="pct"/>
            <w:vMerge/>
            <w:vAlign w:val="center"/>
          </w:tcPr>
          <w:p w14:paraId="1F7114F7" w14:textId="77777777" w:rsidR="00032EC9" w:rsidRPr="00510BB2" w:rsidRDefault="00032EC9" w:rsidP="00A01CBB">
            <w:pPr>
              <w:pStyle w:val="TAC"/>
              <w:rPr>
                <w:rFonts w:eastAsia="Yu Mincho" w:cs="Arial"/>
                <w:szCs w:val="18"/>
              </w:rPr>
            </w:pPr>
          </w:p>
        </w:tc>
        <w:tc>
          <w:tcPr>
            <w:tcW w:w="667" w:type="pct"/>
            <w:vMerge/>
          </w:tcPr>
          <w:p w14:paraId="503E053F" w14:textId="77777777" w:rsidR="00032EC9" w:rsidRPr="00510BB2" w:rsidRDefault="00032EC9" w:rsidP="00A01CBB">
            <w:pPr>
              <w:pStyle w:val="TAC"/>
              <w:rPr>
                <w:rFonts w:eastAsia="Yu Mincho" w:cs="Arial"/>
                <w:szCs w:val="18"/>
              </w:rPr>
            </w:pPr>
          </w:p>
        </w:tc>
      </w:tr>
      <w:tr w:rsidR="00032EC9" w:rsidRPr="00510BB2" w14:paraId="61257C1E" w14:textId="77777777" w:rsidTr="00A01CBB">
        <w:tc>
          <w:tcPr>
            <w:tcW w:w="325" w:type="pct"/>
            <w:vMerge w:val="restart"/>
            <w:vAlign w:val="center"/>
            <w:hideMark/>
          </w:tcPr>
          <w:p w14:paraId="475B57D6" w14:textId="77777777" w:rsidR="00032EC9" w:rsidRPr="00510BB2" w:rsidRDefault="00032EC9" w:rsidP="00A01CBB">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164586E2" w14:textId="77777777" w:rsidR="00032EC9" w:rsidRPr="00510BB2" w:rsidRDefault="00032EC9" w:rsidP="00A01CBB">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0454534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20BE06D"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CAD855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77E07ED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A6E0492" w14:textId="77777777" w:rsidR="00032EC9" w:rsidRPr="00510BB2" w:rsidRDefault="00032EC9" w:rsidP="00A01CBB">
            <w:pPr>
              <w:pStyle w:val="TAC"/>
              <w:rPr>
                <w:rFonts w:eastAsia="Yu Mincho" w:cs="Arial"/>
                <w:szCs w:val="18"/>
              </w:rPr>
            </w:pPr>
            <w:r w:rsidRPr="00510BB2">
              <w:t>340500</w:t>
            </w:r>
          </w:p>
        </w:tc>
        <w:tc>
          <w:tcPr>
            <w:tcW w:w="423" w:type="pct"/>
            <w:vMerge w:val="restart"/>
            <w:vAlign w:val="center"/>
          </w:tcPr>
          <w:p w14:paraId="69B23D90" w14:textId="77777777" w:rsidR="00032EC9" w:rsidRPr="00510BB2" w:rsidRDefault="00032EC9" w:rsidP="00A01CBB">
            <w:pPr>
              <w:pStyle w:val="TAC"/>
              <w:rPr>
                <w:rFonts w:eastAsia="Yu Mincho" w:cs="Arial"/>
                <w:szCs w:val="18"/>
              </w:rPr>
            </w:pPr>
            <w:r w:rsidRPr="00510BB2">
              <w:t>1702.5</w:t>
            </w:r>
          </w:p>
        </w:tc>
        <w:tc>
          <w:tcPr>
            <w:tcW w:w="471" w:type="pct"/>
            <w:vMerge w:val="restart"/>
            <w:vAlign w:val="center"/>
          </w:tcPr>
          <w:p w14:paraId="75F0A622" w14:textId="77777777" w:rsidR="00032EC9" w:rsidRPr="00510BB2" w:rsidRDefault="00032EC9" w:rsidP="00A01CBB">
            <w:pPr>
              <w:pStyle w:val="TAC"/>
              <w:rPr>
                <w:rFonts w:cs="Arial"/>
                <w:szCs w:val="18"/>
                <w:lang w:eastAsia="zh-CN"/>
              </w:rPr>
            </w:pPr>
            <w:r w:rsidRPr="00510BB2">
              <w:t>400500</w:t>
            </w:r>
          </w:p>
        </w:tc>
        <w:tc>
          <w:tcPr>
            <w:tcW w:w="423" w:type="pct"/>
            <w:vMerge w:val="restart"/>
            <w:vAlign w:val="center"/>
          </w:tcPr>
          <w:p w14:paraId="2C226AFA" w14:textId="77777777" w:rsidR="00032EC9" w:rsidRPr="00510BB2" w:rsidRDefault="00032EC9" w:rsidP="00A01CBB">
            <w:pPr>
              <w:pStyle w:val="TAC"/>
              <w:rPr>
                <w:rFonts w:cs="Arial"/>
                <w:szCs w:val="18"/>
                <w:lang w:eastAsia="zh-CN"/>
              </w:rPr>
            </w:pPr>
            <w:r w:rsidRPr="00510BB2">
              <w:t>2002.5</w:t>
            </w:r>
          </w:p>
        </w:tc>
        <w:tc>
          <w:tcPr>
            <w:tcW w:w="531" w:type="pct"/>
            <w:vMerge w:val="restart"/>
            <w:vAlign w:val="center"/>
          </w:tcPr>
          <w:p w14:paraId="3F6EBFC7"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6C00FA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166FB54" w14:textId="77777777" w:rsidTr="00A01CBB">
        <w:tc>
          <w:tcPr>
            <w:tcW w:w="325" w:type="pct"/>
            <w:vMerge/>
            <w:vAlign w:val="center"/>
          </w:tcPr>
          <w:p w14:paraId="76176DCD" w14:textId="77777777" w:rsidR="00032EC9" w:rsidRPr="00510BB2" w:rsidRDefault="00032EC9" w:rsidP="00A01CBB">
            <w:pPr>
              <w:pStyle w:val="TAC"/>
              <w:rPr>
                <w:rFonts w:eastAsia="Yu Mincho" w:cs="Arial"/>
                <w:szCs w:val="18"/>
              </w:rPr>
            </w:pPr>
          </w:p>
        </w:tc>
        <w:tc>
          <w:tcPr>
            <w:tcW w:w="415" w:type="pct"/>
            <w:vMerge/>
            <w:vAlign w:val="center"/>
          </w:tcPr>
          <w:p w14:paraId="7BDC48AE" w14:textId="77777777" w:rsidR="00032EC9" w:rsidRPr="00510BB2" w:rsidRDefault="00032EC9" w:rsidP="00A01CBB">
            <w:pPr>
              <w:pStyle w:val="TAC"/>
              <w:rPr>
                <w:rFonts w:eastAsia="Yu Mincho" w:cs="Arial"/>
                <w:szCs w:val="18"/>
              </w:rPr>
            </w:pPr>
          </w:p>
        </w:tc>
        <w:tc>
          <w:tcPr>
            <w:tcW w:w="320" w:type="pct"/>
            <w:vMerge/>
            <w:vAlign w:val="center"/>
          </w:tcPr>
          <w:p w14:paraId="4CDD3B1D"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5E31A3C5" w14:textId="77777777" w:rsidR="00032EC9" w:rsidRPr="00510BB2" w:rsidRDefault="00032EC9" w:rsidP="00A01CBB">
            <w:pPr>
              <w:spacing w:after="0"/>
              <w:rPr>
                <w:rFonts w:ascii="Arial" w:hAnsi="Arial" w:cs="Arial"/>
                <w:sz w:val="18"/>
                <w:szCs w:val="18"/>
                <w:lang w:eastAsia="zh-CN"/>
              </w:rPr>
            </w:pPr>
          </w:p>
        </w:tc>
        <w:tc>
          <w:tcPr>
            <w:tcW w:w="374" w:type="pct"/>
          </w:tcPr>
          <w:p w14:paraId="3164AD6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E5D5DBF" w14:textId="77777777" w:rsidR="00032EC9" w:rsidRPr="00510BB2" w:rsidRDefault="00032EC9" w:rsidP="00A01CBB">
            <w:pPr>
              <w:pStyle w:val="TAC"/>
              <w:rPr>
                <w:rFonts w:eastAsia="Yu Mincho" w:cs="Arial"/>
                <w:szCs w:val="18"/>
              </w:rPr>
            </w:pPr>
          </w:p>
        </w:tc>
        <w:tc>
          <w:tcPr>
            <w:tcW w:w="423" w:type="pct"/>
            <w:vMerge/>
            <w:vAlign w:val="center"/>
          </w:tcPr>
          <w:p w14:paraId="5EE268F6" w14:textId="77777777" w:rsidR="00032EC9" w:rsidRPr="00510BB2" w:rsidRDefault="00032EC9" w:rsidP="00A01CBB">
            <w:pPr>
              <w:pStyle w:val="TAC"/>
              <w:rPr>
                <w:rFonts w:eastAsia="Yu Mincho" w:cs="Arial"/>
                <w:szCs w:val="18"/>
              </w:rPr>
            </w:pPr>
          </w:p>
        </w:tc>
        <w:tc>
          <w:tcPr>
            <w:tcW w:w="471" w:type="pct"/>
            <w:vMerge/>
          </w:tcPr>
          <w:p w14:paraId="2EE199E2" w14:textId="77777777" w:rsidR="00032EC9" w:rsidRPr="00510BB2" w:rsidRDefault="00032EC9" w:rsidP="00A01CBB">
            <w:pPr>
              <w:pStyle w:val="TAC"/>
              <w:rPr>
                <w:rFonts w:eastAsia="Yu Mincho" w:cs="Arial"/>
                <w:szCs w:val="18"/>
              </w:rPr>
            </w:pPr>
          </w:p>
        </w:tc>
        <w:tc>
          <w:tcPr>
            <w:tcW w:w="423" w:type="pct"/>
            <w:vMerge/>
          </w:tcPr>
          <w:p w14:paraId="1FD937E3" w14:textId="77777777" w:rsidR="00032EC9" w:rsidRPr="00510BB2" w:rsidRDefault="00032EC9" w:rsidP="00A01CBB">
            <w:pPr>
              <w:pStyle w:val="TAC"/>
              <w:rPr>
                <w:rFonts w:eastAsia="Yu Mincho" w:cs="Arial"/>
                <w:szCs w:val="18"/>
              </w:rPr>
            </w:pPr>
          </w:p>
        </w:tc>
        <w:tc>
          <w:tcPr>
            <w:tcW w:w="531" w:type="pct"/>
            <w:vMerge/>
            <w:vAlign w:val="center"/>
          </w:tcPr>
          <w:p w14:paraId="6B41CF90" w14:textId="77777777" w:rsidR="00032EC9" w:rsidRPr="00510BB2" w:rsidRDefault="00032EC9" w:rsidP="00A01CBB">
            <w:pPr>
              <w:pStyle w:val="TAC"/>
              <w:rPr>
                <w:rFonts w:eastAsia="Yu Mincho" w:cs="Arial"/>
                <w:szCs w:val="18"/>
              </w:rPr>
            </w:pPr>
          </w:p>
        </w:tc>
        <w:tc>
          <w:tcPr>
            <w:tcW w:w="667" w:type="pct"/>
            <w:vMerge/>
          </w:tcPr>
          <w:p w14:paraId="56C4A7D2" w14:textId="77777777" w:rsidR="00032EC9" w:rsidRPr="00510BB2" w:rsidRDefault="00032EC9" w:rsidP="00A01CBB">
            <w:pPr>
              <w:pStyle w:val="TAC"/>
              <w:rPr>
                <w:rFonts w:eastAsia="Yu Mincho" w:cs="Arial"/>
                <w:szCs w:val="18"/>
              </w:rPr>
            </w:pPr>
          </w:p>
        </w:tc>
      </w:tr>
      <w:tr w:rsidR="00032EC9" w:rsidRPr="00510BB2" w14:paraId="71BB4048" w14:textId="77777777" w:rsidTr="00A01CBB">
        <w:tc>
          <w:tcPr>
            <w:tcW w:w="325" w:type="pct"/>
            <w:vMerge/>
            <w:vAlign w:val="center"/>
          </w:tcPr>
          <w:p w14:paraId="76C4AFC3" w14:textId="77777777" w:rsidR="00032EC9" w:rsidRPr="00510BB2" w:rsidRDefault="00032EC9" w:rsidP="00A01CBB">
            <w:pPr>
              <w:pStyle w:val="TAC"/>
              <w:rPr>
                <w:rFonts w:eastAsia="Yu Mincho" w:cs="Arial"/>
                <w:szCs w:val="18"/>
              </w:rPr>
            </w:pPr>
          </w:p>
        </w:tc>
        <w:tc>
          <w:tcPr>
            <w:tcW w:w="415" w:type="pct"/>
            <w:vMerge/>
            <w:vAlign w:val="center"/>
          </w:tcPr>
          <w:p w14:paraId="7297BB68" w14:textId="77777777" w:rsidR="00032EC9" w:rsidRPr="00510BB2" w:rsidRDefault="00032EC9" w:rsidP="00A01CBB">
            <w:pPr>
              <w:pStyle w:val="TAC"/>
              <w:rPr>
                <w:rFonts w:eastAsia="Yu Mincho" w:cs="Arial"/>
                <w:szCs w:val="18"/>
              </w:rPr>
            </w:pPr>
          </w:p>
        </w:tc>
        <w:tc>
          <w:tcPr>
            <w:tcW w:w="320" w:type="pct"/>
            <w:vMerge/>
            <w:vAlign w:val="center"/>
          </w:tcPr>
          <w:p w14:paraId="41FD7074"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32CFECBB" w14:textId="77777777" w:rsidR="00032EC9" w:rsidRPr="00510BB2" w:rsidRDefault="00032EC9" w:rsidP="00A01CBB">
            <w:pPr>
              <w:spacing w:after="0"/>
              <w:rPr>
                <w:rFonts w:ascii="Arial" w:hAnsi="Arial" w:cs="Arial"/>
                <w:sz w:val="18"/>
                <w:szCs w:val="18"/>
                <w:lang w:eastAsia="zh-CN"/>
              </w:rPr>
            </w:pPr>
          </w:p>
        </w:tc>
        <w:tc>
          <w:tcPr>
            <w:tcW w:w="374" w:type="pct"/>
          </w:tcPr>
          <w:p w14:paraId="6DB98C8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25246DC" w14:textId="77777777" w:rsidR="00032EC9" w:rsidRPr="00510BB2" w:rsidRDefault="00032EC9" w:rsidP="00A01CBB">
            <w:pPr>
              <w:pStyle w:val="TAC"/>
              <w:rPr>
                <w:rFonts w:eastAsia="Yu Mincho" w:cs="Arial"/>
                <w:szCs w:val="18"/>
              </w:rPr>
            </w:pPr>
          </w:p>
        </w:tc>
        <w:tc>
          <w:tcPr>
            <w:tcW w:w="423" w:type="pct"/>
            <w:vMerge/>
            <w:vAlign w:val="center"/>
          </w:tcPr>
          <w:p w14:paraId="2975119B" w14:textId="77777777" w:rsidR="00032EC9" w:rsidRPr="00510BB2" w:rsidRDefault="00032EC9" w:rsidP="00A01CBB">
            <w:pPr>
              <w:pStyle w:val="TAC"/>
              <w:rPr>
                <w:rFonts w:eastAsia="Yu Mincho" w:cs="Arial"/>
                <w:szCs w:val="18"/>
              </w:rPr>
            </w:pPr>
          </w:p>
        </w:tc>
        <w:tc>
          <w:tcPr>
            <w:tcW w:w="471" w:type="pct"/>
            <w:vMerge/>
          </w:tcPr>
          <w:p w14:paraId="0B313D2F" w14:textId="77777777" w:rsidR="00032EC9" w:rsidRPr="00510BB2" w:rsidRDefault="00032EC9" w:rsidP="00A01CBB">
            <w:pPr>
              <w:pStyle w:val="TAC"/>
              <w:rPr>
                <w:rFonts w:eastAsia="Yu Mincho" w:cs="Arial"/>
                <w:szCs w:val="18"/>
              </w:rPr>
            </w:pPr>
          </w:p>
        </w:tc>
        <w:tc>
          <w:tcPr>
            <w:tcW w:w="423" w:type="pct"/>
            <w:vMerge/>
          </w:tcPr>
          <w:p w14:paraId="7B04DE55" w14:textId="77777777" w:rsidR="00032EC9" w:rsidRPr="00510BB2" w:rsidRDefault="00032EC9" w:rsidP="00A01CBB">
            <w:pPr>
              <w:pStyle w:val="TAC"/>
              <w:rPr>
                <w:rFonts w:eastAsia="Yu Mincho" w:cs="Arial"/>
                <w:szCs w:val="18"/>
              </w:rPr>
            </w:pPr>
          </w:p>
        </w:tc>
        <w:tc>
          <w:tcPr>
            <w:tcW w:w="531" w:type="pct"/>
            <w:vMerge/>
            <w:vAlign w:val="center"/>
          </w:tcPr>
          <w:p w14:paraId="04D24DCE" w14:textId="77777777" w:rsidR="00032EC9" w:rsidRPr="00510BB2" w:rsidRDefault="00032EC9" w:rsidP="00A01CBB">
            <w:pPr>
              <w:pStyle w:val="TAC"/>
              <w:rPr>
                <w:rFonts w:eastAsia="Yu Mincho" w:cs="Arial"/>
                <w:szCs w:val="18"/>
              </w:rPr>
            </w:pPr>
          </w:p>
        </w:tc>
        <w:tc>
          <w:tcPr>
            <w:tcW w:w="667" w:type="pct"/>
            <w:vMerge/>
          </w:tcPr>
          <w:p w14:paraId="12FF931B" w14:textId="77777777" w:rsidR="00032EC9" w:rsidRPr="00510BB2" w:rsidRDefault="00032EC9" w:rsidP="00A01CBB">
            <w:pPr>
              <w:pStyle w:val="TAC"/>
              <w:rPr>
                <w:rFonts w:eastAsia="Yu Mincho" w:cs="Arial"/>
                <w:szCs w:val="18"/>
              </w:rPr>
            </w:pPr>
          </w:p>
        </w:tc>
      </w:tr>
      <w:tr w:rsidR="00032EC9" w:rsidRPr="00510BB2" w14:paraId="76BF06B3" w14:textId="77777777" w:rsidTr="00A01CBB">
        <w:tc>
          <w:tcPr>
            <w:tcW w:w="325" w:type="pct"/>
            <w:vMerge w:val="restart"/>
            <w:vAlign w:val="center"/>
            <w:hideMark/>
          </w:tcPr>
          <w:p w14:paraId="379E0351" w14:textId="77777777" w:rsidR="00032EC9" w:rsidRPr="00510BB2" w:rsidRDefault="00032EC9" w:rsidP="00A01CBB">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43F20953"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320" w:type="pct"/>
            <w:vMerge w:val="restart"/>
            <w:vAlign w:val="center"/>
          </w:tcPr>
          <w:p w14:paraId="375C994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670463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C43035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1E3627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B463F5C" w14:textId="77777777" w:rsidR="00032EC9" w:rsidRPr="00510BB2" w:rsidRDefault="00032EC9" w:rsidP="00A01CBB">
            <w:pPr>
              <w:pStyle w:val="TAC"/>
            </w:pPr>
            <w:r w:rsidRPr="00510BB2">
              <w:t>133600</w:t>
            </w:r>
          </w:p>
        </w:tc>
        <w:tc>
          <w:tcPr>
            <w:tcW w:w="423" w:type="pct"/>
          </w:tcPr>
          <w:p w14:paraId="60F9801D" w14:textId="77777777" w:rsidR="00032EC9" w:rsidRPr="00510BB2" w:rsidRDefault="00032EC9" w:rsidP="00A01CBB">
            <w:pPr>
              <w:pStyle w:val="TAC"/>
            </w:pPr>
            <w:r w:rsidRPr="00510BB2">
              <w:t>668</w:t>
            </w:r>
          </w:p>
        </w:tc>
        <w:tc>
          <w:tcPr>
            <w:tcW w:w="471" w:type="pct"/>
          </w:tcPr>
          <w:p w14:paraId="5EB4D49D" w14:textId="77777777" w:rsidR="00032EC9" w:rsidRPr="00510BB2" w:rsidRDefault="00032EC9" w:rsidP="00A01CBB">
            <w:pPr>
              <w:pStyle w:val="TAC"/>
            </w:pPr>
            <w:r w:rsidRPr="00510BB2">
              <w:t>124400</w:t>
            </w:r>
          </w:p>
        </w:tc>
        <w:tc>
          <w:tcPr>
            <w:tcW w:w="423" w:type="pct"/>
          </w:tcPr>
          <w:p w14:paraId="5A4D8372" w14:textId="77777777" w:rsidR="00032EC9" w:rsidRPr="00510BB2" w:rsidRDefault="00032EC9" w:rsidP="00A01CBB">
            <w:pPr>
              <w:pStyle w:val="TAC"/>
            </w:pPr>
            <w:r w:rsidRPr="00510BB2">
              <w:t>622</w:t>
            </w:r>
          </w:p>
        </w:tc>
        <w:tc>
          <w:tcPr>
            <w:tcW w:w="531" w:type="pct"/>
            <w:vMerge w:val="restart"/>
            <w:vAlign w:val="center"/>
          </w:tcPr>
          <w:p w14:paraId="6AB88248" w14:textId="77777777" w:rsidR="00032EC9" w:rsidRPr="00510BB2" w:rsidRDefault="00032EC9" w:rsidP="00A01CBB">
            <w:pPr>
              <w:pStyle w:val="TAC"/>
              <w:rPr>
                <w:rFonts w:eastAsia="Yu Mincho" w:cs="Arial"/>
                <w:szCs w:val="18"/>
              </w:rPr>
            </w:pPr>
            <w:r w:rsidRPr="00510BB2">
              <w:rPr>
                <w:rFonts w:cs="Arial"/>
                <w:szCs w:val="18"/>
                <w:lang w:eastAsia="zh-CN"/>
              </w:rPr>
              <w:t>25@12</w:t>
            </w:r>
          </w:p>
        </w:tc>
        <w:tc>
          <w:tcPr>
            <w:tcW w:w="667" w:type="pct"/>
            <w:vMerge w:val="restart"/>
          </w:tcPr>
          <w:p w14:paraId="436AE424"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EBCF0FF" w14:textId="77777777" w:rsidTr="00A01CBB">
        <w:tc>
          <w:tcPr>
            <w:tcW w:w="325" w:type="pct"/>
            <w:vMerge/>
            <w:vAlign w:val="center"/>
          </w:tcPr>
          <w:p w14:paraId="19710820" w14:textId="77777777" w:rsidR="00032EC9" w:rsidRPr="00510BB2" w:rsidRDefault="00032EC9" w:rsidP="00A01CBB">
            <w:pPr>
              <w:pStyle w:val="TAC"/>
              <w:rPr>
                <w:rFonts w:eastAsia="Yu Mincho" w:cs="Arial"/>
                <w:szCs w:val="18"/>
              </w:rPr>
            </w:pPr>
          </w:p>
        </w:tc>
        <w:tc>
          <w:tcPr>
            <w:tcW w:w="415" w:type="pct"/>
            <w:vMerge/>
            <w:vAlign w:val="center"/>
          </w:tcPr>
          <w:p w14:paraId="20517A49" w14:textId="77777777" w:rsidR="00032EC9" w:rsidRPr="00510BB2" w:rsidRDefault="00032EC9" w:rsidP="00A01CBB">
            <w:pPr>
              <w:pStyle w:val="TAC"/>
              <w:rPr>
                <w:rFonts w:eastAsia="Yu Mincho" w:cs="Arial"/>
                <w:szCs w:val="18"/>
              </w:rPr>
            </w:pPr>
          </w:p>
        </w:tc>
        <w:tc>
          <w:tcPr>
            <w:tcW w:w="320" w:type="pct"/>
            <w:vMerge/>
            <w:vAlign w:val="center"/>
          </w:tcPr>
          <w:p w14:paraId="70CD010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3AC964D" w14:textId="77777777" w:rsidR="00032EC9" w:rsidRPr="00510BB2" w:rsidRDefault="00032EC9" w:rsidP="00A01CBB">
            <w:pPr>
              <w:spacing w:after="0"/>
              <w:rPr>
                <w:rFonts w:ascii="Arial" w:hAnsi="Arial" w:cs="Arial"/>
                <w:sz w:val="18"/>
                <w:szCs w:val="18"/>
                <w:lang w:eastAsia="zh-CN"/>
              </w:rPr>
            </w:pPr>
          </w:p>
        </w:tc>
        <w:tc>
          <w:tcPr>
            <w:tcW w:w="374" w:type="pct"/>
          </w:tcPr>
          <w:p w14:paraId="0F0EC31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45F2F42" w14:textId="77777777" w:rsidR="00032EC9" w:rsidRPr="00510BB2" w:rsidRDefault="00032EC9" w:rsidP="00A01CBB">
            <w:pPr>
              <w:pStyle w:val="TAC"/>
            </w:pPr>
            <w:r w:rsidRPr="00510BB2">
              <w:t>136100</w:t>
            </w:r>
          </w:p>
        </w:tc>
        <w:tc>
          <w:tcPr>
            <w:tcW w:w="423" w:type="pct"/>
          </w:tcPr>
          <w:p w14:paraId="12A4D204" w14:textId="77777777" w:rsidR="00032EC9" w:rsidRPr="00510BB2" w:rsidRDefault="00032EC9" w:rsidP="00A01CBB">
            <w:pPr>
              <w:pStyle w:val="TAC"/>
            </w:pPr>
            <w:r w:rsidRPr="00510BB2">
              <w:t>680.5</w:t>
            </w:r>
          </w:p>
        </w:tc>
        <w:tc>
          <w:tcPr>
            <w:tcW w:w="471" w:type="pct"/>
          </w:tcPr>
          <w:p w14:paraId="5819B187" w14:textId="77777777" w:rsidR="00032EC9" w:rsidRPr="00510BB2" w:rsidRDefault="00032EC9" w:rsidP="00A01CBB">
            <w:pPr>
              <w:pStyle w:val="TAC"/>
            </w:pPr>
            <w:r w:rsidRPr="00510BB2">
              <w:t>126900</w:t>
            </w:r>
          </w:p>
        </w:tc>
        <w:tc>
          <w:tcPr>
            <w:tcW w:w="423" w:type="pct"/>
          </w:tcPr>
          <w:p w14:paraId="6CBC6C38" w14:textId="77777777" w:rsidR="00032EC9" w:rsidRPr="00510BB2" w:rsidRDefault="00032EC9" w:rsidP="00A01CBB">
            <w:pPr>
              <w:pStyle w:val="TAC"/>
            </w:pPr>
            <w:r w:rsidRPr="00510BB2">
              <w:t>634.5</w:t>
            </w:r>
          </w:p>
        </w:tc>
        <w:tc>
          <w:tcPr>
            <w:tcW w:w="531" w:type="pct"/>
            <w:vMerge/>
            <w:vAlign w:val="center"/>
          </w:tcPr>
          <w:p w14:paraId="13909AEE" w14:textId="77777777" w:rsidR="00032EC9" w:rsidRPr="00510BB2" w:rsidRDefault="00032EC9" w:rsidP="00A01CBB">
            <w:pPr>
              <w:pStyle w:val="TAC"/>
              <w:rPr>
                <w:rFonts w:eastAsia="Yu Mincho" w:cs="Arial"/>
                <w:szCs w:val="18"/>
              </w:rPr>
            </w:pPr>
          </w:p>
        </w:tc>
        <w:tc>
          <w:tcPr>
            <w:tcW w:w="667" w:type="pct"/>
            <w:vMerge/>
          </w:tcPr>
          <w:p w14:paraId="2D94563B" w14:textId="77777777" w:rsidR="00032EC9" w:rsidRPr="00510BB2" w:rsidRDefault="00032EC9" w:rsidP="00A01CBB">
            <w:pPr>
              <w:pStyle w:val="TAC"/>
              <w:rPr>
                <w:rFonts w:eastAsia="Yu Mincho" w:cs="Arial"/>
                <w:szCs w:val="18"/>
              </w:rPr>
            </w:pPr>
          </w:p>
        </w:tc>
      </w:tr>
      <w:tr w:rsidR="00032EC9" w:rsidRPr="00510BB2" w14:paraId="66B157F5" w14:textId="77777777" w:rsidTr="00A01CBB">
        <w:tc>
          <w:tcPr>
            <w:tcW w:w="325" w:type="pct"/>
            <w:vMerge/>
            <w:vAlign w:val="center"/>
          </w:tcPr>
          <w:p w14:paraId="21763F21" w14:textId="77777777" w:rsidR="00032EC9" w:rsidRPr="00510BB2" w:rsidRDefault="00032EC9" w:rsidP="00A01CBB">
            <w:pPr>
              <w:pStyle w:val="TAC"/>
              <w:rPr>
                <w:rFonts w:eastAsia="Yu Mincho" w:cs="Arial"/>
                <w:szCs w:val="18"/>
              </w:rPr>
            </w:pPr>
          </w:p>
        </w:tc>
        <w:tc>
          <w:tcPr>
            <w:tcW w:w="415" w:type="pct"/>
            <w:vMerge/>
            <w:vAlign w:val="center"/>
          </w:tcPr>
          <w:p w14:paraId="50609C52" w14:textId="77777777" w:rsidR="00032EC9" w:rsidRPr="00510BB2" w:rsidRDefault="00032EC9" w:rsidP="00A01CBB">
            <w:pPr>
              <w:pStyle w:val="TAC"/>
              <w:rPr>
                <w:rFonts w:eastAsia="Yu Mincho" w:cs="Arial"/>
                <w:szCs w:val="18"/>
              </w:rPr>
            </w:pPr>
          </w:p>
        </w:tc>
        <w:tc>
          <w:tcPr>
            <w:tcW w:w="320" w:type="pct"/>
            <w:vMerge/>
            <w:vAlign w:val="center"/>
          </w:tcPr>
          <w:p w14:paraId="2559CCA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10C2A56" w14:textId="77777777" w:rsidR="00032EC9" w:rsidRPr="00510BB2" w:rsidRDefault="00032EC9" w:rsidP="00A01CBB">
            <w:pPr>
              <w:spacing w:after="0"/>
              <w:rPr>
                <w:rFonts w:ascii="Arial" w:hAnsi="Arial" w:cs="Arial"/>
                <w:sz w:val="18"/>
                <w:szCs w:val="18"/>
                <w:lang w:eastAsia="zh-CN"/>
              </w:rPr>
            </w:pPr>
          </w:p>
        </w:tc>
        <w:tc>
          <w:tcPr>
            <w:tcW w:w="374" w:type="pct"/>
          </w:tcPr>
          <w:p w14:paraId="4AC0E3A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4EA89A2" w14:textId="77777777" w:rsidR="00032EC9" w:rsidRPr="00510BB2" w:rsidRDefault="00032EC9" w:rsidP="00A01CBB">
            <w:pPr>
              <w:pStyle w:val="TAC"/>
            </w:pPr>
            <w:r w:rsidRPr="00510BB2">
              <w:t>138600</w:t>
            </w:r>
          </w:p>
        </w:tc>
        <w:tc>
          <w:tcPr>
            <w:tcW w:w="423" w:type="pct"/>
          </w:tcPr>
          <w:p w14:paraId="14AEFCD9" w14:textId="77777777" w:rsidR="00032EC9" w:rsidRPr="00510BB2" w:rsidRDefault="00032EC9" w:rsidP="00A01CBB">
            <w:pPr>
              <w:pStyle w:val="TAC"/>
            </w:pPr>
            <w:r w:rsidRPr="00510BB2">
              <w:t>693</w:t>
            </w:r>
          </w:p>
        </w:tc>
        <w:tc>
          <w:tcPr>
            <w:tcW w:w="471" w:type="pct"/>
          </w:tcPr>
          <w:p w14:paraId="1826C104" w14:textId="77777777" w:rsidR="00032EC9" w:rsidRPr="00510BB2" w:rsidRDefault="00032EC9" w:rsidP="00A01CBB">
            <w:pPr>
              <w:pStyle w:val="TAC"/>
            </w:pPr>
            <w:r w:rsidRPr="00510BB2">
              <w:t>129400</w:t>
            </w:r>
          </w:p>
        </w:tc>
        <w:tc>
          <w:tcPr>
            <w:tcW w:w="423" w:type="pct"/>
          </w:tcPr>
          <w:p w14:paraId="21C76210" w14:textId="77777777" w:rsidR="00032EC9" w:rsidRPr="00510BB2" w:rsidRDefault="00032EC9" w:rsidP="00A01CBB">
            <w:pPr>
              <w:pStyle w:val="TAC"/>
            </w:pPr>
            <w:r w:rsidRPr="00510BB2">
              <w:t>647</w:t>
            </w:r>
          </w:p>
        </w:tc>
        <w:tc>
          <w:tcPr>
            <w:tcW w:w="531" w:type="pct"/>
            <w:vMerge/>
            <w:vAlign w:val="center"/>
          </w:tcPr>
          <w:p w14:paraId="7909CEB5" w14:textId="77777777" w:rsidR="00032EC9" w:rsidRPr="00510BB2" w:rsidRDefault="00032EC9" w:rsidP="00A01CBB">
            <w:pPr>
              <w:pStyle w:val="TAC"/>
              <w:rPr>
                <w:rFonts w:eastAsia="Yu Mincho" w:cs="Arial"/>
                <w:szCs w:val="18"/>
              </w:rPr>
            </w:pPr>
          </w:p>
        </w:tc>
        <w:tc>
          <w:tcPr>
            <w:tcW w:w="667" w:type="pct"/>
            <w:vMerge/>
          </w:tcPr>
          <w:p w14:paraId="084C003A" w14:textId="77777777" w:rsidR="00032EC9" w:rsidRPr="00510BB2" w:rsidRDefault="00032EC9" w:rsidP="00A01CBB">
            <w:pPr>
              <w:pStyle w:val="TAC"/>
              <w:rPr>
                <w:rFonts w:eastAsia="Yu Mincho" w:cs="Arial"/>
                <w:szCs w:val="18"/>
              </w:rPr>
            </w:pPr>
          </w:p>
        </w:tc>
      </w:tr>
      <w:tr w:rsidR="00032EC9" w:rsidRPr="00510BB2" w14:paraId="2D3C44B0" w14:textId="77777777" w:rsidTr="00A01CBB">
        <w:tc>
          <w:tcPr>
            <w:tcW w:w="325" w:type="pct"/>
            <w:vMerge w:val="restart"/>
            <w:vAlign w:val="center"/>
            <w:hideMark/>
          </w:tcPr>
          <w:p w14:paraId="3C883642" w14:textId="77777777" w:rsidR="00032EC9" w:rsidRPr="00510BB2" w:rsidRDefault="00032EC9" w:rsidP="00A01CBB">
            <w:pPr>
              <w:pStyle w:val="TAC"/>
              <w:rPr>
                <w:rFonts w:cs="Arial"/>
                <w:szCs w:val="18"/>
                <w:lang w:eastAsia="zh-CN"/>
              </w:rPr>
            </w:pPr>
            <w:r w:rsidRPr="00510BB2">
              <w:rPr>
                <w:rFonts w:cs="Arial"/>
                <w:szCs w:val="18"/>
                <w:lang w:eastAsia="zh-CN"/>
              </w:rPr>
              <w:t>n74</w:t>
            </w:r>
          </w:p>
        </w:tc>
        <w:tc>
          <w:tcPr>
            <w:tcW w:w="415" w:type="pct"/>
            <w:vMerge w:val="restart"/>
            <w:vAlign w:val="center"/>
            <w:hideMark/>
          </w:tcPr>
          <w:p w14:paraId="50965D2A"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320" w:type="pct"/>
            <w:vMerge w:val="restart"/>
            <w:vAlign w:val="center"/>
          </w:tcPr>
          <w:p w14:paraId="3380F045"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48E630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578F25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BF5801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440E58C" w14:textId="77777777" w:rsidR="00032EC9" w:rsidRPr="00510BB2" w:rsidRDefault="00032EC9" w:rsidP="00A01CBB">
            <w:pPr>
              <w:pStyle w:val="TAC"/>
              <w:rPr>
                <w:rFonts w:cs="Arial"/>
                <w:szCs w:val="18"/>
              </w:rPr>
            </w:pPr>
            <w:r w:rsidRPr="00510BB2">
              <w:rPr>
                <w:rFonts w:cs="Arial"/>
                <w:szCs w:val="18"/>
              </w:rPr>
              <w:t>286900</w:t>
            </w:r>
          </w:p>
        </w:tc>
        <w:tc>
          <w:tcPr>
            <w:tcW w:w="423" w:type="pct"/>
          </w:tcPr>
          <w:p w14:paraId="78B32637" w14:textId="77777777" w:rsidR="00032EC9" w:rsidRPr="00510BB2" w:rsidRDefault="00032EC9" w:rsidP="00A01CBB">
            <w:pPr>
              <w:pStyle w:val="TAC"/>
            </w:pPr>
            <w:r w:rsidRPr="00510BB2">
              <w:t>1434.5</w:t>
            </w:r>
          </w:p>
        </w:tc>
        <w:tc>
          <w:tcPr>
            <w:tcW w:w="471" w:type="pct"/>
          </w:tcPr>
          <w:p w14:paraId="0BCDFDA6" w14:textId="77777777" w:rsidR="00032EC9" w:rsidRPr="00510BB2" w:rsidRDefault="00032EC9" w:rsidP="00A01CBB">
            <w:pPr>
              <w:pStyle w:val="TAC"/>
            </w:pPr>
            <w:r w:rsidRPr="00510BB2">
              <w:t>296500</w:t>
            </w:r>
          </w:p>
        </w:tc>
        <w:tc>
          <w:tcPr>
            <w:tcW w:w="423" w:type="pct"/>
          </w:tcPr>
          <w:p w14:paraId="788891E8" w14:textId="77777777" w:rsidR="00032EC9" w:rsidRPr="00510BB2" w:rsidRDefault="00032EC9" w:rsidP="00A01CBB">
            <w:pPr>
              <w:pStyle w:val="TAC"/>
            </w:pPr>
            <w:r w:rsidRPr="00510BB2">
              <w:t>1482.5</w:t>
            </w:r>
          </w:p>
        </w:tc>
        <w:tc>
          <w:tcPr>
            <w:tcW w:w="531" w:type="pct"/>
            <w:vMerge w:val="restart"/>
            <w:vAlign w:val="center"/>
          </w:tcPr>
          <w:p w14:paraId="2A5271DC" w14:textId="77777777" w:rsidR="00032EC9" w:rsidRPr="00510BB2" w:rsidRDefault="00032EC9" w:rsidP="00A01CBB">
            <w:pPr>
              <w:pStyle w:val="TAC"/>
              <w:rPr>
                <w:rFonts w:cs="Arial"/>
                <w:szCs w:val="18"/>
                <w:lang w:eastAsia="zh-CN"/>
              </w:rPr>
            </w:pPr>
            <w:r w:rsidRPr="00510BB2">
              <w:rPr>
                <w:rFonts w:cs="Arial"/>
                <w:szCs w:val="18"/>
                <w:lang w:eastAsia="zh-CN"/>
              </w:rPr>
              <w:t>36@18</w:t>
            </w:r>
          </w:p>
        </w:tc>
        <w:tc>
          <w:tcPr>
            <w:tcW w:w="667" w:type="pct"/>
            <w:vMerge w:val="restart"/>
          </w:tcPr>
          <w:p w14:paraId="37E6D31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D647B05" w14:textId="77777777" w:rsidTr="00A01CBB">
        <w:tc>
          <w:tcPr>
            <w:tcW w:w="325" w:type="pct"/>
            <w:vMerge/>
            <w:vAlign w:val="center"/>
          </w:tcPr>
          <w:p w14:paraId="7C23E408" w14:textId="77777777" w:rsidR="00032EC9" w:rsidRPr="00510BB2" w:rsidRDefault="00032EC9" w:rsidP="00A01CBB">
            <w:pPr>
              <w:pStyle w:val="TAC"/>
              <w:rPr>
                <w:rFonts w:cs="Arial"/>
                <w:szCs w:val="18"/>
                <w:lang w:eastAsia="zh-CN"/>
              </w:rPr>
            </w:pPr>
          </w:p>
        </w:tc>
        <w:tc>
          <w:tcPr>
            <w:tcW w:w="415" w:type="pct"/>
            <w:vMerge/>
            <w:vAlign w:val="center"/>
          </w:tcPr>
          <w:p w14:paraId="07F00DC8" w14:textId="77777777" w:rsidR="00032EC9" w:rsidRPr="00510BB2" w:rsidRDefault="00032EC9" w:rsidP="00A01CBB">
            <w:pPr>
              <w:pStyle w:val="TAC"/>
              <w:rPr>
                <w:rFonts w:cs="Arial"/>
                <w:szCs w:val="18"/>
                <w:lang w:eastAsia="zh-CN"/>
              </w:rPr>
            </w:pPr>
          </w:p>
        </w:tc>
        <w:tc>
          <w:tcPr>
            <w:tcW w:w="320" w:type="pct"/>
            <w:vMerge/>
            <w:vAlign w:val="center"/>
          </w:tcPr>
          <w:p w14:paraId="1F4D6356"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6E89E20" w14:textId="77777777" w:rsidR="00032EC9" w:rsidRPr="00510BB2" w:rsidRDefault="00032EC9" w:rsidP="00A01CBB">
            <w:pPr>
              <w:spacing w:after="0"/>
              <w:rPr>
                <w:rFonts w:ascii="Arial" w:hAnsi="Arial" w:cs="Arial"/>
                <w:sz w:val="18"/>
                <w:szCs w:val="18"/>
                <w:lang w:eastAsia="zh-CN"/>
              </w:rPr>
            </w:pPr>
          </w:p>
        </w:tc>
        <w:tc>
          <w:tcPr>
            <w:tcW w:w="374" w:type="pct"/>
          </w:tcPr>
          <w:p w14:paraId="5507213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D91407A" w14:textId="77777777" w:rsidR="00032EC9" w:rsidRPr="00510BB2" w:rsidRDefault="00032EC9" w:rsidP="00A01CBB">
            <w:pPr>
              <w:pStyle w:val="TAC"/>
              <w:rPr>
                <w:rFonts w:cs="Arial"/>
                <w:szCs w:val="18"/>
              </w:rPr>
            </w:pPr>
            <w:r w:rsidRPr="00510BB2">
              <w:rPr>
                <w:rFonts w:cs="Arial"/>
                <w:szCs w:val="18"/>
              </w:rPr>
              <w:t>289700</w:t>
            </w:r>
          </w:p>
        </w:tc>
        <w:tc>
          <w:tcPr>
            <w:tcW w:w="423" w:type="pct"/>
          </w:tcPr>
          <w:p w14:paraId="18633C79" w14:textId="77777777" w:rsidR="00032EC9" w:rsidRPr="00510BB2" w:rsidRDefault="00032EC9" w:rsidP="00A01CBB">
            <w:pPr>
              <w:pStyle w:val="TAC"/>
            </w:pPr>
            <w:r w:rsidRPr="00510BB2">
              <w:t>1448.5</w:t>
            </w:r>
          </w:p>
        </w:tc>
        <w:tc>
          <w:tcPr>
            <w:tcW w:w="471" w:type="pct"/>
          </w:tcPr>
          <w:p w14:paraId="3213B19E" w14:textId="77777777" w:rsidR="00032EC9" w:rsidRPr="00510BB2" w:rsidRDefault="00032EC9" w:rsidP="00A01CBB">
            <w:pPr>
              <w:pStyle w:val="TAC"/>
            </w:pPr>
            <w:r w:rsidRPr="00510BB2">
              <w:t>299300</w:t>
            </w:r>
          </w:p>
        </w:tc>
        <w:tc>
          <w:tcPr>
            <w:tcW w:w="423" w:type="pct"/>
          </w:tcPr>
          <w:p w14:paraId="3891D510" w14:textId="77777777" w:rsidR="00032EC9" w:rsidRPr="00510BB2" w:rsidRDefault="00032EC9" w:rsidP="00A01CBB">
            <w:pPr>
              <w:pStyle w:val="TAC"/>
            </w:pPr>
            <w:r w:rsidRPr="00510BB2">
              <w:t>1496.5</w:t>
            </w:r>
          </w:p>
        </w:tc>
        <w:tc>
          <w:tcPr>
            <w:tcW w:w="531" w:type="pct"/>
            <w:vMerge/>
            <w:vAlign w:val="center"/>
          </w:tcPr>
          <w:p w14:paraId="4DA79869" w14:textId="77777777" w:rsidR="00032EC9" w:rsidRPr="00510BB2" w:rsidRDefault="00032EC9" w:rsidP="00A01CBB">
            <w:pPr>
              <w:pStyle w:val="TAC"/>
              <w:rPr>
                <w:rFonts w:cs="Arial"/>
                <w:szCs w:val="18"/>
                <w:lang w:eastAsia="zh-CN"/>
              </w:rPr>
            </w:pPr>
          </w:p>
        </w:tc>
        <w:tc>
          <w:tcPr>
            <w:tcW w:w="667" w:type="pct"/>
            <w:vMerge/>
          </w:tcPr>
          <w:p w14:paraId="318EC691" w14:textId="77777777" w:rsidR="00032EC9" w:rsidRPr="00510BB2" w:rsidRDefault="00032EC9" w:rsidP="00A01CBB">
            <w:pPr>
              <w:pStyle w:val="TAC"/>
              <w:rPr>
                <w:rFonts w:cs="Arial"/>
                <w:szCs w:val="18"/>
                <w:lang w:eastAsia="zh-CN"/>
              </w:rPr>
            </w:pPr>
          </w:p>
        </w:tc>
      </w:tr>
      <w:tr w:rsidR="00032EC9" w:rsidRPr="00510BB2" w14:paraId="25575FD8" w14:textId="77777777" w:rsidTr="00A01CBB">
        <w:tc>
          <w:tcPr>
            <w:tcW w:w="325" w:type="pct"/>
            <w:vMerge/>
            <w:vAlign w:val="center"/>
          </w:tcPr>
          <w:p w14:paraId="22D0608F" w14:textId="77777777" w:rsidR="00032EC9" w:rsidRPr="00510BB2" w:rsidRDefault="00032EC9" w:rsidP="00A01CBB">
            <w:pPr>
              <w:pStyle w:val="TAC"/>
              <w:rPr>
                <w:rFonts w:cs="Arial"/>
                <w:szCs w:val="18"/>
                <w:lang w:eastAsia="zh-CN"/>
              </w:rPr>
            </w:pPr>
          </w:p>
        </w:tc>
        <w:tc>
          <w:tcPr>
            <w:tcW w:w="415" w:type="pct"/>
            <w:vMerge/>
            <w:vAlign w:val="center"/>
          </w:tcPr>
          <w:p w14:paraId="2F151D73" w14:textId="77777777" w:rsidR="00032EC9" w:rsidRPr="00510BB2" w:rsidRDefault="00032EC9" w:rsidP="00A01CBB">
            <w:pPr>
              <w:pStyle w:val="TAC"/>
              <w:rPr>
                <w:rFonts w:cs="Arial"/>
                <w:szCs w:val="18"/>
                <w:lang w:eastAsia="zh-CN"/>
              </w:rPr>
            </w:pPr>
          </w:p>
        </w:tc>
        <w:tc>
          <w:tcPr>
            <w:tcW w:w="320" w:type="pct"/>
            <w:vMerge/>
            <w:vAlign w:val="center"/>
          </w:tcPr>
          <w:p w14:paraId="581793E7"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1B91D791" w14:textId="77777777" w:rsidR="00032EC9" w:rsidRPr="00510BB2" w:rsidRDefault="00032EC9" w:rsidP="00A01CBB">
            <w:pPr>
              <w:spacing w:after="0"/>
              <w:rPr>
                <w:rFonts w:ascii="Arial" w:hAnsi="Arial" w:cs="Arial"/>
                <w:sz w:val="18"/>
                <w:szCs w:val="18"/>
                <w:lang w:eastAsia="zh-CN"/>
              </w:rPr>
            </w:pPr>
          </w:p>
        </w:tc>
        <w:tc>
          <w:tcPr>
            <w:tcW w:w="374" w:type="pct"/>
          </w:tcPr>
          <w:p w14:paraId="4507969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F27F7B1" w14:textId="77777777" w:rsidR="00032EC9" w:rsidRPr="00510BB2" w:rsidRDefault="00032EC9" w:rsidP="00A01CBB">
            <w:pPr>
              <w:pStyle w:val="TAC"/>
              <w:rPr>
                <w:rFonts w:cs="Arial"/>
                <w:szCs w:val="18"/>
              </w:rPr>
            </w:pPr>
            <w:r w:rsidRPr="00510BB2">
              <w:rPr>
                <w:rFonts w:cs="Arial"/>
                <w:szCs w:val="18"/>
              </w:rPr>
              <w:t>292500</w:t>
            </w:r>
          </w:p>
        </w:tc>
        <w:tc>
          <w:tcPr>
            <w:tcW w:w="423" w:type="pct"/>
          </w:tcPr>
          <w:p w14:paraId="4B5611EC" w14:textId="77777777" w:rsidR="00032EC9" w:rsidRPr="00510BB2" w:rsidRDefault="00032EC9" w:rsidP="00A01CBB">
            <w:pPr>
              <w:pStyle w:val="TAC"/>
            </w:pPr>
            <w:r w:rsidRPr="00510BB2">
              <w:t>1462.5</w:t>
            </w:r>
          </w:p>
        </w:tc>
        <w:tc>
          <w:tcPr>
            <w:tcW w:w="471" w:type="pct"/>
          </w:tcPr>
          <w:p w14:paraId="3FFA75A8" w14:textId="77777777" w:rsidR="00032EC9" w:rsidRPr="00510BB2" w:rsidRDefault="00032EC9" w:rsidP="00A01CBB">
            <w:pPr>
              <w:pStyle w:val="TAC"/>
            </w:pPr>
            <w:r w:rsidRPr="00510BB2">
              <w:t>302100</w:t>
            </w:r>
          </w:p>
        </w:tc>
        <w:tc>
          <w:tcPr>
            <w:tcW w:w="423" w:type="pct"/>
          </w:tcPr>
          <w:p w14:paraId="06808F97" w14:textId="77777777" w:rsidR="00032EC9" w:rsidRPr="00510BB2" w:rsidRDefault="00032EC9" w:rsidP="00A01CBB">
            <w:pPr>
              <w:pStyle w:val="TAC"/>
            </w:pPr>
            <w:r w:rsidRPr="00510BB2">
              <w:t>1510.5</w:t>
            </w:r>
          </w:p>
        </w:tc>
        <w:tc>
          <w:tcPr>
            <w:tcW w:w="531" w:type="pct"/>
            <w:vMerge/>
            <w:vAlign w:val="center"/>
          </w:tcPr>
          <w:p w14:paraId="0D115A5E" w14:textId="77777777" w:rsidR="00032EC9" w:rsidRPr="00510BB2" w:rsidRDefault="00032EC9" w:rsidP="00A01CBB">
            <w:pPr>
              <w:pStyle w:val="TAC"/>
              <w:rPr>
                <w:rFonts w:cs="Arial"/>
                <w:szCs w:val="18"/>
                <w:lang w:eastAsia="zh-CN"/>
              </w:rPr>
            </w:pPr>
          </w:p>
        </w:tc>
        <w:tc>
          <w:tcPr>
            <w:tcW w:w="667" w:type="pct"/>
            <w:vMerge/>
          </w:tcPr>
          <w:p w14:paraId="6DC478B3" w14:textId="77777777" w:rsidR="00032EC9" w:rsidRPr="00510BB2" w:rsidRDefault="00032EC9" w:rsidP="00A01CBB">
            <w:pPr>
              <w:pStyle w:val="TAC"/>
              <w:rPr>
                <w:rFonts w:cs="Arial"/>
                <w:szCs w:val="18"/>
                <w:lang w:eastAsia="zh-CN"/>
              </w:rPr>
            </w:pPr>
          </w:p>
        </w:tc>
      </w:tr>
      <w:tr w:rsidR="00032EC9" w:rsidRPr="00510BB2" w14:paraId="097419FF" w14:textId="77777777" w:rsidTr="00A01CBB">
        <w:tc>
          <w:tcPr>
            <w:tcW w:w="325" w:type="pct"/>
            <w:vMerge w:val="restart"/>
            <w:vAlign w:val="center"/>
            <w:hideMark/>
          </w:tcPr>
          <w:p w14:paraId="24049BD7" w14:textId="77777777" w:rsidR="00032EC9" w:rsidRPr="00510BB2" w:rsidRDefault="00032EC9" w:rsidP="00A01CBB">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5FDB4DB0"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7B4036D2"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698406FB"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90CAC3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6379C7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E794216"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6CE9382E"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4A1D3605"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5DAE3AA7"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000CF489"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0C0DD36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5467026" w14:textId="77777777" w:rsidTr="00A01CBB">
        <w:tc>
          <w:tcPr>
            <w:tcW w:w="325" w:type="pct"/>
            <w:vMerge/>
            <w:vAlign w:val="center"/>
          </w:tcPr>
          <w:p w14:paraId="46160B45" w14:textId="77777777" w:rsidR="00032EC9" w:rsidRPr="00510BB2" w:rsidRDefault="00032EC9" w:rsidP="00A01CBB">
            <w:pPr>
              <w:pStyle w:val="TAC"/>
              <w:rPr>
                <w:rFonts w:eastAsia="Yu Mincho" w:cs="Arial"/>
                <w:szCs w:val="18"/>
              </w:rPr>
            </w:pPr>
          </w:p>
        </w:tc>
        <w:tc>
          <w:tcPr>
            <w:tcW w:w="415" w:type="pct"/>
            <w:vMerge/>
            <w:vAlign w:val="center"/>
          </w:tcPr>
          <w:p w14:paraId="56BB3039" w14:textId="77777777" w:rsidR="00032EC9" w:rsidRPr="00510BB2" w:rsidRDefault="00032EC9" w:rsidP="00A01CBB">
            <w:pPr>
              <w:pStyle w:val="TAC"/>
              <w:rPr>
                <w:rFonts w:eastAsia="Yu Mincho" w:cs="Arial"/>
                <w:szCs w:val="18"/>
              </w:rPr>
            </w:pPr>
          </w:p>
        </w:tc>
        <w:tc>
          <w:tcPr>
            <w:tcW w:w="320" w:type="pct"/>
            <w:vMerge/>
            <w:vAlign w:val="center"/>
          </w:tcPr>
          <w:p w14:paraId="6635E062" w14:textId="77777777" w:rsidR="00032EC9" w:rsidRPr="00510BB2" w:rsidRDefault="00032EC9" w:rsidP="00A01CBB">
            <w:pPr>
              <w:pStyle w:val="TAC"/>
              <w:rPr>
                <w:rFonts w:cs="Arial"/>
                <w:szCs w:val="18"/>
                <w:lang w:eastAsia="zh-CN"/>
              </w:rPr>
            </w:pPr>
          </w:p>
        </w:tc>
        <w:tc>
          <w:tcPr>
            <w:tcW w:w="579" w:type="pct"/>
            <w:vMerge/>
            <w:vAlign w:val="center"/>
          </w:tcPr>
          <w:p w14:paraId="3BEDFC19" w14:textId="77777777" w:rsidR="00032EC9" w:rsidRPr="00510BB2" w:rsidRDefault="00032EC9" w:rsidP="00A01CBB">
            <w:pPr>
              <w:spacing w:after="0"/>
              <w:rPr>
                <w:rFonts w:ascii="Arial" w:hAnsi="Arial" w:cs="Arial"/>
                <w:sz w:val="18"/>
                <w:szCs w:val="18"/>
                <w:lang w:eastAsia="zh-CN"/>
              </w:rPr>
            </w:pPr>
          </w:p>
        </w:tc>
        <w:tc>
          <w:tcPr>
            <w:tcW w:w="374" w:type="pct"/>
          </w:tcPr>
          <w:p w14:paraId="33ED258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BC54260"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4990154C"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378DD5D5"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57512252"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5E9E8ABD" w14:textId="77777777" w:rsidR="00032EC9" w:rsidRPr="00510BB2" w:rsidRDefault="00032EC9" w:rsidP="00A01CBB">
            <w:pPr>
              <w:pStyle w:val="TAC"/>
              <w:rPr>
                <w:rFonts w:eastAsia="Yu Mincho" w:cs="Arial"/>
                <w:szCs w:val="18"/>
              </w:rPr>
            </w:pPr>
          </w:p>
        </w:tc>
        <w:tc>
          <w:tcPr>
            <w:tcW w:w="667" w:type="pct"/>
            <w:vMerge/>
          </w:tcPr>
          <w:p w14:paraId="033D6488" w14:textId="77777777" w:rsidR="00032EC9" w:rsidRPr="00510BB2" w:rsidRDefault="00032EC9" w:rsidP="00A01CBB">
            <w:pPr>
              <w:pStyle w:val="TAC"/>
              <w:rPr>
                <w:rFonts w:eastAsia="Yu Mincho" w:cs="Arial"/>
                <w:szCs w:val="18"/>
              </w:rPr>
            </w:pPr>
          </w:p>
        </w:tc>
      </w:tr>
      <w:tr w:rsidR="00032EC9" w:rsidRPr="00510BB2" w14:paraId="15173014" w14:textId="77777777" w:rsidTr="00A01CBB">
        <w:tc>
          <w:tcPr>
            <w:tcW w:w="325" w:type="pct"/>
            <w:vMerge/>
            <w:vAlign w:val="center"/>
          </w:tcPr>
          <w:p w14:paraId="5A494B3B" w14:textId="77777777" w:rsidR="00032EC9" w:rsidRPr="00510BB2" w:rsidRDefault="00032EC9" w:rsidP="00A01CBB">
            <w:pPr>
              <w:pStyle w:val="TAC"/>
              <w:rPr>
                <w:rFonts w:eastAsia="Yu Mincho" w:cs="Arial"/>
                <w:szCs w:val="18"/>
              </w:rPr>
            </w:pPr>
          </w:p>
        </w:tc>
        <w:tc>
          <w:tcPr>
            <w:tcW w:w="415" w:type="pct"/>
            <w:vMerge/>
            <w:vAlign w:val="center"/>
          </w:tcPr>
          <w:p w14:paraId="48D7F6B7" w14:textId="77777777" w:rsidR="00032EC9" w:rsidRPr="00510BB2" w:rsidRDefault="00032EC9" w:rsidP="00A01CBB">
            <w:pPr>
              <w:pStyle w:val="TAC"/>
              <w:rPr>
                <w:rFonts w:eastAsia="Yu Mincho" w:cs="Arial"/>
                <w:szCs w:val="18"/>
              </w:rPr>
            </w:pPr>
          </w:p>
        </w:tc>
        <w:tc>
          <w:tcPr>
            <w:tcW w:w="320" w:type="pct"/>
            <w:vMerge/>
            <w:vAlign w:val="center"/>
          </w:tcPr>
          <w:p w14:paraId="2020B3FB" w14:textId="77777777" w:rsidR="00032EC9" w:rsidRPr="00510BB2" w:rsidRDefault="00032EC9" w:rsidP="00A01CBB">
            <w:pPr>
              <w:pStyle w:val="TAC"/>
              <w:rPr>
                <w:rFonts w:cs="Arial"/>
                <w:szCs w:val="18"/>
                <w:lang w:eastAsia="zh-CN"/>
              </w:rPr>
            </w:pPr>
          </w:p>
        </w:tc>
        <w:tc>
          <w:tcPr>
            <w:tcW w:w="579" w:type="pct"/>
            <w:vMerge/>
            <w:vAlign w:val="center"/>
          </w:tcPr>
          <w:p w14:paraId="21A5746F" w14:textId="77777777" w:rsidR="00032EC9" w:rsidRPr="00510BB2" w:rsidRDefault="00032EC9" w:rsidP="00A01CBB">
            <w:pPr>
              <w:spacing w:after="0"/>
              <w:rPr>
                <w:rFonts w:ascii="Arial" w:hAnsi="Arial" w:cs="Arial"/>
                <w:sz w:val="18"/>
                <w:szCs w:val="18"/>
                <w:lang w:eastAsia="zh-CN"/>
              </w:rPr>
            </w:pPr>
          </w:p>
        </w:tc>
        <w:tc>
          <w:tcPr>
            <w:tcW w:w="374" w:type="pct"/>
          </w:tcPr>
          <w:p w14:paraId="63708E6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013FB94"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49A747C3"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178EC5E"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0710948A"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221F2310" w14:textId="77777777" w:rsidR="00032EC9" w:rsidRPr="00510BB2" w:rsidRDefault="00032EC9" w:rsidP="00A01CBB">
            <w:pPr>
              <w:pStyle w:val="TAC"/>
              <w:rPr>
                <w:rFonts w:eastAsia="Yu Mincho" w:cs="Arial"/>
                <w:szCs w:val="18"/>
              </w:rPr>
            </w:pPr>
          </w:p>
        </w:tc>
        <w:tc>
          <w:tcPr>
            <w:tcW w:w="667" w:type="pct"/>
            <w:vMerge/>
          </w:tcPr>
          <w:p w14:paraId="1F90E7BE" w14:textId="77777777" w:rsidR="00032EC9" w:rsidRPr="00510BB2" w:rsidRDefault="00032EC9" w:rsidP="00A01CBB">
            <w:pPr>
              <w:pStyle w:val="TAC"/>
              <w:rPr>
                <w:rFonts w:eastAsia="Yu Mincho" w:cs="Arial"/>
                <w:szCs w:val="18"/>
              </w:rPr>
            </w:pPr>
          </w:p>
        </w:tc>
      </w:tr>
      <w:tr w:rsidR="00032EC9" w:rsidRPr="00510BB2" w14:paraId="70C1F5A3" w14:textId="77777777" w:rsidTr="00A01CBB">
        <w:tc>
          <w:tcPr>
            <w:tcW w:w="325" w:type="pct"/>
            <w:vMerge w:val="restart"/>
            <w:vAlign w:val="center"/>
            <w:hideMark/>
          </w:tcPr>
          <w:p w14:paraId="359C30C1" w14:textId="77777777" w:rsidR="00032EC9" w:rsidRPr="00510BB2" w:rsidRDefault="00032EC9" w:rsidP="00A01CBB">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44072C83"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6243739B"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50B6EF3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5046FD2"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642866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12B29B0" w14:textId="77777777" w:rsidR="00032EC9" w:rsidRPr="00510BB2" w:rsidRDefault="00032EC9" w:rsidP="00A01CBB">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0FEAF99E" w14:textId="77777777" w:rsidR="00032EC9" w:rsidRPr="00510BB2" w:rsidRDefault="00032EC9" w:rsidP="00A01CBB">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4476CA1C" w14:textId="77777777" w:rsidR="00032EC9" w:rsidRPr="00510BB2" w:rsidRDefault="00032EC9" w:rsidP="00A01CBB">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1C34785A" w14:textId="77777777" w:rsidR="00032EC9" w:rsidRPr="00510BB2" w:rsidRDefault="00032EC9" w:rsidP="00A01CBB">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23F9E8EB"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45693924"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858D478" w14:textId="77777777" w:rsidTr="00A01CBB">
        <w:tc>
          <w:tcPr>
            <w:tcW w:w="325" w:type="pct"/>
            <w:vMerge/>
            <w:vAlign w:val="center"/>
          </w:tcPr>
          <w:p w14:paraId="5BF96D11" w14:textId="77777777" w:rsidR="00032EC9" w:rsidRPr="00510BB2" w:rsidRDefault="00032EC9" w:rsidP="00A01CBB">
            <w:pPr>
              <w:pStyle w:val="TAC"/>
              <w:rPr>
                <w:rFonts w:eastAsia="Yu Mincho" w:cs="Arial"/>
                <w:szCs w:val="18"/>
              </w:rPr>
            </w:pPr>
          </w:p>
        </w:tc>
        <w:tc>
          <w:tcPr>
            <w:tcW w:w="415" w:type="pct"/>
            <w:vMerge/>
            <w:vAlign w:val="center"/>
          </w:tcPr>
          <w:p w14:paraId="0ADA12F3" w14:textId="77777777" w:rsidR="00032EC9" w:rsidRPr="00510BB2" w:rsidRDefault="00032EC9" w:rsidP="00A01CBB">
            <w:pPr>
              <w:pStyle w:val="TAC"/>
              <w:rPr>
                <w:rFonts w:eastAsia="Yu Mincho" w:cs="Arial"/>
                <w:szCs w:val="18"/>
              </w:rPr>
            </w:pPr>
          </w:p>
        </w:tc>
        <w:tc>
          <w:tcPr>
            <w:tcW w:w="320" w:type="pct"/>
            <w:vMerge/>
            <w:vAlign w:val="center"/>
          </w:tcPr>
          <w:p w14:paraId="6B15ABB9" w14:textId="77777777" w:rsidR="00032EC9" w:rsidRPr="00510BB2" w:rsidRDefault="00032EC9" w:rsidP="00A01CBB">
            <w:pPr>
              <w:pStyle w:val="TAC"/>
              <w:rPr>
                <w:rFonts w:cs="Arial"/>
                <w:szCs w:val="18"/>
                <w:lang w:eastAsia="zh-CN"/>
              </w:rPr>
            </w:pPr>
          </w:p>
        </w:tc>
        <w:tc>
          <w:tcPr>
            <w:tcW w:w="579" w:type="pct"/>
            <w:vMerge/>
            <w:vAlign w:val="center"/>
          </w:tcPr>
          <w:p w14:paraId="3969C1EE" w14:textId="77777777" w:rsidR="00032EC9" w:rsidRPr="00510BB2" w:rsidRDefault="00032EC9" w:rsidP="00A01CBB">
            <w:pPr>
              <w:spacing w:after="0"/>
              <w:rPr>
                <w:rFonts w:ascii="Arial" w:hAnsi="Arial" w:cs="Arial"/>
                <w:sz w:val="18"/>
                <w:szCs w:val="18"/>
                <w:lang w:eastAsia="zh-CN"/>
              </w:rPr>
            </w:pPr>
          </w:p>
        </w:tc>
        <w:tc>
          <w:tcPr>
            <w:tcW w:w="374" w:type="pct"/>
          </w:tcPr>
          <w:p w14:paraId="2941ACB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578AC4FC" w14:textId="77777777" w:rsidR="00032EC9" w:rsidRPr="00510BB2" w:rsidRDefault="00032EC9" w:rsidP="00A01CBB">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01B3EAB7" w14:textId="77777777" w:rsidR="00032EC9" w:rsidRPr="00510BB2" w:rsidRDefault="00032EC9" w:rsidP="00A01CBB">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6E4028EC" w14:textId="77777777" w:rsidR="00032EC9" w:rsidRPr="00510BB2" w:rsidRDefault="00032EC9" w:rsidP="00A01CBB">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2E6ED9A7" w14:textId="77777777" w:rsidR="00032EC9" w:rsidRPr="00510BB2" w:rsidRDefault="00032EC9" w:rsidP="00A01CBB">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6DA0A612" w14:textId="77777777" w:rsidR="00032EC9" w:rsidRPr="00510BB2" w:rsidRDefault="00032EC9" w:rsidP="00A01CBB">
            <w:pPr>
              <w:pStyle w:val="TAC"/>
              <w:rPr>
                <w:rFonts w:eastAsia="Yu Mincho" w:cs="Arial"/>
                <w:szCs w:val="18"/>
              </w:rPr>
            </w:pPr>
          </w:p>
        </w:tc>
        <w:tc>
          <w:tcPr>
            <w:tcW w:w="667" w:type="pct"/>
            <w:vMerge/>
          </w:tcPr>
          <w:p w14:paraId="470FE88A" w14:textId="77777777" w:rsidR="00032EC9" w:rsidRPr="00510BB2" w:rsidRDefault="00032EC9" w:rsidP="00A01CBB">
            <w:pPr>
              <w:pStyle w:val="TAC"/>
              <w:rPr>
                <w:rFonts w:eastAsia="Yu Mincho" w:cs="Arial"/>
                <w:szCs w:val="18"/>
              </w:rPr>
            </w:pPr>
          </w:p>
        </w:tc>
      </w:tr>
      <w:tr w:rsidR="00032EC9" w:rsidRPr="00510BB2" w14:paraId="19B2D63D" w14:textId="77777777" w:rsidTr="00A01CBB">
        <w:tc>
          <w:tcPr>
            <w:tcW w:w="325" w:type="pct"/>
            <w:vMerge/>
            <w:vAlign w:val="center"/>
          </w:tcPr>
          <w:p w14:paraId="12DBCD5F" w14:textId="77777777" w:rsidR="00032EC9" w:rsidRPr="00510BB2" w:rsidRDefault="00032EC9" w:rsidP="00A01CBB">
            <w:pPr>
              <w:pStyle w:val="TAC"/>
              <w:rPr>
                <w:rFonts w:eastAsia="Yu Mincho" w:cs="Arial"/>
                <w:szCs w:val="18"/>
              </w:rPr>
            </w:pPr>
          </w:p>
        </w:tc>
        <w:tc>
          <w:tcPr>
            <w:tcW w:w="415" w:type="pct"/>
            <w:vMerge/>
            <w:vAlign w:val="center"/>
          </w:tcPr>
          <w:p w14:paraId="15627DD2" w14:textId="77777777" w:rsidR="00032EC9" w:rsidRPr="00510BB2" w:rsidRDefault="00032EC9" w:rsidP="00A01CBB">
            <w:pPr>
              <w:pStyle w:val="TAC"/>
              <w:rPr>
                <w:rFonts w:eastAsia="Yu Mincho" w:cs="Arial"/>
                <w:szCs w:val="18"/>
              </w:rPr>
            </w:pPr>
          </w:p>
        </w:tc>
        <w:tc>
          <w:tcPr>
            <w:tcW w:w="320" w:type="pct"/>
            <w:vMerge/>
            <w:vAlign w:val="center"/>
          </w:tcPr>
          <w:p w14:paraId="7E819FA0" w14:textId="77777777" w:rsidR="00032EC9" w:rsidRPr="00510BB2" w:rsidRDefault="00032EC9" w:rsidP="00A01CBB">
            <w:pPr>
              <w:pStyle w:val="TAC"/>
              <w:rPr>
                <w:rFonts w:cs="Arial"/>
                <w:szCs w:val="18"/>
                <w:lang w:eastAsia="zh-CN"/>
              </w:rPr>
            </w:pPr>
          </w:p>
        </w:tc>
        <w:tc>
          <w:tcPr>
            <w:tcW w:w="579" w:type="pct"/>
            <w:vMerge/>
            <w:vAlign w:val="center"/>
          </w:tcPr>
          <w:p w14:paraId="4DD5C21F" w14:textId="77777777" w:rsidR="00032EC9" w:rsidRPr="00510BB2" w:rsidRDefault="00032EC9" w:rsidP="00A01CBB">
            <w:pPr>
              <w:spacing w:after="0"/>
              <w:rPr>
                <w:rFonts w:ascii="Arial" w:hAnsi="Arial" w:cs="Arial"/>
                <w:sz w:val="18"/>
                <w:szCs w:val="18"/>
                <w:lang w:eastAsia="zh-CN"/>
              </w:rPr>
            </w:pPr>
          </w:p>
        </w:tc>
        <w:tc>
          <w:tcPr>
            <w:tcW w:w="374" w:type="pct"/>
          </w:tcPr>
          <w:p w14:paraId="1C8508F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6B690B3" w14:textId="77777777" w:rsidR="00032EC9" w:rsidRPr="00510BB2" w:rsidRDefault="00032EC9" w:rsidP="00A01CBB">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14DA051D" w14:textId="77777777" w:rsidR="00032EC9" w:rsidRPr="00510BB2" w:rsidRDefault="00032EC9" w:rsidP="00A01CBB">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0B02D419" w14:textId="77777777" w:rsidR="00032EC9" w:rsidRPr="00510BB2" w:rsidRDefault="00032EC9" w:rsidP="00A01CBB">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068F7D28" w14:textId="77777777" w:rsidR="00032EC9" w:rsidRPr="00510BB2" w:rsidRDefault="00032EC9" w:rsidP="00A01CBB">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49C1123D" w14:textId="77777777" w:rsidR="00032EC9" w:rsidRPr="00510BB2" w:rsidRDefault="00032EC9" w:rsidP="00A01CBB">
            <w:pPr>
              <w:pStyle w:val="TAC"/>
              <w:rPr>
                <w:rFonts w:eastAsia="Yu Mincho" w:cs="Arial"/>
                <w:szCs w:val="18"/>
              </w:rPr>
            </w:pPr>
          </w:p>
        </w:tc>
        <w:tc>
          <w:tcPr>
            <w:tcW w:w="667" w:type="pct"/>
            <w:vMerge/>
          </w:tcPr>
          <w:p w14:paraId="0EE59C88" w14:textId="77777777" w:rsidR="00032EC9" w:rsidRPr="00510BB2" w:rsidRDefault="00032EC9" w:rsidP="00A01CBB">
            <w:pPr>
              <w:pStyle w:val="TAC"/>
              <w:rPr>
                <w:rFonts w:eastAsia="Yu Mincho" w:cs="Arial"/>
                <w:szCs w:val="18"/>
              </w:rPr>
            </w:pPr>
          </w:p>
        </w:tc>
      </w:tr>
      <w:tr w:rsidR="00032EC9" w:rsidRPr="00510BB2" w14:paraId="2FE07753" w14:textId="77777777" w:rsidTr="00A01CBB">
        <w:tc>
          <w:tcPr>
            <w:tcW w:w="325" w:type="pct"/>
            <w:vMerge w:val="restart"/>
            <w:vAlign w:val="center"/>
            <w:hideMark/>
          </w:tcPr>
          <w:p w14:paraId="7CD1AAEA" w14:textId="77777777" w:rsidR="00032EC9" w:rsidRPr="00510BB2" w:rsidRDefault="00032EC9" w:rsidP="00A01CBB">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1296BB29"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3B96D9F4"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2534391D"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F7FCE5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51C0AB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FD4EFC4" w14:textId="77777777" w:rsidR="00032EC9" w:rsidRPr="00510BB2" w:rsidRDefault="00032EC9" w:rsidP="00A01CBB">
            <w:pPr>
              <w:pStyle w:val="TAC"/>
              <w:rPr>
                <w:rFonts w:cs="Arial"/>
                <w:szCs w:val="18"/>
              </w:rPr>
            </w:pPr>
            <w:r>
              <w:t>696668</w:t>
            </w:r>
          </w:p>
        </w:tc>
        <w:tc>
          <w:tcPr>
            <w:tcW w:w="423" w:type="pct"/>
          </w:tcPr>
          <w:p w14:paraId="06FF1CC1" w14:textId="77777777" w:rsidR="00032EC9" w:rsidRPr="00510BB2" w:rsidRDefault="00032EC9" w:rsidP="00A01CBB">
            <w:pPr>
              <w:pStyle w:val="TAC"/>
              <w:rPr>
                <w:rFonts w:cs="Arial"/>
                <w:szCs w:val="18"/>
              </w:rPr>
            </w:pPr>
            <w:r>
              <w:t>4450.02</w:t>
            </w:r>
          </w:p>
        </w:tc>
        <w:tc>
          <w:tcPr>
            <w:tcW w:w="471" w:type="pct"/>
          </w:tcPr>
          <w:p w14:paraId="03FED6D5" w14:textId="77777777" w:rsidR="00032EC9" w:rsidRPr="00510BB2" w:rsidRDefault="00032EC9" w:rsidP="00A01CBB">
            <w:pPr>
              <w:pStyle w:val="TAC"/>
              <w:rPr>
                <w:rFonts w:cs="Arial"/>
                <w:szCs w:val="18"/>
              </w:rPr>
            </w:pPr>
            <w:r>
              <w:t>696668</w:t>
            </w:r>
          </w:p>
        </w:tc>
        <w:tc>
          <w:tcPr>
            <w:tcW w:w="423" w:type="pct"/>
          </w:tcPr>
          <w:p w14:paraId="62845E20" w14:textId="77777777" w:rsidR="00032EC9" w:rsidRPr="00510BB2" w:rsidRDefault="00032EC9" w:rsidP="00A01CBB">
            <w:pPr>
              <w:pStyle w:val="TAC"/>
              <w:rPr>
                <w:rFonts w:cs="Arial"/>
                <w:szCs w:val="18"/>
              </w:rPr>
            </w:pPr>
            <w:r>
              <w:t>4450.02</w:t>
            </w:r>
          </w:p>
        </w:tc>
        <w:tc>
          <w:tcPr>
            <w:tcW w:w="531" w:type="pct"/>
            <w:vMerge w:val="restart"/>
            <w:vAlign w:val="center"/>
          </w:tcPr>
          <w:p w14:paraId="0B1BED09"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49612BF7"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C6B49B6" w14:textId="77777777" w:rsidTr="00A01CBB">
        <w:tc>
          <w:tcPr>
            <w:tcW w:w="325" w:type="pct"/>
            <w:vMerge/>
            <w:vAlign w:val="center"/>
          </w:tcPr>
          <w:p w14:paraId="514E87C3" w14:textId="77777777" w:rsidR="00032EC9" w:rsidRPr="00510BB2" w:rsidRDefault="00032EC9" w:rsidP="00A01CBB">
            <w:pPr>
              <w:pStyle w:val="TAC"/>
              <w:rPr>
                <w:rFonts w:eastAsia="Yu Mincho" w:cs="Arial"/>
                <w:szCs w:val="18"/>
              </w:rPr>
            </w:pPr>
          </w:p>
        </w:tc>
        <w:tc>
          <w:tcPr>
            <w:tcW w:w="415" w:type="pct"/>
            <w:vMerge/>
            <w:vAlign w:val="center"/>
          </w:tcPr>
          <w:p w14:paraId="4CBB3129" w14:textId="77777777" w:rsidR="00032EC9" w:rsidRPr="00510BB2" w:rsidRDefault="00032EC9" w:rsidP="00A01CBB">
            <w:pPr>
              <w:pStyle w:val="TAC"/>
              <w:rPr>
                <w:rFonts w:eastAsia="Yu Mincho" w:cs="Arial"/>
                <w:szCs w:val="18"/>
              </w:rPr>
            </w:pPr>
          </w:p>
        </w:tc>
        <w:tc>
          <w:tcPr>
            <w:tcW w:w="320" w:type="pct"/>
            <w:vMerge/>
            <w:vAlign w:val="center"/>
          </w:tcPr>
          <w:p w14:paraId="4459CC42" w14:textId="77777777" w:rsidR="00032EC9" w:rsidRPr="00510BB2" w:rsidRDefault="00032EC9" w:rsidP="00A01CBB">
            <w:pPr>
              <w:pStyle w:val="TAC"/>
              <w:rPr>
                <w:rFonts w:cs="Arial"/>
                <w:szCs w:val="18"/>
                <w:lang w:eastAsia="zh-CN"/>
              </w:rPr>
            </w:pPr>
          </w:p>
        </w:tc>
        <w:tc>
          <w:tcPr>
            <w:tcW w:w="579" w:type="pct"/>
            <w:vMerge/>
            <w:vAlign w:val="center"/>
          </w:tcPr>
          <w:p w14:paraId="43FDDC10" w14:textId="77777777" w:rsidR="00032EC9" w:rsidRPr="00510BB2" w:rsidRDefault="00032EC9" w:rsidP="00A01CBB">
            <w:pPr>
              <w:spacing w:after="0"/>
              <w:rPr>
                <w:rFonts w:ascii="Arial" w:hAnsi="Arial" w:cs="Arial"/>
                <w:sz w:val="18"/>
                <w:szCs w:val="18"/>
                <w:lang w:eastAsia="zh-CN"/>
              </w:rPr>
            </w:pPr>
          </w:p>
        </w:tc>
        <w:tc>
          <w:tcPr>
            <w:tcW w:w="374" w:type="pct"/>
          </w:tcPr>
          <w:p w14:paraId="7CF034B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62347B1" w14:textId="77777777" w:rsidR="00032EC9" w:rsidRPr="00510BB2" w:rsidRDefault="00032EC9" w:rsidP="00A01CBB">
            <w:pPr>
              <w:pStyle w:val="TAC"/>
              <w:rPr>
                <w:rFonts w:cs="Arial"/>
                <w:szCs w:val="18"/>
              </w:rPr>
            </w:pPr>
            <w:r>
              <w:t>713334</w:t>
            </w:r>
          </w:p>
        </w:tc>
        <w:tc>
          <w:tcPr>
            <w:tcW w:w="423" w:type="pct"/>
          </w:tcPr>
          <w:p w14:paraId="32822AD7" w14:textId="77777777" w:rsidR="00032EC9" w:rsidRPr="00510BB2" w:rsidRDefault="00032EC9" w:rsidP="00A01CBB">
            <w:pPr>
              <w:pStyle w:val="TAC"/>
              <w:rPr>
                <w:rFonts w:cs="Arial"/>
                <w:szCs w:val="18"/>
              </w:rPr>
            </w:pPr>
            <w:r>
              <w:t>4700.01</w:t>
            </w:r>
          </w:p>
        </w:tc>
        <w:tc>
          <w:tcPr>
            <w:tcW w:w="471" w:type="pct"/>
          </w:tcPr>
          <w:p w14:paraId="46B25644" w14:textId="77777777" w:rsidR="00032EC9" w:rsidRPr="00510BB2" w:rsidRDefault="00032EC9" w:rsidP="00A01CBB">
            <w:pPr>
              <w:pStyle w:val="TAC"/>
              <w:rPr>
                <w:rFonts w:cs="Arial"/>
                <w:szCs w:val="18"/>
              </w:rPr>
            </w:pPr>
            <w:r>
              <w:t>713334</w:t>
            </w:r>
          </w:p>
        </w:tc>
        <w:tc>
          <w:tcPr>
            <w:tcW w:w="423" w:type="pct"/>
          </w:tcPr>
          <w:p w14:paraId="42A45894" w14:textId="77777777" w:rsidR="00032EC9" w:rsidRPr="00510BB2" w:rsidRDefault="00032EC9" w:rsidP="00A01CBB">
            <w:pPr>
              <w:pStyle w:val="TAC"/>
              <w:rPr>
                <w:rFonts w:cs="Arial"/>
                <w:szCs w:val="18"/>
              </w:rPr>
            </w:pPr>
            <w:r>
              <w:t>4700.01</w:t>
            </w:r>
          </w:p>
        </w:tc>
        <w:tc>
          <w:tcPr>
            <w:tcW w:w="531" w:type="pct"/>
            <w:vMerge/>
            <w:vAlign w:val="center"/>
          </w:tcPr>
          <w:p w14:paraId="35E6F27E" w14:textId="77777777" w:rsidR="00032EC9" w:rsidRPr="00510BB2" w:rsidRDefault="00032EC9" w:rsidP="00A01CBB">
            <w:pPr>
              <w:pStyle w:val="TAC"/>
              <w:rPr>
                <w:rFonts w:eastAsia="Yu Mincho" w:cs="Arial"/>
                <w:szCs w:val="18"/>
              </w:rPr>
            </w:pPr>
          </w:p>
        </w:tc>
        <w:tc>
          <w:tcPr>
            <w:tcW w:w="667" w:type="pct"/>
            <w:vMerge/>
          </w:tcPr>
          <w:p w14:paraId="77F1A59C" w14:textId="77777777" w:rsidR="00032EC9" w:rsidRPr="00510BB2" w:rsidRDefault="00032EC9" w:rsidP="00A01CBB">
            <w:pPr>
              <w:pStyle w:val="TAC"/>
              <w:rPr>
                <w:rFonts w:eastAsia="Yu Mincho" w:cs="Arial"/>
                <w:szCs w:val="18"/>
              </w:rPr>
            </w:pPr>
          </w:p>
        </w:tc>
      </w:tr>
      <w:tr w:rsidR="00032EC9" w:rsidRPr="00510BB2" w14:paraId="2EC227DD" w14:textId="77777777" w:rsidTr="00A01CBB">
        <w:tc>
          <w:tcPr>
            <w:tcW w:w="325" w:type="pct"/>
            <w:vMerge/>
            <w:vAlign w:val="center"/>
          </w:tcPr>
          <w:p w14:paraId="0AF77E4C" w14:textId="77777777" w:rsidR="00032EC9" w:rsidRPr="00510BB2" w:rsidRDefault="00032EC9" w:rsidP="00A01CBB">
            <w:pPr>
              <w:pStyle w:val="TAC"/>
              <w:rPr>
                <w:rFonts w:eastAsia="Yu Mincho" w:cs="Arial"/>
                <w:szCs w:val="18"/>
              </w:rPr>
            </w:pPr>
          </w:p>
        </w:tc>
        <w:tc>
          <w:tcPr>
            <w:tcW w:w="415" w:type="pct"/>
            <w:vMerge/>
            <w:vAlign w:val="center"/>
          </w:tcPr>
          <w:p w14:paraId="53B4DF68" w14:textId="77777777" w:rsidR="00032EC9" w:rsidRPr="00510BB2" w:rsidRDefault="00032EC9" w:rsidP="00A01CBB">
            <w:pPr>
              <w:pStyle w:val="TAC"/>
              <w:rPr>
                <w:rFonts w:eastAsia="Yu Mincho" w:cs="Arial"/>
                <w:szCs w:val="18"/>
              </w:rPr>
            </w:pPr>
          </w:p>
        </w:tc>
        <w:tc>
          <w:tcPr>
            <w:tcW w:w="320" w:type="pct"/>
            <w:vMerge/>
            <w:vAlign w:val="center"/>
          </w:tcPr>
          <w:p w14:paraId="5CEB82A7" w14:textId="77777777" w:rsidR="00032EC9" w:rsidRPr="00510BB2" w:rsidRDefault="00032EC9" w:rsidP="00A01CBB">
            <w:pPr>
              <w:pStyle w:val="TAC"/>
              <w:rPr>
                <w:rFonts w:cs="Arial"/>
                <w:szCs w:val="18"/>
                <w:lang w:eastAsia="zh-CN"/>
              </w:rPr>
            </w:pPr>
          </w:p>
        </w:tc>
        <w:tc>
          <w:tcPr>
            <w:tcW w:w="579" w:type="pct"/>
            <w:vMerge/>
            <w:vAlign w:val="center"/>
          </w:tcPr>
          <w:p w14:paraId="520033C2" w14:textId="77777777" w:rsidR="00032EC9" w:rsidRPr="00510BB2" w:rsidRDefault="00032EC9" w:rsidP="00A01CBB">
            <w:pPr>
              <w:spacing w:after="0"/>
              <w:rPr>
                <w:rFonts w:ascii="Arial" w:hAnsi="Arial" w:cs="Arial"/>
                <w:sz w:val="18"/>
                <w:szCs w:val="18"/>
                <w:lang w:eastAsia="zh-CN"/>
              </w:rPr>
            </w:pPr>
          </w:p>
        </w:tc>
        <w:tc>
          <w:tcPr>
            <w:tcW w:w="374" w:type="pct"/>
          </w:tcPr>
          <w:p w14:paraId="6CCE735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72ABC19" w14:textId="77777777" w:rsidR="00032EC9" w:rsidRPr="00510BB2" w:rsidRDefault="00032EC9" w:rsidP="00A01CBB">
            <w:pPr>
              <w:pStyle w:val="TAC"/>
              <w:rPr>
                <w:rFonts w:cs="Arial"/>
                <w:szCs w:val="18"/>
              </w:rPr>
            </w:pPr>
            <w:r>
              <w:t>730000</w:t>
            </w:r>
          </w:p>
        </w:tc>
        <w:tc>
          <w:tcPr>
            <w:tcW w:w="423" w:type="pct"/>
          </w:tcPr>
          <w:p w14:paraId="4D7EE49F" w14:textId="77777777" w:rsidR="00032EC9" w:rsidRPr="00510BB2" w:rsidRDefault="00032EC9" w:rsidP="00A01CBB">
            <w:pPr>
              <w:pStyle w:val="TAC"/>
              <w:rPr>
                <w:rFonts w:cs="Arial"/>
                <w:szCs w:val="18"/>
              </w:rPr>
            </w:pPr>
            <w:r>
              <w:t>4950</w:t>
            </w:r>
          </w:p>
        </w:tc>
        <w:tc>
          <w:tcPr>
            <w:tcW w:w="471" w:type="pct"/>
          </w:tcPr>
          <w:p w14:paraId="181583ED" w14:textId="77777777" w:rsidR="00032EC9" w:rsidRPr="00510BB2" w:rsidRDefault="00032EC9" w:rsidP="00A01CBB">
            <w:pPr>
              <w:pStyle w:val="TAC"/>
              <w:rPr>
                <w:rFonts w:cs="Arial"/>
                <w:szCs w:val="18"/>
              </w:rPr>
            </w:pPr>
            <w:r>
              <w:t>730000</w:t>
            </w:r>
          </w:p>
        </w:tc>
        <w:tc>
          <w:tcPr>
            <w:tcW w:w="423" w:type="pct"/>
          </w:tcPr>
          <w:p w14:paraId="0C72DE9D" w14:textId="77777777" w:rsidR="00032EC9" w:rsidRPr="00510BB2" w:rsidRDefault="00032EC9" w:rsidP="00A01CBB">
            <w:pPr>
              <w:pStyle w:val="TAC"/>
              <w:rPr>
                <w:rFonts w:cs="Arial"/>
                <w:szCs w:val="18"/>
              </w:rPr>
            </w:pPr>
            <w:r>
              <w:t>4950</w:t>
            </w:r>
          </w:p>
        </w:tc>
        <w:tc>
          <w:tcPr>
            <w:tcW w:w="531" w:type="pct"/>
            <w:vMerge/>
            <w:vAlign w:val="center"/>
          </w:tcPr>
          <w:p w14:paraId="2DD2D366" w14:textId="77777777" w:rsidR="00032EC9" w:rsidRPr="00510BB2" w:rsidRDefault="00032EC9" w:rsidP="00A01CBB">
            <w:pPr>
              <w:pStyle w:val="TAC"/>
              <w:rPr>
                <w:rFonts w:eastAsia="Yu Mincho" w:cs="Arial"/>
                <w:szCs w:val="18"/>
              </w:rPr>
            </w:pPr>
          </w:p>
        </w:tc>
        <w:tc>
          <w:tcPr>
            <w:tcW w:w="667" w:type="pct"/>
            <w:vMerge/>
          </w:tcPr>
          <w:p w14:paraId="0C04C9E6" w14:textId="77777777" w:rsidR="00032EC9" w:rsidRPr="00510BB2" w:rsidRDefault="00032EC9" w:rsidP="00A01CBB">
            <w:pPr>
              <w:pStyle w:val="TAC"/>
              <w:rPr>
                <w:rFonts w:eastAsia="Yu Mincho" w:cs="Arial"/>
                <w:szCs w:val="18"/>
              </w:rPr>
            </w:pPr>
          </w:p>
        </w:tc>
      </w:tr>
      <w:tr w:rsidR="00032EC9" w:rsidRPr="00510BB2" w14:paraId="616C329B" w14:textId="77777777" w:rsidTr="00A01CBB">
        <w:tc>
          <w:tcPr>
            <w:tcW w:w="325" w:type="pct"/>
            <w:vMerge w:val="restart"/>
            <w:vAlign w:val="center"/>
            <w:hideMark/>
          </w:tcPr>
          <w:p w14:paraId="698022AC" w14:textId="77777777" w:rsidR="00032EC9" w:rsidRPr="00510BB2" w:rsidRDefault="00032EC9" w:rsidP="00A01CBB">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73BF1512"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320" w:type="pct"/>
            <w:vMerge w:val="restart"/>
            <w:vAlign w:val="center"/>
          </w:tcPr>
          <w:p w14:paraId="049845A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B50A15"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C50AF7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E68D21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65045A5" w14:textId="77777777" w:rsidR="00032EC9" w:rsidRPr="00510BB2" w:rsidRDefault="00032EC9" w:rsidP="00A01CBB">
            <w:pPr>
              <w:pStyle w:val="TAC"/>
              <w:rPr>
                <w:rFonts w:cs="Arial"/>
                <w:szCs w:val="18"/>
              </w:rPr>
            </w:pPr>
            <w:r w:rsidRPr="00510BB2">
              <w:rPr>
                <w:rFonts w:cs="Arial"/>
                <w:szCs w:val="18"/>
              </w:rPr>
              <w:t>344000</w:t>
            </w:r>
          </w:p>
        </w:tc>
        <w:tc>
          <w:tcPr>
            <w:tcW w:w="423" w:type="pct"/>
            <w:vAlign w:val="center"/>
          </w:tcPr>
          <w:p w14:paraId="008CB8DE" w14:textId="77777777" w:rsidR="00032EC9" w:rsidRPr="00510BB2" w:rsidRDefault="00032EC9" w:rsidP="00A01CBB">
            <w:pPr>
              <w:pStyle w:val="TAC"/>
              <w:rPr>
                <w:rFonts w:cs="Arial"/>
                <w:szCs w:val="18"/>
              </w:rPr>
            </w:pPr>
            <w:r w:rsidRPr="00510BB2">
              <w:rPr>
                <w:rFonts w:cs="Arial"/>
                <w:szCs w:val="18"/>
              </w:rPr>
              <w:t>1720</w:t>
            </w:r>
          </w:p>
        </w:tc>
        <w:tc>
          <w:tcPr>
            <w:tcW w:w="471" w:type="pct"/>
          </w:tcPr>
          <w:p w14:paraId="319CBBBF" w14:textId="77777777" w:rsidR="00032EC9" w:rsidRPr="00510BB2" w:rsidRDefault="00032EC9" w:rsidP="00A01CBB">
            <w:pPr>
              <w:pStyle w:val="TAC"/>
              <w:rPr>
                <w:rFonts w:cs="Arial"/>
                <w:szCs w:val="18"/>
                <w:lang w:eastAsia="zh-CN"/>
              </w:rPr>
            </w:pPr>
            <w:r w:rsidRPr="00510BB2">
              <w:t>N/A</w:t>
            </w:r>
          </w:p>
        </w:tc>
        <w:tc>
          <w:tcPr>
            <w:tcW w:w="423" w:type="pct"/>
          </w:tcPr>
          <w:p w14:paraId="64DB5079"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4CAB1F3D"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5BDA5142"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255F180" w14:textId="77777777" w:rsidTr="00A01CBB">
        <w:tc>
          <w:tcPr>
            <w:tcW w:w="325" w:type="pct"/>
            <w:vMerge/>
            <w:vAlign w:val="center"/>
          </w:tcPr>
          <w:p w14:paraId="0EDE5827" w14:textId="77777777" w:rsidR="00032EC9" w:rsidRPr="00510BB2" w:rsidRDefault="00032EC9" w:rsidP="00A01CBB">
            <w:pPr>
              <w:pStyle w:val="TAC"/>
              <w:rPr>
                <w:rFonts w:eastAsia="Yu Mincho" w:cs="Arial"/>
                <w:szCs w:val="18"/>
              </w:rPr>
            </w:pPr>
          </w:p>
        </w:tc>
        <w:tc>
          <w:tcPr>
            <w:tcW w:w="415" w:type="pct"/>
            <w:vMerge/>
            <w:vAlign w:val="center"/>
          </w:tcPr>
          <w:p w14:paraId="02E87C9B" w14:textId="77777777" w:rsidR="00032EC9" w:rsidRPr="00510BB2" w:rsidRDefault="00032EC9" w:rsidP="00A01CBB">
            <w:pPr>
              <w:pStyle w:val="TAC"/>
              <w:rPr>
                <w:rFonts w:eastAsia="Yu Mincho" w:cs="Arial"/>
                <w:szCs w:val="18"/>
              </w:rPr>
            </w:pPr>
          </w:p>
        </w:tc>
        <w:tc>
          <w:tcPr>
            <w:tcW w:w="320" w:type="pct"/>
            <w:vMerge/>
            <w:vAlign w:val="center"/>
          </w:tcPr>
          <w:p w14:paraId="2C00EEC5"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3AD4D8B5" w14:textId="77777777" w:rsidR="00032EC9" w:rsidRPr="00510BB2" w:rsidRDefault="00032EC9" w:rsidP="00A01CBB">
            <w:pPr>
              <w:spacing w:after="0"/>
              <w:rPr>
                <w:rFonts w:ascii="Arial" w:hAnsi="Arial" w:cs="Arial"/>
                <w:sz w:val="18"/>
                <w:szCs w:val="18"/>
                <w:lang w:eastAsia="zh-CN"/>
              </w:rPr>
            </w:pPr>
          </w:p>
        </w:tc>
        <w:tc>
          <w:tcPr>
            <w:tcW w:w="374" w:type="pct"/>
          </w:tcPr>
          <w:p w14:paraId="128A59C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0A28F04" w14:textId="77777777" w:rsidR="00032EC9" w:rsidRPr="00510BB2" w:rsidRDefault="00032EC9" w:rsidP="00A01CBB">
            <w:pPr>
              <w:pStyle w:val="TAC"/>
              <w:rPr>
                <w:rFonts w:cs="Arial"/>
                <w:szCs w:val="18"/>
              </w:rPr>
            </w:pPr>
            <w:r w:rsidRPr="00510BB2">
              <w:rPr>
                <w:rFonts w:cs="Arial"/>
                <w:szCs w:val="18"/>
              </w:rPr>
              <w:t>349500</w:t>
            </w:r>
          </w:p>
        </w:tc>
        <w:tc>
          <w:tcPr>
            <w:tcW w:w="423" w:type="pct"/>
            <w:vAlign w:val="center"/>
          </w:tcPr>
          <w:p w14:paraId="57556BFC" w14:textId="77777777" w:rsidR="00032EC9" w:rsidRPr="00510BB2" w:rsidRDefault="00032EC9" w:rsidP="00A01CBB">
            <w:pPr>
              <w:pStyle w:val="TAC"/>
              <w:rPr>
                <w:rFonts w:cs="Arial"/>
                <w:szCs w:val="18"/>
              </w:rPr>
            </w:pPr>
            <w:r w:rsidRPr="00510BB2">
              <w:rPr>
                <w:rFonts w:cs="Arial"/>
                <w:szCs w:val="18"/>
              </w:rPr>
              <w:t>1747.5</w:t>
            </w:r>
          </w:p>
        </w:tc>
        <w:tc>
          <w:tcPr>
            <w:tcW w:w="471" w:type="pct"/>
          </w:tcPr>
          <w:p w14:paraId="031C9318" w14:textId="77777777" w:rsidR="00032EC9" w:rsidRPr="00510BB2" w:rsidRDefault="00032EC9" w:rsidP="00A01CBB">
            <w:pPr>
              <w:pStyle w:val="TAC"/>
              <w:rPr>
                <w:rFonts w:eastAsia="Yu Mincho" w:cs="Arial"/>
                <w:szCs w:val="18"/>
              </w:rPr>
            </w:pPr>
            <w:r w:rsidRPr="00510BB2">
              <w:t>N/A</w:t>
            </w:r>
          </w:p>
        </w:tc>
        <w:tc>
          <w:tcPr>
            <w:tcW w:w="423" w:type="pct"/>
          </w:tcPr>
          <w:p w14:paraId="7A43AC73"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113BA27B" w14:textId="77777777" w:rsidR="00032EC9" w:rsidRPr="00510BB2" w:rsidRDefault="00032EC9" w:rsidP="00A01CBB">
            <w:pPr>
              <w:pStyle w:val="TAC"/>
              <w:rPr>
                <w:rFonts w:eastAsia="Yu Mincho" w:cs="Arial"/>
                <w:szCs w:val="18"/>
              </w:rPr>
            </w:pPr>
          </w:p>
        </w:tc>
        <w:tc>
          <w:tcPr>
            <w:tcW w:w="667" w:type="pct"/>
            <w:vMerge/>
          </w:tcPr>
          <w:p w14:paraId="37D5060D" w14:textId="77777777" w:rsidR="00032EC9" w:rsidRPr="00510BB2" w:rsidRDefault="00032EC9" w:rsidP="00A01CBB">
            <w:pPr>
              <w:pStyle w:val="TAC"/>
              <w:rPr>
                <w:rFonts w:eastAsia="Yu Mincho" w:cs="Arial"/>
                <w:szCs w:val="18"/>
              </w:rPr>
            </w:pPr>
          </w:p>
        </w:tc>
      </w:tr>
      <w:tr w:rsidR="00032EC9" w:rsidRPr="00510BB2" w14:paraId="74080F14" w14:textId="77777777" w:rsidTr="00A01CBB">
        <w:tc>
          <w:tcPr>
            <w:tcW w:w="325" w:type="pct"/>
            <w:vMerge/>
            <w:vAlign w:val="center"/>
          </w:tcPr>
          <w:p w14:paraId="361E67A2" w14:textId="77777777" w:rsidR="00032EC9" w:rsidRPr="00510BB2" w:rsidRDefault="00032EC9" w:rsidP="00A01CBB">
            <w:pPr>
              <w:pStyle w:val="TAC"/>
              <w:rPr>
                <w:rFonts w:eastAsia="Yu Mincho" w:cs="Arial"/>
                <w:szCs w:val="18"/>
              </w:rPr>
            </w:pPr>
          </w:p>
        </w:tc>
        <w:tc>
          <w:tcPr>
            <w:tcW w:w="415" w:type="pct"/>
            <w:vMerge/>
            <w:vAlign w:val="center"/>
          </w:tcPr>
          <w:p w14:paraId="477A8B2B" w14:textId="77777777" w:rsidR="00032EC9" w:rsidRPr="00510BB2" w:rsidRDefault="00032EC9" w:rsidP="00A01CBB">
            <w:pPr>
              <w:pStyle w:val="TAC"/>
              <w:rPr>
                <w:rFonts w:eastAsia="Yu Mincho" w:cs="Arial"/>
                <w:szCs w:val="18"/>
              </w:rPr>
            </w:pPr>
          </w:p>
        </w:tc>
        <w:tc>
          <w:tcPr>
            <w:tcW w:w="320" w:type="pct"/>
            <w:vMerge/>
            <w:vAlign w:val="center"/>
          </w:tcPr>
          <w:p w14:paraId="4339CEE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1BC27AE9" w14:textId="77777777" w:rsidR="00032EC9" w:rsidRPr="00510BB2" w:rsidRDefault="00032EC9" w:rsidP="00A01CBB">
            <w:pPr>
              <w:spacing w:after="0"/>
              <w:rPr>
                <w:rFonts w:ascii="Arial" w:hAnsi="Arial" w:cs="Arial"/>
                <w:sz w:val="18"/>
                <w:szCs w:val="18"/>
                <w:lang w:eastAsia="zh-CN"/>
              </w:rPr>
            </w:pPr>
          </w:p>
        </w:tc>
        <w:tc>
          <w:tcPr>
            <w:tcW w:w="374" w:type="pct"/>
          </w:tcPr>
          <w:p w14:paraId="0EF2091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7652DBDD" w14:textId="77777777" w:rsidR="00032EC9" w:rsidRPr="00510BB2" w:rsidRDefault="00032EC9" w:rsidP="00A01CBB">
            <w:pPr>
              <w:pStyle w:val="TAC"/>
              <w:rPr>
                <w:rFonts w:cs="Arial"/>
                <w:szCs w:val="18"/>
              </w:rPr>
            </w:pPr>
            <w:r w:rsidRPr="00510BB2">
              <w:rPr>
                <w:rFonts w:cs="Arial"/>
                <w:szCs w:val="18"/>
              </w:rPr>
              <w:t>355000</w:t>
            </w:r>
          </w:p>
        </w:tc>
        <w:tc>
          <w:tcPr>
            <w:tcW w:w="423" w:type="pct"/>
            <w:vAlign w:val="center"/>
          </w:tcPr>
          <w:p w14:paraId="63C9B5CD" w14:textId="77777777" w:rsidR="00032EC9" w:rsidRPr="00510BB2" w:rsidRDefault="00032EC9" w:rsidP="00A01CBB">
            <w:pPr>
              <w:pStyle w:val="TAC"/>
              <w:rPr>
                <w:rFonts w:cs="Arial"/>
                <w:szCs w:val="18"/>
              </w:rPr>
            </w:pPr>
            <w:r w:rsidRPr="00510BB2">
              <w:rPr>
                <w:rFonts w:cs="Arial"/>
                <w:szCs w:val="18"/>
              </w:rPr>
              <w:t>1775</w:t>
            </w:r>
          </w:p>
        </w:tc>
        <w:tc>
          <w:tcPr>
            <w:tcW w:w="471" w:type="pct"/>
          </w:tcPr>
          <w:p w14:paraId="4C5077E0" w14:textId="77777777" w:rsidR="00032EC9" w:rsidRPr="00510BB2" w:rsidRDefault="00032EC9" w:rsidP="00A01CBB">
            <w:pPr>
              <w:pStyle w:val="TAC"/>
              <w:rPr>
                <w:rFonts w:cs="Arial"/>
                <w:szCs w:val="18"/>
                <w:lang w:eastAsia="zh-CN"/>
              </w:rPr>
            </w:pPr>
            <w:r w:rsidRPr="00510BB2">
              <w:t>N/A</w:t>
            </w:r>
          </w:p>
        </w:tc>
        <w:tc>
          <w:tcPr>
            <w:tcW w:w="423" w:type="pct"/>
          </w:tcPr>
          <w:p w14:paraId="4613B6A0"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D51E154" w14:textId="77777777" w:rsidR="00032EC9" w:rsidRPr="00510BB2" w:rsidRDefault="00032EC9" w:rsidP="00A01CBB">
            <w:pPr>
              <w:pStyle w:val="TAC"/>
              <w:rPr>
                <w:rFonts w:eastAsia="Yu Mincho" w:cs="Arial"/>
                <w:szCs w:val="18"/>
              </w:rPr>
            </w:pPr>
          </w:p>
        </w:tc>
        <w:tc>
          <w:tcPr>
            <w:tcW w:w="667" w:type="pct"/>
            <w:vMerge/>
          </w:tcPr>
          <w:p w14:paraId="493E3F1D" w14:textId="77777777" w:rsidR="00032EC9" w:rsidRPr="00510BB2" w:rsidRDefault="00032EC9" w:rsidP="00A01CBB">
            <w:pPr>
              <w:pStyle w:val="TAC"/>
              <w:rPr>
                <w:rFonts w:eastAsia="Yu Mincho" w:cs="Arial"/>
                <w:szCs w:val="18"/>
              </w:rPr>
            </w:pPr>
          </w:p>
        </w:tc>
      </w:tr>
      <w:tr w:rsidR="00032EC9" w:rsidRPr="00510BB2" w14:paraId="47A183EA" w14:textId="77777777" w:rsidTr="00A01CBB">
        <w:tc>
          <w:tcPr>
            <w:tcW w:w="325" w:type="pct"/>
            <w:vMerge w:val="restart"/>
            <w:vAlign w:val="center"/>
            <w:hideMark/>
          </w:tcPr>
          <w:p w14:paraId="74376068" w14:textId="77777777" w:rsidR="00032EC9" w:rsidRPr="00510BB2" w:rsidRDefault="00032EC9" w:rsidP="00A01CBB">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0B7A7696"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424154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7506ABB"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31B552F"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A9FD05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00801B4" w14:textId="77777777" w:rsidR="00032EC9" w:rsidRPr="00510BB2" w:rsidRDefault="00032EC9" w:rsidP="00A01CBB">
            <w:pPr>
              <w:pStyle w:val="TAC"/>
              <w:rPr>
                <w:rFonts w:cs="Arial"/>
                <w:szCs w:val="18"/>
              </w:rPr>
            </w:pPr>
            <w:r w:rsidRPr="00510BB2">
              <w:rPr>
                <w:rFonts w:cs="Arial"/>
                <w:szCs w:val="18"/>
              </w:rPr>
              <w:t>177500</w:t>
            </w:r>
          </w:p>
        </w:tc>
        <w:tc>
          <w:tcPr>
            <w:tcW w:w="423" w:type="pct"/>
            <w:vAlign w:val="center"/>
          </w:tcPr>
          <w:p w14:paraId="0E363268" w14:textId="77777777" w:rsidR="00032EC9" w:rsidRPr="00510BB2" w:rsidRDefault="00032EC9" w:rsidP="00A01CBB">
            <w:pPr>
              <w:pStyle w:val="TAC"/>
              <w:rPr>
                <w:rFonts w:cs="Arial"/>
                <w:szCs w:val="18"/>
              </w:rPr>
            </w:pPr>
            <w:r w:rsidRPr="00510BB2">
              <w:rPr>
                <w:rFonts w:cs="Arial"/>
                <w:szCs w:val="18"/>
              </w:rPr>
              <w:t>887.5</w:t>
            </w:r>
          </w:p>
        </w:tc>
        <w:tc>
          <w:tcPr>
            <w:tcW w:w="471" w:type="pct"/>
          </w:tcPr>
          <w:p w14:paraId="5038755B" w14:textId="77777777" w:rsidR="00032EC9" w:rsidRPr="00510BB2" w:rsidRDefault="00032EC9" w:rsidP="00A01CBB">
            <w:pPr>
              <w:pStyle w:val="TAC"/>
              <w:rPr>
                <w:rFonts w:eastAsia="Yu Mincho" w:cs="Arial"/>
                <w:szCs w:val="18"/>
              </w:rPr>
            </w:pPr>
            <w:r w:rsidRPr="00510BB2">
              <w:t>N/A</w:t>
            </w:r>
          </w:p>
        </w:tc>
        <w:tc>
          <w:tcPr>
            <w:tcW w:w="423" w:type="pct"/>
          </w:tcPr>
          <w:p w14:paraId="20FAF908" w14:textId="77777777" w:rsidR="00032EC9" w:rsidRPr="00510BB2" w:rsidRDefault="00032EC9" w:rsidP="00A01CBB">
            <w:pPr>
              <w:pStyle w:val="TAC"/>
              <w:rPr>
                <w:rFonts w:eastAsia="Yu Mincho" w:cs="Arial"/>
                <w:szCs w:val="18"/>
              </w:rPr>
            </w:pPr>
            <w:r w:rsidRPr="00510BB2">
              <w:t>N/A</w:t>
            </w:r>
          </w:p>
        </w:tc>
        <w:tc>
          <w:tcPr>
            <w:tcW w:w="531" w:type="pct"/>
            <w:vMerge w:val="restart"/>
            <w:vAlign w:val="center"/>
          </w:tcPr>
          <w:p w14:paraId="57305AA2"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7511D19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6AB55FD" w14:textId="77777777" w:rsidTr="00A01CBB">
        <w:tc>
          <w:tcPr>
            <w:tcW w:w="325" w:type="pct"/>
            <w:vMerge/>
            <w:vAlign w:val="center"/>
          </w:tcPr>
          <w:p w14:paraId="1A4E7290" w14:textId="77777777" w:rsidR="00032EC9" w:rsidRPr="00510BB2" w:rsidRDefault="00032EC9" w:rsidP="00A01CBB">
            <w:pPr>
              <w:pStyle w:val="TAC"/>
              <w:rPr>
                <w:rFonts w:eastAsia="Yu Mincho" w:cs="Arial"/>
                <w:szCs w:val="18"/>
              </w:rPr>
            </w:pPr>
          </w:p>
        </w:tc>
        <w:tc>
          <w:tcPr>
            <w:tcW w:w="415" w:type="pct"/>
            <w:vMerge/>
            <w:vAlign w:val="center"/>
          </w:tcPr>
          <w:p w14:paraId="4E8DCDE3" w14:textId="77777777" w:rsidR="00032EC9" w:rsidRPr="00510BB2" w:rsidRDefault="00032EC9" w:rsidP="00A01CBB">
            <w:pPr>
              <w:pStyle w:val="TAC"/>
              <w:rPr>
                <w:rFonts w:eastAsia="Yu Mincho" w:cs="Arial"/>
                <w:szCs w:val="18"/>
              </w:rPr>
            </w:pPr>
          </w:p>
        </w:tc>
        <w:tc>
          <w:tcPr>
            <w:tcW w:w="320" w:type="pct"/>
            <w:vMerge/>
            <w:vAlign w:val="center"/>
          </w:tcPr>
          <w:p w14:paraId="3120538F"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0326379" w14:textId="77777777" w:rsidR="00032EC9" w:rsidRPr="00510BB2" w:rsidRDefault="00032EC9" w:rsidP="00A01CBB">
            <w:pPr>
              <w:spacing w:after="0"/>
              <w:rPr>
                <w:rFonts w:ascii="Arial" w:hAnsi="Arial" w:cs="Arial"/>
                <w:sz w:val="18"/>
                <w:szCs w:val="18"/>
                <w:lang w:eastAsia="zh-CN"/>
              </w:rPr>
            </w:pPr>
          </w:p>
        </w:tc>
        <w:tc>
          <w:tcPr>
            <w:tcW w:w="374" w:type="pct"/>
          </w:tcPr>
          <w:p w14:paraId="681F009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86635FD" w14:textId="77777777" w:rsidR="00032EC9" w:rsidRPr="00510BB2" w:rsidRDefault="00032EC9" w:rsidP="00A01CBB">
            <w:pPr>
              <w:pStyle w:val="TAC"/>
              <w:rPr>
                <w:rFonts w:cs="Arial"/>
                <w:szCs w:val="18"/>
              </w:rPr>
            </w:pPr>
            <w:r w:rsidRPr="00510BB2">
              <w:rPr>
                <w:rFonts w:cs="Arial"/>
                <w:szCs w:val="18"/>
              </w:rPr>
              <w:t>179500</w:t>
            </w:r>
          </w:p>
        </w:tc>
        <w:tc>
          <w:tcPr>
            <w:tcW w:w="423" w:type="pct"/>
            <w:vAlign w:val="center"/>
          </w:tcPr>
          <w:p w14:paraId="5431E6ED" w14:textId="77777777" w:rsidR="00032EC9" w:rsidRPr="00510BB2" w:rsidRDefault="00032EC9" w:rsidP="00A01CBB">
            <w:pPr>
              <w:pStyle w:val="TAC"/>
              <w:rPr>
                <w:rFonts w:cs="Arial"/>
                <w:szCs w:val="18"/>
              </w:rPr>
            </w:pPr>
            <w:r w:rsidRPr="00510BB2">
              <w:rPr>
                <w:rFonts w:cs="Arial"/>
                <w:szCs w:val="18"/>
              </w:rPr>
              <w:t>897.5</w:t>
            </w:r>
          </w:p>
        </w:tc>
        <w:tc>
          <w:tcPr>
            <w:tcW w:w="471" w:type="pct"/>
          </w:tcPr>
          <w:p w14:paraId="1974FEE5" w14:textId="77777777" w:rsidR="00032EC9" w:rsidRPr="00510BB2" w:rsidRDefault="00032EC9" w:rsidP="00A01CBB">
            <w:pPr>
              <w:pStyle w:val="TAC"/>
              <w:rPr>
                <w:rFonts w:cs="Arial"/>
                <w:szCs w:val="18"/>
                <w:lang w:eastAsia="zh-CN"/>
              </w:rPr>
            </w:pPr>
            <w:r w:rsidRPr="00510BB2">
              <w:t>N/A</w:t>
            </w:r>
          </w:p>
        </w:tc>
        <w:tc>
          <w:tcPr>
            <w:tcW w:w="423" w:type="pct"/>
          </w:tcPr>
          <w:p w14:paraId="38636724"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5878A2A6" w14:textId="77777777" w:rsidR="00032EC9" w:rsidRPr="00510BB2" w:rsidRDefault="00032EC9" w:rsidP="00A01CBB">
            <w:pPr>
              <w:pStyle w:val="TAC"/>
              <w:rPr>
                <w:rFonts w:eastAsia="Yu Mincho" w:cs="Arial"/>
                <w:szCs w:val="18"/>
              </w:rPr>
            </w:pPr>
          </w:p>
        </w:tc>
        <w:tc>
          <w:tcPr>
            <w:tcW w:w="667" w:type="pct"/>
            <w:vMerge/>
          </w:tcPr>
          <w:p w14:paraId="27049A97" w14:textId="77777777" w:rsidR="00032EC9" w:rsidRPr="00510BB2" w:rsidRDefault="00032EC9" w:rsidP="00A01CBB">
            <w:pPr>
              <w:pStyle w:val="TAC"/>
              <w:rPr>
                <w:rFonts w:eastAsia="Yu Mincho" w:cs="Arial"/>
                <w:szCs w:val="18"/>
              </w:rPr>
            </w:pPr>
          </w:p>
        </w:tc>
      </w:tr>
      <w:tr w:rsidR="00032EC9" w:rsidRPr="00510BB2" w14:paraId="1F767C4C" w14:textId="77777777" w:rsidTr="00A01CBB">
        <w:tc>
          <w:tcPr>
            <w:tcW w:w="325" w:type="pct"/>
            <w:vMerge/>
            <w:vAlign w:val="center"/>
          </w:tcPr>
          <w:p w14:paraId="260EC186" w14:textId="77777777" w:rsidR="00032EC9" w:rsidRPr="00510BB2" w:rsidRDefault="00032EC9" w:rsidP="00A01CBB">
            <w:pPr>
              <w:pStyle w:val="TAC"/>
              <w:rPr>
                <w:rFonts w:eastAsia="Yu Mincho" w:cs="Arial"/>
                <w:szCs w:val="18"/>
              </w:rPr>
            </w:pPr>
          </w:p>
        </w:tc>
        <w:tc>
          <w:tcPr>
            <w:tcW w:w="415" w:type="pct"/>
            <w:vMerge/>
            <w:vAlign w:val="center"/>
          </w:tcPr>
          <w:p w14:paraId="1F22F9D7" w14:textId="77777777" w:rsidR="00032EC9" w:rsidRPr="00510BB2" w:rsidRDefault="00032EC9" w:rsidP="00A01CBB">
            <w:pPr>
              <w:pStyle w:val="TAC"/>
              <w:rPr>
                <w:rFonts w:eastAsia="Yu Mincho" w:cs="Arial"/>
                <w:szCs w:val="18"/>
              </w:rPr>
            </w:pPr>
          </w:p>
        </w:tc>
        <w:tc>
          <w:tcPr>
            <w:tcW w:w="320" w:type="pct"/>
            <w:vMerge/>
            <w:vAlign w:val="center"/>
          </w:tcPr>
          <w:p w14:paraId="1BD75D83"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302B2B1B" w14:textId="77777777" w:rsidR="00032EC9" w:rsidRPr="00510BB2" w:rsidRDefault="00032EC9" w:rsidP="00A01CBB">
            <w:pPr>
              <w:spacing w:after="0"/>
              <w:rPr>
                <w:rFonts w:ascii="Arial" w:hAnsi="Arial" w:cs="Arial"/>
                <w:sz w:val="18"/>
                <w:szCs w:val="18"/>
                <w:lang w:eastAsia="zh-CN"/>
              </w:rPr>
            </w:pPr>
          </w:p>
        </w:tc>
        <w:tc>
          <w:tcPr>
            <w:tcW w:w="374" w:type="pct"/>
          </w:tcPr>
          <w:p w14:paraId="03216D5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46CAE33" w14:textId="77777777" w:rsidR="00032EC9" w:rsidRPr="00510BB2" w:rsidRDefault="00032EC9" w:rsidP="00A01CBB">
            <w:pPr>
              <w:pStyle w:val="TAC"/>
              <w:rPr>
                <w:rFonts w:cs="Arial"/>
                <w:szCs w:val="18"/>
              </w:rPr>
            </w:pPr>
            <w:r w:rsidRPr="00510BB2">
              <w:rPr>
                <w:rFonts w:cs="Arial"/>
                <w:szCs w:val="18"/>
              </w:rPr>
              <w:t>181500</w:t>
            </w:r>
          </w:p>
        </w:tc>
        <w:tc>
          <w:tcPr>
            <w:tcW w:w="423" w:type="pct"/>
            <w:vAlign w:val="center"/>
          </w:tcPr>
          <w:p w14:paraId="48639D37" w14:textId="77777777" w:rsidR="00032EC9" w:rsidRPr="00510BB2" w:rsidRDefault="00032EC9" w:rsidP="00A01CBB">
            <w:pPr>
              <w:pStyle w:val="TAC"/>
              <w:rPr>
                <w:rFonts w:cs="Arial"/>
                <w:szCs w:val="18"/>
              </w:rPr>
            </w:pPr>
            <w:r w:rsidRPr="00510BB2">
              <w:rPr>
                <w:rFonts w:cs="Arial"/>
                <w:szCs w:val="18"/>
              </w:rPr>
              <w:t>907.5</w:t>
            </w:r>
          </w:p>
        </w:tc>
        <w:tc>
          <w:tcPr>
            <w:tcW w:w="471" w:type="pct"/>
          </w:tcPr>
          <w:p w14:paraId="30932AC9" w14:textId="77777777" w:rsidR="00032EC9" w:rsidRPr="00510BB2" w:rsidRDefault="00032EC9" w:rsidP="00A01CBB">
            <w:pPr>
              <w:pStyle w:val="TAC"/>
              <w:rPr>
                <w:rFonts w:eastAsia="Yu Mincho" w:cs="Arial"/>
                <w:szCs w:val="18"/>
              </w:rPr>
            </w:pPr>
            <w:r w:rsidRPr="00510BB2">
              <w:t>N/A</w:t>
            </w:r>
          </w:p>
        </w:tc>
        <w:tc>
          <w:tcPr>
            <w:tcW w:w="423" w:type="pct"/>
          </w:tcPr>
          <w:p w14:paraId="18DD38C3"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79D75F36" w14:textId="77777777" w:rsidR="00032EC9" w:rsidRPr="00510BB2" w:rsidRDefault="00032EC9" w:rsidP="00A01CBB">
            <w:pPr>
              <w:pStyle w:val="TAC"/>
              <w:rPr>
                <w:rFonts w:eastAsia="Yu Mincho" w:cs="Arial"/>
                <w:szCs w:val="18"/>
              </w:rPr>
            </w:pPr>
          </w:p>
        </w:tc>
        <w:tc>
          <w:tcPr>
            <w:tcW w:w="667" w:type="pct"/>
            <w:vMerge/>
          </w:tcPr>
          <w:p w14:paraId="566C9AAB" w14:textId="77777777" w:rsidR="00032EC9" w:rsidRPr="00510BB2" w:rsidRDefault="00032EC9" w:rsidP="00A01CBB">
            <w:pPr>
              <w:pStyle w:val="TAC"/>
              <w:rPr>
                <w:rFonts w:eastAsia="Yu Mincho" w:cs="Arial"/>
                <w:szCs w:val="18"/>
              </w:rPr>
            </w:pPr>
          </w:p>
        </w:tc>
      </w:tr>
      <w:tr w:rsidR="00032EC9" w:rsidRPr="00510BB2" w14:paraId="00DC0592" w14:textId="77777777" w:rsidTr="00A01CBB">
        <w:tc>
          <w:tcPr>
            <w:tcW w:w="325" w:type="pct"/>
            <w:vMerge w:val="restart"/>
            <w:vAlign w:val="center"/>
            <w:hideMark/>
          </w:tcPr>
          <w:p w14:paraId="1F8B31D9" w14:textId="77777777" w:rsidR="00032EC9" w:rsidRPr="00510BB2" w:rsidRDefault="00032EC9" w:rsidP="00A01CBB">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3A041B30"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4A93D39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429D2F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738F895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49514F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65133E6" w14:textId="77777777" w:rsidR="00032EC9" w:rsidRPr="00510BB2" w:rsidRDefault="00032EC9" w:rsidP="00A01CBB">
            <w:pPr>
              <w:pStyle w:val="TAC"/>
              <w:rPr>
                <w:rFonts w:cs="Arial"/>
                <w:szCs w:val="18"/>
              </w:rPr>
            </w:pPr>
            <w:r w:rsidRPr="00510BB2">
              <w:rPr>
                <w:rFonts w:cs="Arial"/>
                <w:szCs w:val="18"/>
              </w:rPr>
              <w:t>167900</w:t>
            </w:r>
          </w:p>
        </w:tc>
        <w:tc>
          <w:tcPr>
            <w:tcW w:w="423" w:type="pct"/>
            <w:vAlign w:val="center"/>
          </w:tcPr>
          <w:p w14:paraId="3440C9EF" w14:textId="77777777" w:rsidR="00032EC9" w:rsidRPr="00510BB2" w:rsidRDefault="00032EC9" w:rsidP="00A01CBB">
            <w:pPr>
              <w:pStyle w:val="TAC"/>
              <w:rPr>
                <w:rFonts w:cs="Arial"/>
                <w:szCs w:val="18"/>
              </w:rPr>
            </w:pPr>
            <w:r w:rsidRPr="00510BB2">
              <w:rPr>
                <w:rFonts w:cs="Arial"/>
                <w:szCs w:val="18"/>
              </w:rPr>
              <w:t>839.5</w:t>
            </w:r>
          </w:p>
        </w:tc>
        <w:tc>
          <w:tcPr>
            <w:tcW w:w="471" w:type="pct"/>
          </w:tcPr>
          <w:p w14:paraId="348FA553" w14:textId="77777777" w:rsidR="00032EC9" w:rsidRPr="00510BB2" w:rsidRDefault="00032EC9" w:rsidP="00A01CBB">
            <w:pPr>
              <w:pStyle w:val="TAC"/>
              <w:rPr>
                <w:rFonts w:cs="Arial"/>
                <w:szCs w:val="18"/>
                <w:lang w:eastAsia="zh-CN"/>
              </w:rPr>
            </w:pPr>
            <w:r w:rsidRPr="00510BB2">
              <w:t>N/A</w:t>
            </w:r>
          </w:p>
        </w:tc>
        <w:tc>
          <w:tcPr>
            <w:tcW w:w="423" w:type="pct"/>
          </w:tcPr>
          <w:p w14:paraId="05C63048"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1F36E671"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8333DF1"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D1B49F4" w14:textId="77777777" w:rsidTr="00A01CBB">
        <w:tc>
          <w:tcPr>
            <w:tcW w:w="325" w:type="pct"/>
            <w:vMerge/>
            <w:vAlign w:val="center"/>
          </w:tcPr>
          <w:p w14:paraId="13CE5C4D" w14:textId="77777777" w:rsidR="00032EC9" w:rsidRPr="00510BB2" w:rsidRDefault="00032EC9" w:rsidP="00A01CBB">
            <w:pPr>
              <w:pStyle w:val="TAC"/>
              <w:rPr>
                <w:rFonts w:eastAsia="Yu Mincho" w:cs="Arial"/>
                <w:szCs w:val="18"/>
              </w:rPr>
            </w:pPr>
          </w:p>
        </w:tc>
        <w:tc>
          <w:tcPr>
            <w:tcW w:w="415" w:type="pct"/>
            <w:vMerge/>
            <w:vAlign w:val="center"/>
          </w:tcPr>
          <w:p w14:paraId="6EB7BA88" w14:textId="77777777" w:rsidR="00032EC9" w:rsidRPr="00510BB2" w:rsidRDefault="00032EC9" w:rsidP="00A01CBB">
            <w:pPr>
              <w:pStyle w:val="TAC"/>
              <w:rPr>
                <w:rFonts w:eastAsia="Yu Mincho" w:cs="Arial"/>
                <w:szCs w:val="18"/>
              </w:rPr>
            </w:pPr>
          </w:p>
        </w:tc>
        <w:tc>
          <w:tcPr>
            <w:tcW w:w="320" w:type="pct"/>
            <w:vMerge/>
            <w:vAlign w:val="center"/>
          </w:tcPr>
          <w:p w14:paraId="197BE078"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05F0A6D" w14:textId="77777777" w:rsidR="00032EC9" w:rsidRPr="00510BB2" w:rsidRDefault="00032EC9" w:rsidP="00A01CBB">
            <w:pPr>
              <w:spacing w:after="0"/>
              <w:rPr>
                <w:rFonts w:ascii="Arial" w:hAnsi="Arial" w:cs="Arial"/>
                <w:sz w:val="18"/>
                <w:szCs w:val="18"/>
                <w:lang w:eastAsia="zh-CN"/>
              </w:rPr>
            </w:pPr>
          </w:p>
        </w:tc>
        <w:tc>
          <w:tcPr>
            <w:tcW w:w="374" w:type="pct"/>
          </w:tcPr>
          <w:p w14:paraId="191FBF3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1F806C8" w14:textId="77777777" w:rsidR="00032EC9" w:rsidRPr="00510BB2" w:rsidRDefault="00032EC9" w:rsidP="00A01CBB">
            <w:pPr>
              <w:pStyle w:val="TAC"/>
              <w:rPr>
                <w:rFonts w:cs="Arial"/>
                <w:szCs w:val="18"/>
              </w:rPr>
            </w:pPr>
            <w:r w:rsidRPr="00510BB2">
              <w:rPr>
                <w:rFonts w:cs="Arial"/>
                <w:szCs w:val="18"/>
              </w:rPr>
              <w:t>169400</w:t>
            </w:r>
          </w:p>
        </w:tc>
        <w:tc>
          <w:tcPr>
            <w:tcW w:w="423" w:type="pct"/>
            <w:vAlign w:val="center"/>
          </w:tcPr>
          <w:p w14:paraId="53292A61" w14:textId="77777777" w:rsidR="00032EC9" w:rsidRPr="00510BB2" w:rsidRDefault="00032EC9" w:rsidP="00A01CBB">
            <w:pPr>
              <w:pStyle w:val="TAC"/>
              <w:rPr>
                <w:rFonts w:cs="Arial"/>
                <w:szCs w:val="18"/>
              </w:rPr>
            </w:pPr>
            <w:r w:rsidRPr="00510BB2">
              <w:rPr>
                <w:rFonts w:cs="Arial"/>
                <w:szCs w:val="18"/>
              </w:rPr>
              <w:t>847</w:t>
            </w:r>
          </w:p>
        </w:tc>
        <w:tc>
          <w:tcPr>
            <w:tcW w:w="471" w:type="pct"/>
          </w:tcPr>
          <w:p w14:paraId="6D4BB1AA" w14:textId="77777777" w:rsidR="00032EC9" w:rsidRPr="00510BB2" w:rsidRDefault="00032EC9" w:rsidP="00A01CBB">
            <w:pPr>
              <w:pStyle w:val="TAC"/>
              <w:rPr>
                <w:rFonts w:eastAsia="Yu Mincho" w:cs="Arial"/>
                <w:szCs w:val="18"/>
              </w:rPr>
            </w:pPr>
            <w:r w:rsidRPr="00510BB2">
              <w:t>N/A</w:t>
            </w:r>
          </w:p>
        </w:tc>
        <w:tc>
          <w:tcPr>
            <w:tcW w:w="423" w:type="pct"/>
          </w:tcPr>
          <w:p w14:paraId="0BEBAC37"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6B3A6B5B" w14:textId="77777777" w:rsidR="00032EC9" w:rsidRPr="00510BB2" w:rsidRDefault="00032EC9" w:rsidP="00A01CBB">
            <w:pPr>
              <w:pStyle w:val="TAC"/>
              <w:rPr>
                <w:rFonts w:eastAsia="Yu Mincho" w:cs="Arial"/>
                <w:szCs w:val="18"/>
              </w:rPr>
            </w:pPr>
          </w:p>
        </w:tc>
        <w:tc>
          <w:tcPr>
            <w:tcW w:w="667" w:type="pct"/>
            <w:vMerge/>
          </w:tcPr>
          <w:p w14:paraId="3B3576CC" w14:textId="77777777" w:rsidR="00032EC9" w:rsidRPr="00510BB2" w:rsidRDefault="00032EC9" w:rsidP="00A01CBB">
            <w:pPr>
              <w:pStyle w:val="TAC"/>
              <w:rPr>
                <w:rFonts w:eastAsia="Yu Mincho" w:cs="Arial"/>
                <w:szCs w:val="18"/>
              </w:rPr>
            </w:pPr>
          </w:p>
        </w:tc>
      </w:tr>
      <w:tr w:rsidR="00032EC9" w:rsidRPr="00510BB2" w14:paraId="3BD0B165" w14:textId="77777777" w:rsidTr="00A01CBB">
        <w:tc>
          <w:tcPr>
            <w:tcW w:w="325" w:type="pct"/>
            <w:vMerge/>
            <w:vAlign w:val="center"/>
          </w:tcPr>
          <w:p w14:paraId="6AF0C0F2" w14:textId="77777777" w:rsidR="00032EC9" w:rsidRPr="00510BB2" w:rsidRDefault="00032EC9" w:rsidP="00A01CBB">
            <w:pPr>
              <w:pStyle w:val="TAC"/>
              <w:rPr>
                <w:rFonts w:eastAsia="Yu Mincho" w:cs="Arial"/>
                <w:szCs w:val="18"/>
              </w:rPr>
            </w:pPr>
          </w:p>
        </w:tc>
        <w:tc>
          <w:tcPr>
            <w:tcW w:w="415" w:type="pct"/>
            <w:vMerge/>
            <w:vAlign w:val="center"/>
          </w:tcPr>
          <w:p w14:paraId="312703AB" w14:textId="77777777" w:rsidR="00032EC9" w:rsidRPr="00510BB2" w:rsidRDefault="00032EC9" w:rsidP="00A01CBB">
            <w:pPr>
              <w:pStyle w:val="TAC"/>
              <w:rPr>
                <w:rFonts w:eastAsia="Yu Mincho" w:cs="Arial"/>
                <w:szCs w:val="18"/>
              </w:rPr>
            </w:pPr>
          </w:p>
        </w:tc>
        <w:tc>
          <w:tcPr>
            <w:tcW w:w="320" w:type="pct"/>
            <w:vMerge/>
            <w:vAlign w:val="center"/>
          </w:tcPr>
          <w:p w14:paraId="40C4856C"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E3F52F4" w14:textId="77777777" w:rsidR="00032EC9" w:rsidRPr="00510BB2" w:rsidRDefault="00032EC9" w:rsidP="00A01CBB">
            <w:pPr>
              <w:spacing w:after="0"/>
              <w:rPr>
                <w:rFonts w:ascii="Arial" w:hAnsi="Arial" w:cs="Arial"/>
                <w:sz w:val="18"/>
                <w:szCs w:val="18"/>
                <w:lang w:eastAsia="zh-CN"/>
              </w:rPr>
            </w:pPr>
          </w:p>
        </w:tc>
        <w:tc>
          <w:tcPr>
            <w:tcW w:w="374" w:type="pct"/>
          </w:tcPr>
          <w:p w14:paraId="6E5E48D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21E012E" w14:textId="77777777" w:rsidR="00032EC9" w:rsidRPr="00510BB2" w:rsidRDefault="00032EC9" w:rsidP="00A01CBB">
            <w:pPr>
              <w:pStyle w:val="TAC"/>
              <w:rPr>
                <w:rFonts w:cs="Arial"/>
                <w:szCs w:val="18"/>
              </w:rPr>
            </w:pPr>
            <w:r w:rsidRPr="00510BB2">
              <w:rPr>
                <w:rFonts w:cs="Arial"/>
                <w:szCs w:val="18"/>
              </w:rPr>
              <w:t>170900</w:t>
            </w:r>
          </w:p>
        </w:tc>
        <w:tc>
          <w:tcPr>
            <w:tcW w:w="423" w:type="pct"/>
            <w:vAlign w:val="center"/>
          </w:tcPr>
          <w:p w14:paraId="442012DC" w14:textId="77777777" w:rsidR="00032EC9" w:rsidRPr="00510BB2" w:rsidRDefault="00032EC9" w:rsidP="00A01CBB">
            <w:pPr>
              <w:pStyle w:val="TAC"/>
              <w:rPr>
                <w:rFonts w:cs="Arial"/>
                <w:szCs w:val="18"/>
              </w:rPr>
            </w:pPr>
            <w:r w:rsidRPr="00510BB2">
              <w:rPr>
                <w:rFonts w:cs="Arial"/>
                <w:szCs w:val="18"/>
              </w:rPr>
              <w:t>854.5</w:t>
            </w:r>
          </w:p>
        </w:tc>
        <w:tc>
          <w:tcPr>
            <w:tcW w:w="471" w:type="pct"/>
          </w:tcPr>
          <w:p w14:paraId="1D8050E6" w14:textId="77777777" w:rsidR="00032EC9" w:rsidRPr="00510BB2" w:rsidRDefault="00032EC9" w:rsidP="00A01CBB">
            <w:pPr>
              <w:pStyle w:val="TAC"/>
              <w:rPr>
                <w:rFonts w:cs="Arial"/>
                <w:szCs w:val="18"/>
                <w:lang w:eastAsia="zh-CN"/>
              </w:rPr>
            </w:pPr>
            <w:r w:rsidRPr="00510BB2">
              <w:t>N/A</w:t>
            </w:r>
          </w:p>
        </w:tc>
        <w:tc>
          <w:tcPr>
            <w:tcW w:w="423" w:type="pct"/>
          </w:tcPr>
          <w:p w14:paraId="5EAC4C43"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12F695D6" w14:textId="77777777" w:rsidR="00032EC9" w:rsidRPr="00510BB2" w:rsidRDefault="00032EC9" w:rsidP="00A01CBB">
            <w:pPr>
              <w:pStyle w:val="TAC"/>
              <w:rPr>
                <w:rFonts w:eastAsia="Yu Mincho" w:cs="Arial"/>
                <w:szCs w:val="18"/>
              </w:rPr>
            </w:pPr>
          </w:p>
        </w:tc>
        <w:tc>
          <w:tcPr>
            <w:tcW w:w="667" w:type="pct"/>
            <w:vMerge/>
          </w:tcPr>
          <w:p w14:paraId="18DEF103" w14:textId="77777777" w:rsidR="00032EC9" w:rsidRPr="00510BB2" w:rsidRDefault="00032EC9" w:rsidP="00A01CBB">
            <w:pPr>
              <w:pStyle w:val="TAC"/>
              <w:rPr>
                <w:rFonts w:eastAsia="Yu Mincho" w:cs="Arial"/>
                <w:szCs w:val="18"/>
              </w:rPr>
            </w:pPr>
          </w:p>
        </w:tc>
      </w:tr>
      <w:tr w:rsidR="00032EC9" w:rsidRPr="00510BB2" w14:paraId="744B3A6E" w14:textId="77777777" w:rsidTr="00A01CBB">
        <w:tc>
          <w:tcPr>
            <w:tcW w:w="325" w:type="pct"/>
            <w:vMerge w:val="restart"/>
            <w:vAlign w:val="center"/>
            <w:hideMark/>
          </w:tcPr>
          <w:p w14:paraId="50323719" w14:textId="77777777" w:rsidR="00032EC9" w:rsidRPr="00510BB2" w:rsidRDefault="00032EC9" w:rsidP="00A01CBB">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317897E5"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A67EF8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05DD961"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2B691A1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7A1B5C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6BEF2B4" w14:textId="77777777" w:rsidR="00032EC9" w:rsidRPr="00510BB2" w:rsidRDefault="00032EC9" w:rsidP="00A01CBB">
            <w:pPr>
              <w:pStyle w:val="TAC"/>
              <w:rPr>
                <w:rFonts w:cs="Arial"/>
                <w:szCs w:val="18"/>
              </w:rPr>
            </w:pPr>
            <w:r w:rsidRPr="00510BB2">
              <w:rPr>
                <w:rFonts w:cs="Arial"/>
                <w:szCs w:val="18"/>
              </w:rPr>
              <w:t>142100</w:t>
            </w:r>
          </w:p>
        </w:tc>
        <w:tc>
          <w:tcPr>
            <w:tcW w:w="423" w:type="pct"/>
            <w:vAlign w:val="center"/>
          </w:tcPr>
          <w:p w14:paraId="66718A20" w14:textId="77777777" w:rsidR="00032EC9" w:rsidRPr="00510BB2" w:rsidRDefault="00032EC9" w:rsidP="00A01CBB">
            <w:pPr>
              <w:pStyle w:val="TAC"/>
              <w:rPr>
                <w:rFonts w:cs="Arial"/>
                <w:szCs w:val="18"/>
              </w:rPr>
            </w:pPr>
            <w:r w:rsidRPr="00510BB2">
              <w:rPr>
                <w:rFonts w:cs="Arial"/>
                <w:szCs w:val="18"/>
              </w:rPr>
              <w:t>710.5</w:t>
            </w:r>
          </w:p>
        </w:tc>
        <w:tc>
          <w:tcPr>
            <w:tcW w:w="471" w:type="pct"/>
          </w:tcPr>
          <w:p w14:paraId="2CCCEA4F" w14:textId="77777777" w:rsidR="00032EC9" w:rsidRPr="00510BB2" w:rsidRDefault="00032EC9" w:rsidP="00A01CBB">
            <w:pPr>
              <w:pStyle w:val="TAC"/>
              <w:rPr>
                <w:rFonts w:eastAsia="Yu Mincho" w:cs="Arial"/>
                <w:szCs w:val="18"/>
              </w:rPr>
            </w:pPr>
            <w:r w:rsidRPr="00510BB2">
              <w:t>N/A</w:t>
            </w:r>
          </w:p>
        </w:tc>
        <w:tc>
          <w:tcPr>
            <w:tcW w:w="423" w:type="pct"/>
          </w:tcPr>
          <w:p w14:paraId="4C4595C4" w14:textId="77777777" w:rsidR="00032EC9" w:rsidRPr="00510BB2" w:rsidRDefault="00032EC9" w:rsidP="00A01CBB">
            <w:pPr>
              <w:pStyle w:val="TAC"/>
              <w:rPr>
                <w:rFonts w:eastAsia="Yu Mincho" w:cs="Arial"/>
                <w:szCs w:val="18"/>
              </w:rPr>
            </w:pPr>
            <w:r w:rsidRPr="00510BB2">
              <w:t>N/A</w:t>
            </w:r>
          </w:p>
        </w:tc>
        <w:tc>
          <w:tcPr>
            <w:tcW w:w="531" w:type="pct"/>
            <w:vMerge w:val="restart"/>
            <w:vAlign w:val="center"/>
          </w:tcPr>
          <w:p w14:paraId="248F5B78"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2AB4C736"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4B435F8" w14:textId="77777777" w:rsidTr="00A01CBB">
        <w:tc>
          <w:tcPr>
            <w:tcW w:w="325" w:type="pct"/>
            <w:vMerge/>
            <w:vAlign w:val="center"/>
          </w:tcPr>
          <w:p w14:paraId="050D89AC" w14:textId="77777777" w:rsidR="00032EC9" w:rsidRPr="00510BB2" w:rsidRDefault="00032EC9" w:rsidP="00A01CBB">
            <w:pPr>
              <w:pStyle w:val="TAC"/>
              <w:rPr>
                <w:rFonts w:eastAsia="Yu Mincho" w:cs="Arial"/>
                <w:szCs w:val="18"/>
              </w:rPr>
            </w:pPr>
          </w:p>
        </w:tc>
        <w:tc>
          <w:tcPr>
            <w:tcW w:w="415" w:type="pct"/>
            <w:vMerge/>
            <w:vAlign w:val="center"/>
          </w:tcPr>
          <w:p w14:paraId="73673AC3" w14:textId="77777777" w:rsidR="00032EC9" w:rsidRPr="00510BB2" w:rsidRDefault="00032EC9" w:rsidP="00A01CBB">
            <w:pPr>
              <w:pStyle w:val="TAC"/>
              <w:rPr>
                <w:rFonts w:eastAsia="Yu Mincho" w:cs="Arial"/>
                <w:szCs w:val="18"/>
              </w:rPr>
            </w:pPr>
          </w:p>
        </w:tc>
        <w:tc>
          <w:tcPr>
            <w:tcW w:w="320" w:type="pct"/>
            <w:vMerge/>
            <w:vAlign w:val="center"/>
          </w:tcPr>
          <w:p w14:paraId="5A463C48"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5383704B" w14:textId="77777777" w:rsidR="00032EC9" w:rsidRPr="00510BB2" w:rsidRDefault="00032EC9" w:rsidP="00A01CBB">
            <w:pPr>
              <w:spacing w:after="0"/>
              <w:rPr>
                <w:rFonts w:ascii="Arial" w:hAnsi="Arial" w:cs="Arial"/>
                <w:sz w:val="18"/>
                <w:szCs w:val="18"/>
                <w:lang w:eastAsia="zh-CN"/>
              </w:rPr>
            </w:pPr>
          </w:p>
        </w:tc>
        <w:tc>
          <w:tcPr>
            <w:tcW w:w="374" w:type="pct"/>
          </w:tcPr>
          <w:p w14:paraId="7477DAC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351166A7" w14:textId="77777777" w:rsidR="00032EC9" w:rsidRPr="00510BB2" w:rsidRDefault="00032EC9" w:rsidP="00A01CBB">
            <w:pPr>
              <w:pStyle w:val="TAC"/>
              <w:rPr>
                <w:rFonts w:cs="Arial"/>
                <w:szCs w:val="18"/>
              </w:rPr>
            </w:pPr>
            <w:r w:rsidRPr="00510BB2">
              <w:rPr>
                <w:rFonts w:cs="Arial"/>
                <w:szCs w:val="18"/>
              </w:rPr>
              <w:t>145100</w:t>
            </w:r>
          </w:p>
        </w:tc>
        <w:tc>
          <w:tcPr>
            <w:tcW w:w="423" w:type="pct"/>
            <w:vAlign w:val="center"/>
          </w:tcPr>
          <w:p w14:paraId="779BE477" w14:textId="77777777" w:rsidR="00032EC9" w:rsidRPr="00510BB2" w:rsidRDefault="00032EC9" w:rsidP="00A01CBB">
            <w:pPr>
              <w:pStyle w:val="TAC"/>
              <w:rPr>
                <w:rFonts w:cs="Arial"/>
                <w:szCs w:val="18"/>
              </w:rPr>
            </w:pPr>
            <w:r w:rsidRPr="00510BB2">
              <w:rPr>
                <w:rFonts w:cs="Arial"/>
                <w:szCs w:val="18"/>
              </w:rPr>
              <w:t>725.5</w:t>
            </w:r>
          </w:p>
        </w:tc>
        <w:tc>
          <w:tcPr>
            <w:tcW w:w="471" w:type="pct"/>
          </w:tcPr>
          <w:p w14:paraId="3298943B" w14:textId="77777777" w:rsidR="00032EC9" w:rsidRPr="00510BB2" w:rsidRDefault="00032EC9" w:rsidP="00A01CBB">
            <w:pPr>
              <w:pStyle w:val="TAC"/>
              <w:rPr>
                <w:rFonts w:cs="Arial"/>
                <w:szCs w:val="18"/>
                <w:lang w:eastAsia="zh-CN"/>
              </w:rPr>
            </w:pPr>
            <w:r w:rsidRPr="00510BB2">
              <w:t>N/A</w:t>
            </w:r>
          </w:p>
        </w:tc>
        <w:tc>
          <w:tcPr>
            <w:tcW w:w="423" w:type="pct"/>
          </w:tcPr>
          <w:p w14:paraId="227B5D99"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1C278F7" w14:textId="77777777" w:rsidR="00032EC9" w:rsidRPr="00510BB2" w:rsidRDefault="00032EC9" w:rsidP="00A01CBB">
            <w:pPr>
              <w:pStyle w:val="TAC"/>
              <w:rPr>
                <w:rFonts w:eastAsia="Yu Mincho" w:cs="Arial"/>
                <w:szCs w:val="18"/>
              </w:rPr>
            </w:pPr>
          </w:p>
        </w:tc>
        <w:tc>
          <w:tcPr>
            <w:tcW w:w="667" w:type="pct"/>
            <w:vMerge/>
          </w:tcPr>
          <w:p w14:paraId="4CA79963" w14:textId="77777777" w:rsidR="00032EC9" w:rsidRPr="00510BB2" w:rsidRDefault="00032EC9" w:rsidP="00A01CBB">
            <w:pPr>
              <w:pStyle w:val="TAC"/>
              <w:rPr>
                <w:rFonts w:eastAsia="Yu Mincho" w:cs="Arial"/>
                <w:szCs w:val="18"/>
              </w:rPr>
            </w:pPr>
          </w:p>
        </w:tc>
      </w:tr>
      <w:tr w:rsidR="00032EC9" w:rsidRPr="00510BB2" w14:paraId="2266E9AB" w14:textId="77777777" w:rsidTr="00A01CBB">
        <w:tc>
          <w:tcPr>
            <w:tcW w:w="325" w:type="pct"/>
            <w:vMerge/>
            <w:vAlign w:val="center"/>
          </w:tcPr>
          <w:p w14:paraId="20873E1E" w14:textId="77777777" w:rsidR="00032EC9" w:rsidRPr="00510BB2" w:rsidRDefault="00032EC9" w:rsidP="00A01CBB">
            <w:pPr>
              <w:pStyle w:val="TAC"/>
              <w:rPr>
                <w:rFonts w:eastAsia="Yu Mincho" w:cs="Arial"/>
                <w:szCs w:val="18"/>
              </w:rPr>
            </w:pPr>
          </w:p>
        </w:tc>
        <w:tc>
          <w:tcPr>
            <w:tcW w:w="415" w:type="pct"/>
            <w:vMerge/>
            <w:vAlign w:val="center"/>
          </w:tcPr>
          <w:p w14:paraId="7F66C243" w14:textId="77777777" w:rsidR="00032EC9" w:rsidRPr="00510BB2" w:rsidRDefault="00032EC9" w:rsidP="00A01CBB">
            <w:pPr>
              <w:pStyle w:val="TAC"/>
              <w:rPr>
                <w:rFonts w:eastAsia="Yu Mincho" w:cs="Arial"/>
                <w:szCs w:val="18"/>
              </w:rPr>
            </w:pPr>
          </w:p>
        </w:tc>
        <w:tc>
          <w:tcPr>
            <w:tcW w:w="320" w:type="pct"/>
            <w:vMerge/>
            <w:vAlign w:val="center"/>
          </w:tcPr>
          <w:p w14:paraId="24377B7A"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F88C9F6" w14:textId="77777777" w:rsidR="00032EC9" w:rsidRPr="00510BB2" w:rsidRDefault="00032EC9" w:rsidP="00A01CBB">
            <w:pPr>
              <w:spacing w:after="0"/>
              <w:rPr>
                <w:rFonts w:ascii="Arial" w:hAnsi="Arial" w:cs="Arial"/>
                <w:sz w:val="18"/>
                <w:szCs w:val="18"/>
                <w:lang w:eastAsia="zh-CN"/>
              </w:rPr>
            </w:pPr>
          </w:p>
        </w:tc>
        <w:tc>
          <w:tcPr>
            <w:tcW w:w="374" w:type="pct"/>
          </w:tcPr>
          <w:p w14:paraId="3DB8EFF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7ADB55B5" w14:textId="77777777" w:rsidR="00032EC9" w:rsidRPr="00510BB2" w:rsidRDefault="00032EC9" w:rsidP="00A01CBB">
            <w:pPr>
              <w:pStyle w:val="TAC"/>
              <w:rPr>
                <w:rFonts w:cs="Arial"/>
                <w:szCs w:val="18"/>
              </w:rPr>
            </w:pPr>
            <w:r w:rsidRPr="00510BB2">
              <w:rPr>
                <w:rFonts w:cs="Arial"/>
                <w:szCs w:val="18"/>
              </w:rPr>
              <w:t>148100</w:t>
            </w:r>
          </w:p>
        </w:tc>
        <w:tc>
          <w:tcPr>
            <w:tcW w:w="423" w:type="pct"/>
            <w:vAlign w:val="center"/>
          </w:tcPr>
          <w:p w14:paraId="4B7405AD" w14:textId="77777777" w:rsidR="00032EC9" w:rsidRPr="00510BB2" w:rsidRDefault="00032EC9" w:rsidP="00A01CBB">
            <w:pPr>
              <w:pStyle w:val="TAC"/>
              <w:rPr>
                <w:rFonts w:cs="Arial"/>
                <w:szCs w:val="18"/>
              </w:rPr>
            </w:pPr>
            <w:r w:rsidRPr="00510BB2">
              <w:rPr>
                <w:rFonts w:cs="Arial"/>
                <w:szCs w:val="18"/>
              </w:rPr>
              <w:t>740.5</w:t>
            </w:r>
          </w:p>
        </w:tc>
        <w:tc>
          <w:tcPr>
            <w:tcW w:w="471" w:type="pct"/>
          </w:tcPr>
          <w:p w14:paraId="3D0AA0AE" w14:textId="77777777" w:rsidR="00032EC9" w:rsidRPr="00510BB2" w:rsidRDefault="00032EC9" w:rsidP="00A01CBB">
            <w:pPr>
              <w:pStyle w:val="TAC"/>
              <w:rPr>
                <w:rFonts w:eastAsia="Yu Mincho" w:cs="Arial"/>
                <w:szCs w:val="18"/>
              </w:rPr>
            </w:pPr>
            <w:r w:rsidRPr="00510BB2">
              <w:t>N/A</w:t>
            </w:r>
          </w:p>
        </w:tc>
        <w:tc>
          <w:tcPr>
            <w:tcW w:w="423" w:type="pct"/>
          </w:tcPr>
          <w:p w14:paraId="5BC2FD17"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627438F0" w14:textId="77777777" w:rsidR="00032EC9" w:rsidRPr="00510BB2" w:rsidRDefault="00032EC9" w:rsidP="00A01CBB">
            <w:pPr>
              <w:pStyle w:val="TAC"/>
              <w:rPr>
                <w:rFonts w:eastAsia="Yu Mincho" w:cs="Arial"/>
                <w:szCs w:val="18"/>
              </w:rPr>
            </w:pPr>
          </w:p>
        </w:tc>
        <w:tc>
          <w:tcPr>
            <w:tcW w:w="667" w:type="pct"/>
            <w:vMerge/>
          </w:tcPr>
          <w:p w14:paraId="1FB94A5F" w14:textId="77777777" w:rsidR="00032EC9" w:rsidRPr="00510BB2" w:rsidRDefault="00032EC9" w:rsidP="00A01CBB">
            <w:pPr>
              <w:pStyle w:val="TAC"/>
              <w:rPr>
                <w:rFonts w:eastAsia="Yu Mincho" w:cs="Arial"/>
                <w:szCs w:val="18"/>
              </w:rPr>
            </w:pPr>
          </w:p>
        </w:tc>
      </w:tr>
      <w:tr w:rsidR="00032EC9" w:rsidRPr="00510BB2" w14:paraId="4B3AFF2F" w14:textId="77777777" w:rsidTr="00A01CBB">
        <w:tc>
          <w:tcPr>
            <w:tcW w:w="325" w:type="pct"/>
            <w:vMerge w:val="restart"/>
            <w:vAlign w:val="center"/>
            <w:hideMark/>
          </w:tcPr>
          <w:p w14:paraId="611EFFB7" w14:textId="77777777" w:rsidR="00032EC9" w:rsidRPr="00510BB2" w:rsidRDefault="00032EC9" w:rsidP="00A01CBB">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7D44EAF7"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57F6FD9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96C61D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DF2BEA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34894AC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205EDDD" w14:textId="77777777" w:rsidR="00032EC9" w:rsidRPr="00510BB2" w:rsidRDefault="00032EC9" w:rsidP="00A01CBB">
            <w:pPr>
              <w:pStyle w:val="TAC"/>
              <w:rPr>
                <w:rFonts w:cs="Arial"/>
                <w:szCs w:val="18"/>
              </w:rPr>
            </w:pPr>
            <w:r w:rsidRPr="00510BB2">
              <w:rPr>
                <w:rFonts w:cs="Arial"/>
                <w:szCs w:val="18"/>
              </w:rPr>
              <w:t>385500</w:t>
            </w:r>
          </w:p>
        </w:tc>
        <w:tc>
          <w:tcPr>
            <w:tcW w:w="423" w:type="pct"/>
            <w:vAlign w:val="center"/>
          </w:tcPr>
          <w:p w14:paraId="0882F4A8" w14:textId="77777777" w:rsidR="00032EC9" w:rsidRPr="00510BB2" w:rsidRDefault="00032EC9" w:rsidP="00A01CBB">
            <w:pPr>
              <w:pStyle w:val="TAC"/>
              <w:rPr>
                <w:rFonts w:cs="Arial"/>
                <w:szCs w:val="18"/>
              </w:rPr>
            </w:pPr>
            <w:r w:rsidRPr="00510BB2">
              <w:rPr>
                <w:rFonts w:cs="Arial"/>
                <w:szCs w:val="18"/>
              </w:rPr>
              <w:t>1927.5</w:t>
            </w:r>
          </w:p>
        </w:tc>
        <w:tc>
          <w:tcPr>
            <w:tcW w:w="471" w:type="pct"/>
          </w:tcPr>
          <w:p w14:paraId="22F07B71" w14:textId="77777777" w:rsidR="00032EC9" w:rsidRPr="00510BB2" w:rsidRDefault="00032EC9" w:rsidP="00A01CBB">
            <w:pPr>
              <w:pStyle w:val="TAC"/>
              <w:rPr>
                <w:rFonts w:cs="Arial"/>
                <w:szCs w:val="18"/>
                <w:lang w:eastAsia="zh-CN"/>
              </w:rPr>
            </w:pPr>
            <w:r w:rsidRPr="00510BB2">
              <w:t>N/A</w:t>
            </w:r>
          </w:p>
        </w:tc>
        <w:tc>
          <w:tcPr>
            <w:tcW w:w="423" w:type="pct"/>
          </w:tcPr>
          <w:p w14:paraId="7EBC708B"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1E36842D"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2C79799B"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7B45BF8" w14:textId="77777777" w:rsidTr="00A01CBB">
        <w:tc>
          <w:tcPr>
            <w:tcW w:w="325" w:type="pct"/>
            <w:vMerge/>
            <w:vAlign w:val="center"/>
          </w:tcPr>
          <w:p w14:paraId="315C79AE" w14:textId="77777777" w:rsidR="00032EC9" w:rsidRPr="00510BB2" w:rsidRDefault="00032EC9" w:rsidP="00A01CBB">
            <w:pPr>
              <w:pStyle w:val="TAC"/>
              <w:rPr>
                <w:rFonts w:eastAsia="Yu Mincho" w:cs="Arial"/>
                <w:szCs w:val="18"/>
              </w:rPr>
            </w:pPr>
          </w:p>
        </w:tc>
        <w:tc>
          <w:tcPr>
            <w:tcW w:w="415" w:type="pct"/>
            <w:vMerge/>
            <w:vAlign w:val="center"/>
          </w:tcPr>
          <w:p w14:paraId="43B4C640" w14:textId="77777777" w:rsidR="00032EC9" w:rsidRPr="00510BB2" w:rsidRDefault="00032EC9" w:rsidP="00A01CBB">
            <w:pPr>
              <w:pStyle w:val="TAC"/>
              <w:rPr>
                <w:rFonts w:eastAsia="Yu Mincho" w:cs="Arial"/>
                <w:szCs w:val="18"/>
              </w:rPr>
            </w:pPr>
          </w:p>
        </w:tc>
        <w:tc>
          <w:tcPr>
            <w:tcW w:w="320" w:type="pct"/>
            <w:vMerge/>
            <w:vAlign w:val="center"/>
          </w:tcPr>
          <w:p w14:paraId="09266E61"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2652CA6" w14:textId="77777777" w:rsidR="00032EC9" w:rsidRPr="00510BB2" w:rsidRDefault="00032EC9" w:rsidP="00A01CBB">
            <w:pPr>
              <w:spacing w:after="0"/>
              <w:rPr>
                <w:rFonts w:ascii="Arial" w:hAnsi="Arial" w:cs="Arial"/>
                <w:sz w:val="18"/>
                <w:szCs w:val="18"/>
                <w:lang w:eastAsia="zh-CN"/>
              </w:rPr>
            </w:pPr>
          </w:p>
        </w:tc>
        <w:tc>
          <w:tcPr>
            <w:tcW w:w="374" w:type="pct"/>
          </w:tcPr>
          <w:p w14:paraId="1E6E92A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2FBF86B" w14:textId="77777777" w:rsidR="00032EC9" w:rsidRPr="00510BB2" w:rsidRDefault="00032EC9" w:rsidP="00A01CBB">
            <w:pPr>
              <w:pStyle w:val="TAC"/>
              <w:rPr>
                <w:rFonts w:cs="Arial"/>
                <w:szCs w:val="18"/>
              </w:rPr>
            </w:pPr>
            <w:r w:rsidRPr="00510BB2">
              <w:rPr>
                <w:rFonts w:cs="Arial"/>
                <w:szCs w:val="18"/>
              </w:rPr>
              <w:t>390000</w:t>
            </w:r>
          </w:p>
        </w:tc>
        <w:tc>
          <w:tcPr>
            <w:tcW w:w="423" w:type="pct"/>
            <w:vAlign w:val="center"/>
          </w:tcPr>
          <w:p w14:paraId="6775D0C0" w14:textId="77777777" w:rsidR="00032EC9" w:rsidRPr="00510BB2" w:rsidRDefault="00032EC9" w:rsidP="00A01CBB">
            <w:pPr>
              <w:pStyle w:val="TAC"/>
              <w:rPr>
                <w:rFonts w:cs="Arial"/>
                <w:szCs w:val="18"/>
              </w:rPr>
            </w:pPr>
            <w:r w:rsidRPr="00510BB2">
              <w:rPr>
                <w:rFonts w:cs="Arial"/>
                <w:szCs w:val="18"/>
              </w:rPr>
              <w:t>1950</w:t>
            </w:r>
          </w:p>
        </w:tc>
        <w:tc>
          <w:tcPr>
            <w:tcW w:w="471" w:type="pct"/>
          </w:tcPr>
          <w:p w14:paraId="2DD63237" w14:textId="77777777" w:rsidR="00032EC9" w:rsidRPr="00510BB2" w:rsidRDefault="00032EC9" w:rsidP="00A01CBB">
            <w:pPr>
              <w:pStyle w:val="TAC"/>
              <w:rPr>
                <w:rFonts w:eastAsia="Yu Mincho" w:cs="Arial"/>
                <w:szCs w:val="18"/>
              </w:rPr>
            </w:pPr>
            <w:r w:rsidRPr="00510BB2">
              <w:t>N/A</w:t>
            </w:r>
          </w:p>
        </w:tc>
        <w:tc>
          <w:tcPr>
            <w:tcW w:w="423" w:type="pct"/>
          </w:tcPr>
          <w:p w14:paraId="0D512101"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7C6BDF9A" w14:textId="77777777" w:rsidR="00032EC9" w:rsidRPr="00510BB2" w:rsidRDefault="00032EC9" w:rsidP="00A01CBB">
            <w:pPr>
              <w:pStyle w:val="TAC"/>
              <w:rPr>
                <w:rFonts w:eastAsia="Yu Mincho" w:cs="Arial"/>
                <w:szCs w:val="18"/>
              </w:rPr>
            </w:pPr>
          </w:p>
        </w:tc>
        <w:tc>
          <w:tcPr>
            <w:tcW w:w="667" w:type="pct"/>
            <w:vMerge/>
          </w:tcPr>
          <w:p w14:paraId="516E18A5" w14:textId="77777777" w:rsidR="00032EC9" w:rsidRPr="00510BB2" w:rsidRDefault="00032EC9" w:rsidP="00A01CBB">
            <w:pPr>
              <w:pStyle w:val="TAC"/>
              <w:rPr>
                <w:rFonts w:eastAsia="Yu Mincho" w:cs="Arial"/>
                <w:szCs w:val="18"/>
              </w:rPr>
            </w:pPr>
          </w:p>
        </w:tc>
      </w:tr>
      <w:tr w:rsidR="00032EC9" w:rsidRPr="00510BB2" w14:paraId="1A17D41E" w14:textId="77777777" w:rsidTr="00A01CBB">
        <w:tc>
          <w:tcPr>
            <w:tcW w:w="325" w:type="pct"/>
            <w:vMerge/>
            <w:vAlign w:val="center"/>
          </w:tcPr>
          <w:p w14:paraId="2D38ED65" w14:textId="77777777" w:rsidR="00032EC9" w:rsidRPr="00510BB2" w:rsidRDefault="00032EC9" w:rsidP="00A01CBB">
            <w:pPr>
              <w:pStyle w:val="TAC"/>
              <w:rPr>
                <w:rFonts w:eastAsia="Yu Mincho" w:cs="Arial"/>
                <w:szCs w:val="18"/>
              </w:rPr>
            </w:pPr>
          </w:p>
        </w:tc>
        <w:tc>
          <w:tcPr>
            <w:tcW w:w="415" w:type="pct"/>
            <w:vMerge/>
            <w:vAlign w:val="center"/>
          </w:tcPr>
          <w:p w14:paraId="7BF80D49" w14:textId="77777777" w:rsidR="00032EC9" w:rsidRPr="00510BB2" w:rsidRDefault="00032EC9" w:rsidP="00A01CBB">
            <w:pPr>
              <w:pStyle w:val="TAC"/>
              <w:rPr>
                <w:rFonts w:eastAsia="Yu Mincho" w:cs="Arial"/>
                <w:szCs w:val="18"/>
              </w:rPr>
            </w:pPr>
          </w:p>
        </w:tc>
        <w:tc>
          <w:tcPr>
            <w:tcW w:w="320" w:type="pct"/>
            <w:vMerge/>
            <w:vAlign w:val="center"/>
          </w:tcPr>
          <w:p w14:paraId="7622A24D"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9B95CAF" w14:textId="77777777" w:rsidR="00032EC9" w:rsidRPr="00510BB2" w:rsidRDefault="00032EC9" w:rsidP="00A01CBB">
            <w:pPr>
              <w:spacing w:after="0"/>
              <w:rPr>
                <w:rFonts w:ascii="Arial" w:hAnsi="Arial" w:cs="Arial"/>
                <w:sz w:val="18"/>
                <w:szCs w:val="18"/>
                <w:lang w:eastAsia="zh-CN"/>
              </w:rPr>
            </w:pPr>
          </w:p>
        </w:tc>
        <w:tc>
          <w:tcPr>
            <w:tcW w:w="374" w:type="pct"/>
          </w:tcPr>
          <w:p w14:paraId="4725710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26DF004" w14:textId="77777777" w:rsidR="00032EC9" w:rsidRPr="00510BB2" w:rsidRDefault="00032EC9" w:rsidP="00A01CBB">
            <w:pPr>
              <w:pStyle w:val="TAC"/>
              <w:rPr>
                <w:rFonts w:cs="Arial"/>
                <w:szCs w:val="18"/>
              </w:rPr>
            </w:pPr>
            <w:r w:rsidRPr="00510BB2">
              <w:rPr>
                <w:rFonts w:cs="Arial"/>
                <w:szCs w:val="18"/>
              </w:rPr>
              <w:t>394500</w:t>
            </w:r>
          </w:p>
        </w:tc>
        <w:tc>
          <w:tcPr>
            <w:tcW w:w="423" w:type="pct"/>
            <w:vAlign w:val="center"/>
          </w:tcPr>
          <w:p w14:paraId="4E9D6E18" w14:textId="77777777" w:rsidR="00032EC9" w:rsidRPr="00510BB2" w:rsidRDefault="00032EC9" w:rsidP="00A01CBB">
            <w:pPr>
              <w:pStyle w:val="TAC"/>
              <w:rPr>
                <w:rFonts w:cs="Arial"/>
                <w:szCs w:val="18"/>
              </w:rPr>
            </w:pPr>
            <w:r w:rsidRPr="00510BB2">
              <w:rPr>
                <w:rFonts w:cs="Arial"/>
                <w:szCs w:val="18"/>
              </w:rPr>
              <w:t>1972.5</w:t>
            </w:r>
          </w:p>
        </w:tc>
        <w:tc>
          <w:tcPr>
            <w:tcW w:w="471" w:type="pct"/>
          </w:tcPr>
          <w:p w14:paraId="089561BF" w14:textId="77777777" w:rsidR="00032EC9" w:rsidRPr="00510BB2" w:rsidRDefault="00032EC9" w:rsidP="00A01CBB">
            <w:pPr>
              <w:pStyle w:val="TAC"/>
              <w:rPr>
                <w:rFonts w:cs="Arial"/>
                <w:szCs w:val="18"/>
                <w:lang w:eastAsia="zh-CN"/>
              </w:rPr>
            </w:pPr>
            <w:r w:rsidRPr="00510BB2">
              <w:t>N/A</w:t>
            </w:r>
          </w:p>
        </w:tc>
        <w:tc>
          <w:tcPr>
            <w:tcW w:w="423" w:type="pct"/>
          </w:tcPr>
          <w:p w14:paraId="65D38A64"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F710C65" w14:textId="77777777" w:rsidR="00032EC9" w:rsidRPr="00510BB2" w:rsidRDefault="00032EC9" w:rsidP="00A01CBB">
            <w:pPr>
              <w:pStyle w:val="TAC"/>
              <w:rPr>
                <w:rFonts w:eastAsia="Yu Mincho" w:cs="Arial"/>
                <w:szCs w:val="18"/>
              </w:rPr>
            </w:pPr>
          </w:p>
        </w:tc>
        <w:tc>
          <w:tcPr>
            <w:tcW w:w="667" w:type="pct"/>
            <w:vMerge/>
          </w:tcPr>
          <w:p w14:paraId="2EF57860" w14:textId="77777777" w:rsidR="00032EC9" w:rsidRPr="00510BB2" w:rsidRDefault="00032EC9" w:rsidP="00A01CBB">
            <w:pPr>
              <w:pStyle w:val="TAC"/>
              <w:rPr>
                <w:rFonts w:eastAsia="Yu Mincho" w:cs="Arial"/>
                <w:szCs w:val="18"/>
              </w:rPr>
            </w:pPr>
          </w:p>
        </w:tc>
      </w:tr>
      <w:tr w:rsidR="00032EC9" w:rsidRPr="00510BB2" w14:paraId="528295F1" w14:textId="77777777" w:rsidTr="00A01CBB">
        <w:tc>
          <w:tcPr>
            <w:tcW w:w="325" w:type="pct"/>
            <w:vMerge w:val="restart"/>
            <w:vAlign w:val="center"/>
            <w:hideMark/>
          </w:tcPr>
          <w:p w14:paraId="1F314330" w14:textId="77777777" w:rsidR="00032EC9" w:rsidRPr="00510BB2" w:rsidRDefault="00032EC9" w:rsidP="00A01CBB">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3FEB5C6F" w14:textId="77777777" w:rsidR="00032EC9" w:rsidRPr="00510BB2" w:rsidRDefault="00032EC9" w:rsidP="00A01CBB">
            <w:pPr>
              <w:pStyle w:val="TAC"/>
              <w:rPr>
                <w:rFonts w:cs="Arial"/>
                <w:szCs w:val="18"/>
                <w:lang w:eastAsia="zh-CN"/>
              </w:rPr>
            </w:pPr>
            <w:r w:rsidRPr="00510BB2">
              <w:rPr>
                <w:rFonts w:cs="Arial"/>
                <w:szCs w:val="18"/>
                <w:lang w:eastAsia="zh-CN"/>
              </w:rPr>
              <w:t>20</w:t>
            </w:r>
          </w:p>
        </w:tc>
        <w:tc>
          <w:tcPr>
            <w:tcW w:w="320" w:type="pct"/>
            <w:vMerge w:val="restart"/>
            <w:vAlign w:val="center"/>
          </w:tcPr>
          <w:p w14:paraId="4345D98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9B7DE25"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DD22F2C" w14:textId="77777777" w:rsidR="00032EC9" w:rsidRPr="00510BB2" w:rsidRDefault="00032EC9" w:rsidP="00A01CBB">
            <w:pPr>
              <w:pStyle w:val="TAC"/>
              <w:rPr>
                <w:rFonts w:eastAsia="Yu Mincho" w:cs="Arial"/>
                <w:szCs w:val="18"/>
              </w:rPr>
            </w:pPr>
            <w:r w:rsidRPr="00510BB2">
              <w:rPr>
                <w:rFonts w:cs="Arial"/>
                <w:szCs w:val="18"/>
                <w:lang w:eastAsia="zh-CN"/>
              </w:rPr>
              <w:lastRenderedPageBreak/>
              <w:t>QPSK</w:t>
            </w:r>
          </w:p>
        </w:tc>
        <w:tc>
          <w:tcPr>
            <w:tcW w:w="374" w:type="pct"/>
          </w:tcPr>
          <w:p w14:paraId="13687CE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71" w:type="pct"/>
            <w:vAlign w:val="center"/>
          </w:tcPr>
          <w:p w14:paraId="2A8BB209" w14:textId="77777777" w:rsidR="00032EC9" w:rsidRPr="00510BB2" w:rsidRDefault="00032EC9" w:rsidP="00A01CBB">
            <w:pPr>
              <w:pStyle w:val="TAC"/>
              <w:rPr>
                <w:rFonts w:cs="Arial"/>
                <w:szCs w:val="18"/>
              </w:rPr>
            </w:pPr>
            <w:r w:rsidRPr="00510BB2">
              <w:rPr>
                <w:rFonts w:cs="Arial"/>
                <w:szCs w:val="18"/>
              </w:rPr>
              <w:t>344000</w:t>
            </w:r>
          </w:p>
        </w:tc>
        <w:tc>
          <w:tcPr>
            <w:tcW w:w="423" w:type="pct"/>
            <w:vAlign w:val="center"/>
          </w:tcPr>
          <w:p w14:paraId="4C39C522" w14:textId="77777777" w:rsidR="00032EC9" w:rsidRPr="00510BB2" w:rsidRDefault="00032EC9" w:rsidP="00A01CBB">
            <w:pPr>
              <w:pStyle w:val="TAC"/>
              <w:rPr>
                <w:rFonts w:cs="Arial"/>
                <w:szCs w:val="18"/>
              </w:rPr>
            </w:pPr>
            <w:r w:rsidRPr="00510BB2">
              <w:rPr>
                <w:rFonts w:cs="Arial"/>
                <w:szCs w:val="18"/>
              </w:rPr>
              <w:t>1720</w:t>
            </w:r>
          </w:p>
        </w:tc>
        <w:tc>
          <w:tcPr>
            <w:tcW w:w="471" w:type="pct"/>
          </w:tcPr>
          <w:p w14:paraId="5F4C763A" w14:textId="77777777" w:rsidR="00032EC9" w:rsidRPr="00510BB2" w:rsidRDefault="00032EC9" w:rsidP="00A01CBB">
            <w:pPr>
              <w:pStyle w:val="TAC"/>
              <w:rPr>
                <w:rFonts w:cs="Arial"/>
                <w:szCs w:val="18"/>
                <w:lang w:eastAsia="zh-CN"/>
              </w:rPr>
            </w:pPr>
            <w:r w:rsidRPr="00510BB2">
              <w:t>N/A</w:t>
            </w:r>
          </w:p>
        </w:tc>
        <w:tc>
          <w:tcPr>
            <w:tcW w:w="423" w:type="pct"/>
          </w:tcPr>
          <w:p w14:paraId="136076D9"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76BC2C42" w14:textId="77777777" w:rsidR="00032EC9" w:rsidRPr="00510BB2" w:rsidRDefault="00032EC9" w:rsidP="00A01CBB">
            <w:pPr>
              <w:pStyle w:val="TAC"/>
              <w:rPr>
                <w:rFonts w:cs="Arial"/>
                <w:szCs w:val="18"/>
                <w:lang w:eastAsia="zh-CN"/>
              </w:rPr>
            </w:pPr>
            <w:r w:rsidRPr="00510BB2">
              <w:rPr>
                <w:rFonts w:cs="Arial"/>
                <w:szCs w:val="18"/>
                <w:lang w:eastAsia="zh-CN"/>
              </w:rPr>
              <w:t>50@25</w:t>
            </w:r>
          </w:p>
        </w:tc>
        <w:tc>
          <w:tcPr>
            <w:tcW w:w="667" w:type="pct"/>
            <w:vMerge w:val="restart"/>
          </w:tcPr>
          <w:p w14:paraId="2BFAE07B"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71E819E" w14:textId="77777777" w:rsidTr="00A01CBB">
        <w:tc>
          <w:tcPr>
            <w:tcW w:w="325" w:type="pct"/>
            <w:vMerge/>
            <w:vAlign w:val="center"/>
          </w:tcPr>
          <w:p w14:paraId="76BF0E6C" w14:textId="77777777" w:rsidR="00032EC9" w:rsidRPr="00510BB2" w:rsidRDefault="00032EC9" w:rsidP="00A01CBB">
            <w:pPr>
              <w:pStyle w:val="TAC"/>
              <w:rPr>
                <w:rFonts w:cs="Arial"/>
                <w:szCs w:val="18"/>
                <w:lang w:eastAsia="zh-CN"/>
              </w:rPr>
            </w:pPr>
          </w:p>
        </w:tc>
        <w:tc>
          <w:tcPr>
            <w:tcW w:w="415" w:type="pct"/>
            <w:vMerge/>
            <w:vAlign w:val="center"/>
          </w:tcPr>
          <w:p w14:paraId="1A993734" w14:textId="77777777" w:rsidR="00032EC9" w:rsidRPr="00510BB2" w:rsidRDefault="00032EC9" w:rsidP="00A01CBB">
            <w:pPr>
              <w:pStyle w:val="TAC"/>
              <w:rPr>
                <w:rFonts w:cs="Arial"/>
                <w:szCs w:val="18"/>
                <w:lang w:eastAsia="zh-CN"/>
              </w:rPr>
            </w:pPr>
          </w:p>
        </w:tc>
        <w:tc>
          <w:tcPr>
            <w:tcW w:w="320" w:type="pct"/>
            <w:vMerge/>
            <w:vAlign w:val="center"/>
          </w:tcPr>
          <w:p w14:paraId="02E78403"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6C00A76" w14:textId="77777777" w:rsidR="00032EC9" w:rsidRPr="00510BB2" w:rsidRDefault="00032EC9" w:rsidP="00A01CBB">
            <w:pPr>
              <w:spacing w:after="0"/>
              <w:rPr>
                <w:rFonts w:ascii="Arial" w:hAnsi="Arial" w:cs="Arial"/>
                <w:sz w:val="18"/>
                <w:szCs w:val="18"/>
                <w:lang w:eastAsia="zh-CN"/>
              </w:rPr>
            </w:pPr>
          </w:p>
        </w:tc>
        <w:tc>
          <w:tcPr>
            <w:tcW w:w="374" w:type="pct"/>
          </w:tcPr>
          <w:p w14:paraId="105DFA2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0529E3A" w14:textId="77777777" w:rsidR="00032EC9" w:rsidRPr="00510BB2" w:rsidRDefault="00032EC9" w:rsidP="00A01CBB">
            <w:pPr>
              <w:pStyle w:val="TAC"/>
              <w:rPr>
                <w:rFonts w:cs="Arial"/>
                <w:szCs w:val="18"/>
              </w:rPr>
            </w:pPr>
            <w:r w:rsidRPr="00510BB2">
              <w:rPr>
                <w:rFonts w:cs="Arial"/>
                <w:szCs w:val="18"/>
              </w:rPr>
              <w:t>349000</w:t>
            </w:r>
          </w:p>
        </w:tc>
        <w:tc>
          <w:tcPr>
            <w:tcW w:w="423" w:type="pct"/>
            <w:vAlign w:val="center"/>
          </w:tcPr>
          <w:p w14:paraId="7C8CC928" w14:textId="77777777" w:rsidR="00032EC9" w:rsidRPr="00510BB2" w:rsidRDefault="00032EC9" w:rsidP="00A01CBB">
            <w:pPr>
              <w:pStyle w:val="TAC"/>
              <w:rPr>
                <w:rFonts w:cs="Arial"/>
                <w:szCs w:val="18"/>
              </w:rPr>
            </w:pPr>
            <w:r w:rsidRPr="00510BB2">
              <w:rPr>
                <w:rFonts w:cs="Arial"/>
                <w:szCs w:val="18"/>
              </w:rPr>
              <w:t>1745</w:t>
            </w:r>
          </w:p>
        </w:tc>
        <w:tc>
          <w:tcPr>
            <w:tcW w:w="471" w:type="pct"/>
          </w:tcPr>
          <w:p w14:paraId="400E00ED" w14:textId="77777777" w:rsidR="00032EC9" w:rsidRPr="00510BB2" w:rsidRDefault="00032EC9" w:rsidP="00A01CBB">
            <w:pPr>
              <w:pStyle w:val="TAC"/>
              <w:rPr>
                <w:rFonts w:eastAsia="Yu Mincho" w:cs="Arial"/>
                <w:szCs w:val="18"/>
              </w:rPr>
            </w:pPr>
            <w:r w:rsidRPr="00510BB2">
              <w:t>N/A</w:t>
            </w:r>
          </w:p>
        </w:tc>
        <w:tc>
          <w:tcPr>
            <w:tcW w:w="423" w:type="pct"/>
          </w:tcPr>
          <w:p w14:paraId="7446583D"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49B41BB0" w14:textId="77777777" w:rsidR="00032EC9" w:rsidRPr="00510BB2" w:rsidRDefault="00032EC9" w:rsidP="00A01CBB">
            <w:pPr>
              <w:pStyle w:val="TAC"/>
              <w:rPr>
                <w:rFonts w:cs="Arial"/>
                <w:szCs w:val="18"/>
                <w:lang w:eastAsia="zh-CN"/>
              </w:rPr>
            </w:pPr>
          </w:p>
        </w:tc>
        <w:tc>
          <w:tcPr>
            <w:tcW w:w="667" w:type="pct"/>
            <w:vMerge/>
            <w:vAlign w:val="center"/>
          </w:tcPr>
          <w:p w14:paraId="1D970EC6" w14:textId="77777777" w:rsidR="00032EC9" w:rsidRPr="00510BB2" w:rsidRDefault="00032EC9" w:rsidP="00A01CBB">
            <w:pPr>
              <w:pStyle w:val="TAC"/>
              <w:rPr>
                <w:rFonts w:cs="Arial"/>
                <w:szCs w:val="18"/>
                <w:lang w:eastAsia="zh-CN"/>
              </w:rPr>
            </w:pPr>
          </w:p>
        </w:tc>
      </w:tr>
      <w:tr w:rsidR="00032EC9" w:rsidRPr="00510BB2" w14:paraId="270E0A7E" w14:textId="77777777" w:rsidTr="00A01CBB">
        <w:tc>
          <w:tcPr>
            <w:tcW w:w="325" w:type="pct"/>
            <w:vMerge/>
            <w:vAlign w:val="center"/>
          </w:tcPr>
          <w:p w14:paraId="785F735F" w14:textId="77777777" w:rsidR="00032EC9" w:rsidRPr="00510BB2" w:rsidRDefault="00032EC9" w:rsidP="00A01CBB">
            <w:pPr>
              <w:pStyle w:val="TAC"/>
              <w:rPr>
                <w:rFonts w:cs="Arial"/>
                <w:szCs w:val="18"/>
                <w:lang w:eastAsia="zh-CN"/>
              </w:rPr>
            </w:pPr>
          </w:p>
        </w:tc>
        <w:tc>
          <w:tcPr>
            <w:tcW w:w="415" w:type="pct"/>
            <w:vMerge/>
            <w:vAlign w:val="center"/>
          </w:tcPr>
          <w:p w14:paraId="00D9EFB6" w14:textId="77777777" w:rsidR="00032EC9" w:rsidRPr="00510BB2" w:rsidRDefault="00032EC9" w:rsidP="00A01CBB">
            <w:pPr>
              <w:pStyle w:val="TAC"/>
              <w:rPr>
                <w:rFonts w:cs="Arial"/>
                <w:szCs w:val="18"/>
                <w:lang w:eastAsia="zh-CN"/>
              </w:rPr>
            </w:pPr>
          </w:p>
        </w:tc>
        <w:tc>
          <w:tcPr>
            <w:tcW w:w="320" w:type="pct"/>
            <w:vMerge/>
            <w:vAlign w:val="center"/>
          </w:tcPr>
          <w:p w14:paraId="43CDD7AF"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AD821C0" w14:textId="77777777" w:rsidR="00032EC9" w:rsidRPr="00510BB2" w:rsidRDefault="00032EC9" w:rsidP="00A01CBB">
            <w:pPr>
              <w:spacing w:after="0"/>
              <w:rPr>
                <w:rFonts w:ascii="Arial" w:hAnsi="Arial" w:cs="Arial"/>
                <w:sz w:val="18"/>
                <w:szCs w:val="18"/>
                <w:lang w:eastAsia="zh-CN"/>
              </w:rPr>
            </w:pPr>
          </w:p>
        </w:tc>
        <w:tc>
          <w:tcPr>
            <w:tcW w:w="374" w:type="pct"/>
          </w:tcPr>
          <w:p w14:paraId="6093AB8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C2724CB" w14:textId="77777777" w:rsidR="00032EC9" w:rsidRPr="00510BB2" w:rsidRDefault="00032EC9" w:rsidP="00A01CBB">
            <w:pPr>
              <w:pStyle w:val="TAC"/>
              <w:rPr>
                <w:rFonts w:cs="Arial"/>
                <w:szCs w:val="18"/>
              </w:rPr>
            </w:pPr>
            <w:r w:rsidRPr="00510BB2">
              <w:rPr>
                <w:rFonts w:cs="Arial"/>
                <w:szCs w:val="18"/>
              </w:rPr>
              <w:t>354000</w:t>
            </w:r>
          </w:p>
        </w:tc>
        <w:tc>
          <w:tcPr>
            <w:tcW w:w="423" w:type="pct"/>
            <w:vAlign w:val="center"/>
          </w:tcPr>
          <w:p w14:paraId="24BB4AAD" w14:textId="77777777" w:rsidR="00032EC9" w:rsidRPr="00510BB2" w:rsidRDefault="00032EC9" w:rsidP="00A01CBB">
            <w:pPr>
              <w:pStyle w:val="TAC"/>
              <w:rPr>
                <w:rFonts w:cs="Arial"/>
                <w:szCs w:val="18"/>
              </w:rPr>
            </w:pPr>
            <w:r w:rsidRPr="00510BB2">
              <w:rPr>
                <w:rFonts w:cs="Arial"/>
                <w:szCs w:val="18"/>
              </w:rPr>
              <w:t>1770</w:t>
            </w:r>
          </w:p>
        </w:tc>
        <w:tc>
          <w:tcPr>
            <w:tcW w:w="471" w:type="pct"/>
          </w:tcPr>
          <w:p w14:paraId="402C9AE6" w14:textId="77777777" w:rsidR="00032EC9" w:rsidRPr="00510BB2" w:rsidRDefault="00032EC9" w:rsidP="00A01CBB">
            <w:pPr>
              <w:pStyle w:val="TAC"/>
              <w:rPr>
                <w:rFonts w:cs="Arial"/>
                <w:szCs w:val="18"/>
                <w:lang w:eastAsia="zh-CN"/>
              </w:rPr>
            </w:pPr>
            <w:r w:rsidRPr="00510BB2">
              <w:t>N/A</w:t>
            </w:r>
          </w:p>
        </w:tc>
        <w:tc>
          <w:tcPr>
            <w:tcW w:w="423" w:type="pct"/>
          </w:tcPr>
          <w:p w14:paraId="0A3F5169"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3A22D32E" w14:textId="77777777" w:rsidR="00032EC9" w:rsidRPr="00510BB2" w:rsidRDefault="00032EC9" w:rsidP="00A01CBB">
            <w:pPr>
              <w:pStyle w:val="TAC"/>
              <w:rPr>
                <w:rFonts w:cs="Arial"/>
                <w:szCs w:val="18"/>
                <w:lang w:eastAsia="zh-CN"/>
              </w:rPr>
            </w:pPr>
          </w:p>
        </w:tc>
        <w:tc>
          <w:tcPr>
            <w:tcW w:w="667" w:type="pct"/>
            <w:vMerge/>
            <w:vAlign w:val="center"/>
          </w:tcPr>
          <w:p w14:paraId="650C61BA" w14:textId="77777777" w:rsidR="00032EC9" w:rsidRPr="00510BB2" w:rsidRDefault="00032EC9" w:rsidP="00A01CBB">
            <w:pPr>
              <w:pStyle w:val="TAC"/>
              <w:rPr>
                <w:rFonts w:cs="Arial"/>
                <w:szCs w:val="18"/>
                <w:lang w:eastAsia="zh-CN"/>
              </w:rPr>
            </w:pPr>
          </w:p>
        </w:tc>
      </w:tr>
      <w:tr w:rsidR="00032EC9" w:rsidRPr="00510BB2" w14:paraId="6BB6E83C" w14:textId="77777777" w:rsidTr="00A01CBB">
        <w:tc>
          <w:tcPr>
            <w:tcW w:w="325" w:type="pct"/>
            <w:vMerge w:val="restart"/>
            <w:vAlign w:val="center"/>
          </w:tcPr>
          <w:p w14:paraId="60B54928" w14:textId="77777777" w:rsidR="00032EC9" w:rsidRPr="00510BB2" w:rsidRDefault="00032EC9" w:rsidP="00A01CBB">
            <w:pPr>
              <w:pStyle w:val="TAC"/>
              <w:rPr>
                <w:rFonts w:cs="Arial"/>
                <w:szCs w:val="18"/>
                <w:lang w:eastAsia="zh-CN"/>
              </w:rPr>
            </w:pPr>
            <w:r w:rsidRPr="00510BB2">
              <w:rPr>
                <w:rFonts w:cs="Arial"/>
                <w:szCs w:val="18"/>
                <w:lang w:eastAsia="zh-CN"/>
              </w:rPr>
              <w:t>N95</w:t>
            </w:r>
          </w:p>
        </w:tc>
        <w:tc>
          <w:tcPr>
            <w:tcW w:w="415" w:type="pct"/>
            <w:vMerge w:val="restart"/>
            <w:vAlign w:val="center"/>
          </w:tcPr>
          <w:p w14:paraId="25C46504" w14:textId="77777777" w:rsidR="00032EC9" w:rsidRPr="00510BB2" w:rsidRDefault="00032EC9" w:rsidP="00A01CBB">
            <w:pPr>
              <w:pStyle w:val="TAC"/>
              <w:rPr>
                <w:rFonts w:cs="Arial"/>
                <w:szCs w:val="18"/>
                <w:lang w:eastAsia="zh-CN"/>
              </w:rPr>
            </w:pPr>
            <w:r w:rsidRPr="00510BB2">
              <w:rPr>
                <w:rFonts w:cs="Arial"/>
                <w:szCs w:val="18"/>
                <w:lang w:eastAsia="zh-CN"/>
              </w:rPr>
              <w:t>10</w:t>
            </w:r>
          </w:p>
        </w:tc>
        <w:tc>
          <w:tcPr>
            <w:tcW w:w="320" w:type="pct"/>
            <w:vMerge w:val="restart"/>
            <w:vAlign w:val="center"/>
          </w:tcPr>
          <w:p w14:paraId="7A6409F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AE0304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5AA3B3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EAE71D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5521C2C" w14:textId="77777777" w:rsidR="00032EC9" w:rsidRPr="00510BB2" w:rsidRDefault="00032EC9" w:rsidP="00A01CBB">
            <w:pPr>
              <w:pStyle w:val="TAC"/>
            </w:pPr>
            <w:r w:rsidRPr="00510BB2">
              <w:rPr>
                <w:rFonts w:cs="Arial"/>
                <w:color w:val="000000"/>
              </w:rPr>
              <w:t>403000</w:t>
            </w:r>
          </w:p>
        </w:tc>
        <w:tc>
          <w:tcPr>
            <w:tcW w:w="423" w:type="pct"/>
          </w:tcPr>
          <w:p w14:paraId="1A0FA060" w14:textId="77777777" w:rsidR="00032EC9" w:rsidRPr="00510BB2" w:rsidRDefault="00032EC9" w:rsidP="00A01CBB">
            <w:pPr>
              <w:pStyle w:val="TAC"/>
            </w:pPr>
            <w:r w:rsidRPr="00510BB2">
              <w:rPr>
                <w:rFonts w:cs="Arial"/>
                <w:color w:val="000000"/>
              </w:rPr>
              <w:t>2015</w:t>
            </w:r>
          </w:p>
        </w:tc>
        <w:tc>
          <w:tcPr>
            <w:tcW w:w="471" w:type="pct"/>
          </w:tcPr>
          <w:p w14:paraId="648834ED" w14:textId="77777777" w:rsidR="00032EC9" w:rsidRPr="00510BB2" w:rsidRDefault="00032EC9" w:rsidP="00A01CBB">
            <w:pPr>
              <w:pStyle w:val="TAC"/>
              <w:rPr>
                <w:rFonts w:cs="Arial"/>
                <w:szCs w:val="18"/>
                <w:lang w:eastAsia="zh-CN"/>
              </w:rPr>
            </w:pPr>
            <w:r w:rsidRPr="00510BB2">
              <w:t>N/A</w:t>
            </w:r>
          </w:p>
        </w:tc>
        <w:tc>
          <w:tcPr>
            <w:tcW w:w="423" w:type="pct"/>
          </w:tcPr>
          <w:p w14:paraId="58634ED3"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74D3CF9D" w14:textId="77777777" w:rsidR="00032EC9" w:rsidRPr="00510BB2" w:rsidRDefault="00032EC9" w:rsidP="00A01CBB">
            <w:pPr>
              <w:pStyle w:val="TAC"/>
              <w:rPr>
                <w:rFonts w:cs="Arial"/>
                <w:szCs w:val="18"/>
                <w:lang w:eastAsia="zh-CN"/>
              </w:rPr>
            </w:pPr>
            <w:r w:rsidRPr="00510BB2">
              <w:rPr>
                <w:rFonts w:cs="Arial"/>
                <w:szCs w:val="18"/>
                <w:lang w:eastAsia="zh-CN"/>
              </w:rPr>
              <w:t>50@25</w:t>
            </w:r>
          </w:p>
        </w:tc>
        <w:tc>
          <w:tcPr>
            <w:tcW w:w="667" w:type="pct"/>
            <w:vMerge w:val="restart"/>
          </w:tcPr>
          <w:p w14:paraId="7CD0A781"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5E67FC7" w14:textId="77777777" w:rsidTr="00A01CBB">
        <w:tc>
          <w:tcPr>
            <w:tcW w:w="325" w:type="pct"/>
            <w:vMerge/>
            <w:vAlign w:val="center"/>
          </w:tcPr>
          <w:p w14:paraId="62F8470C" w14:textId="77777777" w:rsidR="00032EC9" w:rsidRPr="00510BB2" w:rsidRDefault="00032EC9" w:rsidP="00A01CBB">
            <w:pPr>
              <w:pStyle w:val="TAC"/>
              <w:rPr>
                <w:rFonts w:cs="Arial"/>
                <w:szCs w:val="18"/>
                <w:lang w:eastAsia="zh-CN"/>
              </w:rPr>
            </w:pPr>
          </w:p>
        </w:tc>
        <w:tc>
          <w:tcPr>
            <w:tcW w:w="415" w:type="pct"/>
            <w:vMerge/>
            <w:vAlign w:val="center"/>
          </w:tcPr>
          <w:p w14:paraId="69CA7DEF" w14:textId="77777777" w:rsidR="00032EC9" w:rsidRPr="00510BB2" w:rsidRDefault="00032EC9" w:rsidP="00A01CBB">
            <w:pPr>
              <w:pStyle w:val="TAC"/>
              <w:rPr>
                <w:rFonts w:cs="Arial"/>
                <w:szCs w:val="18"/>
                <w:lang w:eastAsia="zh-CN"/>
              </w:rPr>
            </w:pPr>
          </w:p>
        </w:tc>
        <w:tc>
          <w:tcPr>
            <w:tcW w:w="320" w:type="pct"/>
            <w:vMerge/>
            <w:vAlign w:val="center"/>
          </w:tcPr>
          <w:p w14:paraId="184E2D37"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A296655" w14:textId="77777777" w:rsidR="00032EC9" w:rsidRPr="00510BB2" w:rsidRDefault="00032EC9" w:rsidP="00A01CBB">
            <w:pPr>
              <w:spacing w:after="0"/>
              <w:rPr>
                <w:rFonts w:ascii="Arial" w:hAnsi="Arial" w:cs="Arial"/>
                <w:sz w:val="18"/>
                <w:szCs w:val="18"/>
                <w:lang w:eastAsia="zh-CN"/>
              </w:rPr>
            </w:pPr>
          </w:p>
        </w:tc>
        <w:tc>
          <w:tcPr>
            <w:tcW w:w="374" w:type="pct"/>
          </w:tcPr>
          <w:p w14:paraId="71478C1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0D54310" w14:textId="77777777" w:rsidR="00032EC9" w:rsidRPr="00510BB2" w:rsidRDefault="00032EC9" w:rsidP="00A01CBB">
            <w:pPr>
              <w:pStyle w:val="TAC"/>
            </w:pPr>
            <w:r w:rsidRPr="00510BB2">
              <w:rPr>
                <w:rFonts w:cs="Arial"/>
                <w:color w:val="000000"/>
              </w:rPr>
              <w:t>403500</w:t>
            </w:r>
          </w:p>
        </w:tc>
        <w:tc>
          <w:tcPr>
            <w:tcW w:w="423" w:type="pct"/>
          </w:tcPr>
          <w:p w14:paraId="707AA363" w14:textId="77777777" w:rsidR="00032EC9" w:rsidRPr="00510BB2" w:rsidRDefault="00032EC9" w:rsidP="00A01CBB">
            <w:pPr>
              <w:pStyle w:val="TAC"/>
            </w:pPr>
            <w:r w:rsidRPr="00510BB2">
              <w:rPr>
                <w:rFonts w:cs="Arial"/>
                <w:color w:val="000000"/>
              </w:rPr>
              <w:t>2017.5</w:t>
            </w:r>
          </w:p>
        </w:tc>
        <w:tc>
          <w:tcPr>
            <w:tcW w:w="471" w:type="pct"/>
          </w:tcPr>
          <w:p w14:paraId="2BDB005B" w14:textId="77777777" w:rsidR="00032EC9" w:rsidRPr="00510BB2" w:rsidRDefault="00032EC9" w:rsidP="00A01CBB">
            <w:pPr>
              <w:pStyle w:val="TAC"/>
              <w:rPr>
                <w:rFonts w:cs="Arial"/>
                <w:szCs w:val="18"/>
                <w:lang w:eastAsia="zh-CN"/>
              </w:rPr>
            </w:pPr>
            <w:r w:rsidRPr="00510BB2">
              <w:t>N/A</w:t>
            </w:r>
          </w:p>
        </w:tc>
        <w:tc>
          <w:tcPr>
            <w:tcW w:w="423" w:type="pct"/>
          </w:tcPr>
          <w:p w14:paraId="0BA97269"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E96E754" w14:textId="77777777" w:rsidR="00032EC9" w:rsidRPr="00510BB2" w:rsidRDefault="00032EC9" w:rsidP="00A01CBB">
            <w:pPr>
              <w:pStyle w:val="TAC"/>
              <w:rPr>
                <w:rFonts w:cs="Arial"/>
                <w:szCs w:val="18"/>
                <w:lang w:eastAsia="zh-CN"/>
              </w:rPr>
            </w:pPr>
          </w:p>
        </w:tc>
        <w:tc>
          <w:tcPr>
            <w:tcW w:w="667" w:type="pct"/>
            <w:vMerge/>
          </w:tcPr>
          <w:p w14:paraId="7E3582C3" w14:textId="77777777" w:rsidR="00032EC9" w:rsidRPr="00510BB2" w:rsidRDefault="00032EC9" w:rsidP="00A01CBB">
            <w:pPr>
              <w:jc w:val="center"/>
              <w:rPr>
                <w:rFonts w:ascii="Arial" w:eastAsia="Yu Mincho" w:hAnsi="Arial" w:cs="Arial"/>
                <w:sz w:val="18"/>
                <w:szCs w:val="18"/>
              </w:rPr>
            </w:pPr>
          </w:p>
        </w:tc>
      </w:tr>
      <w:tr w:rsidR="00032EC9" w:rsidRPr="00510BB2" w14:paraId="7402EC2C" w14:textId="77777777" w:rsidTr="00A01CBB">
        <w:tc>
          <w:tcPr>
            <w:tcW w:w="325" w:type="pct"/>
            <w:vMerge/>
            <w:vAlign w:val="center"/>
          </w:tcPr>
          <w:p w14:paraId="56C0E8C2" w14:textId="77777777" w:rsidR="00032EC9" w:rsidRPr="00510BB2" w:rsidRDefault="00032EC9" w:rsidP="00A01CBB">
            <w:pPr>
              <w:pStyle w:val="TAC"/>
              <w:rPr>
                <w:rFonts w:cs="Arial"/>
                <w:szCs w:val="18"/>
                <w:lang w:eastAsia="zh-CN"/>
              </w:rPr>
            </w:pPr>
          </w:p>
        </w:tc>
        <w:tc>
          <w:tcPr>
            <w:tcW w:w="415" w:type="pct"/>
            <w:vMerge/>
            <w:vAlign w:val="center"/>
          </w:tcPr>
          <w:p w14:paraId="41AE30CB" w14:textId="77777777" w:rsidR="00032EC9" w:rsidRPr="00510BB2" w:rsidRDefault="00032EC9" w:rsidP="00A01CBB">
            <w:pPr>
              <w:pStyle w:val="TAC"/>
              <w:rPr>
                <w:rFonts w:cs="Arial"/>
                <w:szCs w:val="18"/>
                <w:lang w:eastAsia="zh-CN"/>
              </w:rPr>
            </w:pPr>
          </w:p>
        </w:tc>
        <w:tc>
          <w:tcPr>
            <w:tcW w:w="320" w:type="pct"/>
            <w:vMerge/>
            <w:vAlign w:val="center"/>
          </w:tcPr>
          <w:p w14:paraId="5292BF2D"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62BCFC9C" w14:textId="77777777" w:rsidR="00032EC9" w:rsidRPr="00510BB2" w:rsidRDefault="00032EC9" w:rsidP="00A01CBB">
            <w:pPr>
              <w:spacing w:after="0"/>
              <w:rPr>
                <w:rFonts w:ascii="Arial" w:hAnsi="Arial" w:cs="Arial"/>
                <w:sz w:val="18"/>
                <w:szCs w:val="18"/>
                <w:lang w:eastAsia="zh-CN"/>
              </w:rPr>
            </w:pPr>
          </w:p>
        </w:tc>
        <w:tc>
          <w:tcPr>
            <w:tcW w:w="374" w:type="pct"/>
          </w:tcPr>
          <w:p w14:paraId="0733CFA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9B2117B" w14:textId="77777777" w:rsidR="00032EC9" w:rsidRPr="00510BB2" w:rsidRDefault="00032EC9" w:rsidP="00A01CBB">
            <w:pPr>
              <w:pStyle w:val="TAC"/>
            </w:pPr>
            <w:r w:rsidRPr="00510BB2">
              <w:rPr>
                <w:rFonts w:cs="Arial"/>
                <w:color w:val="000000"/>
              </w:rPr>
              <w:t>404000</w:t>
            </w:r>
          </w:p>
        </w:tc>
        <w:tc>
          <w:tcPr>
            <w:tcW w:w="423" w:type="pct"/>
          </w:tcPr>
          <w:p w14:paraId="6F559763" w14:textId="77777777" w:rsidR="00032EC9" w:rsidRPr="00510BB2" w:rsidRDefault="00032EC9" w:rsidP="00A01CBB">
            <w:pPr>
              <w:pStyle w:val="TAC"/>
            </w:pPr>
            <w:r w:rsidRPr="00510BB2">
              <w:rPr>
                <w:rFonts w:cs="Arial"/>
                <w:color w:val="000000"/>
              </w:rPr>
              <w:t>2020</w:t>
            </w:r>
          </w:p>
        </w:tc>
        <w:tc>
          <w:tcPr>
            <w:tcW w:w="471" w:type="pct"/>
          </w:tcPr>
          <w:p w14:paraId="419DACE5" w14:textId="77777777" w:rsidR="00032EC9" w:rsidRPr="00510BB2" w:rsidRDefault="00032EC9" w:rsidP="00A01CBB">
            <w:pPr>
              <w:pStyle w:val="TAC"/>
              <w:rPr>
                <w:rFonts w:cs="Arial"/>
                <w:szCs w:val="18"/>
                <w:lang w:eastAsia="zh-CN"/>
              </w:rPr>
            </w:pPr>
            <w:r w:rsidRPr="00510BB2">
              <w:t>N/A</w:t>
            </w:r>
          </w:p>
        </w:tc>
        <w:tc>
          <w:tcPr>
            <w:tcW w:w="423" w:type="pct"/>
          </w:tcPr>
          <w:p w14:paraId="58FEB7D0"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3EDE929C" w14:textId="77777777" w:rsidR="00032EC9" w:rsidRPr="00510BB2" w:rsidRDefault="00032EC9" w:rsidP="00A01CBB">
            <w:pPr>
              <w:pStyle w:val="TAC"/>
              <w:rPr>
                <w:rFonts w:cs="Arial"/>
                <w:szCs w:val="18"/>
                <w:lang w:eastAsia="zh-CN"/>
              </w:rPr>
            </w:pPr>
          </w:p>
        </w:tc>
        <w:tc>
          <w:tcPr>
            <w:tcW w:w="667" w:type="pct"/>
            <w:vMerge/>
          </w:tcPr>
          <w:p w14:paraId="7BAB41A9" w14:textId="77777777" w:rsidR="00032EC9" w:rsidRPr="00510BB2" w:rsidRDefault="00032EC9" w:rsidP="00A01CBB">
            <w:pPr>
              <w:jc w:val="center"/>
              <w:rPr>
                <w:rFonts w:ascii="Arial" w:eastAsia="Yu Mincho" w:hAnsi="Arial" w:cs="Arial"/>
                <w:sz w:val="18"/>
                <w:szCs w:val="18"/>
              </w:rPr>
            </w:pPr>
          </w:p>
        </w:tc>
      </w:tr>
    </w:tbl>
    <w:p w14:paraId="2F2B56E3" w14:textId="77777777" w:rsidR="00032EC9" w:rsidRDefault="00032EC9" w:rsidP="00032EC9"/>
    <w:p w14:paraId="2CB10288" w14:textId="77777777" w:rsidR="00032EC9" w:rsidRPr="00510BB2" w:rsidRDefault="00032EC9" w:rsidP="00032EC9">
      <w:pPr>
        <w:pStyle w:val="TH"/>
      </w:pPr>
      <w:r w:rsidRPr="00510BB2">
        <w:t xml:space="preserve">Table </w:t>
      </w:r>
      <w:r>
        <w:t>5</w:t>
      </w:r>
      <w:r w:rsidRPr="00510BB2">
        <w:t>.3-2: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6"/>
        <w:gridCol w:w="639"/>
        <w:gridCol w:w="991"/>
        <w:gridCol w:w="991"/>
        <w:gridCol w:w="743"/>
        <w:gridCol w:w="938"/>
        <w:gridCol w:w="842"/>
        <w:gridCol w:w="938"/>
        <w:gridCol w:w="842"/>
        <w:gridCol w:w="1055"/>
        <w:gridCol w:w="1239"/>
      </w:tblGrid>
      <w:tr w:rsidR="00032EC9" w:rsidRPr="00510BB2" w14:paraId="38079D52" w14:textId="77777777" w:rsidTr="00A01CBB">
        <w:trPr>
          <w:trHeight w:val="255"/>
        </w:trPr>
        <w:tc>
          <w:tcPr>
            <w:tcW w:w="303" w:type="pct"/>
            <w:vAlign w:val="center"/>
            <w:hideMark/>
          </w:tcPr>
          <w:p w14:paraId="1DBADA80" w14:textId="77777777" w:rsidR="00032EC9" w:rsidRPr="00510BB2" w:rsidRDefault="00032EC9" w:rsidP="00A01CBB">
            <w:pPr>
              <w:pStyle w:val="TAH"/>
              <w:rPr>
                <w:rFonts w:eastAsia="Yu Mincho"/>
              </w:rPr>
            </w:pPr>
            <w:r w:rsidRPr="00510BB2">
              <w:rPr>
                <w:lang w:val="en-US" w:eastAsia="zh-CN"/>
              </w:rPr>
              <w:t>NR Band</w:t>
            </w:r>
          </w:p>
        </w:tc>
        <w:tc>
          <w:tcPr>
            <w:tcW w:w="382" w:type="pct"/>
            <w:vAlign w:val="center"/>
            <w:hideMark/>
          </w:tcPr>
          <w:p w14:paraId="245D11BB" w14:textId="77777777" w:rsidR="00032EC9" w:rsidRPr="00510BB2" w:rsidRDefault="00032EC9" w:rsidP="00A01CBB">
            <w:pPr>
              <w:pStyle w:val="TAH"/>
              <w:rPr>
                <w:rFonts w:eastAsia="Yu Mincho"/>
              </w:rPr>
            </w:pPr>
            <w:r w:rsidRPr="00510BB2">
              <w:rPr>
                <w:lang w:val="en-US" w:eastAsia="zh-CN"/>
              </w:rPr>
              <w:t>CBW</w:t>
            </w:r>
            <w:r w:rsidRPr="00510BB2">
              <w:rPr>
                <w:lang w:val="en-US" w:eastAsia="zh-CN"/>
              </w:rPr>
              <w:br/>
              <w:t>(MHz)</w:t>
            </w:r>
          </w:p>
        </w:tc>
        <w:tc>
          <w:tcPr>
            <w:tcW w:w="299" w:type="pct"/>
            <w:vAlign w:val="center"/>
          </w:tcPr>
          <w:p w14:paraId="217DF360" w14:textId="77777777" w:rsidR="00032EC9" w:rsidRPr="00510BB2" w:rsidRDefault="00032EC9" w:rsidP="00A01CBB">
            <w:pPr>
              <w:pStyle w:val="TAH"/>
              <w:rPr>
                <w:lang w:val="en-US" w:eastAsia="zh-CN"/>
              </w:rPr>
            </w:pPr>
            <w:r w:rsidRPr="00510BB2">
              <w:rPr>
                <w:lang w:val="en-US" w:eastAsia="zh-CN"/>
              </w:rPr>
              <w:t>SCS (kHz)</w:t>
            </w:r>
          </w:p>
        </w:tc>
        <w:tc>
          <w:tcPr>
            <w:tcW w:w="464" w:type="pct"/>
            <w:vAlign w:val="center"/>
          </w:tcPr>
          <w:p w14:paraId="77EE6571" w14:textId="77777777" w:rsidR="00032EC9" w:rsidRPr="00510BB2" w:rsidRDefault="00032EC9" w:rsidP="00A01CBB">
            <w:pPr>
              <w:pStyle w:val="TAH"/>
              <w:rPr>
                <w:lang w:val="en-US" w:eastAsia="zh-CN"/>
              </w:rPr>
            </w:pPr>
            <w:r w:rsidRPr="00510BB2">
              <w:rPr>
                <w:lang w:val="en-US" w:eastAsia="zh-CN"/>
              </w:rPr>
              <w:t>DL modulation</w:t>
            </w:r>
          </w:p>
        </w:tc>
        <w:tc>
          <w:tcPr>
            <w:tcW w:w="464" w:type="pct"/>
            <w:vAlign w:val="center"/>
          </w:tcPr>
          <w:p w14:paraId="0FB68967" w14:textId="77777777" w:rsidR="00032EC9" w:rsidRPr="00510BB2" w:rsidRDefault="00032EC9" w:rsidP="00A01CBB">
            <w:pPr>
              <w:pStyle w:val="TAH"/>
              <w:rPr>
                <w:lang w:val="en-US" w:eastAsia="zh-CN"/>
              </w:rPr>
            </w:pPr>
            <w:r w:rsidRPr="00510BB2">
              <w:rPr>
                <w:lang w:val="en-US" w:eastAsia="zh-CN"/>
              </w:rPr>
              <w:t>UL modulation</w:t>
            </w:r>
          </w:p>
        </w:tc>
        <w:tc>
          <w:tcPr>
            <w:tcW w:w="348" w:type="pct"/>
            <w:vAlign w:val="center"/>
          </w:tcPr>
          <w:p w14:paraId="68C1F6E1" w14:textId="77777777" w:rsidR="00032EC9" w:rsidRPr="00510BB2" w:rsidRDefault="00032EC9" w:rsidP="00A01CBB">
            <w:pPr>
              <w:pStyle w:val="TAH"/>
              <w:rPr>
                <w:lang w:val="en-US" w:eastAsia="zh-CN"/>
              </w:rPr>
            </w:pPr>
            <w:r w:rsidRPr="00510BB2">
              <w:rPr>
                <w:lang w:val="en-US" w:eastAsia="zh-CN"/>
              </w:rPr>
              <w:t>Range</w:t>
            </w:r>
          </w:p>
        </w:tc>
        <w:tc>
          <w:tcPr>
            <w:tcW w:w="439" w:type="pct"/>
            <w:vAlign w:val="center"/>
          </w:tcPr>
          <w:p w14:paraId="7428F3FF" w14:textId="77777777" w:rsidR="00032EC9" w:rsidRPr="00510BB2" w:rsidRDefault="00032EC9" w:rsidP="00A01CBB">
            <w:pPr>
              <w:pStyle w:val="TAH"/>
            </w:pPr>
            <w:r w:rsidRPr="00510BB2">
              <w:t>UL Carrier centre</w:t>
            </w:r>
          </w:p>
          <w:p w14:paraId="62256ACE" w14:textId="77777777" w:rsidR="00032EC9" w:rsidRPr="00510BB2" w:rsidRDefault="00032EC9" w:rsidP="00A01CBB">
            <w:pPr>
              <w:pStyle w:val="TAH"/>
              <w:rPr>
                <w:lang w:val="en-US" w:eastAsia="zh-CN"/>
              </w:rPr>
            </w:pPr>
            <w:r w:rsidRPr="00510BB2">
              <w:t>[ARFCN]</w:t>
            </w:r>
          </w:p>
        </w:tc>
        <w:tc>
          <w:tcPr>
            <w:tcW w:w="394" w:type="pct"/>
            <w:vAlign w:val="center"/>
          </w:tcPr>
          <w:p w14:paraId="507F53B3" w14:textId="77777777" w:rsidR="00032EC9" w:rsidRPr="00510BB2" w:rsidRDefault="00032EC9" w:rsidP="00A01CBB">
            <w:pPr>
              <w:pStyle w:val="TAH"/>
              <w:rPr>
                <w:lang w:val="en-US" w:eastAsia="zh-CN"/>
              </w:rPr>
            </w:pPr>
            <w:r w:rsidRPr="00510BB2">
              <w:rPr>
                <w:lang w:val="en-US" w:eastAsia="zh-CN"/>
              </w:rPr>
              <w:t>UL Carrier Center (MHz)</w:t>
            </w:r>
          </w:p>
        </w:tc>
        <w:tc>
          <w:tcPr>
            <w:tcW w:w="439" w:type="pct"/>
            <w:vAlign w:val="center"/>
          </w:tcPr>
          <w:p w14:paraId="3FBAE553" w14:textId="77777777" w:rsidR="00032EC9" w:rsidRPr="00510BB2" w:rsidRDefault="00032EC9" w:rsidP="00A01CBB">
            <w:pPr>
              <w:pStyle w:val="TAH"/>
            </w:pPr>
            <w:r w:rsidRPr="00510BB2">
              <w:t>DL Carrier centre</w:t>
            </w:r>
          </w:p>
          <w:p w14:paraId="7FFC7F2F" w14:textId="77777777" w:rsidR="00032EC9" w:rsidRPr="00510BB2" w:rsidRDefault="00032EC9" w:rsidP="00A01CBB">
            <w:pPr>
              <w:pStyle w:val="TAH"/>
              <w:rPr>
                <w:lang w:val="en-US" w:eastAsia="zh-CN"/>
              </w:rPr>
            </w:pPr>
            <w:r w:rsidRPr="00510BB2">
              <w:t>[ARFCN]</w:t>
            </w:r>
          </w:p>
        </w:tc>
        <w:tc>
          <w:tcPr>
            <w:tcW w:w="394" w:type="pct"/>
            <w:vAlign w:val="center"/>
          </w:tcPr>
          <w:p w14:paraId="14A82CB5" w14:textId="77777777" w:rsidR="00032EC9" w:rsidRPr="00510BB2" w:rsidRDefault="00032EC9" w:rsidP="00A01CBB">
            <w:pPr>
              <w:pStyle w:val="TAH"/>
              <w:rPr>
                <w:lang w:val="en-US" w:eastAsia="zh-CN"/>
              </w:rPr>
            </w:pPr>
            <w:r w:rsidRPr="00510BB2">
              <w:rPr>
                <w:lang w:val="en-US" w:eastAsia="zh-CN"/>
              </w:rPr>
              <w:t>DL Carrier Center (MHz)</w:t>
            </w:r>
          </w:p>
        </w:tc>
        <w:tc>
          <w:tcPr>
            <w:tcW w:w="494" w:type="pct"/>
            <w:vAlign w:val="center"/>
          </w:tcPr>
          <w:p w14:paraId="12C7CE55" w14:textId="77777777" w:rsidR="00032EC9" w:rsidRPr="00510BB2" w:rsidRDefault="00032EC9" w:rsidP="00A01CBB">
            <w:pPr>
              <w:pStyle w:val="TAH"/>
              <w:rPr>
                <w:lang w:val="en-US" w:eastAsia="zh-CN"/>
              </w:rPr>
            </w:pPr>
            <w:r w:rsidRPr="00510BB2">
              <w:rPr>
                <w:lang w:val="en-US" w:eastAsia="zh-CN"/>
              </w:rPr>
              <w:t>UL RB Allocation</w:t>
            </w:r>
          </w:p>
          <w:p w14:paraId="16435DA9" w14:textId="77777777" w:rsidR="00032EC9" w:rsidRPr="00510BB2" w:rsidRDefault="00032EC9" w:rsidP="00A01CBB">
            <w:pPr>
              <w:pStyle w:val="TAH"/>
              <w:rPr>
                <w:lang w:val="en-US" w:eastAsia="zh-CN"/>
              </w:rPr>
            </w:pPr>
            <w:r w:rsidRPr="00510BB2">
              <w:rPr>
                <w:bCs/>
              </w:rPr>
              <w:t>(</w:t>
            </w:r>
            <w:r w:rsidRPr="00510BB2">
              <w:t>L</w:t>
            </w:r>
            <w:r w:rsidRPr="00510BB2">
              <w:rPr>
                <w:vertAlign w:val="subscript"/>
              </w:rPr>
              <w:t>CRB</w:t>
            </w:r>
            <w:r w:rsidRPr="00510BB2">
              <w:t xml:space="preserve"> @ RB</w:t>
            </w:r>
            <w:r w:rsidRPr="00510BB2">
              <w:rPr>
                <w:vertAlign w:val="subscript"/>
              </w:rPr>
              <w:t>start</w:t>
            </w:r>
            <w:r w:rsidRPr="00510BB2">
              <w:rPr>
                <w:bCs/>
              </w:rPr>
              <w:t>)</w:t>
            </w:r>
          </w:p>
        </w:tc>
        <w:tc>
          <w:tcPr>
            <w:tcW w:w="582" w:type="pct"/>
            <w:vAlign w:val="center"/>
          </w:tcPr>
          <w:p w14:paraId="316CDA83" w14:textId="77777777" w:rsidR="00032EC9" w:rsidRPr="00510BB2" w:rsidRDefault="00032EC9" w:rsidP="00A01CBB">
            <w:pPr>
              <w:pStyle w:val="TAH"/>
              <w:rPr>
                <w:lang w:val="en-US" w:eastAsia="zh-CN"/>
              </w:rPr>
            </w:pPr>
            <w:r w:rsidRPr="00510BB2">
              <w:rPr>
                <w:lang w:val="en-US" w:eastAsia="zh-CN"/>
              </w:rPr>
              <w:t>DL Configuration (</w:t>
            </w:r>
            <w:r w:rsidRPr="00510BB2">
              <w:rPr>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lang w:val="en-US" w:eastAsia="zh-CN"/>
              </w:rPr>
              <w:t>)</w:t>
            </w:r>
          </w:p>
        </w:tc>
      </w:tr>
      <w:tr w:rsidR="00032EC9" w:rsidRPr="00510BB2" w14:paraId="28A6A1D3" w14:textId="77777777" w:rsidTr="00A01CBB">
        <w:trPr>
          <w:trHeight w:val="87"/>
        </w:trPr>
        <w:tc>
          <w:tcPr>
            <w:tcW w:w="303" w:type="pct"/>
            <w:vMerge w:val="restart"/>
            <w:vAlign w:val="center"/>
            <w:hideMark/>
          </w:tcPr>
          <w:p w14:paraId="172B2271" w14:textId="77777777" w:rsidR="00032EC9" w:rsidRPr="00510BB2" w:rsidRDefault="00032EC9" w:rsidP="00A01CBB">
            <w:pPr>
              <w:pStyle w:val="TAC"/>
              <w:rPr>
                <w:rFonts w:eastAsia="Yu Mincho" w:cs="Arial"/>
                <w:szCs w:val="18"/>
              </w:rPr>
            </w:pPr>
            <w:r w:rsidRPr="00510BB2">
              <w:rPr>
                <w:rFonts w:eastAsia="Yu Mincho" w:cs="Arial"/>
                <w:szCs w:val="18"/>
              </w:rPr>
              <w:t>n1</w:t>
            </w:r>
          </w:p>
        </w:tc>
        <w:tc>
          <w:tcPr>
            <w:tcW w:w="382" w:type="pct"/>
            <w:vMerge w:val="restart"/>
            <w:vAlign w:val="center"/>
            <w:hideMark/>
          </w:tcPr>
          <w:p w14:paraId="6CD4FFBF"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42643327"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190B473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60B8FAD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37B60A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F386F2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30D7F7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47DEDC1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4BADD6CA"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6715CFF5"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4AD7DC45" w14:textId="77777777" w:rsidR="00032EC9" w:rsidRPr="00510BB2" w:rsidRDefault="00032EC9" w:rsidP="00A01CBB">
            <w:pPr>
              <w:pStyle w:val="TAC"/>
              <w:rPr>
                <w:rFonts w:eastAsia="Yu Mincho" w:cs="Arial"/>
                <w:szCs w:val="18"/>
              </w:rPr>
            </w:pPr>
            <w:r w:rsidRPr="00510BB2">
              <w:rPr>
                <w:rFonts w:cs="Arial"/>
                <w:szCs w:val="18"/>
              </w:rPr>
              <w:t>75@4</w:t>
            </w:r>
          </w:p>
        </w:tc>
        <w:tc>
          <w:tcPr>
            <w:tcW w:w="582" w:type="pct"/>
            <w:vMerge w:val="restart"/>
            <w:vAlign w:val="center"/>
          </w:tcPr>
          <w:p w14:paraId="562A1CFB" w14:textId="77777777" w:rsidR="00032EC9" w:rsidRPr="00510BB2" w:rsidRDefault="00032EC9" w:rsidP="00A01CBB">
            <w:pPr>
              <w:pStyle w:val="TAC"/>
              <w:rPr>
                <w:rFonts w:eastAsia="Yu Mincho" w:cs="Arial"/>
                <w:szCs w:val="18"/>
              </w:rPr>
            </w:pPr>
            <w:r w:rsidRPr="00510BB2">
              <w:rPr>
                <w:rFonts w:cs="Arial"/>
                <w:szCs w:val="18"/>
                <w:lang w:eastAsia="zh-CN"/>
              </w:rPr>
              <w:t>79@0</w:t>
            </w:r>
          </w:p>
        </w:tc>
      </w:tr>
      <w:tr w:rsidR="00032EC9" w:rsidRPr="00510BB2" w14:paraId="6C58FF69" w14:textId="77777777" w:rsidTr="00A01CBB">
        <w:trPr>
          <w:trHeight w:val="87"/>
        </w:trPr>
        <w:tc>
          <w:tcPr>
            <w:tcW w:w="303" w:type="pct"/>
            <w:vMerge/>
            <w:vAlign w:val="center"/>
          </w:tcPr>
          <w:p w14:paraId="1B9AF0EC" w14:textId="77777777" w:rsidR="00032EC9" w:rsidRPr="00510BB2" w:rsidRDefault="00032EC9" w:rsidP="00A01CBB">
            <w:pPr>
              <w:pStyle w:val="TAC"/>
              <w:rPr>
                <w:rFonts w:eastAsia="Yu Mincho" w:cs="Arial"/>
                <w:szCs w:val="18"/>
              </w:rPr>
            </w:pPr>
          </w:p>
        </w:tc>
        <w:tc>
          <w:tcPr>
            <w:tcW w:w="382" w:type="pct"/>
            <w:vMerge/>
            <w:vAlign w:val="center"/>
          </w:tcPr>
          <w:p w14:paraId="22195C56" w14:textId="77777777" w:rsidR="00032EC9" w:rsidRPr="00510BB2" w:rsidRDefault="00032EC9" w:rsidP="00A01CBB">
            <w:pPr>
              <w:pStyle w:val="TAC"/>
              <w:rPr>
                <w:rFonts w:eastAsia="Yu Mincho" w:cs="Arial"/>
                <w:szCs w:val="18"/>
              </w:rPr>
            </w:pPr>
          </w:p>
        </w:tc>
        <w:tc>
          <w:tcPr>
            <w:tcW w:w="299" w:type="pct"/>
            <w:vMerge/>
            <w:vAlign w:val="center"/>
          </w:tcPr>
          <w:p w14:paraId="41F81779" w14:textId="77777777" w:rsidR="00032EC9" w:rsidRPr="00510BB2" w:rsidRDefault="00032EC9" w:rsidP="00A01CBB">
            <w:pPr>
              <w:pStyle w:val="TAC"/>
              <w:rPr>
                <w:rFonts w:cs="Arial"/>
                <w:szCs w:val="18"/>
                <w:lang w:eastAsia="zh-CN"/>
              </w:rPr>
            </w:pPr>
          </w:p>
        </w:tc>
        <w:tc>
          <w:tcPr>
            <w:tcW w:w="464" w:type="pct"/>
            <w:vMerge/>
            <w:vAlign w:val="center"/>
          </w:tcPr>
          <w:p w14:paraId="65A95AB1"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D091B0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15FD15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3EF982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79ABFE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564CB6FF"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58154A59"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43D21FE2" w14:textId="77777777" w:rsidR="00032EC9" w:rsidRPr="00510BB2" w:rsidRDefault="00032EC9" w:rsidP="00A01CBB">
            <w:pPr>
              <w:pStyle w:val="TAC"/>
              <w:rPr>
                <w:rFonts w:eastAsia="Yu Mincho" w:cs="Arial"/>
                <w:szCs w:val="18"/>
              </w:rPr>
            </w:pPr>
          </w:p>
        </w:tc>
        <w:tc>
          <w:tcPr>
            <w:tcW w:w="582" w:type="pct"/>
            <w:vMerge/>
            <w:vAlign w:val="center"/>
          </w:tcPr>
          <w:p w14:paraId="6F1DFBFD" w14:textId="77777777" w:rsidR="00032EC9" w:rsidRPr="00510BB2" w:rsidRDefault="00032EC9" w:rsidP="00A01CBB">
            <w:pPr>
              <w:pStyle w:val="TAC"/>
              <w:rPr>
                <w:rFonts w:eastAsia="Yu Mincho" w:cs="Arial"/>
                <w:szCs w:val="18"/>
              </w:rPr>
            </w:pPr>
          </w:p>
        </w:tc>
      </w:tr>
      <w:tr w:rsidR="00032EC9" w:rsidRPr="00510BB2" w14:paraId="60CAC8AA" w14:textId="77777777" w:rsidTr="00A01CBB">
        <w:trPr>
          <w:trHeight w:val="87"/>
        </w:trPr>
        <w:tc>
          <w:tcPr>
            <w:tcW w:w="303" w:type="pct"/>
            <w:vMerge/>
            <w:vAlign w:val="center"/>
          </w:tcPr>
          <w:p w14:paraId="2D4B4B91" w14:textId="77777777" w:rsidR="00032EC9" w:rsidRPr="00510BB2" w:rsidRDefault="00032EC9" w:rsidP="00A01CBB">
            <w:pPr>
              <w:pStyle w:val="TAC"/>
              <w:rPr>
                <w:rFonts w:eastAsia="Yu Mincho" w:cs="Arial"/>
                <w:szCs w:val="18"/>
              </w:rPr>
            </w:pPr>
          </w:p>
        </w:tc>
        <w:tc>
          <w:tcPr>
            <w:tcW w:w="382" w:type="pct"/>
            <w:vMerge/>
            <w:vAlign w:val="center"/>
          </w:tcPr>
          <w:p w14:paraId="3C9ECD39" w14:textId="77777777" w:rsidR="00032EC9" w:rsidRPr="00510BB2" w:rsidRDefault="00032EC9" w:rsidP="00A01CBB">
            <w:pPr>
              <w:pStyle w:val="TAC"/>
              <w:rPr>
                <w:rFonts w:eastAsia="Yu Mincho" w:cs="Arial"/>
                <w:szCs w:val="18"/>
              </w:rPr>
            </w:pPr>
          </w:p>
        </w:tc>
        <w:tc>
          <w:tcPr>
            <w:tcW w:w="299" w:type="pct"/>
            <w:vMerge/>
            <w:vAlign w:val="center"/>
          </w:tcPr>
          <w:p w14:paraId="3333CB7D" w14:textId="77777777" w:rsidR="00032EC9" w:rsidRPr="00510BB2" w:rsidRDefault="00032EC9" w:rsidP="00A01CBB">
            <w:pPr>
              <w:pStyle w:val="TAC"/>
              <w:rPr>
                <w:rFonts w:cs="Arial"/>
                <w:szCs w:val="18"/>
                <w:lang w:eastAsia="zh-CN"/>
              </w:rPr>
            </w:pPr>
          </w:p>
        </w:tc>
        <w:tc>
          <w:tcPr>
            <w:tcW w:w="464" w:type="pct"/>
            <w:vMerge/>
            <w:vAlign w:val="center"/>
          </w:tcPr>
          <w:p w14:paraId="651254B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B482C26"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AD26E7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E4C21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53F5E35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1B1E4570"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735A973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75678499" w14:textId="77777777" w:rsidR="00032EC9" w:rsidRPr="00510BB2" w:rsidRDefault="00032EC9" w:rsidP="00A01CBB">
            <w:pPr>
              <w:pStyle w:val="TAC"/>
              <w:rPr>
                <w:rFonts w:eastAsia="Yu Mincho" w:cs="Arial"/>
                <w:szCs w:val="18"/>
              </w:rPr>
            </w:pPr>
          </w:p>
        </w:tc>
        <w:tc>
          <w:tcPr>
            <w:tcW w:w="582" w:type="pct"/>
            <w:vMerge/>
            <w:vAlign w:val="center"/>
          </w:tcPr>
          <w:p w14:paraId="1F56D234" w14:textId="77777777" w:rsidR="00032EC9" w:rsidRPr="00510BB2" w:rsidRDefault="00032EC9" w:rsidP="00A01CBB">
            <w:pPr>
              <w:pStyle w:val="TAC"/>
              <w:rPr>
                <w:rFonts w:eastAsia="Yu Mincho" w:cs="Arial"/>
                <w:szCs w:val="18"/>
              </w:rPr>
            </w:pPr>
          </w:p>
        </w:tc>
      </w:tr>
      <w:tr w:rsidR="00032EC9" w:rsidRPr="00510BB2" w14:paraId="0EA1B61D" w14:textId="77777777" w:rsidTr="00A01CBB">
        <w:trPr>
          <w:trHeight w:val="87"/>
        </w:trPr>
        <w:tc>
          <w:tcPr>
            <w:tcW w:w="303" w:type="pct"/>
            <w:vMerge w:val="restart"/>
            <w:vAlign w:val="center"/>
            <w:hideMark/>
          </w:tcPr>
          <w:p w14:paraId="5E810F4D" w14:textId="77777777" w:rsidR="00032EC9" w:rsidRPr="00510BB2" w:rsidRDefault="00032EC9" w:rsidP="00A01CBB">
            <w:pPr>
              <w:pStyle w:val="TAC"/>
              <w:rPr>
                <w:rFonts w:eastAsia="Yu Mincho" w:cs="Arial"/>
                <w:szCs w:val="18"/>
              </w:rPr>
            </w:pPr>
            <w:r w:rsidRPr="00510BB2">
              <w:rPr>
                <w:rFonts w:eastAsia="Yu Mincho" w:cs="Arial"/>
                <w:szCs w:val="18"/>
              </w:rPr>
              <w:t>n2</w:t>
            </w:r>
          </w:p>
        </w:tc>
        <w:tc>
          <w:tcPr>
            <w:tcW w:w="382" w:type="pct"/>
            <w:vMerge w:val="restart"/>
            <w:vAlign w:val="center"/>
            <w:hideMark/>
          </w:tcPr>
          <w:p w14:paraId="1834EC3E"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4157D63F"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61C312E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3B987A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F95FA0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47A652C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2C3AEBB" w14:textId="77777777" w:rsidR="00032EC9" w:rsidRPr="00510BB2" w:rsidRDefault="00032EC9" w:rsidP="00A01CBB">
            <w:pPr>
              <w:pStyle w:val="TAC"/>
              <w:rPr>
                <w:rFonts w:cs="Arial"/>
                <w:szCs w:val="18"/>
                <w:lang w:eastAsia="zh-CN"/>
              </w:rPr>
            </w:pPr>
            <w:r w:rsidRPr="00510BB2">
              <w:rPr>
                <w:rFonts w:cs="Arial"/>
                <w:szCs w:val="18"/>
                <w:lang w:eastAsia="zh-CN"/>
              </w:rPr>
              <w:t>371500</w:t>
            </w:r>
          </w:p>
        </w:tc>
        <w:tc>
          <w:tcPr>
            <w:tcW w:w="394" w:type="pct"/>
            <w:vAlign w:val="center"/>
          </w:tcPr>
          <w:p w14:paraId="38132C7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529E176A" w14:textId="77777777" w:rsidR="00032EC9" w:rsidRPr="00510BB2" w:rsidRDefault="00032EC9" w:rsidP="00A01CBB">
            <w:pPr>
              <w:pStyle w:val="TAC"/>
              <w:rPr>
                <w:rFonts w:cs="Arial"/>
                <w:szCs w:val="18"/>
              </w:rPr>
            </w:pPr>
            <w:r w:rsidRPr="00510BB2">
              <w:rPr>
                <w:rFonts w:cs="Arial"/>
                <w:szCs w:val="18"/>
              </w:rPr>
              <w:t>387500</w:t>
            </w:r>
          </w:p>
        </w:tc>
        <w:tc>
          <w:tcPr>
            <w:tcW w:w="394" w:type="pct"/>
            <w:vAlign w:val="center"/>
          </w:tcPr>
          <w:p w14:paraId="15F52835" w14:textId="77777777" w:rsidR="00032EC9" w:rsidRPr="00510BB2" w:rsidRDefault="00032EC9" w:rsidP="00A01CBB">
            <w:pPr>
              <w:pStyle w:val="TAC"/>
              <w:rPr>
                <w:rFonts w:cs="Arial"/>
                <w:szCs w:val="18"/>
              </w:rPr>
            </w:pPr>
            <w:r w:rsidRPr="00510BB2">
              <w:rPr>
                <w:rFonts w:cs="Arial"/>
                <w:szCs w:val="18"/>
              </w:rPr>
              <w:t>1937.5</w:t>
            </w:r>
          </w:p>
        </w:tc>
        <w:tc>
          <w:tcPr>
            <w:tcW w:w="494" w:type="pct"/>
            <w:vMerge w:val="restart"/>
            <w:vAlign w:val="center"/>
          </w:tcPr>
          <w:p w14:paraId="791445E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rPr>
              <w:t>50@29</w:t>
            </w:r>
          </w:p>
        </w:tc>
        <w:tc>
          <w:tcPr>
            <w:tcW w:w="582" w:type="pct"/>
            <w:vMerge w:val="restart"/>
            <w:vAlign w:val="center"/>
          </w:tcPr>
          <w:p w14:paraId="19CAA828"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2642D72D" w14:textId="77777777" w:rsidTr="00A01CBB">
        <w:trPr>
          <w:trHeight w:val="87"/>
        </w:trPr>
        <w:tc>
          <w:tcPr>
            <w:tcW w:w="303" w:type="pct"/>
            <w:vMerge/>
            <w:vAlign w:val="center"/>
          </w:tcPr>
          <w:p w14:paraId="6CD4371F" w14:textId="77777777" w:rsidR="00032EC9" w:rsidRPr="00510BB2" w:rsidRDefault="00032EC9" w:rsidP="00A01CBB">
            <w:pPr>
              <w:pStyle w:val="TAC"/>
              <w:rPr>
                <w:rFonts w:eastAsia="Yu Mincho" w:cs="Arial"/>
                <w:szCs w:val="18"/>
              </w:rPr>
            </w:pPr>
          </w:p>
        </w:tc>
        <w:tc>
          <w:tcPr>
            <w:tcW w:w="382" w:type="pct"/>
            <w:vMerge/>
            <w:vAlign w:val="center"/>
          </w:tcPr>
          <w:p w14:paraId="24539022" w14:textId="77777777" w:rsidR="00032EC9" w:rsidRPr="00510BB2" w:rsidRDefault="00032EC9" w:rsidP="00A01CBB">
            <w:pPr>
              <w:pStyle w:val="TAC"/>
              <w:rPr>
                <w:rFonts w:eastAsia="Yu Mincho" w:cs="Arial"/>
                <w:szCs w:val="18"/>
              </w:rPr>
            </w:pPr>
          </w:p>
        </w:tc>
        <w:tc>
          <w:tcPr>
            <w:tcW w:w="299" w:type="pct"/>
            <w:vMerge/>
            <w:vAlign w:val="center"/>
          </w:tcPr>
          <w:p w14:paraId="34CD232C" w14:textId="77777777" w:rsidR="00032EC9" w:rsidRPr="00510BB2" w:rsidRDefault="00032EC9" w:rsidP="00A01CBB">
            <w:pPr>
              <w:pStyle w:val="TAC"/>
              <w:rPr>
                <w:rFonts w:cs="Arial"/>
                <w:szCs w:val="18"/>
                <w:lang w:eastAsia="zh-CN"/>
              </w:rPr>
            </w:pPr>
          </w:p>
        </w:tc>
        <w:tc>
          <w:tcPr>
            <w:tcW w:w="464" w:type="pct"/>
            <w:vMerge/>
            <w:vAlign w:val="center"/>
          </w:tcPr>
          <w:p w14:paraId="3CCB190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68B739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EDF1A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00CC4F1" w14:textId="77777777" w:rsidR="00032EC9" w:rsidRPr="00510BB2" w:rsidRDefault="00032EC9" w:rsidP="00A01CBB">
            <w:pPr>
              <w:pStyle w:val="TAC"/>
              <w:rPr>
                <w:rFonts w:cs="Arial"/>
                <w:szCs w:val="18"/>
                <w:lang w:eastAsia="zh-CN"/>
              </w:rPr>
            </w:pPr>
            <w:r w:rsidRPr="00510BB2">
              <w:rPr>
                <w:rFonts w:cs="Arial"/>
                <w:szCs w:val="18"/>
                <w:lang w:eastAsia="zh-CN"/>
              </w:rPr>
              <w:t>376000</w:t>
            </w:r>
          </w:p>
        </w:tc>
        <w:tc>
          <w:tcPr>
            <w:tcW w:w="394" w:type="pct"/>
            <w:vAlign w:val="center"/>
          </w:tcPr>
          <w:p w14:paraId="54EC051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7D8C8F15" w14:textId="77777777" w:rsidR="00032EC9" w:rsidRPr="00510BB2" w:rsidRDefault="00032EC9" w:rsidP="00A01CBB">
            <w:pPr>
              <w:pStyle w:val="TAC"/>
              <w:rPr>
                <w:rFonts w:cs="Arial"/>
                <w:szCs w:val="18"/>
              </w:rPr>
            </w:pPr>
            <w:r w:rsidRPr="00510BB2">
              <w:rPr>
                <w:rFonts w:cs="Arial"/>
                <w:szCs w:val="18"/>
              </w:rPr>
              <w:t>392000</w:t>
            </w:r>
          </w:p>
        </w:tc>
        <w:tc>
          <w:tcPr>
            <w:tcW w:w="394" w:type="pct"/>
            <w:vAlign w:val="center"/>
          </w:tcPr>
          <w:p w14:paraId="145A1443" w14:textId="77777777" w:rsidR="00032EC9" w:rsidRPr="00510BB2" w:rsidRDefault="00032EC9" w:rsidP="00A01CBB">
            <w:pPr>
              <w:pStyle w:val="TAC"/>
              <w:rPr>
                <w:rFonts w:cs="Arial"/>
                <w:szCs w:val="18"/>
              </w:rPr>
            </w:pPr>
            <w:r w:rsidRPr="00510BB2">
              <w:rPr>
                <w:rFonts w:cs="Arial"/>
                <w:szCs w:val="18"/>
              </w:rPr>
              <w:t>1960</w:t>
            </w:r>
          </w:p>
        </w:tc>
        <w:tc>
          <w:tcPr>
            <w:tcW w:w="494" w:type="pct"/>
            <w:vMerge/>
            <w:vAlign w:val="center"/>
          </w:tcPr>
          <w:p w14:paraId="5EC81D17" w14:textId="77777777" w:rsidR="00032EC9" w:rsidRPr="00510BB2" w:rsidRDefault="00032EC9" w:rsidP="00A01CBB">
            <w:pPr>
              <w:pStyle w:val="TAC"/>
              <w:rPr>
                <w:rFonts w:eastAsia="Yu Mincho" w:cs="Arial"/>
                <w:szCs w:val="18"/>
              </w:rPr>
            </w:pPr>
          </w:p>
        </w:tc>
        <w:tc>
          <w:tcPr>
            <w:tcW w:w="582" w:type="pct"/>
            <w:vMerge/>
            <w:vAlign w:val="center"/>
          </w:tcPr>
          <w:p w14:paraId="3E10D186" w14:textId="77777777" w:rsidR="00032EC9" w:rsidRPr="00510BB2" w:rsidRDefault="00032EC9" w:rsidP="00A01CBB">
            <w:pPr>
              <w:pStyle w:val="TAC"/>
              <w:rPr>
                <w:rFonts w:eastAsia="Yu Mincho" w:cs="Arial"/>
                <w:szCs w:val="18"/>
              </w:rPr>
            </w:pPr>
          </w:p>
        </w:tc>
      </w:tr>
      <w:tr w:rsidR="00032EC9" w:rsidRPr="00510BB2" w14:paraId="5420F510" w14:textId="77777777" w:rsidTr="00A01CBB">
        <w:trPr>
          <w:trHeight w:val="87"/>
        </w:trPr>
        <w:tc>
          <w:tcPr>
            <w:tcW w:w="303" w:type="pct"/>
            <w:vMerge/>
            <w:vAlign w:val="center"/>
          </w:tcPr>
          <w:p w14:paraId="6D45967D" w14:textId="77777777" w:rsidR="00032EC9" w:rsidRPr="00510BB2" w:rsidRDefault="00032EC9" w:rsidP="00A01CBB">
            <w:pPr>
              <w:pStyle w:val="TAC"/>
              <w:rPr>
                <w:rFonts w:eastAsia="Yu Mincho" w:cs="Arial"/>
                <w:szCs w:val="18"/>
              </w:rPr>
            </w:pPr>
          </w:p>
        </w:tc>
        <w:tc>
          <w:tcPr>
            <w:tcW w:w="382" w:type="pct"/>
            <w:vMerge/>
            <w:vAlign w:val="center"/>
          </w:tcPr>
          <w:p w14:paraId="21AB1BA5" w14:textId="77777777" w:rsidR="00032EC9" w:rsidRPr="00510BB2" w:rsidRDefault="00032EC9" w:rsidP="00A01CBB">
            <w:pPr>
              <w:pStyle w:val="TAC"/>
              <w:rPr>
                <w:rFonts w:eastAsia="Yu Mincho" w:cs="Arial"/>
                <w:szCs w:val="18"/>
              </w:rPr>
            </w:pPr>
          </w:p>
        </w:tc>
        <w:tc>
          <w:tcPr>
            <w:tcW w:w="299" w:type="pct"/>
            <w:vMerge/>
            <w:vAlign w:val="center"/>
          </w:tcPr>
          <w:p w14:paraId="3C504183" w14:textId="77777777" w:rsidR="00032EC9" w:rsidRPr="00510BB2" w:rsidRDefault="00032EC9" w:rsidP="00A01CBB">
            <w:pPr>
              <w:pStyle w:val="TAC"/>
              <w:rPr>
                <w:rFonts w:cs="Arial"/>
                <w:szCs w:val="18"/>
                <w:lang w:eastAsia="zh-CN"/>
              </w:rPr>
            </w:pPr>
          </w:p>
        </w:tc>
        <w:tc>
          <w:tcPr>
            <w:tcW w:w="464" w:type="pct"/>
            <w:vMerge/>
            <w:vAlign w:val="center"/>
          </w:tcPr>
          <w:p w14:paraId="6DEE1DBF"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62F81C73"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3684F8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3C0C404" w14:textId="77777777" w:rsidR="00032EC9" w:rsidRPr="00510BB2" w:rsidRDefault="00032EC9" w:rsidP="00A01CBB">
            <w:pPr>
              <w:pStyle w:val="TAC"/>
              <w:rPr>
                <w:rFonts w:cs="Arial"/>
                <w:szCs w:val="18"/>
                <w:lang w:eastAsia="zh-CN"/>
              </w:rPr>
            </w:pPr>
            <w:r w:rsidRPr="00510BB2">
              <w:rPr>
                <w:rFonts w:cs="Arial"/>
                <w:szCs w:val="18"/>
                <w:lang w:eastAsia="zh-CN"/>
              </w:rPr>
              <w:t>380500</w:t>
            </w:r>
          </w:p>
        </w:tc>
        <w:tc>
          <w:tcPr>
            <w:tcW w:w="394" w:type="pct"/>
            <w:vAlign w:val="center"/>
          </w:tcPr>
          <w:p w14:paraId="052CA79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1D263967" w14:textId="77777777" w:rsidR="00032EC9" w:rsidRPr="00510BB2" w:rsidRDefault="00032EC9" w:rsidP="00A01CBB">
            <w:pPr>
              <w:pStyle w:val="TAC"/>
              <w:rPr>
                <w:rFonts w:cs="Arial"/>
                <w:szCs w:val="18"/>
              </w:rPr>
            </w:pPr>
            <w:r w:rsidRPr="00510BB2">
              <w:rPr>
                <w:rFonts w:cs="Arial"/>
                <w:szCs w:val="18"/>
              </w:rPr>
              <w:t>396500</w:t>
            </w:r>
          </w:p>
        </w:tc>
        <w:tc>
          <w:tcPr>
            <w:tcW w:w="394" w:type="pct"/>
            <w:vAlign w:val="center"/>
          </w:tcPr>
          <w:p w14:paraId="5E74ED52" w14:textId="77777777" w:rsidR="00032EC9" w:rsidRPr="00510BB2" w:rsidRDefault="00032EC9" w:rsidP="00A01CBB">
            <w:pPr>
              <w:pStyle w:val="TAC"/>
              <w:rPr>
                <w:rFonts w:cs="Arial"/>
                <w:szCs w:val="18"/>
              </w:rPr>
            </w:pPr>
            <w:r w:rsidRPr="00510BB2">
              <w:rPr>
                <w:rFonts w:cs="Arial"/>
                <w:szCs w:val="18"/>
              </w:rPr>
              <w:t>1982.5</w:t>
            </w:r>
          </w:p>
        </w:tc>
        <w:tc>
          <w:tcPr>
            <w:tcW w:w="494" w:type="pct"/>
            <w:vMerge/>
            <w:vAlign w:val="center"/>
          </w:tcPr>
          <w:p w14:paraId="46C158E0" w14:textId="77777777" w:rsidR="00032EC9" w:rsidRPr="00510BB2" w:rsidRDefault="00032EC9" w:rsidP="00A01CBB">
            <w:pPr>
              <w:pStyle w:val="TAC"/>
              <w:rPr>
                <w:rFonts w:eastAsia="Yu Mincho" w:cs="Arial"/>
                <w:szCs w:val="18"/>
              </w:rPr>
            </w:pPr>
          </w:p>
        </w:tc>
        <w:tc>
          <w:tcPr>
            <w:tcW w:w="582" w:type="pct"/>
            <w:vMerge/>
            <w:vAlign w:val="center"/>
          </w:tcPr>
          <w:p w14:paraId="027B6D69" w14:textId="77777777" w:rsidR="00032EC9" w:rsidRPr="00510BB2" w:rsidRDefault="00032EC9" w:rsidP="00A01CBB">
            <w:pPr>
              <w:pStyle w:val="TAC"/>
              <w:rPr>
                <w:rFonts w:eastAsia="Yu Mincho" w:cs="Arial"/>
                <w:szCs w:val="18"/>
              </w:rPr>
            </w:pPr>
          </w:p>
        </w:tc>
      </w:tr>
      <w:tr w:rsidR="00032EC9" w:rsidRPr="00510BB2" w14:paraId="29255021" w14:textId="77777777" w:rsidTr="00A01CBB">
        <w:trPr>
          <w:trHeight w:val="86"/>
        </w:trPr>
        <w:tc>
          <w:tcPr>
            <w:tcW w:w="303" w:type="pct"/>
            <w:vMerge w:val="restart"/>
            <w:vAlign w:val="center"/>
            <w:hideMark/>
          </w:tcPr>
          <w:p w14:paraId="0F664F31" w14:textId="77777777" w:rsidR="00032EC9" w:rsidRPr="00510BB2" w:rsidRDefault="00032EC9" w:rsidP="00A01CBB">
            <w:pPr>
              <w:pStyle w:val="TAC"/>
              <w:rPr>
                <w:rFonts w:eastAsia="Yu Mincho" w:cs="Arial"/>
                <w:szCs w:val="18"/>
              </w:rPr>
            </w:pPr>
            <w:r w:rsidRPr="00510BB2">
              <w:rPr>
                <w:rFonts w:eastAsia="Yu Mincho" w:cs="Arial"/>
                <w:szCs w:val="18"/>
              </w:rPr>
              <w:t>n3</w:t>
            </w:r>
          </w:p>
        </w:tc>
        <w:tc>
          <w:tcPr>
            <w:tcW w:w="382" w:type="pct"/>
            <w:vMerge w:val="restart"/>
            <w:vAlign w:val="center"/>
            <w:hideMark/>
          </w:tcPr>
          <w:p w14:paraId="62F8D640"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299" w:type="pct"/>
            <w:vMerge w:val="restart"/>
            <w:vAlign w:val="center"/>
          </w:tcPr>
          <w:p w14:paraId="7F405214"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6199BAA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199ABF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664D9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2BC4CA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CD6CECF" w14:textId="77777777" w:rsidR="00032EC9" w:rsidRPr="00510BB2" w:rsidRDefault="00032EC9" w:rsidP="00A01CBB">
            <w:pPr>
              <w:pStyle w:val="TAC"/>
              <w:rPr>
                <w:rFonts w:cs="Arial"/>
                <w:szCs w:val="18"/>
              </w:rPr>
            </w:pPr>
            <w:r w:rsidRPr="00510BB2">
              <w:rPr>
                <w:rFonts w:cs="Arial"/>
                <w:szCs w:val="18"/>
              </w:rPr>
              <w:t>344000</w:t>
            </w:r>
          </w:p>
        </w:tc>
        <w:tc>
          <w:tcPr>
            <w:tcW w:w="394" w:type="pct"/>
            <w:vAlign w:val="center"/>
          </w:tcPr>
          <w:p w14:paraId="17C8B125" w14:textId="77777777" w:rsidR="00032EC9" w:rsidRPr="00510BB2" w:rsidRDefault="00032EC9" w:rsidP="00A01CBB">
            <w:pPr>
              <w:pStyle w:val="TAC"/>
              <w:rPr>
                <w:rFonts w:cs="Arial"/>
                <w:szCs w:val="18"/>
              </w:rPr>
            </w:pPr>
            <w:r w:rsidRPr="00510BB2">
              <w:rPr>
                <w:rFonts w:cs="Arial"/>
                <w:szCs w:val="18"/>
              </w:rPr>
              <w:t>1720</w:t>
            </w:r>
          </w:p>
        </w:tc>
        <w:tc>
          <w:tcPr>
            <w:tcW w:w="439" w:type="pct"/>
            <w:vAlign w:val="center"/>
          </w:tcPr>
          <w:p w14:paraId="09409909" w14:textId="77777777" w:rsidR="00032EC9" w:rsidRPr="00510BB2" w:rsidRDefault="00032EC9" w:rsidP="00A01CBB">
            <w:pPr>
              <w:pStyle w:val="TAC"/>
              <w:rPr>
                <w:rFonts w:cs="Arial"/>
                <w:szCs w:val="18"/>
              </w:rPr>
            </w:pPr>
            <w:r w:rsidRPr="00510BB2">
              <w:rPr>
                <w:rFonts w:cs="Arial"/>
                <w:szCs w:val="18"/>
              </w:rPr>
              <w:t>363000</w:t>
            </w:r>
          </w:p>
        </w:tc>
        <w:tc>
          <w:tcPr>
            <w:tcW w:w="394" w:type="pct"/>
            <w:vAlign w:val="center"/>
          </w:tcPr>
          <w:p w14:paraId="0E3B916A" w14:textId="77777777" w:rsidR="00032EC9" w:rsidRPr="00510BB2" w:rsidRDefault="00032EC9" w:rsidP="00A01CBB">
            <w:pPr>
              <w:pStyle w:val="TAC"/>
              <w:rPr>
                <w:rFonts w:cs="Arial"/>
                <w:szCs w:val="18"/>
              </w:rPr>
            </w:pPr>
            <w:r w:rsidRPr="00510BB2">
              <w:rPr>
                <w:rFonts w:cs="Arial"/>
                <w:szCs w:val="18"/>
              </w:rPr>
              <w:t>1815</w:t>
            </w:r>
          </w:p>
        </w:tc>
        <w:tc>
          <w:tcPr>
            <w:tcW w:w="494" w:type="pct"/>
            <w:vMerge w:val="restart"/>
            <w:vAlign w:val="center"/>
          </w:tcPr>
          <w:p w14:paraId="1E464A41" w14:textId="77777777" w:rsidR="00032EC9" w:rsidRPr="00510BB2" w:rsidRDefault="00032EC9" w:rsidP="00A01CBB">
            <w:pPr>
              <w:pStyle w:val="TAC"/>
              <w:rPr>
                <w:rFonts w:eastAsia="Yu Mincho" w:cs="Arial"/>
                <w:szCs w:val="18"/>
              </w:rPr>
            </w:pPr>
            <w:r w:rsidRPr="00510BB2">
              <w:rPr>
                <w:rFonts w:cs="Arial"/>
                <w:szCs w:val="18"/>
              </w:rPr>
              <w:t>50@56</w:t>
            </w:r>
          </w:p>
        </w:tc>
        <w:tc>
          <w:tcPr>
            <w:tcW w:w="582" w:type="pct"/>
            <w:vMerge w:val="restart"/>
            <w:vAlign w:val="center"/>
          </w:tcPr>
          <w:p w14:paraId="099B62AE"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1B8AD55E" w14:textId="77777777" w:rsidTr="00A01CBB">
        <w:trPr>
          <w:trHeight w:val="86"/>
        </w:trPr>
        <w:tc>
          <w:tcPr>
            <w:tcW w:w="303" w:type="pct"/>
            <w:vMerge/>
            <w:vAlign w:val="center"/>
          </w:tcPr>
          <w:p w14:paraId="177FCE31" w14:textId="77777777" w:rsidR="00032EC9" w:rsidRPr="00510BB2" w:rsidRDefault="00032EC9" w:rsidP="00A01CBB">
            <w:pPr>
              <w:pStyle w:val="TAC"/>
              <w:rPr>
                <w:rFonts w:eastAsia="Yu Mincho" w:cs="Arial"/>
                <w:szCs w:val="18"/>
              </w:rPr>
            </w:pPr>
          </w:p>
        </w:tc>
        <w:tc>
          <w:tcPr>
            <w:tcW w:w="382" w:type="pct"/>
            <w:vMerge/>
            <w:vAlign w:val="center"/>
          </w:tcPr>
          <w:p w14:paraId="1D15FD3A" w14:textId="77777777" w:rsidR="00032EC9" w:rsidRPr="00510BB2" w:rsidRDefault="00032EC9" w:rsidP="00A01CBB">
            <w:pPr>
              <w:pStyle w:val="TAC"/>
              <w:rPr>
                <w:rFonts w:eastAsia="Yu Mincho" w:cs="Arial"/>
                <w:szCs w:val="18"/>
              </w:rPr>
            </w:pPr>
          </w:p>
        </w:tc>
        <w:tc>
          <w:tcPr>
            <w:tcW w:w="299" w:type="pct"/>
            <w:vMerge/>
            <w:vAlign w:val="center"/>
          </w:tcPr>
          <w:p w14:paraId="6FA06239" w14:textId="77777777" w:rsidR="00032EC9" w:rsidRPr="00510BB2" w:rsidRDefault="00032EC9" w:rsidP="00A01CBB">
            <w:pPr>
              <w:pStyle w:val="TAC"/>
              <w:rPr>
                <w:rFonts w:cs="Arial"/>
                <w:szCs w:val="18"/>
                <w:lang w:eastAsia="zh-CN"/>
              </w:rPr>
            </w:pPr>
          </w:p>
        </w:tc>
        <w:tc>
          <w:tcPr>
            <w:tcW w:w="464" w:type="pct"/>
            <w:vMerge/>
            <w:vAlign w:val="center"/>
          </w:tcPr>
          <w:p w14:paraId="76E521D6"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F4FF5C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994571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ADED77D" w14:textId="77777777" w:rsidR="00032EC9" w:rsidRPr="00510BB2" w:rsidRDefault="00032EC9" w:rsidP="00A01CBB">
            <w:pPr>
              <w:pStyle w:val="TAC"/>
              <w:rPr>
                <w:rFonts w:cs="Arial"/>
                <w:szCs w:val="18"/>
              </w:rPr>
            </w:pPr>
            <w:r w:rsidRPr="00510BB2">
              <w:rPr>
                <w:rFonts w:cs="Arial"/>
                <w:szCs w:val="18"/>
              </w:rPr>
              <w:t>349500</w:t>
            </w:r>
          </w:p>
        </w:tc>
        <w:tc>
          <w:tcPr>
            <w:tcW w:w="394" w:type="pct"/>
            <w:vAlign w:val="center"/>
          </w:tcPr>
          <w:p w14:paraId="31FDBC17" w14:textId="77777777" w:rsidR="00032EC9" w:rsidRPr="00510BB2" w:rsidRDefault="00032EC9" w:rsidP="00A01CBB">
            <w:pPr>
              <w:pStyle w:val="TAC"/>
              <w:rPr>
                <w:rFonts w:cs="Arial"/>
                <w:szCs w:val="18"/>
              </w:rPr>
            </w:pPr>
            <w:r w:rsidRPr="00510BB2">
              <w:rPr>
                <w:rFonts w:cs="Arial"/>
                <w:szCs w:val="18"/>
              </w:rPr>
              <w:t>1747.5</w:t>
            </w:r>
          </w:p>
        </w:tc>
        <w:tc>
          <w:tcPr>
            <w:tcW w:w="439" w:type="pct"/>
            <w:vAlign w:val="center"/>
          </w:tcPr>
          <w:p w14:paraId="6E25847C" w14:textId="77777777" w:rsidR="00032EC9" w:rsidRPr="00510BB2" w:rsidRDefault="00032EC9" w:rsidP="00A01CBB">
            <w:pPr>
              <w:pStyle w:val="TAC"/>
              <w:rPr>
                <w:rFonts w:cs="Arial"/>
                <w:szCs w:val="18"/>
              </w:rPr>
            </w:pPr>
            <w:r w:rsidRPr="00510BB2">
              <w:rPr>
                <w:rFonts w:cs="Arial"/>
                <w:szCs w:val="18"/>
              </w:rPr>
              <w:t>368500</w:t>
            </w:r>
          </w:p>
        </w:tc>
        <w:tc>
          <w:tcPr>
            <w:tcW w:w="394" w:type="pct"/>
            <w:vAlign w:val="center"/>
          </w:tcPr>
          <w:p w14:paraId="305889DA" w14:textId="77777777" w:rsidR="00032EC9" w:rsidRPr="00510BB2" w:rsidRDefault="00032EC9" w:rsidP="00A01CBB">
            <w:pPr>
              <w:pStyle w:val="TAC"/>
              <w:rPr>
                <w:rFonts w:cs="Arial"/>
                <w:szCs w:val="18"/>
              </w:rPr>
            </w:pPr>
            <w:r w:rsidRPr="00510BB2">
              <w:rPr>
                <w:rFonts w:cs="Arial"/>
                <w:szCs w:val="18"/>
              </w:rPr>
              <w:t>1842.5</w:t>
            </w:r>
          </w:p>
        </w:tc>
        <w:tc>
          <w:tcPr>
            <w:tcW w:w="494" w:type="pct"/>
            <w:vMerge/>
            <w:vAlign w:val="center"/>
          </w:tcPr>
          <w:p w14:paraId="4FAD2CF6" w14:textId="77777777" w:rsidR="00032EC9" w:rsidRPr="00510BB2" w:rsidRDefault="00032EC9" w:rsidP="00A01CBB">
            <w:pPr>
              <w:pStyle w:val="TAC"/>
              <w:rPr>
                <w:rFonts w:eastAsia="Yu Mincho" w:cs="Arial"/>
                <w:szCs w:val="18"/>
              </w:rPr>
            </w:pPr>
          </w:p>
        </w:tc>
        <w:tc>
          <w:tcPr>
            <w:tcW w:w="582" w:type="pct"/>
            <w:vMerge/>
            <w:vAlign w:val="center"/>
          </w:tcPr>
          <w:p w14:paraId="41A2BF1F" w14:textId="77777777" w:rsidR="00032EC9" w:rsidRPr="00510BB2" w:rsidRDefault="00032EC9" w:rsidP="00A01CBB">
            <w:pPr>
              <w:pStyle w:val="TAC"/>
              <w:rPr>
                <w:rFonts w:eastAsia="Yu Mincho" w:cs="Arial"/>
                <w:szCs w:val="18"/>
              </w:rPr>
            </w:pPr>
          </w:p>
        </w:tc>
      </w:tr>
      <w:tr w:rsidR="00032EC9" w:rsidRPr="00510BB2" w14:paraId="3714365B" w14:textId="77777777" w:rsidTr="00A01CBB">
        <w:trPr>
          <w:trHeight w:val="86"/>
        </w:trPr>
        <w:tc>
          <w:tcPr>
            <w:tcW w:w="303" w:type="pct"/>
            <w:vMerge/>
            <w:vAlign w:val="center"/>
          </w:tcPr>
          <w:p w14:paraId="3828271A" w14:textId="77777777" w:rsidR="00032EC9" w:rsidRPr="00510BB2" w:rsidRDefault="00032EC9" w:rsidP="00A01CBB">
            <w:pPr>
              <w:pStyle w:val="TAC"/>
              <w:rPr>
                <w:rFonts w:eastAsia="Yu Mincho" w:cs="Arial"/>
                <w:szCs w:val="18"/>
              </w:rPr>
            </w:pPr>
          </w:p>
        </w:tc>
        <w:tc>
          <w:tcPr>
            <w:tcW w:w="382" w:type="pct"/>
            <w:vMerge/>
            <w:vAlign w:val="center"/>
          </w:tcPr>
          <w:p w14:paraId="7770F3DF" w14:textId="77777777" w:rsidR="00032EC9" w:rsidRPr="00510BB2" w:rsidRDefault="00032EC9" w:rsidP="00A01CBB">
            <w:pPr>
              <w:pStyle w:val="TAC"/>
              <w:rPr>
                <w:rFonts w:eastAsia="Yu Mincho" w:cs="Arial"/>
                <w:szCs w:val="18"/>
              </w:rPr>
            </w:pPr>
          </w:p>
        </w:tc>
        <w:tc>
          <w:tcPr>
            <w:tcW w:w="299" w:type="pct"/>
            <w:vMerge/>
            <w:vAlign w:val="center"/>
          </w:tcPr>
          <w:p w14:paraId="4348B3A3" w14:textId="77777777" w:rsidR="00032EC9" w:rsidRPr="00510BB2" w:rsidRDefault="00032EC9" w:rsidP="00A01CBB">
            <w:pPr>
              <w:pStyle w:val="TAC"/>
              <w:rPr>
                <w:rFonts w:cs="Arial"/>
                <w:szCs w:val="18"/>
                <w:lang w:eastAsia="zh-CN"/>
              </w:rPr>
            </w:pPr>
          </w:p>
        </w:tc>
        <w:tc>
          <w:tcPr>
            <w:tcW w:w="464" w:type="pct"/>
            <w:vMerge/>
            <w:vAlign w:val="center"/>
          </w:tcPr>
          <w:p w14:paraId="5720575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C3B0B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45F765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D4A8B04" w14:textId="77777777" w:rsidR="00032EC9" w:rsidRPr="00510BB2" w:rsidRDefault="00032EC9" w:rsidP="00A01CBB">
            <w:pPr>
              <w:pStyle w:val="TAC"/>
              <w:rPr>
                <w:rFonts w:cs="Arial"/>
                <w:szCs w:val="18"/>
              </w:rPr>
            </w:pPr>
            <w:r w:rsidRPr="00510BB2">
              <w:rPr>
                <w:rFonts w:cs="Arial"/>
                <w:szCs w:val="18"/>
              </w:rPr>
              <w:t>355000</w:t>
            </w:r>
          </w:p>
        </w:tc>
        <w:tc>
          <w:tcPr>
            <w:tcW w:w="394" w:type="pct"/>
            <w:vAlign w:val="center"/>
          </w:tcPr>
          <w:p w14:paraId="0FC3FBE3" w14:textId="77777777" w:rsidR="00032EC9" w:rsidRPr="00510BB2" w:rsidRDefault="00032EC9" w:rsidP="00A01CBB">
            <w:pPr>
              <w:pStyle w:val="TAC"/>
              <w:rPr>
                <w:rFonts w:cs="Arial"/>
                <w:szCs w:val="18"/>
              </w:rPr>
            </w:pPr>
            <w:r w:rsidRPr="00510BB2">
              <w:rPr>
                <w:rFonts w:cs="Arial"/>
                <w:szCs w:val="18"/>
              </w:rPr>
              <w:t>1775</w:t>
            </w:r>
          </w:p>
        </w:tc>
        <w:tc>
          <w:tcPr>
            <w:tcW w:w="439" w:type="pct"/>
            <w:vAlign w:val="center"/>
          </w:tcPr>
          <w:p w14:paraId="6CA2E85D" w14:textId="77777777" w:rsidR="00032EC9" w:rsidRPr="00510BB2" w:rsidRDefault="00032EC9" w:rsidP="00A01CBB">
            <w:pPr>
              <w:pStyle w:val="TAC"/>
              <w:rPr>
                <w:rFonts w:cs="Arial"/>
                <w:szCs w:val="18"/>
              </w:rPr>
            </w:pPr>
            <w:r w:rsidRPr="00510BB2">
              <w:rPr>
                <w:rFonts w:cs="Arial"/>
                <w:szCs w:val="18"/>
              </w:rPr>
              <w:t>374000</w:t>
            </w:r>
          </w:p>
        </w:tc>
        <w:tc>
          <w:tcPr>
            <w:tcW w:w="394" w:type="pct"/>
            <w:vAlign w:val="center"/>
          </w:tcPr>
          <w:p w14:paraId="40B91AC4" w14:textId="77777777" w:rsidR="00032EC9" w:rsidRPr="00510BB2" w:rsidRDefault="00032EC9" w:rsidP="00A01CBB">
            <w:pPr>
              <w:pStyle w:val="TAC"/>
              <w:rPr>
                <w:rFonts w:cs="Arial"/>
                <w:szCs w:val="18"/>
              </w:rPr>
            </w:pPr>
            <w:r w:rsidRPr="00510BB2">
              <w:rPr>
                <w:rFonts w:cs="Arial"/>
                <w:szCs w:val="18"/>
              </w:rPr>
              <w:t>1870</w:t>
            </w:r>
          </w:p>
        </w:tc>
        <w:tc>
          <w:tcPr>
            <w:tcW w:w="494" w:type="pct"/>
            <w:vMerge/>
            <w:vAlign w:val="center"/>
          </w:tcPr>
          <w:p w14:paraId="1844A919" w14:textId="77777777" w:rsidR="00032EC9" w:rsidRPr="00510BB2" w:rsidRDefault="00032EC9" w:rsidP="00A01CBB">
            <w:pPr>
              <w:pStyle w:val="TAC"/>
              <w:rPr>
                <w:rFonts w:eastAsia="Yu Mincho" w:cs="Arial"/>
                <w:szCs w:val="18"/>
              </w:rPr>
            </w:pPr>
          </w:p>
        </w:tc>
        <w:tc>
          <w:tcPr>
            <w:tcW w:w="582" w:type="pct"/>
            <w:vMerge/>
            <w:vAlign w:val="center"/>
          </w:tcPr>
          <w:p w14:paraId="1D17DA08" w14:textId="77777777" w:rsidR="00032EC9" w:rsidRPr="00510BB2" w:rsidRDefault="00032EC9" w:rsidP="00A01CBB">
            <w:pPr>
              <w:pStyle w:val="TAC"/>
              <w:rPr>
                <w:rFonts w:eastAsia="Yu Mincho" w:cs="Arial"/>
                <w:szCs w:val="18"/>
              </w:rPr>
            </w:pPr>
          </w:p>
        </w:tc>
      </w:tr>
      <w:tr w:rsidR="00032EC9" w:rsidRPr="00510BB2" w14:paraId="7A934176" w14:textId="77777777" w:rsidTr="00A01CBB">
        <w:trPr>
          <w:trHeight w:val="86"/>
        </w:trPr>
        <w:tc>
          <w:tcPr>
            <w:tcW w:w="303" w:type="pct"/>
            <w:vMerge w:val="restart"/>
            <w:vAlign w:val="center"/>
            <w:hideMark/>
          </w:tcPr>
          <w:p w14:paraId="1D76058C" w14:textId="77777777" w:rsidR="00032EC9" w:rsidRPr="00510BB2" w:rsidRDefault="00032EC9" w:rsidP="00A01CBB">
            <w:pPr>
              <w:pStyle w:val="TAC"/>
              <w:rPr>
                <w:rFonts w:eastAsia="Yu Mincho" w:cs="Arial"/>
                <w:szCs w:val="18"/>
              </w:rPr>
            </w:pPr>
            <w:r w:rsidRPr="00510BB2">
              <w:rPr>
                <w:rFonts w:eastAsia="Yu Mincho" w:cs="Arial"/>
                <w:szCs w:val="18"/>
              </w:rPr>
              <w:t>n5</w:t>
            </w:r>
          </w:p>
        </w:tc>
        <w:tc>
          <w:tcPr>
            <w:tcW w:w="382" w:type="pct"/>
            <w:vMerge w:val="restart"/>
            <w:vAlign w:val="center"/>
            <w:hideMark/>
          </w:tcPr>
          <w:p w14:paraId="53BF8015"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74A1969E"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761C284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1430A6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3F2278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2BE3E67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10C936E" w14:textId="77777777" w:rsidR="00032EC9" w:rsidRPr="00510BB2" w:rsidRDefault="00032EC9" w:rsidP="00A01CBB">
            <w:pPr>
              <w:pStyle w:val="TAC"/>
              <w:rPr>
                <w:rFonts w:cs="Arial"/>
                <w:szCs w:val="18"/>
              </w:rPr>
            </w:pPr>
            <w:r w:rsidRPr="00510BB2">
              <w:rPr>
                <w:rFonts w:cs="Arial"/>
                <w:szCs w:val="18"/>
              </w:rPr>
              <w:t>166300</w:t>
            </w:r>
          </w:p>
        </w:tc>
        <w:tc>
          <w:tcPr>
            <w:tcW w:w="394" w:type="pct"/>
            <w:vAlign w:val="center"/>
          </w:tcPr>
          <w:p w14:paraId="3A80D201" w14:textId="77777777" w:rsidR="00032EC9" w:rsidRPr="00510BB2" w:rsidRDefault="00032EC9" w:rsidP="00A01CBB">
            <w:pPr>
              <w:pStyle w:val="TAC"/>
              <w:rPr>
                <w:rFonts w:cs="Arial"/>
                <w:szCs w:val="18"/>
              </w:rPr>
            </w:pPr>
            <w:r w:rsidRPr="00510BB2">
              <w:rPr>
                <w:rFonts w:cs="Arial"/>
                <w:szCs w:val="18"/>
              </w:rPr>
              <w:t>831.5</w:t>
            </w:r>
          </w:p>
        </w:tc>
        <w:tc>
          <w:tcPr>
            <w:tcW w:w="439" w:type="pct"/>
            <w:vAlign w:val="center"/>
          </w:tcPr>
          <w:p w14:paraId="7B05518B" w14:textId="77777777" w:rsidR="00032EC9" w:rsidRPr="00510BB2" w:rsidRDefault="00032EC9" w:rsidP="00A01CBB">
            <w:pPr>
              <w:pStyle w:val="TAC"/>
              <w:rPr>
                <w:rFonts w:cs="Arial"/>
                <w:szCs w:val="18"/>
              </w:rPr>
            </w:pPr>
            <w:r w:rsidRPr="00510BB2">
              <w:rPr>
                <w:rFonts w:cs="Arial"/>
                <w:szCs w:val="18"/>
              </w:rPr>
              <w:t>175300</w:t>
            </w:r>
          </w:p>
        </w:tc>
        <w:tc>
          <w:tcPr>
            <w:tcW w:w="394" w:type="pct"/>
            <w:vAlign w:val="center"/>
          </w:tcPr>
          <w:p w14:paraId="161631E4" w14:textId="77777777" w:rsidR="00032EC9" w:rsidRPr="00510BB2" w:rsidRDefault="00032EC9" w:rsidP="00A01CBB">
            <w:pPr>
              <w:pStyle w:val="TAC"/>
              <w:rPr>
                <w:rFonts w:cs="Arial"/>
                <w:szCs w:val="18"/>
              </w:rPr>
            </w:pPr>
            <w:r w:rsidRPr="00510BB2">
              <w:rPr>
                <w:rFonts w:cs="Arial"/>
                <w:szCs w:val="18"/>
              </w:rPr>
              <w:t>876.5</w:t>
            </w:r>
          </w:p>
        </w:tc>
        <w:tc>
          <w:tcPr>
            <w:tcW w:w="494" w:type="pct"/>
            <w:vMerge w:val="restart"/>
            <w:vAlign w:val="center"/>
          </w:tcPr>
          <w:p w14:paraId="6C84BCFC" w14:textId="77777777" w:rsidR="00032EC9" w:rsidRPr="00510BB2" w:rsidRDefault="00032EC9" w:rsidP="00A01CBB">
            <w:pPr>
              <w:pStyle w:val="TAC"/>
              <w:rPr>
                <w:rFonts w:eastAsia="Yu Mincho" w:cs="Arial"/>
                <w:szCs w:val="18"/>
              </w:rPr>
            </w:pPr>
            <w:r w:rsidRPr="00510BB2">
              <w:rPr>
                <w:rFonts w:cs="Arial"/>
                <w:szCs w:val="18"/>
              </w:rPr>
              <w:t>25@54</w:t>
            </w:r>
          </w:p>
        </w:tc>
        <w:tc>
          <w:tcPr>
            <w:tcW w:w="582" w:type="pct"/>
            <w:vMerge w:val="restart"/>
            <w:vAlign w:val="center"/>
          </w:tcPr>
          <w:p w14:paraId="3B53027D"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08F2DADD" w14:textId="77777777" w:rsidTr="00A01CBB">
        <w:trPr>
          <w:trHeight w:val="86"/>
        </w:trPr>
        <w:tc>
          <w:tcPr>
            <w:tcW w:w="303" w:type="pct"/>
            <w:vMerge/>
            <w:vAlign w:val="center"/>
          </w:tcPr>
          <w:p w14:paraId="7E4333B7" w14:textId="77777777" w:rsidR="00032EC9" w:rsidRPr="00510BB2" w:rsidRDefault="00032EC9" w:rsidP="00A01CBB">
            <w:pPr>
              <w:pStyle w:val="TAC"/>
              <w:rPr>
                <w:rFonts w:eastAsia="Yu Mincho" w:cs="Arial"/>
                <w:szCs w:val="18"/>
              </w:rPr>
            </w:pPr>
          </w:p>
        </w:tc>
        <w:tc>
          <w:tcPr>
            <w:tcW w:w="382" w:type="pct"/>
            <w:vMerge/>
            <w:vAlign w:val="center"/>
          </w:tcPr>
          <w:p w14:paraId="7323EA64" w14:textId="77777777" w:rsidR="00032EC9" w:rsidRPr="00510BB2" w:rsidRDefault="00032EC9" w:rsidP="00A01CBB">
            <w:pPr>
              <w:pStyle w:val="TAC"/>
              <w:rPr>
                <w:rFonts w:eastAsia="Yu Mincho" w:cs="Arial"/>
                <w:szCs w:val="18"/>
              </w:rPr>
            </w:pPr>
          </w:p>
        </w:tc>
        <w:tc>
          <w:tcPr>
            <w:tcW w:w="299" w:type="pct"/>
            <w:vMerge/>
            <w:vAlign w:val="center"/>
          </w:tcPr>
          <w:p w14:paraId="43E3E25C" w14:textId="77777777" w:rsidR="00032EC9" w:rsidRPr="00510BB2" w:rsidRDefault="00032EC9" w:rsidP="00A01CBB">
            <w:pPr>
              <w:pStyle w:val="TAC"/>
              <w:rPr>
                <w:rFonts w:cs="Arial"/>
                <w:szCs w:val="18"/>
                <w:lang w:eastAsia="zh-CN"/>
              </w:rPr>
            </w:pPr>
          </w:p>
        </w:tc>
        <w:tc>
          <w:tcPr>
            <w:tcW w:w="464" w:type="pct"/>
            <w:vMerge/>
            <w:vAlign w:val="center"/>
          </w:tcPr>
          <w:p w14:paraId="186FA9C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D126A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8C411E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4EFD130" w14:textId="77777777" w:rsidR="00032EC9" w:rsidRPr="00510BB2" w:rsidRDefault="00032EC9" w:rsidP="00A01CBB">
            <w:pPr>
              <w:pStyle w:val="TAC"/>
              <w:rPr>
                <w:rFonts w:cs="Arial"/>
                <w:szCs w:val="18"/>
              </w:rPr>
            </w:pPr>
            <w:r w:rsidRPr="00510BB2">
              <w:rPr>
                <w:rFonts w:cs="Arial"/>
                <w:szCs w:val="18"/>
              </w:rPr>
              <w:t>167300</w:t>
            </w:r>
          </w:p>
        </w:tc>
        <w:tc>
          <w:tcPr>
            <w:tcW w:w="394" w:type="pct"/>
            <w:vAlign w:val="center"/>
          </w:tcPr>
          <w:p w14:paraId="5F390B75" w14:textId="77777777" w:rsidR="00032EC9" w:rsidRPr="00510BB2" w:rsidRDefault="00032EC9" w:rsidP="00A01CBB">
            <w:pPr>
              <w:pStyle w:val="TAC"/>
              <w:rPr>
                <w:rFonts w:cs="Arial"/>
                <w:szCs w:val="18"/>
              </w:rPr>
            </w:pPr>
            <w:r w:rsidRPr="00510BB2">
              <w:rPr>
                <w:rFonts w:cs="Arial"/>
                <w:szCs w:val="18"/>
              </w:rPr>
              <w:t>836.5</w:t>
            </w:r>
          </w:p>
        </w:tc>
        <w:tc>
          <w:tcPr>
            <w:tcW w:w="439" w:type="pct"/>
            <w:vAlign w:val="center"/>
          </w:tcPr>
          <w:p w14:paraId="2A796C5C" w14:textId="77777777" w:rsidR="00032EC9" w:rsidRPr="00510BB2" w:rsidRDefault="00032EC9" w:rsidP="00A01CBB">
            <w:pPr>
              <w:pStyle w:val="TAC"/>
              <w:rPr>
                <w:rFonts w:cs="Arial"/>
                <w:szCs w:val="18"/>
              </w:rPr>
            </w:pPr>
            <w:r w:rsidRPr="00510BB2">
              <w:rPr>
                <w:rFonts w:cs="Arial"/>
                <w:szCs w:val="18"/>
              </w:rPr>
              <w:t>176300</w:t>
            </w:r>
          </w:p>
        </w:tc>
        <w:tc>
          <w:tcPr>
            <w:tcW w:w="394" w:type="pct"/>
            <w:vAlign w:val="center"/>
          </w:tcPr>
          <w:p w14:paraId="0F3ECBA2" w14:textId="77777777" w:rsidR="00032EC9" w:rsidRPr="00510BB2" w:rsidRDefault="00032EC9" w:rsidP="00A01CBB">
            <w:pPr>
              <w:pStyle w:val="TAC"/>
              <w:rPr>
                <w:rFonts w:cs="Arial"/>
                <w:szCs w:val="18"/>
              </w:rPr>
            </w:pPr>
            <w:r w:rsidRPr="00510BB2">
              <w:rPr>
                <w:rFonts w:cs="Arial"/>
                <w:szCs w:val="18"/>
              </w:rPr>
              <w:t>881.5</w:t>
            </w:r>
          </w:p>
        </w:tc>
        <w:tc>
          <w:tcPr>
            <w:tcW w:w="494" w:type="pct"/>
            <w:vMerge/>
            <w:vAlign w:val="center"/>
          </w:tcPr>
          <w:p w14:paraId="7716C0E4" w14:textId="77777777" w:rsidR="00032EC9" w:rsidRPr="00510BB2" w:rsidRDefault="00032EC9" w:rsidP="00A01CBB">
            <w:pPr>
              <w:pStyle w:val="TAC"/>
              <w:rPr>
                <w:rFonts w:eastAsia="Yu Mincho" w:cs="Arial"/>
                <w:szCs w:val="18"/>
              </w:rPr>
            </w:pPr>
          </w:p>
        </w:tc>
        <w:tc>
          <w:tcPr>
            <w:tcW w:w="582" w:type="pct"/>
            <w:vMerge/>
            <w:vAlign w:val="center"/>
          </w:tcPr>
          <w:p w14:paraId="3EF2F020" w14:textId="77777777" w:rsidR="00032EC9" w:rsidRPr="00510BB2" w:rsidRDefault="00032EC9" w:rsidP="00A01CBB">
            <w:pPr>
              <w:pStyle w:val="TAC"/>
              <w:rPr>
                <w:rFonts w:eastAsia="Yu Mincho" w:cs="Arial"/>
                <w:szCs w:val="18"/>
              </w:rPr>
            </w:pPr>
          </w:p>
        </w:tc>
      </w:tr>
      <w:tr w:rsidR="00032EC9" w:rsidRPr="00510BB2" w14:paraId="320EB5E5" w14:textId="77777777" w:rsidTr="00A01CBB">
        <w:trPr>
          <w:trHeight w:val="86"/>
        </w:trPr>
        <w:tc>
          <w:tcPr>
            <w:tcW w:w="303" w:type="pct"/>
            <w:vMerge/>
            <w:vAlign w:val="center"/>
          </w:tcPr>
          <w:p w14:paraId="67C2FE97" w14:textId="77777777" w:rsidR="00032EC9" w:rsidRPr="00510BB2" w:rsidRDefault="00032EC9" w:rsidP="00A01CBB">
            <w:pPr>
              <w:pStyle w:val="TAC"/>
              <w:rPr>
                <w:rFonts w:eastAsia="Yu Mincho" w:cs="Arial"/>
                <w:szCs w:val="18"/>
              </w:rPr>
            </w:pPr>
          </w:p>
        </w:tc>
        <w:tc>
          <w:tcPr>
            <w:tcW w:w="382" w:type="pct"/>
            <w:vMerge/>
            <w:vAlign w:val="center"/>
          </w:tcPr>
          <w:p w14:paraId="3EADCA70" w14:textId="77777777" w:rsidR="00032EC9" w:rsidRPr="00510BB2" w:rsidRDefault="00032EC9" w:rsidP="00A01CBB">
            <w:pPr>
              <w:pStyle w:val="TAC"/>
              <w:rPr>
                <w:rFonts w:eastAsia="Yu Mincho" w:cs="Arial"/>
                <w:szCs w:val="18"/>
              </w:rPr>
            </w:pPr>
          </w:p>
        </w:tc>
        <w:tc>
          <w:tcPr>
            <w:tcW w:w="299" w:type="pct"/>
            <w:vMerge/>
            <w:vAlign w:val="center"/>
          </w:tcPr>
          <w:p w14:paraId="2C3BED86" w14:textId="77777777" w:rsidR="00032EC9" w:rsidRPr="00510BB2" w:rsidRDefault="00032EC9" w:rsidP="00A01CBB">
            <w:pPr>
              <w:pStyle w:val="TAC"/>
              <w:rPr>
                <w:rFonts w:cs="Arial"/>
                <w:szCs w:val="18"/>
                <w:lang w:eastAsia="zh-CN"/>
              </w:rPr>
            </w:pPr>
          </w:p>
        </w:tc>
        <w:tc>
          <w:tcPr>
            <w:tcW w:w="464" w:type="pct"/>
            <w:vMerge/>
            <w:vAlign w:val="center"/>
          </w:tcPr>
          <w:p w14:paraId="1214086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593C970"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1A39BF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CA40BA1" w14:textId="77777777" w:rsidR="00032EC9" w:rsidRPr="00510BB2" w:rsidRDefault="00032EC9" w:rsidP="00A01CBB">
            <w:pPr>
              <w:pStyle w:val="TAC"/>
              <w:rPr>
                <w:rFonts w:cs="Arial"/>
                <w:szCs w:val="18"/>
              </w:rPr>
            </w:pPr>
            <w:r w:rsidRPr="00510BB2">
              <w:rPr>
                <w:rFonts w:cs="Arial"/>
                <w:szCs w:val="18"/>
              </w:rPr>
              <w:t>168300</w:t>
            </w:r>
          </w:p>
        </w:tc>
        <w:tc>
          <w:tcPr>
            <w:tcW w:w="394" w:type="pct"/>
            <w:vAlign w:val="center"/>
          </w:tcPr>
          <w:p w14:paraId="6C5F0DB5" w14:textId="77777777" w:rsidR="00032EC9" w:rsidRPr="00510BB2" w:rsidRDefault="00032EC9" w:rsidP="00A01CBB">
            <w:pPr>
              <w:pStyle w:val="TAC"/>
              <w:rPr>
                <w:rFonts w:cs="Arial"/>
                <w:szCs w:val="18"/>
              </w:rPr>
            </w:pPr>
            <w:r w:rsidRPr="00510BB2">
              <w:rPr>
                <w:rFonts w:cs="Arial"/>
                <w:szCs w:val="18"/>
              </w:rPr>
              <w:t>841.5</w:t>
            </w:r>
          </w:p>
        </w:tc>
        <w:tc>
          <w:tcPr>
            <w:tcW w:w="439" w:type="pct"/>
            <w:vAlign w:val="center"/>
          </w:tcPr>
          <w:p w14:paraId="159DBA17" w14:textId="77777777" w:rsidR="00032EC9" w:rsidRPr="00510BB2" w:rsidRDefault="00032EC9" w:rsidP="00A01CBB">
            <w:pPr>
              <w:pStyle w:val="TAC"/>
              <w:rPr>
                <w:rFonts w:cs="Arial"/>
                <w:szCs w:val="18"/>
              </w:rPr>
            </w:pPr>
            <w:r w:rsidRPr="00510BB2">
              <w:rPr>
                <w:rFonts w:cs="Arial"/>
                <w:szCs w:val="18"/>
              </w:rPr>
              <w:t>177300</w:t>
            </w:r>
          </w:p>
        </w:tc>
        <w:tc>
          <w:tcPr>
            <w:tcW w:w="394" w:type="pct"/>
            <w:vAlign w:val="center"/>
          </w:tcPr>
          <w:p w14:paraId="5EF8B608" w14:textId="77777777" w:rsidR="00032EC9" w:rsidRPr="00510BB2" w:rsidRDefault="00032EC9" w:rsidP="00A01CBB">
            <w:pPr>
              <w:pStyle w:val="TAC"/>
              <w:rPr>
                <w:rFonts w:cs="Arial"/>
                <w:szCs w:val="18"/>
              </w:rPr>
            </w:pPr>
            <w:r w:rsidRPr="00510BB2">
              <w:rPr>
                <w:rFonts w:cs="Arial"/>
                <w:szCs w:val="18"/>
              </w:rPr>
              <w:t>886.5</w:t>
            </w:r>
          </w:p>
        </w:tc>
        <w:tc>
          <w:tcPr>
            <w:tcW w:w="494" w:type="pct"/>
            <w:vMerge/>
            <w:vAlign w:val="center"/>
          </w:tcPr>
          <w:p w14:paraId="066C3B29" w14:textId="77777777" w:rsidR="00032EC9" w:rsidRPr="00510BB2" w:rsidRDefault="00032EC9" w:rsidP="00A01CBB">
            <w:pPr>
              <w:pStyle w:val="TAC"/>
              <w:rPr>
                <w:rFonts w:eastAsia="Yu Mincho" w:cs="Arial"/>
                <w:szCs w:val="18"/>
              </w:rPr>
            </w:pPr>
          </w:p>
        </w:tc>
        <w:tc>
          <w:tcPr>
            <w:tcW w:w="582" w:type="pct"/>
            <w:vMerge/>
            <w:vAlign w:val="center"/>
          </w:tcPr>
          <w:p w14:paraId="012636BE" w14:textId="77777777" w:rsidR="00032EC9" w:rsidRPr="00510BB2" w:rsidRDefault="00032EC9" w:rsidP="00A01CBB">
            <w:pPr>
              <w:pStyle w:val="TAC"/>
              <w:rPr>
                <w:rFonts w:eastAsia="Yu Mincho" w:cs="Arial"/>
                <w:szCs w:val="18"/>
              </w:rPr>
            </w:pPr>
          </w:p>
        </w:tc>
      </w:tr>
      <w:tr w:rsidR="00032EC9" w:rsidRPr="00510BB2" w14:paraId="4E1DC049" w14:textId="77777777" w:rsidTr="00A01CBB">
        <w:trPr>
          <w:trHeight w:val="86"/>
        </w:trPr>
        <w:tc>
          <w:tcPr>
            <w:tcW w:w="303" w:type="pct"/>
            <w:vMerge w:val="restart"/>
            <w:vAlign w:val="center"/>
            <w:hideMark/>
          </w:tcPr>
          <w:p w14:paraId="7964E5BC" w14:textId="77777777" w:rsidR="00032EC9" w:rsidRPr="00510BB2" w:rsidRDefault="00032EC9" w:rsidP="00A01CBB">
            <w:pPr>
              <w:pStyle w:val="TAC"/>
              <w:rPr>
                <w:rFonts w:eastAsia="Yu Mincho" w:cs="Arial"/>
                <w:szCs w:val="18"/>
              </w:rPr>
            </w:pPr>
            <w:r w:rsidRPr="00510BB2">
              <w:rPr>
                <w:rFonts w:eastAsia="Yu Mincho" w:cs="Arial"/>
                <w:szCs w:val="18"/>
              </w:rPr>
              <w:t>n7</w:t>
            </w:r>
          </w:p>
        </w:tc>
        <w:tc>
          <w:tcPr>
            <w:tcW w:w="382" w:type="pct"/>
            <w:vMerge w:val="restart"/>
            <w:vAlign w:val="center"/>
            <w:hideMark/>
          </w:tcPr>
          <w:p w14:paraId="2ECE56F2"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3CEA4487"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0253B4E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04EDA4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C19AF8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06F28E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38015FC" w14:textId="77777777" w:rsidR="00032EC9" w:rsidRPr="00510BB2" w:rsidRDefault="00032EC9" w:rsidP="00A01CBB">
            <w:pPr>
              <w:pStyle w:val="TAC"/>
              <w:rPr>
                <w:rFonts w:cs="Arial"/>
                <w:szCs w:val="18"/>
              </w:rPr>
            </w:pPr>
            <w:r w:rsidRPr="00510BB2">
              <w:rPr>
                <w:rFonts w:cs="Arial"/>
                <w:szCs w:val="18"/>
              </w:rPr>
              <w:t>501500</w:t>
            </w:r>
          </w:p>
        </w:tc>
        <w:tc>
          <w:tcPr>
            <w:tcW w:w="394" w:type="pct"/>
            <w:vAlign w:val="center"/>
          </w:tcPr>
          <w:p w14:paraId="33D81AA5" w14:textId="77777777" w:rsidR="00032EC9" w:rsidRPr="00510BB2" w:rsidRDefault="00032EC9" w:rsidP="00A01CBB">
            <w:pPr>
              <w:pStyle w:val="TAC"/>
              <w:rPr>
                <w:rFonts w:cs="Arial"/>
                <w:szCs w:val="18"/>
              </w:rPr>
            </w:pPr>
            <w:r w:rsidRPr="00510BB2">
              <w:rPr>
                <w:rFonts w:cs="Arial"/>
                <w:szCs w:val="18"/>
              </w:rPr>
              <w:t>2507.5</w:t>
            </w:r>
          </w:p>
        </w:tc>
        <w:tc>
          <w:tcPr>
            <w:tcW w:w="439" w:type="pct"/>
            <w:vAlign w:val="center"/>
          </w:tcPr>
          <w:p w14:paraId="04830B54" w14:textId="77777777" w:rsidR="00032EC9" w:rsidRPr="00510BB2" w:rsidRDefault="00032EC9" w:rsidP="00A01CBB">
            <w:pPr>
              <w:pStyle w:val="TAC"/>
              <w:rPr>
                <w:rFonts w:cs="Arial"/>
                <w:szCs w:val="18"/>
              </w:rPr>
            </w:pPr>
            <w:r w:rsidRPr="00510BB2">
              <w:rPr>
                <w:rFonts w:cs="Arial"/>
                <w:szCs w:val="18"/>
              </w:rPr>
              <w:t>525500</w:t>
            </w:r>
          </w:p>
        </w:tc>
        <w:tc>
          <w:tcPr>
            <w:tcW w:w="394" w:type="pct"/>
            <w:vAlign w:val="center"/>
          </w:tcPr>
          <w:p w14:paraId="325651C2" w14:textId="77777777" w:rsidR="00032EC9" w:rsidRPr="00510BB2" w:rsidRDefault="00032EC9" w:rsidP="00A01CBB">
            <w:pPr>
              <w:pStyle w:val="TAC"/>
              <w:rPr>
                <w:rFonts w:cs="Arial"/>
                <w:szCs w:val="18"/>
              </w:rPr>
            </w:pPr>
            <w:r w:rsidRPr="00510BB2">
              <w:rPr>
                <w:rFonts w:cs="Arial"/>
                <w:szCs w:val="18"/>
              </w:rPr>
              <w:t>2627.5</w:t>
            </w:r>
          </w:p>
        </w:tc>
        <w:tc>
          <w:tcPr>
            <w:tcW w:w="494" w:type="pct"/>
            <w:vMerge w:val="restart"/>
            <w:vAlign w:val="center"/>
          </w:tcPr>
          <w:p w14:paraId="348B5AD1" w14:textId="77777777" w:rsidR="00032EC9" w:rsidRPr="00510BB2" w:rsidRDefault="00032EC9" w:rsidP="00A01CBB">
            <w:pPr>
              <w:pStyle w:val="TAC"/>
              <w:rPr>
                <w:rFonts w:eastAsia="Yu Mincho" w:cs="Arial"/>
                <w:szCs w:val="18"/>
              </w:rPr>
            </w:pPr>
            <w:r w:rsidRPr="00510BB2">
              <w:rPr>
                <w:rFonts w:cs="Arial"/>
                <w:szCs w:val="18"/>
              </w:rPr>
              <w:t>75@4</w:t>
            </w:r>
          </w:p>
        </w:tc>
        <w:tc>
          <w:tcPr>
            <w:tcW w:w="582" w:type="pct"/>
            <w:vMerge w:val="restart"/>
            <w:vAlign w:val="center"/>
          </w:tcPr>
          <w:p w14:paraId="6127C782"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6DACA65A" w14:textId="77777777" w:rsidTr="00A01CBB">
        <w:trPr>
          <w:trHeight w:val="86"/>
        </w:trPr>
        <w:tc>
          <w:tcPr>
            <w:tcW w:w="303" w:type="pct"/>
            <w:vMerge/>
            <w:vAlign w:val="center"/>
          </w:tcPr>
          <w:p w14:paraId="6666863C" w14:textId="77777777" w:rsidR="00032EC9" w:rsidRPr="00510BB2" w:rsidRDefault="00032EC9" w:rsidP="00A01CBB">
            <w:pPr>
              <w:pStyle w:val="TAC"/>
              <w:rPr>
                <w:rFonts w:eastAsia="Yu Mincho" w:cs="Arial"/>
                <w:szCs w:val="18"/>
              </w:rPr>
            </w:pPr>
          </w:p>
        </w:tc>
        <w:tc>
          <w:tcPr>
            <w:tcW w:w="382" w:type="pct"/>
            <w:vMerge/>
            <w:vAlign w:val="center"/>
          </w:tcPr>
          <w:p w14:paraId="0638A436" w14:textId="77777777" w:rsidR="00032EC9" w:rsidRPr="00510BB2" w:rsidRDefault="00032EC9" w:rsidP="00A01CBB">
            <w:pPr>
              <w:pStyle w:val="TAC"/>
              <w:rPr>
                <w:rFonts w:eastAsia="Yu Mincho" w:cs="Arial"/>
                <w:szCs w:val="18"/>
              </w:rPr>
            </w:pPr>
          </w:p>
        </w:tc>
        <w:tc>
          <w:tcPr>
            <w:tcW w:w="299" w:type="pct"/>
            <w:vMerge/>
            <w:vAlign w:val="center"/>
          </w:tcPr>
          <w:p w14:paraId="46005B1F" w14:textId="77777777" w:rsidR="00032EC9" w:rsidRPr="00510BB2" w:rsidRDefault="00032EC9" w:rsidP="00A01CBB">
            <w:pPr>
              <w:pStyle w:val="TAC"/>
              <w:rPr>
                <w:rFonts w:cs="Arial"/>
                <w:szCs w:val="18"/>
                <w:lang w:eastAsia="zh-CN"/>
              </w:rPr>
            </w:pPr>
          </w:p>
        </w:tc>
        <w:tc>
          <w:tcPr>
            <w:tcW w:w="464" w:type="pct"/>
            <w:vMerge/>
            <w:vAlign w:val="center"/>
          </w:tcPr>
          <w:p w14:paraId="16B4943F"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8A8028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0753C5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C9802BC" w14:textId="77777777" w:rsidR="00032EC9" w:rsidRPr="00510BB2" w:rsidRDefault="00032EC9" w:rsidP="00A01CBB">
            <w:pPr>
              <w:pStyle w:val="TAC"/>
              <w:rPr>
                <w:rFonts w:cs="Arial"/>
                <w:szCs w:val="18"/>
              </w:rPr>
            </w:pPr>
            <w:r w:rsidRPr="00510BB2">
              <w:rPr>
                <w:rFonts w:cs="Arial"/>
                <w:szCs w:val="18"/>
              </w:rPr>
              <w:t>507000</w:t>
            </w:r>
          </w:p>
        </w:tc>
        <w:tc>
          <w:tcPr>
            <w:tcW w:w="394" w:type="pct"/>
            <w:vAlign w:val="center"/>
          </w:tcPr>
          <w:p w14:paraId="2EADC42F" w14:textId="77777777" w:rsidR="00032EC9" w:rsidRPr="00510BB2" w:rsidRDefault="00032EC9" w:rsidP="00A01CBB">
            <w:pPr>
              <w:pStyle w:val="TAC"/>
              <w:rPr>
                <w:rFonts w:cs="Arial"/>
                <w:szCs w:val="18"/>
              </w:rPr>
            </w:pPr>
            <w:r w:rsidRPr="00510BB2">
              <w:rPr>
                <w:rFonts w:cs="Arial"/>
                <w:szCs w:val="18"/>
              </w:rPr>
              <w:t>2535</w:t>
            </w:r>
          </w:p>
        </w:tc>
        <w:tc>
          <w:tcPr>
            <w:tcW w:w="439" w:type="pct"/>
            <w:vAlign w:val="center"/>
          </w:tcPr>
          <w:p w14:paraId="5B4C0967" w14:textId="77777777" w:rsidR="00032EC9" w:rsidRPr="00510BB2" w:rsidRDefault="00032EC9" w:rsidP="00A01CBB">
            <w:pPr>
              <w:pStyle w:val="TAC"/>
              <w:rPr>
                <w:rFonts w:cs="Arial"/>
                <w:szCs w:val="18"/>
              </w:rPr>
            </w:pPr>
            <w:r w:rsidRPr="00510BB2">
              <w:rPr>
                <w:rFonts w:cs="Arial"/>
                <w:szCs w:val="18"/>
              </w:rPr>
              <w:t>531000</w:t>
            </w:r>
          </w:p>
        </w:tc>
        <w:tc>
          <w:tcPr>
            <w:tcW w:w="394" w:type="pct"/>
            <w:vAlign w:val="center"/>
          </w:tcPr>
          <w:p w14:paraId="0F119574" w14:textId="77777777" w:rsidR="00032EC9" w:rsidRPr="00510BB2" w:rsidRDefault="00032EC9" w:rsidP="00A01CBB">
            <w:pPr>
              <w:pStyle w:val="TAC"/>
              <w:rPr>
                <w:rFonts w:cs="Arial"/>
                <w:szCs w:val="18"/>
              </w:rPr>
            </w:pPr>
            <w:r w:rsidRPr="00510BB2">
              <w:rPr>
                <w:rFonts w:cs="Arial"/>
                <w:szCs w:val="18"/>
              </w:rPr>
              <w:t>2655</w:t>
            </w:r>
          </w:p>
        </w:tc>
        <w:tc>
          <w:tcPr>
            <w:tcW w:w="494" w:type="pct"/>
            <w:vMerge/>
            <w:vAlign w:val="center"/>
          </w:tcPr>
          <w:p w14:paraId="309F3F3C" w14:textId="77777777" w:rsidR="00032EC9" w:rsidRPr="00510BB2" w:rsidRDefault="00032EC9" w:rsidP="00A01CBB">
            <w:pPr>
              <w:pStyle w:val="TAC"/>
              <w:rPr>
                <w:rFonts w:eastAsia="Yu Mincho" w:cs="Arial"/>
                <w:szCs w:val="18"/>
              </w:rPr>
            </w:pPr>
          </w:p>
        </w:tc>
        <w:tc>
          <w:tcPr>
            <w:tcW w:w="582" w:type="pct"/>
            <w:vMerge/>
            <w:vAlign w:val="center"/>
          </w:tcPr>
          <w:p w14:paraId="6849AE32" w14:textId="77777777" w:rsidR="00032EC9" w:rsidRPr="00510BB2" w:rsidRDefault="00032EC9" w:rsidP="00A01CBB">
            <w:pPr>
              <w:pStyle w:val="TAC"/>
              <w:rPr>
                <w:rFonts w:eastAsia="Yu Mincho" w:cs="Arial"/>
                <w:szCs w:val="18"/>
              </w:rPr>
            </w:pPr>
          </w:p>
        </w:tc>
      </w:tr>
      <w:tr w:rsidR="00032EC9" w:rsidRPr="00510BB2" w14:paraId="4664355F" w14:textId="77777777" w:rsidTr="00A01CBB">
        <w:trPr>
          <w:trHeight w:val="86"/>
        </w:trPr>
        <w:tc>
          <w:tcPr>
            <w:tcW w:w="303" w:type="pct"/>
            <w:vMerge/>
            <w:vAlign w:val="center"/>
          </w:tcPr>
          <w:p w14:paraId="1376C402" w14:textId="77777777" w:rsidR="00032EC9" w:rsidRPr="00510BB2" w:rsidRDefault="00032EC9" w:rsidP="00A01CBB">
            <w:pPr>
              <w:pStyle w:val="TAC"/>
              <w:rPr>
                <w:rFonts w:eastAsia="Yu Mincho" w:cs="Arial"/>
                <w:szCs w:val="18"/>
              </w:rPr>
            </w:pPr>
          </w:p>
        </w:tc>
        <w:tc>
          <w:tcPr>
            <w:tcW w:w="382" w:type="pct"/>
            <w:vMerge/>
            <w:vAlign w:val="center"/>
          </w:tcPr>
          <w:p w14:paraId="4E4A3733" w14:textId="77777777" w:rsidR="00032EC9" w:rsidRPr="00510BB2" w:rsidRDefault="00032EC9" w:rsidP="00A01CBB">
            <w:pPr>
              <w:pStyle w:val="TAC"/>
              <w:rPr>
                <w:rFonts w:eastAsia="Yu Mincho" w:cs="Arial"/>
                <w:szCs w:val="18"/>
              </w:rPr>
            </w:pPr>
          </w:p>
        </w:tc>
        <w:tc>
          <w:tcPr>
            <w:tcW w:w="299" w:type="pct"/>
            <w:vMerge/>
            <w:vAlign w:val="center"/>
          </w:tcPr>
          <w:p w14:paraId="10347B65" w14:textId="77777777" w:rsidR="00032EC9" w:rsidRPr="00510BB2" w:rsidRDefault="00032EC9" w:rsidP="00A01CBB">
            <w:pPr>
              <w:pStyle w:val="TAC"/>
              <w:rPr>
                <w:rFonts w:cs="Arial"/>
                <w:szCs w:val="18"/>
                <w:lang w:eastAsia="zh-CN"/>
              </w:rPr>
            </w:pPr>
          </w:p>
        </w:tc>
        <w:tc>
          <w:tcPr>
            <w:tcW w:w="464" w:type="pct"/>
            <w:vMerge/>
            <w:vAlign w:val="center"/>
          </w:tcPr>
          <w:p w14:paraId="486E795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13168B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F8B7FE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5B6ED67" w14:textId="77777777" w:rsidR="00032EC9" w:rsidRPr="00510BB2" w:rsidRDefault="00032EC9" w:rsidP="00A01CBB">
            <w:pPr>
              <w:pStyle w:val="TAC"/>
              <w:rPr>
                <w:rFonts w:cs="Arial"/>
                <w:szCs w:val="18"/>
              </w:rPr>
            </w:pPr>
            <w:r w:rsidRPr="00510BB2">
              <w:rPr>
                <w:rFonts w:cs="Arial"/>
                <w:szCs w:val="18"/>
              </w:rPr>
              <w:t>512500</w:t>
            </w:r>
          </w:p>
        </w:tc>
        <w:tc>
          <w:tcPr>
            <w:tcW w:w="394" w:type="pct"/>
            <w:vAlign w:val="center"/>
          </w:tcPr>
          <w:p w14:paraId="65BE67A6" w14:textId="77777777" w:rsidR="00032EC9" w:rsidRPr="00510BB2" w:rsidRDefault="00032EC9" w:rsidP="00A01CBB">
            <w:pPr>
              <w:pStyle w:val="TAC"/>
              <w:rPr>
                <w:rFonts w:cs="Arial"/>
                <w:szCs w:val="18"/>
              </w:rPr>
            </w:pPr>
            <w:r w:rsidRPr="00510BB2">
              <w:rPr>
                <w:rFonts w:cs="Arial"/>
                <w:szCs w:val="18"/>
              </w:rPr>
              <w:t>2562.5</w:t>
            </w:r>
          </w:p>
        </w:tc>
        <w:tc>
          <w:tcPr>
            <w:tcW w:w="439" w:type="pct"/>
            <w:vAlign w:val="center"/>
          </w:tcPr>
          <w:p w14:paraId="549B4656" w14:textId="77777777" w:rsidR="00032EC9" w:rsidRPr="00510BB2" w:rsidRDefault="00032EC9" w:rsidP="00A01CBB">
            <w:pPr>
              <w:pStyle w:val="TAC"/>
              <w:rPr>
                <w:rFonts w:cs="Arial"/>
                <w:szCs w:val="18"/>
              </w:rPr>
            </w:pPr>
            <w:r w:rsidRPr="00510BB2">
              <w:rPr>
                <w:rFonts w:cs="Arial"/>
                <w:szCs w:val="18"/>
              </w:rPr>
              <w:t>536500</w:t>
            </w:r>
          </w:p>
        </w:tc>
        <w:tc>
          <w:tcPr>
            <w:tcW w:w="394" w:type="pct"/>
            <w:vAlign w:val="center"/>
          </w:tcPr>
          <w:p w14:paraId="63E634D2" w14:textId="77777777" w:rsidR="00032EC9" w:rsidRPr="00510BB2" w:rsidRDefault="00032EC9" w:rsidP="00A01CBB">
            <w:pPr>
              <w:pStyle w:val="TAC"/>
              <w:rPr>
                <w:rFonts w:cs="Arial"/>
                <w:szCs w:val="18"/>
              </w:rPr>
            </w:pPr>
            <w:r w:rsidRPr="00510BB2">
              <w:rPr>
                <w:rFonts w:cs="Arial"/>
                <w:szCs w:val="18"/>
              </w:rPr>
              <w:t>2682.5</w:t>
            </w:r>
          </w:p>
        </w:tc>
        <w:tc>
          <w:tcPr>
            <w:tcW w:w="494" w:type="pct"/>
            <w:vMerge/>
            <w:vAlign w:val="center"/>
          </w:tcPr>
          <w:p w14:paraId="1185457E" w14:textId="77777777" w:rsidR="00032EC9" w:rsidRPr="00510BB2" w:rsidRDefault="00032EC9" w:rsidP="00A01CBB">
            <w:pPr>
              <w:pStyle w:val="TAC"/>
              <w:rPr>
                <w:rFonts w:eastAsia="Yu Mincho" w:cs="Arial"/>
                <w:szCs w:val="18"/>
              </w:rPr>
            </w:pPr>
          </w:p>
        </w:tc>
        <w:tc>
          <w:tcPr>
            <w:tcW w:w="582" w:type="pct"/>
            <w:vMerge/>
            <w:vAlign w:val="center"/>
          </w:tcPr>
          <w:p w14:paraId="40C7A726" w14:textId="77777777" w:rsidR="00032EC9" w:rsidRPr="00510BB2" w:rsidRDefault="00032EC9" w:rsidP="00A01CBB">
            <w:pPr>
              <w:pStyle w:val="TAC"/>
              <w:rPr>
                <w:rFonts w:eastAsia="Yu Mincho" w:cs="Arial"/>
                <w:szCs w:val="18"/>
              </w:rPr>
            </w:pPr>
          </w:p>
        </w:tc>
      </w:tr>
      <w:tr w:rsidR="00032EC9" w:rsidRPr="00510BB2" w14:paraId="3277D781" w14:textId="77777777" w:rsidTr="00A01CBB">
        <w:trPr>
          <w:trHeight w:val="324"/>
        </w:trPr>
        <w:tc>
          <w:tcPr>
            <w:tcW w:w="303" w:type="pct"/>
            <w:vMerge w:val="restart"/>
            <w:vAlign w:val="center"/>
            <w:hideMark/>
          </w:tcPr>
          <w:p w14:paraId="0D604BD1" w14:textId="77777777" w:rsidR="00032EC9" w:rsidRPr="00510BB2" w:rsidRDefault="00032EC9" w:rsidP="00A01CBB">
            <w:pPr>
              <w:pStyle w:val="TAC"/>
              <w:rPr>
                <w:rFonts w:eastAsia="Yu Mincho" w:cs="Arial"/>
                <w:szCs w:val="18"/>
              </w:rPr>
            </w:pPr>
            <w:r w:rsidRPr="00510BB2">
              <w:rPr>
                <w:rFonts w:eastAsia="Yu Mincho" w:cs="Arial"/>
                <w:szCs w:val="18"/>
              </w:rPr>
              <w:t>n8</w:t>
            </w:r>
          </w:p>
        </w:tc>
        <w:tc>
          <w:tcPr>
            <w:tcW w:w="382" w:type="pct"/>
            <w:vMerge w:val="restart"/>
            <w:vAlign w:val="center"/>
            <w:hideMark/>
          </w:tcPr>
          <w:p w14:paraId="42493D49"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0EC0E161"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1893012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9F465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B5AABB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07B183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5E17A2" w14:textId="77777777" w:rsidR="00032EC9" w:rsidRPr="00510BB2" w:rsidRDefault="00032EC9" w:rsidP="00A01CBB">
            <w:pPr>
              <w:pStyle w:val="TAC"/>
              <w:rPr>
                <w:rFonts w:cs="Arial"/>
                <w:szCs w:val="18"/>
              </w:rPr>
            </w:pPr>
            <w:r w:rsidRPr="00510BB2">
              <w:rPr>
                <w:rFonts w:cs="Arial"/>
                <w:szCs w:val="18"/>
              </w:rPr>
              <w:t>177500</w:t>
            </w:r>
          </w:p>
        </w:tc>
        <w:tc>
          <w:tcPr>
            <w:tcW w:w="394" w:type="pct"/>
            <w:vAlign w:val="center"/>
          </w:tcPr>
          <w:p w14:paraId="3DBD6729" w14:textId="77777777" w:rsidR="00032EC9" w:rsidRPr="00510BB2" w:rsidRDefault="00032EC9" w:rsidP="00A01CBB">
            <w:pPr>
              <w:pStyle w:val="TAC"/>
              <w:rPr>
                <w:rFonts w:cs="Arial"/>
                <w:szCs w:val="18"/>
              </w:rPr>
            </w:pPr>
            <w:r w:rsidRPr="00510BB2">
              <w:rPr>
                <w:rFonts w:cs="Arial"/>
                <w:szCs w:val="18"/>
              </w:rPr>
              <w:t>887.5</w:t>
            </w:r>
          </w:p>
        </w:tc>
        <w:tc>
          <w:tcPr>
            <w:tcW w:w="439" w:type="pct"/>
            <w:vAlign w:val="center"/>
          </w:tcPr>
          <w:p w14:paraId="262B6A69" w14:textId="77777777" w:rsidR="00032EC9" w:rsidRPr="00510BB2" w:rsidRDefault="00032EC9" w:rsidP="00A01CBB">
            <w:pPr>
              <w:pStyle w:val="TAC"/>
              <w:rPr>
                <w:rFonts w:cs="Arial"/>
                <w:szCs w:val="18"/>
              </w:rPr>
            </w:pPr>
            <w:r w:rsidRPr="00510BB2">
              <w:rPr>
                <w:rFonts w:cs="Arial"/>
                <w:szCs w:val="18"/>
              </w:rPr>
              <w:t>186500</w:t>
            </w:r>
          </w:p>
        </w:tc>
        <w:tc>
          <w:tcPr>
            <w:tcW w:w="394" w:type="pct"/>
            <w:vAlign w:val="center"/>
          </w:tcPr>
          <w:p w14:paraId="6A9E01CD" w14:textId="77777777" w:rsidR="00032EC9" w:rsidRPr="00510BB2" w:rsidRDefault="00032EC9" w:rsidP="00A01CBB">
            <w:pPr>
              <w:pStyle w:val="TAC"/>
              <w:rPr>
                <w:rFonts w:cs="Arial"/>
                <w:szCs w:val="18"/>
              </w:rPr>
            </w:pPr>
            <w:r w:rsidRPr="00510BB2">
              <w:rPr>
                <w:rFonts w:cs="Arial"/>
                <w:szCs w:val="18"/>
              </w:rPr>
              <w:t>932.5</w:t>
            </w:r>
          </w:p>
        </w:tc>
        <w:tc>
          <w:tcPr>
            <w:tcW w:w="494" w:type="pct"/>
            <w:vMerge w:val="restart"/>
            <w:vAlign w:val="center"/>
          </w:tcPr>
          <w:p w14:paraId="4AB81680" w14:textId="77777777" w:rsidR="00032EC9" w:rsidRPr="00510BB2" w:rsidRDefault="00032EC9" w:rsidP="00A01CBB">
            <w:pPr>
              <w:pStyle w:val="TAC"/>
              <w:rPr>
                <w:rFonts w:eastAsia="Yu Mincho" w:cs="Arial"/>
                <w:szCs w:val="18"/>
              </w:rPr>
            </w:pPr>
            <w:r w:rsidRPr="00510BB2">
              <w:rPr>
                <w:rFonts w:cs="Arial"/>
                <w:szCs w:val="18"/>
              </w:rPr>
              <w:t>25@54</w:t>
            </w:r>
          </w:p>
        </w:tc>
        <w:tc>
          <w:tcPr>
            <w:tcW w:w="582" w:type="pct"/>
            <w:vMerge w:val="restart"/>
            <w:vAlign w:val="center"/>
          </w:tcPr>
          <w:p w14:paraId="1343FE1A"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2EBFC2D8" w14:textId="77777777" w:rsidTr="00A01CBB">
        <w:trPr>
          <w:trHeight w:val="86"/>
        </w:trPr>
        <w:tc>
          <w:tcPr>
            <w:tcW w:w="303" w:type="pct"/>
            <w:vMerge/>
            <w:vAlign w:val="center"/>
          </w:tcPr>
          <w:p w14:paraId="3A934236" w14:textId="77777777" w:rsidR="00032EC9" w:rsidRPr="00510BB2" w:rsidRDefault="00032EC9" w:rsidP="00A01CBB">
            <w:pPr>
              <w:pStyle w:val="TAC"/>
              <w:rPr>
                <w:rFonts w:eastAsia="Yu Mincho" w:cs="Arial"/>
                <w:szCs w:val="18"/>
              </w:rPr>
            </w:pPr>
          </w:p>
        </w:tc>
        <w:tc>
          <w:tcPr>
            <w:tcW w:w="382" w:type="pct"/>
            <w:vMerge/>
            <w:vAlign w:val="center"/>
          </w:tcPr>
          <w:p w14:paraId="3E5FDCFF" w14:textId="77777777" w:rsidR="00032EC9" w:rsidRPr="00510BB2" w:rsidRDefault="00032EC9" w:rsidP="00A01CBB">
            <w:pPr>
              <w:pStyle w:val="TAC"/>
              <w:rPr>
                <w:rFonts w:eastAsia="Yu Mincho" w:cs="Arial"/>
                <w:szCs w:val="18"/>
              </w:rPr>
            </w:pPr>
          </w:p>
        </w:tc>
        <w:tc>
          <w:tcPr>
            <w:tcW w:w="299" w:type="pct"/>
            <w:vMerge/>
            <w:vAlign w:val="center"/>
          </w:tcPr>
          <w:p w14:paraId="7EADF222" w14:textId="77777777" w:rsidR="00032EC9" w:rsidRPr="00510BB2" w:rsidRDefault="00032EC9" w:rsidP="00A01CBB">
            <w:pPr>
              <w:pStyle w:val="TAC"/>
              <w:rPr>
                <w:rFonts w:cs="Arial"/>
                <w:szCs w:val="18"/>
                <w:lang w:eastAsia="zh-CN"/>
              </w:rPr>
            </w:pPr>
          </w:p>
        </w:tc>
        <w:tc>
          <w:tcPr>
            <w:tcW w:w="464" w:type="pct"/>
            <w:vMerge/>
            <w:vAlign w:val="center"/>
          </w:tcPr>
          <w:p w14:paraId="722EF7D6"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E6C5C1"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63D3E1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834B40" w14:textId="77777777" w:rsidR="00032EC9" w:rsidRPr="00510BB2" w:rsidRDefault="00032EC9" w:rsidP="00A01CBB">
            <w:pPr>
              <w:pStyle w:val="TAC"/>
              <w:rPr>
                <w:rFonts w:cs="Arial"/>
                <w:szCs w:val="18"/>
              </w:rPr>
            </w:pPr>
            <w:r w:rsidRPr="00510BB2">
              <w:rPr>
                <w:rFonts w:cs="Arial"/>
                <w:szCs w:val="18"/>
              </w:rPr>
              <w:t>179500</w:t>
            </w:r>
          </w:p>
        </w:tc>
        <w:tc>
          <w:tcPr>
            <w:tcW w:w="394" w:type="pct"/>
            <w:vAlign w:val="center"/>
          </w:tcPr>
          <w:p w14:paraId="65EAA2C0" w14:textId="77777777" w:rsidR="00032EC9" w:rsidRPr="00510BB2" w:rsidRDefault="00032EC9" w:rsidP="00A01CBB">
            <w:pPr>
              <w:pStyle w:val="TAC"/>
              <w:rPr>
                <w:rFonts w:cs="Arial"/>
                <w:szCs w:val="18"/>
              </w:rPr>
            </w:pPr>
            <w:r w:rsidRPr="00510BB2">
              <w:rPr>
                <w:rFonts w:cs="Arial"/>
                <w:szCs w:val="18"/>
              </w:rPr>
              <w:t>897.5</w:t>
            </w:r>
          </w:p>
        </w:tc>
        <w:tc>
          <w:tcPr>
            <w:tcW w:w="439" w:type="pct"/>
            <w:vAlign w:val="center"/>
          </w:tcPr>
          <w:p w14:paraId="75728B0B" w14:textId="77777777" w:rsidR="00032EC9" w:rsidRPr="00510BB2" w:rsidRDefault="00032EC9" w:rsidP="00A01CBB">
            <w:pPr>
              <w:pStyle w:val="TAC"/>
              <w:rPr>
                <w:rFonts w:cs="Arial"/>
                <w:szCs w:val="18"/>
              </w:rPr>
            </w:pPr>
            <w:r w:rsidRPr="00510BB2">
              <w:rPr>
                <w:rFonts w:cs="Arial"/>
                <w:szCs w:val="18"/>
              </w:rPr>
              <w:t>188500</w:t>
            </w:r>
          </w:p>
        </w:tc>
        <w:tc>
          <w:tcPr>
            <w:tcW w:w="394" w:type="pct"/>
            <w:vAlign w:val="center"/>
          </w:tcPr>
          <w:p w14:paraId="464D2965" w14:textId="77777777" w:rsidR="00032EC9" w:rsidRPr="00510BB2" w:rsidRDefault="00032EC9" w:rsidP="00A01CBB">
            <w:pPr>
              <w:pStyle w:val="TAC"/>
              <w:rPr>
                <w:rFonts w:cs="Arial"/>
                <w:szCs w:val="18"/>
              </w:rPr>
            </w:pPr>
            <w:r w:rsidRPr="00510BB2">
              <w:rPr>
                <w:rFonts w:cs="Arial"/>
                <w:szCs w:val="18"/>
              </w:rPr>
              <w:t>942.5</w:t>
            </w:r>
          </w:p>
        </w:tc>
        <w:tc>
          <w:tcPr>
            <w:tcW w:w="494" w:type="pct"/>
            <w:vMerge/>
            <w:vAlign w:val="center"/>
          </w:tcPr>
          <w:p w14:paraId="1939E009" w14:textId="77777777" w:rsidR="00032EC9" w:rsidRPr="00510BB2" w:rsidRDefault="00032EC9" w:rsidP="00A01CBB">
            <w:pPr>
              <w:pStyle w:val="TAC"/>
              <w:rPr>
                <w:rFonts w:eastAsia="Yu Mincho" w:cs="Arial"/>
                <w:szCs w:val="18"/>
              </w:rPr>
            </w:pPr>
          </w:p>
        </w:tc>
        <w:tc>
          <w:tcPr>
            <w:tcW w:w="582" w:type="pct"/>
            <w:vMerge/>
            <w:vAlign w:val="center"/>
          </w:tcPr>
          <w:p w14:paraId="5C5472AA" w14:textId="77777777" w:rsidR="00032EC9" w:rsidRPr="00510BB2" w:rsidRDefault="00032EC9" w:rsidP="00A01CBB">
            <w:pPr>
              <w:pStyle w:val="TAC"/>
              <w:rPr>
                <w:rFonts w:eastAsia="Yu Mincho" w:cs="Arial"/>
                <w:szCs w:val="18"/>
              </w:rPr>
            </w:pPr>
          </w:p>
        </w:tc>
      </w:tr>
      <w:tr w:rsidR="00032EC9" w:rsidRPr="00510BB2" w14:paraId="108F2450" w14:textId="77777777" w:rsidTr="00A01CBB">
        <w:trPr>
          <w:trHeight w:val="86"/>
        </w:trPr>
        <w:tc>
          <w:tcPr>
            <w:tcW w:w="303" w:type="pct"/>
            <w:vMerge/>
            <w:vAlign w:val="center"/>
          </w:tcPr>
          <w:p w14:paraId="0DA29F34" w14:textId="77777777" w:rsidR="00032EC9" w:rsidRPr="00510BB2" w:rsidRDefault="00032EC9" w:rsidP="00A01CBB">
            <w:pPr>
              <w:pStyle w:val="TAC"/>
              <w:rPr>
                <w:rFonts w:eastAsia="Yu Mincho" w:cs="Arial"/>
                <w:szCs w:val="18"/>
              </w:rPr>
            </w:pPr>
          </w:p>
        </w:tc>
        <w:tc>
          <w:tcPr>
            <w:tcW w:w="382" w:type="pct"/>
            <w:vMerge/>
            <w:vAlign w:val="center"/>
          </w:tcPr>
          <w:p w14:paraId="32C2535A" w14:textId="77777777" w:rsidR="00032EC9" w:rsidRPr="00510BB2" w:rsidRDefault="00032EC9" w:rsidP="00A01CBB">
            <w:pPr>
              <w:pStyle w:val="TAC"/>
              <w:rPr>
                <w:rFonts w:eastAsia="Yu Mincho" w:cs="Arial"/>
                <w:szCs w:val="18"/>
              </w:rPr>
            </w:pPr>
          </w:p>
        </w:tc>
        <w:tc>
          <w:tcPr>
            <w:tcW w:w="299" w:type="pct"/>
            <w:vMerge/>
            <w:vAlign w:val="center"/>
          </w:tcPr>
          <w:p w14:paraId="640465C8" w14:textId="77777777" w:rsidR="00032EC9" w:rsidRPr="00510BB2" w:rsidRDefault="00032EC9" w:rsidP="00A01CBB">
            <w:pPr>
              <w:pStyle w:val="TAC"/>
              <w:rPr>
                <w:rFonts w:cs="Arial"/>
                <w:szCs w:val="18"/>
                <w:lang w:eastAsia="zh-CN"/>
              </w:rPr>
            </w:pPr>
          </w:p>
        </w:tc>
        <w:tc>
          <w:tcPr>
            <w:tcW w:w="464" w:type="pct"/>
            <w:vMerge/>
            <w:vAlign w:val="center"/>
          </w:tcPr>
          <w:p w14:paraId="17C18B71"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70F2319"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AC2670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EF63AA6" w14:textId="77777777" w:rsidR="00032EC9" w:rsidRPr="00510BB2" w:rsidRDefault="00032EC9" w:rsidP="00A01CBB">
            <w:pPr>
              <w:pStyle w:val="TAC"/>
              <w:rPr>
                <w:rFonts w:cs="Arial"/>
                <w:szCs w:val="18"/>
              </w:rPr>
            </w:pPr>
            <w:r w:rsidRPr="00510BB2">
              <w:rPr>
                <w:rFonts w:cs="Arial"/>
                <w:szCs w:val="18"/>
              </w:rPr>
              <w:t>181500</w:t>
            </w:r>
          </w:p>
        </w:tc>
        <w:tc>
          <w:tcPr>
            <w:tcW w:w="394" w:type="pct"/>
            <w:vAlign w:val="center"/>
          </w:tcPr>
          <w:p w14:paraId="3734CF5E" w14:textId="77777777" w:rsidR="00032EC9" w:rsidRPr="00510BB2" w:rsidRDefault="00032EC9" w:rsidP="00A01CBB">
            <w:pPr>
              <w:pStyle w:val="TAC"/>
              <w:rPr>
                <w:rFonts w:cs="Arial"/>
                <w:szCs w:val="18"/>
              </w:rPr>
            </w:pPr>
            <w:r w:rsidRPr="00510BB2">
              <w:rPr>
                <w:rFonts w:cs="Arial"/>
                <w:szCs w:val="18"/>
              </w:rPr>
              <w:t>907.5</w:t>
            </w:r>
          </w:p>
        </w:tc>
        <w:tc>
          <w:tcPr>
            <w:tcW w:w="439" w:type="pct"/>
            <w:vAlign w:val="center"/>
          </w:tcPr>
          <w:p w14:paraId="0004138E" w14:textId="77777777" w:rsidR="00032EC9" w:rsidRPr="00510BB2" w:rsidRDefault="00032EC9" w:rsidP="00A01CBB">
            <w:pPr>
              <w:pStyle w:val="TAC"/>
              <w:rPr>
                <w:rFonts w:cs="Arial"/>
                <w:szCs w:val="18"/>
              </w:rPr>
            </w:pPr>
            <w:r w:rsidRPr="00510BB2">
              <w:rPr>
                <w:rFonts w:cs="Arial"/>
                <w:szCs w:val="18"/>
              </w:rPr>
              <w:t>190500</w:t>
            </w:r>
          </w:p>
        </w:tc>
        <w:tc>
          <w:tcPr>
            <w:tcW w:w="394" w:type="pct"/>
            <w:vAlign w:val="center"/>
          </w:tcPr>
          <w:p w14:paraId="376EF039" w14:textId="77777777" w:rsidR="00032EC9" w:rsidRPr="00510BB2" w:rsidRDefault="00032EC9" w:rsidP="00A01CBB">
            <w:pPr>
              <w:pStyle w:val="TAC"/>
              <w:rPr>
                <w:rFonts w:cs="Arial"/>
                <w:szCs w:val="18"/>
              </w:rPr>
            </w:pPr>
            <w:r w:rsidRPr="00510BB2">
              <w:rPr>
                <w:rFonts w:cs="Arial"/>
                <w:szCs w:val="18"/>
              </w:rPr>
              <w:t>952.5</w:t>
            </w:r>
          </w:p>
        </w:tc>
        <w:tc>
          <w:tcPr>
            <w:tcW w:w="494" w:type="pct"/>
            <w:vMerge/>
            <w:vAlign w:val="center"/>
          </w:tcPr>
          <w:p w14:paraId="3602990B" w14:textId="77777777" w:rsidR="00032EC9" w:rsidRPr="00510BB2" w:rsidRDefault="00032EC9" w:rsidP="00A01CBB">
            <w:pPr>
              <w:pStyle w:val="TAC"/>
              <w:rPr>
                <w:rFonts w:eastAsia="Yu Mincho" w:cs="Arial"/>
                <w:szCs w:val="18"/>
              </w:rPr>
            </w:pPr>
          </w:p>
        </w:tc>
        <w:tc>
          <w:tcPr>
            <w:tcW w:w="582" w:type="pct"/>
            <w:vMerge/>
            <w:vAlign w:val="center"/>
          </w:tcPr>
          <w:p w14:paraId="1CB616A3" w14:textId="77777777" w:rsidR="00032EC9" w:rsidRPr="00510BB2" w:rsidRDefault="00032EC9" w:rsidP="00A01CBB">
            <w:pPr>
              <w:pStyle w:val="TAC"/>
              <w:rPr>
                <w:rFonts w:eastAsia="Yu Mincho" w:cs="Arial"/>
                <w:szCs w:val="18"/>
              </w:rPr>
            </w:pPr>
          </w:p>
        </w:tc>
      </w:tr>
      <w:tr w:rsidR="00032EC9" w:rsidRPr="00510BB2" w14:paraId="4993E307" w14:textId="77777777" w:rsidTr="00A01CBB">
        <w:trPr>
          <w:trHeight w:val="86"/>
        </w:trPr>
        <w:tc>
          <w:tcPr>
            <w:tcW w:w="303" w:type="pct"/>
            <w:vMerge w:val="restart"/>
            <w:vAlign w:val="center"/>
            <w:hideMark/>
          </w:tcPr>
          <w:p w14:paraId="5E70D446" w14:textId="77777777" w:rsidR="00032EC9" w:rsidRPr="00510BB2" w:rsidRDefault="00032EC9" w:rsidP="00A01CBB">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298C58A6" w14:textId="77777777" w:rsidR="00032EC9" w:rsidRPr="00510BB2" w:rsidRDefault="00032EC9" w:rsidP="00A01CBB">
            <w:pPr>
              <w:pStyle w:val="TAC"/>
              <w:rPr>
                <w:rFonts w:cs="Arial"/>
                <w:szCs w:val="18"/>
                <w:lang w:eastAsia="zh-CN"/>
              </w:rPr>
            </w:pPr>
            <w:r w:rsidRPr="00510BB2">
              <w:rPr>
                <w:rFonts w:cs="Arial"/>
                <w:szCs w:val="18"/>
                <w:lang w:eastAsia="zh-CN"/>
              </w:rPr>
              <w:t>10</w:t>
            </w:r>
          </w:p>
        </w:tc>
        <w:tc>
          <w:tcPr>
            <w:tcW w:w="299" w:type="pct"/>
            <w:vMerge w:val="restart"/>
            <w:vAlign w:val="center"/>
          </w:tcPr>
          <w:p w14:paraId="08319C45"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464" w:type="pct"/>
            <w:vMerge w:val="restart"/>
            <w:vAlign w:val="center"/>
          </w:tcPr>
          <w:p w14:paraId="7244ACE0"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FA8F4D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FC6233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F40DA0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5F92678" w14:textId="77777777" w:rsidR="00032EC9" w:rsidRPr="00510BB2" w:rsidRDefault="00032EC9" w:rsidP="00A01CBB">
            <w:pPr>
              <w:pStyle w:val="TAC"/>
              <w:rPr>
                <w:rFonts w:cs="Arial"/>
                <w:szCs w:val="18"/>
              </w:rPr>
            </w:pPr>
            <w:r w:rsidRPr="00510BB2">
              <w:rPr>
                <w:rFonts w:cs="Arial"/>
                <w:szCs w:val="18"/>
              </w:rPr>
              <w:t>140800</w:t>
            </w:r>
          </w:p>
        </w:tc>
        <w:tc>
          <w:tcPr>
            <w:tcW w:w="394" w:type="pct"/>
            <w:vAlign w:val="center"/>
          </w:tcPr>
          <w:p w14:paraId="0245A0F7" w14:textId="77777777" w:rsidR="00032EC9" w:rsidRPr="00510BB2" w:rsidRDefault="00032EC9" w:rsidP="00A01CBB">
            <w:pPr>
              <w:pStyle w:val="TAC"/>
              <w:rPr>
                <w:rFonts w:cs="Arial"/>
                <w:szCs w:val="18"/>
              </w:rPr>
            </w:pPr>
            <w:r w:rsidRPr="00510BB2">
              <w:rPr>
                <w:rFonts w:cs="Arial"/>
                <w:szCs w:val="18"/>
              </w:rPr>
              <w:t>704</w:t>
            </w:r>
          </w:p>
        </w:tc>
        <w:tc>
          <w:tcPr>
            <w:tcW w:w="439" w:type="pct"/>
            <w:vAlign w:val="center"/>
          </w:tcPr>
          <w:p w14:paraId="443CCF44" w14:textId="77777777" w:rsidR="00032EC9" w:rsidRPr="00510BB2" w:rsidRDefault="00032EC9" w:rsidP="00A01CBB">
            <w:pPr>
              <w:pStyle w:val="TAC"/>
              <w:rPr>
                <w:rFonts w:cs="Arial"/>
                <w:szCs w:val="18"/>
              </w:rPr>
            </w:pPr>
            <w:r w:rsidRPr="00510BB2">
              <w:rPr>
                <w:rFonts w:cs="Arial"/>
                <w:szCs w:val="18"/>
              </w:rPr>
              <w:t>146800</w:t>
            </w:r>
          </w:p>
        </w:tc>
        <w:tc>
          <w:tcPr>
            <w:tcW w:w="394" w:type="pct"/>
            <w:vAlign w:val="center"/>
          </w:tcPr>
          <w:p w14:paraId="6BE82BA2" w14:textId="77777777" w:rsidR="00032EC9" w:rsidRPr="00510BB2" w:rsidRDefault="00032EC9" w:rsidP="00A01CBB">
            <w:pPr>
              <w:pStyle w:val="TAC"/>
              <w:rPr>
                <w:rFonts w:cs="Arial"/>
                <w:szCs w:val="18"/>
              </w:rPr>
            </w:pPr>
            <w:r w:rsidRPr="00510BB2">
              <w:rPr>
                <w:rFonts w:cs="Arial"/>
                <w:szCs w:val="18"/>
              </w:rPr>
              <w:t>734</w:t>
            </w:r>
          </w:p>
        </w:tc>
        <w:tc>
          <w:tcPr>
            <w:tcW w:w="494" w:type="pct"/>
            <w:vMerge w:val="restart"/>
            <w:vAlign w:val="center"/>
          </w:tcPr>
          <w:p w14:paraId="44DEE514" w14:textId="77777777" w:rsidR="00032EC9" w:rsidRPr="00510BB2" w:rsidRDefault="00032EC9" w:rsidP="00A01CBB">
            <w:pPr>
              <w:pStyle w:val="TAC"/>
              <w:rPr>
                <w:rFonts w:cs="Arial"/>
                <w:szCs w:val="18"/>
                <w:lang w:eastAsia="zh-CN"/>
              </w:rPr>
            </w:pPr>
            <w:r w:rsidRPr="00510BB2">
              <w:rPr>
                <w:rFonts w:cs="Arial"/>
                <w:szCs w:val="18"/>
              </w:rPr>
              <w:t>20@32</w:t>
            </w:r>
          </w:p>
        </w:tc>
        <w:tc>
          <w:tcPr>
            <w:tcW w:w="582" w:type="pct"/>
            <w:vMerge w:val="restart"/>
            <w:vAlign w:val="center"/>
          </w:tcPr>
          <w:p w14:paraId="36071A97"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337E1864" w14:textId="77777777" w:rsidTr="00A01CBB">
        <w:trPr>
          <w:trHeight w:val="86"/>
        </w:trPr>
        <w:tc>
          <w:tcPr>
            <w:tcW w:w="303" w:type="pct"/>
            <w:vMerge/>
            <w:vAlign w:val="center"/>
          </w:tcPr>
          <w:p w14:paraId="49796B05" w14:textId="77777777" w:rsidR="00032EC9" w:rsidRPr="00510BB2" w:rsidRDefault="00032EC9" w:rsidP="00A01CBB">
            <w:pPr>
              <w:pStyle w:val="TAC"/>
              <w:rPr>
                <w:rFonts w:cs="Arial"/>
                <w:szCs w:val="18"/>
                <w:lang w:eastAsia="zh-CN"/>
              </w:rPr>
            </w:pPr>
          </w:p>
        </w:tc>
        <w:tc>
          <w:tcPr>
            <w:tcW w:w="382" w:type="pct"/>
            <w:vMerge/>
            <w:vAlign w:val="center"/>
          </w:tcPr>
          <w:p w14:paraId="520B72BC" w14:textId="77777777" w:rsidR="00032EC9" w:rsidRPr="00510BB2" w:rsidRDefault="00032EC9" w:rsidP="00A01CBB">
            <w:pPr>
              <w:pStyle w:val="TAC"/>
              <w:rPr>
                <w:rFonts w:cs="Arial"/>
                <w:szCs w:val="18"/>
                <w:lang w:eastAsia="zh-CN"/>
              </w:rPr>
            </w:pPr>
          </w:p>
        </w:tc>
        <w:tc>
          <w:tcPr>
            <w:tcW w:w="299" w:type="pct"/>
            <w:vMerge/>
            <w:vAlign w:val="center"/>
          </w:tcPr>
          <w:p w14:paraId="1C3D80EC" w14:textId="77777777" w:rsidR="00032EC9" w:rsidRPr="00510BB2" w:rsidRDefault="00032EC9" w:rsidP="00A01CBB">
            <w:pPr>
              <w:pStyle w:val="TAC"/>
              <w:rPr>
                <w:rFonts w:cs="Arial"/>
                <w:szCs w:val="18"/>
                <w:lang w:eastAsia="zh-CN"/>
              </w:rPr>
            </w:pPr>
          </w:p>
        </w:tc>
        <w:tc>
          <w:tcPr>
            <w:tcW w:w="464" w:type="pct"/>
            <w:vMerge/>
            <w:vAlign w:val="center"/>
          </w:tcPr>
          <w:p w14:paraId="7E87A36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49516D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69AF1C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13A42CD" w14:textId="77777777" w:rsidR="00032EC9" w:rsidRPr="00510BB2" w:rsidRDefault="00032EC9" w:rsidP="00A01CBB">
            <w:pPr>
              <w:pStyle w:val="TAC"/>
              <w:rPr>
                <w:rFonts w:cs="Arial"/>
                <w:szCs w:val="18"/>
              </w:rPr>
            </w:pPr>
            <w:r w:rsidRPr="00510BB2">
              <w:rPr>
                <w:rFonts w:cs="Arial"/>
                <w:szCs w:val="18"/>
              </w:rPr>
              <w:t>141500</w:t>
            </w:r>
          </w:p>
        </w:tc>
        <w:tc>
          <w:tcPr>
            <w:tcW w:w="394" w:type="pct"/>
            <w:vAlign w:val="center"/>
          </w:tcPr>
          <w:p w14:paraId="03216E58" w14:textId="77777777" w:rsidR="00032EC9" w:rsidRPr="00510BB2" w:rsidRDefault="00032EC9" w:rsidP="00A01CBB">
            <w:pPr>
              <w:pStyle w:val="TAC"/>
              <w:rPr>
                <w:rFonts w:cs="Arial"/>
                <w:szCs w:val="18"/>
              </w:rPr>
            </w:pPr>
            <w:r w:rsidRPr="00510BB2">
              <w:rPr>
                <w:rFonts w:cs="Arial"/>
                <w:szCs w:val="18"/>
              </w:rPr>
              <w:t>707.5</w:t>
            </w:r>
          </w:p>
        </w:tc>
        <w:tc>
          <w:tcPr>
            <w:tcW w:w="439" w:type="pct"/>
            <w:vAlign w:val="center"/>
          </w:tcPr>
          <w:p w14:paraId="3492DE77" w14:textId="77777777" w:rsidR="00032EC9" w:rsidRPr="00510BB2" w:rsidRDefault="00032EC9" w:rsidP="00A01CBB">
            <w:pPr>
              <w:pStyle w:val="TAC"/>
              <w:rPr>
                <w:rFonts w:cs="Arial"/>
                <w:szCs w:val="18"/>
              </w:rPr>
            </w:pPr>
            <w:r w:rsidRPr="00510BB2">
              <w:rPr>
                <w:rFonts w:cs="Arial"/>
                <w:szCs w:val="18"/>
              </w:rPr>
              <w:t>147500</w:t>
            </w:r>
          </w:p>
        </w:tc>
        <w:tc>
          <w:tcPr>
            <w:tcW w:w="394" w:type="pct"/>
            <w:vAlign w:val="center"/>
          </w:tcPr>
          <w:p w14:paraId="016D536D" w14:textId="77777777" w:rsidR="00032EC9" w:rsidRPr="00510BB2" w:rsidRDefault="00032EC9" w:rsidP="00A01CBB">
            <w:pPr>
              <w:pStyle w:val="TAC"/>
              <w:rPr>
                <w:rFonts w:cs="Arial"/>
                <w:szCs w:val="18"/>
              </w:rPr>
            </w:pPr>
            <w:r w:rsidRPr="00510BB2">
              <w:rPr>
                <w:rFonts w:cs="Arial"/>
                <w:szCs w:val="18"/>
              </w:rPr>
              <w:t>737.5</w:t>
            </w:r>
          </w:p>
        </w:tc>
        <w:tc>
          <w:tcPr>
            <w:tcW w:w="494" w:type="pct"/>
            <w:vMerge/>
            <w:vAlign w:val="center"/>
          </w:tcPr>
          <w:p w14:paraId="5A263F0F" w14:textId="77777777" w:rsidR="00032EC9" w:rsidRPr="00510BB2" w:rsidRDefault="00032EC9" w:rsidP="00A01CBB">
            <w:pPr>
              <w:pStyle w:val="TAC"/>
              <w:rPr>
                <w:rFonts w:cs="Arial"/>
                <w:szCs w:val="18"/>
                <w:lang w:eastAsia="zh-CN"/>
              </w:rPr>
            </w:pPr>
          </w:p>
        </w:tc>
        <w:tc>
          <w:tcPr>
            <w:tcW w:w="582" w:type="pct"/>
            <w:vMerge/>
            <w:vAlign w:val="center"/>
          </w:tcPr>
          <w:p w14:paraId="084E00B7" w14:textId="77777777" w:rsidR="00032EC9" w:rsidRPr="00510BB2" w:rsidRDefault="00032EC9" w:rsidP="00A01CBB">
            <w:pPr>
              <w:pStyle w:val="TAC"/>
              <w:rPr>
                <w:rFonts w:cs="Arial"/>
                <w:szCs w:val="18"/>
                <w:lang w:eastAsia="zh-CN"/>
              </w:rPr>
            </w:pPr>
          </w:p>
        </w:tc>
      </w:tr>
      <w:tr w:rsidR="00032EC9" w:rsidRPr="00510BB2" w14:paraId="023DE29D" w14:textId="77777777" w:rsidTr="00A01CBB">
        <w:trPr>
          <w:trHeight w:val="86"/>
        </w:trPr>
        <w:tc>
          <w:tcPr>
            <w:tcW w:w="303" w:type="pct"/>
            <w:vMerge/>
            <w:vAlign w:val="center"/>
          </w:tcPr>
          <w:p w14:paraId="077A78BE" w14:textId="77777777" w:rsidR="00032EC9" w:rsidRPr="00510BB2" w:rsidRDefault="00032EC9" w:rsidP="00A01CBB">
            <w:pPr>
              <w:pStyle w:val="TAC"/>
              <w:rPr>
                <w:rFonts w:cs="Arial"/>
                <w:szCs w:val="18"/>
                <w:lang w:eastAsia="zh-CN"/>
              </w:rPr>
            </w:pPr>
          </w:p>
        </w:tc>
        <w:tc>
          <w:tcPr>
            <w:tcW w:w="382" w:type="pct"/>
            <w:vMerge/>
            <w:vAlign w:val="center"/>
          </w:tcPr>
          <w:p w14:paraId="0076BE49" w14:textId="77777777" w:rsidR="00032EC9" w:rsidRPr="00510BB2" w:rsidRDefault="00032EC9" w:rsidP="00A01CBB">
            <w:pPr>
              <w:pStyle w:val="TAC"/>
              <w:rPr>
                <w:rFonts w:cs="Arial"/>
                <w:szCs w:val="18"/>
                <w:lang w:eastAsia="zh-CN"/>
              </w:rPr>
            </w:pPr>
          </w:p>
        </w:tc>
        <w:tc>
          <w:tcPr>
            <w:tcW w:w="299" w:type="pct"/>
            <w:vMerge/>
            <w:vAlign w:val="center"/>
          </w:tcPr>
          <w:p w14:paraId="666E9EE7" w14:textId="77777777" w:rsidR="00032EC9" w:rsidRPr="00510BB2" w:rsidRDefault="00032EC9" w:rsidP="00A01CBB">
            <w:pPr>
              <w:pStyle w:val="TAC"/>
              <w:rPr>
                <w:rFonts w:cs="Arial"/>
                <w:szCs w:val="18"/>
                <w:lang w:eastAsia="zh-CN"/>
              </w:rPr>
            </w:pPr>
          </w:p>
        </w:tc>
        <w:tc>
          <w:tcPr>
            <w:tcW w:w="464" w:type="pct"/>
            <w:vMerge/>
            <w:vAlign w:val="center"/>
          </w:tcPr>
          <w:p w14:paraId="3CD3007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5C51CB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5EC33C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18B778C" w14:textId="77777777" w:rsidR="00032EC9" w:rsidRPr="00510BB2" w:rsidRDefault="00032EC9" w:rsidP="00A01CBB">
            <w:pPr>
              <w:pStyle w:val="TAC"/>
              <w:rPr>
                <w:rFonts w:cs="Arial"/>
                <w:szCs w:val="18"/>
              </w:rPr>
            </w:pPr>
            <w:r w:rsidRPr="00510BB2">
              <w:rPr>
                <w:rFonts w:cs="Arial"/>
                <w:szCs w:val="18"/>
              </w:rPr>
              <w:t>142200</w:t>
            </w:r>
          </w:p>
        </w:tc>
        <w:tc>
          <w:tcPr>
            <w:tcW w:w="394" w:type="pct"/>
            <w:vAlign w:val="center"/>
          </w:tcPr>
          <w:p w14:paraId="5E75DAF3" w14:textId="77777777" w:rsidR="00032EC9" w:rsidRPr="00510BB2" w:rsidRDefault="00032EC9" w:rsidP="00A01CBB">
            <w:pPr>
              <w:pStyle w:val="TAC"/>
              <w:rPr>
                <w:rFonts w:cs="Arial"/>
                <w:szCs w:val="18"/>
              </w:rPr>
            </w:pPr>
            <w:r w:rsidRPr="00510BB2">
              <w:rPr>
                <w:rFonts w:cs="Arial"/>
                <w:szCs w:val="18"/>
              </w:rPr>
              <w:t>711</w:t>
            </w:r>
          </w:p>
        </w:tc>
        <w:tc>
          <w:tcPr>
            <w:tcW w:w="439" w:type="pct"/>
            <w:vAlign w:val="center"/>
          </w:tcPr>
          <w:p w14:paraId="6A5D72BE" w14:textId="77777777" w:rsidR="00032EC9" w:rsidRPr="00510BB2" w:rsidRDefault="00032EC9" w:rsidP="00A01CBB">
            <w:pPr>
              <w:pStyle w:val="TAC"/>
              <w:rPr>
                <w:rFonts w:cs="Arial"/>
                <w:szCs w:val="18"/>
              </w:rPr>
            </w:pPr>
            <w:r w:rsidRPr="00510BB2">
              <w:rPr>
                <w:rFonts w:cs="Arial"/>
                <w:szCs w:val="18"/>
              </w:rPr>
              <w:t>148200</w:t>
            </w:r>
          </w:p>
        </w:tc>
        <w:tc>
          <w:tcPr>
            <w:tcW w:w="394" w:type="pct"/>
            <w:vAlign w:val="center"/>
          </w:tcPr>
          <w:p w14:paraId="1E07DFDB" w14:textId="77777777" w:rsidR="00032EC9" w:rsidRPr="00510BB2" w:rsidRDefault="00032EC9" w:rsidP="00A01CBB">
            <w:pPr>
              <w:pStyle w:val="TAC"/>
              <w:rPr>
                <w:rFonts w:cs="Arial"/>
                <w:szCs w:val="18"/>
              </w:rPr>
            </w:pPr>
            <w:r w:rsidRPr="00510BB2">
              <w:rPr>
                <w:rFonts w:cs="Arial"/>
                <w:szCs w:val="18"/>
              </w:rPr>
              <w:t>741</w:t>
            </w:r>
          </w:p>
        </w:tc>
        <w:tc>
          <w:tcPr>
            <w:tcW w:w="494" w:type="pct"/>
            <w:vMerge/>
            <w:vAlign w:val="center"/>
          </w:tcPr>
          <w:p w14:paraId="2F239F90" w14:textId="77777777" w:rsidR="00032EC9" w:rsidRPr="00510BB2" w:rsidRDefault="00032EC9" w:rsidP="00A01CBB">
            <w:pPr>
              <w:pStyle w:val="TAC"/>
              <w:rPr>
                <w:rFonts w:cs="Arial"/>
                <w:szCs w:val="18"/>
                <w:lang w:eastAsia="zh-CN"/>
              </w:rPr>
            </w:pPr>
          </w:p>
        </w:tc>
        <w:tc>
          <w:tcPr>
            <w:tcW w:w="582" w:type="pct"/>
            <w:vMerge/>
            <w:vAlign w:val="center"/>
          </w:tcPr>
          <w:p w14:paraId="04AD2A56" w14:textId="77777777" w:rsidR="00032EC9" w:rsidRPr="00510BB2" w:rsidRDefault="00032EC9" w:rsidP="00A01CBB">
            <w:pPr>
              <w:pStyle w:val="TAC"/>
              <w:rPr>
                <w:rFonts w:cs="Arial"/>
                <w:szCs w:val="18"/>
                <w:lang w:eastAsia="zh-CN"/>
              </w:rPr>
            </w:pPr>
          </w:p>
        </w:tc>
      </w:tr>
      <w:tr w:rsidR="00032EC9" w:rsidRPr="00510BB2" w14:paraId="69A1DC31" w14:textId="77777777" w:rsidTr="00A01CBB">
        <w:trPr>
          <w:trHeight w:val="86"/>
        </w:trPr>
        <w:tc>
          <w:tcPr>
            <w:tcW w:w="303" w:type="pct"/>
            <w:vMerge w:val="restart"/>
            <w:vAlign w:val="center"/>
            <w:hideMark/>
          </w:tcPr>
          <w:p w14:paraId="1B2B4B7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66FA26E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25B3A8F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7865C9E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40033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6C1F4ED"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9DE0C9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695537E"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59B0FEC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762B422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7495C9E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316F86F3"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20@32</w:t>
            </w:r>
          </w:p>
        </w:tc>
        <w:tc>
          <w:tcPr>
            <w:tcW w:w="582" w:type="pct"/>
            <w:vMerge w:val="restart"/>
            <w:vAlign w:val="center"/>
          </w:tcPr>
          <w:p w14:paraId="1E98DEA3"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0A35708C" w14:textId="77777777" w:rsidTr="00A01CBB">
        <w:trPr>
          <w:trHeight w:val="86"/>
        </w:trPr>
        <w:tc>
          <w:tcPr>
            <w:tcW w:w="303" w:type="pct"/>
            <w:vMerge/>
            <w:vAlign w:val="center"/>
          </w:tcPr>
          <w:p w14:paraId="018940DC"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0989F178"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0C014F41"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294A3A9B"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B7212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F802A1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2DB0CFC"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288DD4E6" w14:textId="77777777" w:rsidR="00032EC9" w:rsidRPr="00510BB2" w:rsidRDefault="00032EC9" w:rsidP="00A01CBB">
            <w:pPr>
              <w:keepNext/>
              <w:keepLines/>
              <w:spacing w:after="0"/>
              <w:jc w:val="center"/>
              <w:rPr>
                <w:rFonts w:ascii="Arial" w:hAnsi="Arial" w:cs="Arial"/>
                <w:sz w:val="18"/>
                <w:szCs w:val="18"/>
                <w:lang w:eastAsia="zh-CN"/>
              </w:rPr>
            </w:pPr>
          </w:p>
        </w:tc>
        <w:tc>
          <w:tcPr>
            <w:tcW w:w="439" w:type="pct"/>
            <w:vMerge/>
            <w:vAlign w:val="center"/>
          </w:tcPr>
          <w:p w14:paraId="642D3B9E"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365518DB" w14:textId="77777777" w:rsidR="00032EC9" w:rsidRPr="00510BB2" w:rsidRDefault="00032EC9" w:rsidP="00A01CBB">
            <w:pPr>
              <w:keepNext/>
              <w:keepLines/>
              <w:spacing w:after="0"/>
              <w:jc w:val="center"/>
              <w:rPr>
                <w:rFonts w:ascii="Arial" w:hAnsi="Arial" w:cs="Arial"/>
                <w:sz w:val="18"/>
                <w:szCs w:val="18"/>
                <w:lang w:eastAsia="zh-CN"/>
              </w:rPr>
            </w:pPr>
          </w:p>
        </w:tc>
        <w:tc>
          <w:tcPr>
            <w:tcW w:w="494" w:type="pct"/>
            <w:vMerge/>
            <w:vAlign w:val="center"/>
          </w:tcPr>
          <w:p w14:paraId="79A75815"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23EB054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05CABEDA" w14:textId="77777777" w:rsidTr="00A01CBB">
        <w:trPr>
          <w:trHeight w:val="86"/>
        </w:trPr>
        <w:tc>
          <w:tcPr>
            <w:tcW w:w="303" w:type="pct"/>
            <w:vMerge/>
            <w:vAlign w:val="center"/>
          </w:tcPr>
          <w:p w14:paraId="3F2B6DD8"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0021E026"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2EA0BBC4"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67501D40"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77F20A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315736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8F9E99F"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06846E7A" w14:textId="77777777" w:rsidR="00032EC9" w:rsidRPr="00510BB2" w:rsidRDefault="00032EC9" w:rsidP="00A01CBB">
            <w:pPr>
              <w:keepNext/>
              <w:keepLines/>
              <w:spacing w:after="0"/>
              <w:jc w:val="center"/>
              <w:rPr>
                <w:rFonts w:ascii="Arial" w:hAnsi="Arial" w:cs="Arial"/>
                <w:sz w:val="18"/>
                <w:szCs w:val="18"/>
                <w:lang w:eastAsia="zh-CN"/>
              </w:rPr>
            </w:pPr>
          </w:p>
        </w:tc>
        <w:tc>
          <w:tcPr>
            <w:tcW w:w="439" w:type="pct"/>
            <w:vMerge/>
            <w:vAlign w:val="center"/>
          </w:tcPr>
          <w:p w14:paraId="218EFF83"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05ECF91E" w14:textId="77777777" w:rsidR="00032EC9" w:rsidRPr="00510BB2" w:rsidRDefault="00032EC9" w:rsidP="00A01CBB">
            <w:pPr>
              <w:keepNext/>
              <w:keepLines/>
              <w:spacing w:after="0"/>
              <w:jc w:val="center"/>
              <w:rPr>
                <w:rFonts w:ascii="Arial" w:hAnsi="Arial" w:cs="Arial"/>
                <w:sz w:val="18"/>
                <w:szCs w:val="18"/>
                <w:lang w:eastAsia="zh-CN"/>
              </w:rPr>
            </w:pPr>
          </w:p>
        </w:tc>
        <w:tc>
          <w:tcPr>
            <w:tcW w:w="494" w:type="pct"/>
            <w:vMerge/>
            <w:vAlign w:val="center"/>
          </w:tcPr>
          <w:p w14:paraId="6F1DB409"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6190A9B0"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DD2A099" w14:textId="77777777" w:rsidTr="00A01CBB">
        <w:trPr>
          <w:trHeight w:val="86"/>
        </w:trPr>
        <w:tc>
          <w:tcPr>
            <w:tcW w:w="303" w:type="pct"/>
            <w:vMerge w:val="restart"/>
            <w:vAlign w:val="center"/>
            <w:hideMark/>
          </w:tcPr>
          <w:p w14:paraId="4E08529D" w14:textId="77777777" w:rsidR="00032EC9" w:rsidRPr="00510BB2" w:rsidRDefault="00032EC9" w:rsidP="00A01CBB">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30562B53"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74C8E445"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9EA121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3C4F34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5B55BA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98A21B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33C0941" w14:textId="77777777" w:rsidR="00032EC9" w:rsidRPr="00510BB2" w:rsidRDefault="00032EC9" w:rsidP="00A01CBB">
            <w:pPr>
              <w:pStyle w:val="TAC"/>
              <w:rPr>
                <w:rFonts w:cs="Arial"/>
                <w:szCs w:val="18"/>
              </w:rPr>
            </w:pPr>
            <w:r w:rsidRPr="00510BB2">
              <w:rPr>
                <w:rFonts w:cs="Arial"/>
                <w:szCs w:val="18"/>
              </w:rPr>
              <w:t>167900</w:t>
            </w:r>
          </w:p>
        </w:tc>
        <w:tc>
          <w:tcPr>
            <w:tcW w:w="394" w:type="pct"/>
            <w:vAlign w:val="center"/>
          </w:tcPr>
          <w:p w14:paraId="013BB6B1" w14:textId="77777777" w:rsidR="00032EC9" w:rsidRPr="00510BB2" w:rsidRDefault="00032EC9" w:rsidP="00A01CBB">
            <w:pPr>
              <w:pStyle w:val="TAC"/>
              <w:rPr>
                <w:rFonts w:cs="Arial"/>
                <w:szCs w:val="18"/>
              </w:rPr>
            </w:pPr>
            <w:r w:rsidRPr="00510BB2">
              <w:rPr>
                <w:rFonts w:cs="Arial"/>
                <w:szCs w:val="18"/>
              </w:rPr>
              <w:t>839.5</w:t>
            </w:r>
          </w:p>
        </w:tc>
        <w:tc>
          <w:tcPr>
            <w:tcW w:w="439" w:type="pct"/>
            <w:vAlign w:val="center"/>
          </w:tcPr>
          <w:p w14:paraId="6ADC60FE" w14:textId="77777777" w:rsidR="00032EC9" w:rsidRPr="00510BB2" w:rsidRDefault="00032EC9" w:rsidP="00A01CBB">
            <w:pPr>
              <w:pStyle w:val="TAC"/>
              <w:rPr>
                <w:rFonts w:cs="Arial"/>
                <w:szCs w:val="18"/>
              </w:rPr>
            </w:pPr>
            <w:r w:rsidRPr="00510BB2">
              <w:rPr>
                <w:rFonts w:cs="Arial"/>
                <w:szCs w:val="18"/>
              </w:rPr>
              <w:t>159700</w:t>
            </w:r>
          </w:p>
        </w:tc>
        <w:tc>
          <w:tcPr>
            <w:tcW w:w="394" w:type="pct"/>
            <w:vAlign w:val="center"/>
          </w:tcPr>
          <w:p w14:paraId="2381CF10" w14:textId="77777777" w:rsidR="00032EC9" w:rsidRPr="00510BB2" w:rsidRDefault="00032EC9" w:rsidP="00A01CBB">
            <w:pPr>
              <w:pStyle w:val="TAC"/>
              <w:rPr>
                <w:rFonts w:cs="Arial"/>
                <w:szCs w:val="18"/>
              </w:rPr>
            </w:pPr>
            <w:r w:rsidRPr="00510BB2">
              <w:rPr>
                <w:rFonts w:cs="Arial"/>
                <w:szCs w:val="18"/>
              </w:rPr>
              <w:t>798.5</w:t>
            </w:r>
          </w:p>
        </w:tc>
        <w:tc>
          <w:tcPr>
            <w:tcW w:w="494" w:type="pct"/>
            <w:vMerge w:val="restart"/>
            <w:vAlign w:val="center"/>
          </w:tcPr>
          <w:p w14:paraId="45F14F49" w14:textId="77777777" w:rsidR="00032EC9" w:rsidRPr="00510BB2" w:rsidRDefault="00032EC9" w:rsidP="00A01CBB">
            <w:pPr>
              <w:pStyle w:val="TAC"/>
              <w:rPr>
                <w:rFonts w:eastAsia="Yu Mincho" w:cs="Arial"/>
                <w:szCs w:val="18"/>
              </w:rPr>
            </w:pPr>
            <w:r w:rsidRPr="00510BB2">
              <w:rPr>
                <w:rFonts w:cs="Arial"/>
                <w:szCs w:val="18"/>
              </w:rPr>
              <w:t>20@11</w:t>
            </w:r>
          </w:p>
        </w:tc>
        <w:tc>
          <w:tcPr>
            <w:tcW w:w="582" w:type="pct"/>
            <w:vMerge w:val="restart"/>
            <w:vAlign w:val="center"/>
          </w:tcPr>
          <w:p w14:paraId="557B7F61"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197D9618" w14:textId="77777777" w:rsidTr="00A01CBB">
        <w:trPr>
          <w:trHeight w:val="86"/>
        </w:trPr>
        <w:tc>
          <w:tcPr>
            <w:tcW w:w="303" w:type="pct"/>
            <w:vMerge/>
            <w:vAlign w:val="center"/>
          </w:tcPr>
          <w:p w14:paraId="14681129" w14:textId="77777777" w:rsidR="00032EC9" w:rsidRPr="00510BB2" w:rsidRDefault="00032EC9" w:rsidP="00A01CBB">
            <w:pPr>
              <w:pStyle w:val="TAC"/>
              <w:rPr>
                <w:rFonts w:eastAsia="Yu Mincho" w:cs="Arial"/>
                <w:szCs w:val="18"/>
              </w:rPr>
            </w:pPr>
          </w:p>
        </w:tc>
        <w:tc>
          <w:tcPr>
            <w:tcW w:w="382" w:type="pct"/>
            <w:vMerge/>
            <w:vAlign w:val="center"/>
          </w:tcPr>
          <w:p w14:paraId="776703DE" w14:textId="77777777" w:rsidR="00032EC9" w:rsidRPr="00510BB2" w:rsidRDefault="00032EC9" w:rsidP="00A01CBB">
            <w:pPr>
              <w:pStyle w:val="TAC"/>
              <w:rPr>
                <w:rFonts w:eastAsia="Yu Mincho" w:cs="Arial"/>
                <w:szCs w:val="18"/>
              </w:rPr>
            </w:pPr>
          </w:p>
        </w:tc>
        <w:tc>
          <w:tcPr>
            <w:tcW w:w="299" w:type="pct"/>
            <w:vMerge/>
            <w:vAlign w:val="center"/>
          </w:tcPr>
          <w:p w14:paraId="460C61C5" w14:textId="77777777" w:rsidR="00032EC9" w:rsidRPr="00510BB2" w:rsidRDefault="00032EC9" w:rsidP="00A01CBB">
            <w:pPr>
              <w:pStyle w:val="TAC"/>
              <w:rPr>
                <w:rFonts w:cs="Arial"/>
                <w:szCs w:val="18"/>
                <w:lang w:eastAsia="zh-CN"/>
              </w:rPr>
            </w:pPr>
          </w:p>
        </w:tc>
        <w:tc>
          <w:tcPr>
            <w:tcW w:w="464" w:type="pct"/>
            <w:vMerge/>
            <w:vAlign w:val="center"/>
          </w:tcPr>
          <w:p w14:paraId="640FA1C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6BF0A2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9F4EAA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3DB183B" w14:textId="77777777" w:rsidR="00032EC9" w:rsidRPr="00510BB2" w:rsidRDefault="00032EC9" w:rsidP="00A01CBB">
            <w:pPr>
              <w:pStyle w:val="TAC"/>
              <w:rPr>
                <w:rFonts w:cs="Arial"/>
                <w:szCs w:val="18"/>
              </w:rPr>
            </w:pPr>
            <w:r w:rsidRPr="00510BB2">
              <w:rPr>
                <w:rFonts w:cs="Arial"/>
                <w:szCs w:val="18"/>
              </w:rPr>
              <w:t>169400</w:t>
            </w:r>
          </w:p>
        </w:tc>
        <w:tc>
          <w:tcPr>
            <w:tcW w:w="394" w:type="pct"/>
            <w:vAlign w:val="center"/>
          </w:tcPr>
          <w:p w14:paraId="773D6A2B" w14:textId="77777777" w:rsidR="00032EC9" w:rsidRPr="00510BB2" w:rsidRDefault="00032EC9" w:rsidP="00A01CBB">
            <w:pPr>
              <w:pStyle w:val="TAC"/>
              <w:rPr>
                <w:rFonts w:cs="Arial"/>
                <w:szCs w:val="18"/>
              </w:rPr>
            </w:pPr>
            <w:r w:rsidRPr="00510BB2">
              <w:rPr>
                <w:rFonts w:cs="Arial"/>
                <w:szCs w:val="18"/>
              </w:rPr>
              <w:t>847</w:t>
            </w:r>
          </w:p>
        </w:tc>
        <w:tc>
          <w:tcPr>
            <w:tcW w:w="439" w:type="pct"/>
            <w:vAlign w:val="center"/>
          </w:tcPr>
          <w:p w14:paraId="0A1EF28E" w14:textId="77777777" w:rsidR="00032EC9" w:rsidRPr="00510BB2" w:rsidRDefault="00032EC9" w:rsidP="00A01CBB">
            <w:pPr>
              <w:pStyle w:val="TAC"/>
              <w:rPr>
                <w:rFonts w:cs="Arial"/>
                <w:szCs w:val="18"/>
              </w:rPr>
            </w:pPr>
            <w:r w:rsidRPr="00510BB2">
              <w:rPr>
                <w:rFonts w:cs="Arial"/>
                <w:szCs w:val="18"/>
              </w:rPr>
              <w:t>161200</w:t>
            </w:r>
          </w:p>
        </w:tc>
        <w:tc>
          <w:tcPr>
            <w:tcW w:w="394" w:type="pct"/>
            <w:vAlign w:val="center"/>
          </w:tcPr>
          <w:p w14:paraId="604BD9AC" w14:textId="77777777" w:rsidR="00032EC9" w:rsidRPr="00510BB2" w:rsidRDefault="00032EC9" w:rsidP="00A01CBB">
            <w:pPr>
              <w:pStyle w:val="TAC"/>
              <w:rPr>
                <w:rFonts w:cs="Arial"/>
                <w:szCs w:val="18"/>
              </w:rPr>
            </w:pPr>
            <w:r w:rsidRPr="00510BB2">
              <w:rPr>
                <w:rFonts w:cs="Arial"/>
                <w:szCs w:val="18"/>
              </w:rPr>
              <w:t>806</w:t>
            </w:r>
          </w:p>
        </w:tc>
        <w:tc>
          <w:tcPr>
            <w:tcW w:w="494" w:type="pct"/>
            <w:vMerge/>
            <w:vAlign w:val="center"/>
          </w:tcPr>
          <w:p w14:paraId="58EA7C24" w14:textId="77777777" w:rsidR="00032EC9" w:rsidRPr="00510BB2" w:rsidRDefault="00032EC9" w:rsidP="00A01CBB">
            <w:pPr>
              <w:pStyle w:val="TAC"/>
              <w:rPr>
                <w:rFonts w:eastAsia="Yu Mincho" w:cs="Arial"/>
                <w:szCs w:val="18"/>
              </w:rPr>
            </w:pPr>
          </w:p>
        </w:tc>
        <w:tc>
          <w:tcPr>
            <w:tcW w:w="582" w:type="pct"/>
            <w:vMerge/>
            <w:vAlign w:val="center"/>
          </w:tcPr>
          <w:p w14:paraId="36A9570E" w14:textId="77777777" w:rsidR="00032EC9" w:rsidRPr="00510BB2" w:rsidRDefault="00032EC9" w:rsidP="00A01CBB">
            <w:pPr>
              <w:pStyle w:val="TAC"/>
              <w:rPr>
                <w:rFonts w:eastAsia="Yu Mincho" w:cs="Arial"/>
                <w:szCs w:val="18"/>
              </w:rPr>
            </w:pPr>
          </w:p>
        </w:tc>
      </w:tr>
      <w:tr w:rsidR="00032EC9" w:rsidRPr="00510BB2" w14:paraId="65618B56" w14:textId="77777777" w:rsidTr="00A01CBB">
        <w:trPr>
          <w:trHeight w:val="86"/>
        </w:trPr>
        <w:tc>
          <w:tcPr>
            <w:tcW w:w="303" w:type="pct"/>
            <w:vMerge/>
            <w:vAlign w:val="center"/>
          </w:tcPr>
          <w:p w14:paraId="01F3E0AD" w14:textId="77777777" w:rsidR="00032EC9" w:rsidRPr="00510BB2" w:rsidRDefault="00032EC9" w:rsidP="00A01CBB">
            <w:pPr>
              <w:pStyle w:val="TAC"/>
              <w:rPr>
                <w:rFonts w:eastAsia="Yu Mincho" w:cs="Arial"/>
                <w:szCs w:val="18"/>
              </w:rPr>
            </w:pPr>
          </w:p>
        </w:tc>
        <w:tc>
          <w:tcPr>
            <w:tcW w:w="382" w:type="pct"/>
            <w:vMerge/>
            <w:vAlign w:val="center"/>
          </w:tcPr>
          <w:p w14:paraId="03FF0B0B" w14:textId="77777777" w:rsidR="00032EC9" w:rsidRPr="00510BB2" w:rsidRDefault="00032EC9" w:rsidP="00A01CBB">
            <w:pPr>
              <w:pStyle w:val="TAC"/>
              <w:rPr>
                <w:rFonts w:eastAsia="Yu Mincho" w:cs="Arial"/>
                <w:szCs w:val="18"/>
              </w:rPr>
            </w:pPr>
          </w:p>
        </w:tc>
        <w:tc>
          <w:tcPr>
            <w:tcW w:w="299" w:type="pct"/>
            <w:vMerge/>
            <w:vAlign w:val="center"/>
          </w:tcPr>
          <w:p w14:paraId="6A574F55" w14:textId="77777777" w:rsidR="00032EC9" w:rsidRPr="00510BB2" w:rsidRDefault="00032EC9" w:rsidP="00A01CBB">
            <w:pPr>
              <w:pStyle w:val="TAC"/>
              <w:rPr>
                <w:rFonts w:cs="Arial"/>
                <w:szCs w:val="18"/>
                <w:lang w:eastAsia="zh-CN"/>
              </w:rPr>
            </w:pPr>
          </w:p>
        </w:tc>
        <w:tc>
          <w:tcPr>
            <w:tcW w:w="464" w:type="pct"/>
            <w:vMerge/>
            <w:vAlign w:val="center"/>
          </w:tcPr>
          <w:p w14:paraId="328B5267"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5E4FE81"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D04607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BF5D1FC" w14:textId="77777777" w:rsidR="00032EC9" w:rsidRPr="00510BB2" w:rsidRDefault="00032EC9" w:rsidP="00A01CBB">
            <w:pPr>
              <w:pStyle w:val="TAC"/>
              <w:rPr>
                <w:rFonts w:cs="Arial"/>
                <w:szCs w:val="18"/>
              </w:rPr>
            </w:pPr>
            <w:r w:rsidRPr="00510BB2">
              <w:rPr>
                <w:rFonts w:cs="Arial"/>
                <w:szCs w:val="18"/>
              </w:rPr>
              <w:t>170900</w:t>
            </w:r>
          </w:p>
        </w:tc>
        <w:tc>
          <w:tcPr>
            <w:tcW w:w="394" w:type="pct"/>
            <w:vAlign w:val="center"/>
          </w:tcPr>
          <w:p w14:paraId="708563B8" w14:textId="77777777" w:rsidR="00032EC9" w:rsidRPr="00510BB2" w:rsidRDefault="00032EC9" w:rsidP="00A01CBB">
            <w:pPr>
              <w:pStyle w:val="TAC"/>
              <w:rPr>
                <w:rFonts w:cs="Arial"/>
                <w:szCs w:val="18"/>
              </w:rPr>
            </w:pPr>
            <w:r w:rsidRPr="00510BB2">
              <w:rPr>
                <w:rFonts w:cs="Arial"/>
                <w:szCs w:val="18"/>
              </w:rPr>
              <w:t>854.5</w:t>
            </w:r>
          </w:p>
        </w:tc>
        <w:tc>
          <w:tcPr>
            <w:tcW w:w="439" w:type="pct"/>
            <w:vAlign w:val="center"/>
          </w:tcPr>
          <w:p w14:paraId="484F8C5E" w14:textId="77777777" w:rsidR="00032EC9" w:rsidRPr="00510BB2" w:rsidRDefault="00032EC9" w:rsidP="00A01CBB">
            <w:pPr>
              <w:pStyle w:val="TAC"/>
              <w:rPr>
                <w:rFonts w:cs="Arial"/>
                <w:szCs w:val="18"/>
              </w:rPr>
            </w:pPr>
            <w:r w:rsidRPr="00510BB2">
              <w:rPr>
                <w:rFonts w:cs="Arial"/>
                <w:szCs w:val="18"/>
              </w:rPr>
              <w:t>162700</w:t>
            </w:r>
          </w:p>
        </w:tc>
        <w:tc>
          <w:tcPr>
            <w:tcW w:w="394" w:type="pct"/>
            <w:vAlign w:val="center"/>
          </w:tcPr>
          <w:p w14:paraId="2EC8DC2C" w14:textId="77777777" w:rsidR="00032EC9" w:rsidRPr="00510BB2" w:rsidRDefault="00032EC9" w:rsidP="00A01CBB">
            <w:pPr>
              <w:pStyle w:val="TAC"/>
              <w:rPr>
                <w:rFonts w:cs="Arial"/>
                <w:szCs w:val="18"/>
              </w:rPr>
            </w:pPr>
            <w:r w:rsidRPr="00510BB2">
              <w:rPr>
                <w:rFonts w:cs="Arial"/>
                <w:szCs w:val="18"/>
              </w:rPr>
              <w:t>813.5</w:t>
            </w:r>
          </w:p>
        </w:tc>
        <w:tc>
          <w:tcPr>
            <w:tcW w:w="494" w:type="pct"/>
            <w:vMerge/>
            <w:vAlign w:val="center"/>
          </w:tcPr>
          <w:p w14:paraId="6AB35EA5" w14:textId="77777777" w:rsidR="00032EC9" w:rsidRPr="00510BB2" w:rsidRDefault="00032EC9" w:rsidP="00A01CBB">
            <w:pPr>
              <w:pStyle w:val="TAC"/>
              <w:rPr>
                <w:rFonts w:eastAsia="Yu Mincho" w:cs="Arial"/>
                <w:szCs w:val="18"/>
              </w:rPr>
            </w:pPr>
          </w:p>
        </w:tc>
        <w:tc>
          <w:tcPr>
            <w:tcW w:w="582" w:type="pct"/>
            <w:vMerge/>
            <w:vAlign w:val="center"/>
          </w:tcPr>
          <w:p w14:paraId="7E42D7E6" w14:textId="77777777" w:rsidR="00032EC9" w:rsidRPr="00510BB2" w:rsidRDefault="00032EC9" w:rsidP="00A01CBB">
            <w:pPr>
              <w:pStyle w:val="TAC"/>
              <w:rPr>
                <w:rFonts w:eastAsia="Yu Mincho" w:cs="Arial"/>
                <w:szCs w:val="18"/>
              </w:rPr>
            </w:pPr>
          </w:p>
        </w:tc>
      </w:tr>
      <w:tr w:rsidR="00032EC9" w:rsidRPr="00510BB2" w14:paraId="42A888AC" w14:textId="77777777" w:rsidTr="00A01CBB">
        <w:trPr>
          <w:trHeight w:val="189"/>
        </w:trPr>
        <w:tc>
          <w:tcPr>
            <w:tcW w:w="303" w:type="pct"/>
            <w:vMerge w:val="restart"/>
            <w:vAlign w:val="center"/>
            <w:hideMark/>
          </w:tcPr>
          <w:p w14:paraId="6A2B5AF3" w14:textId="77777777" w:rsidR="00032EC9" w:rsidRPr="00510BB2" w:rsidRDefault="00032EC9" w:rsidP="00A01CBB">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1C4D0E05"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531FA551"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0015E38E"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2C76AD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75BADE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32B439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CC0AEA" w14:textId="77777777" w:rsidR="00032EC9" w:rsidRPr="00510BB2" w:rsidRDefault="00032EC9" w:rsidP="00A01CBB">
            <w:pPr>
              <w:pStyle w:val="TAC"/>
              <w:rPr>
                <w:rFonts w:cs="Arial"/>
                <w:szCs w:val="18"/>
              </w:rPr>
            </w:pPr>
            <w:r w:rsidRPr="00510BB2">
              <w:rPr>
                <w:rFonts w:cs="Arial"/>
                <w:szCs w:val="18"/>
              </w:rPr>
              <w:t>371500</w:t>
            </w:r>
          </w:p>
        </w:tc>
        <w:tc>
          <w:tcPr>
            <w:tcW w:w="394" w:type="pct"/>
            <w:vAlign w:val="center"/>
          </w:tcPr>
          <w:p w14:paraId="37CB6270" w14:textId="77777777" w:rsidR="00032EC9" w:rsidRPr="00510BB2" w:rsidRDefault="00032EC9" w:rsidP="00A01CBB">
            <w:pPr>
              <w:pStyle w:val="TAC"/>
              <w:rPr>
                <w:rFonts w:cs="Arial"/>
                <w:szCs w:val="18"/>
              </w:rPr>
            </w:pPr>
            <w:r w:rsidRPr="00510BB2">
              <w:rPr>
                <w:rFonts w:cs="Arial"/>
                <w:szCs w:val="18"/>
              </w:rPr>
              <w:t>1857.5</w:t>
            </w:r>
          </w:p>
        </w:tc>
        <w:tc>
          <w:tcPr>
            <w:tcW w:w="439" w:type="pct"/>
            <w:vAlign w:val="center"/>
          </w:tcPr>
          <w:p w14:paraId="108C3BB5" w14:textId="77777777" w:rsidR="00032EC9" w:rsidRPr="00510BB2" w:rsidRDefault="00032EC9" w:rsidP="00A01CBB">
            <w:pPr>
              <w:pStyle w:val="TAC"/>
              <w:rPr>
                <w:rFonts w:cs="Arial"/>
                <w:szCs w:val="18"/>
              </w:rPr>
            </w:pPr>
            <w:r w:rsidRPr="00510BB2">
              <w:rPr>
                <w:rFonts w:cs="Arial"/>
                <w:szCs w:val="18"/>
              </w:rPr>
              <w:t>387500</w:t>
            </w:r>
          </w:p>
        </w:tc>
        <w:tc>
          <w:tcPr>
            <w:tcW w:w="394" w:type="pct"/>
            <w:vAlign w:val="center"/>
          </w:tcPr>
          <w:p w14:paraId="6EDB3A23" w14:textId="77777777" w:rsidR="00032EC9" w:rsidRPr="00510BB2" w:rsidRDefault="00032EC9" w:rsidP="00A01CBB">
            <w:pPr>
              <w:pStyle w:val="TAC"/>
              <w:rPr>
                <w:rFonts w:cs="Arial"/>
                <w:szCs w:val="18"/>
              </w:rPr>
            </w:pPr>
            <w:r w:rsidRPr="00510BB2">
              <w:rPr>
                <w:rFonts w:cs="Arial"/>
                <w:szCs w:val="18"/>
              </w:rPr>
              <w:t>1937.5</w:t>
            </w:r>
          </w:p>
        </w:tc>
        <w:tc>
          <w:tcPr>
            <w:tcW w:w="494" w:type="pct"/>
            <w:vMerge w:val="restart"/>
            <w:vAlign w:val="center"/>
          </w:tcPr>
          <w:p w14:paraId="6B523112" w14:textId="77777777" w:rsidR="00032EC9" w:rsidRPr="00510BB2" w:rsidRDefault="00032EC9" w:rsidP="00A01CBB">
            <w:pPr>
              <w:pStyle w:val="TAC"/>
              <w:rPr>
                <w:rFonts w:eastAsia="Yu Mincho" w:cs="Arial"/>
                <w:szCs w:val="18"/>
              </w:rPr>
            </w:pPr>
            <w:r w:rsidRPr="00510BB2">
              <w:rPr>
                <w:rFonts w:cs="Arial"/>
                <w:szCs w:val="18"/>
              </w:rPr>
              <w:t>50@29</w:t>
            </w:r>
          </w:p>
        </w:tc>
        <w:tc>
          <w:tcPr>
            <w:tcW w:w="582" w:type="pct"/>
            <w:vMerge w:val="restart"/>
            <w:vAlign w:val="center"/>
          </w:tcPr>
          <w:p w14:paraId="4B317028"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0D7F3135" w14:textId="77777777" w:rsidTr="00A01CBB">
        <w:trPr>
          <w:trHeight w:val="86"/>
        </w:trPr>
        <w:tc>
          <w:tcPr>
            <w:tcW w:w="303" w:type="pct"/>
            <w:vMerge/>
            <w:vAlign w:val="center"/>
          </w:tcPr>
          <w:p w14:paraId="568FF5AA" w14:textId="77777777" w:rsidR="00032EC9" w:rsidRPr="00510BB2" w:rsidRDefault="00032EC9" w:rsidP="00A01CBB">
            <w:pPr>
              <w:pStyle w:val="TAC"/>
              <w:rPr>
                <w:rFonts w:eastAsia="Yu Mincho" w:cs="Arial"/>
                <w:szCs w:val="18"/>
              </w:rPr>
            </w:pPr>
          </w:p>
        </w:tc>
        <w:tc>
          <w:tcPr>
            <w:tcW w:w="382" w:type="pct"/>
            <w:vMerge/>
            <w:vAlign w:val="center"/>
          </w:tcPr>
          <w:p w14:paraId="6BD06A06" w14:textId="77777777" w:rsidR="00032EC9" w:rsidRPr="00510BB2" w:rsidRDefault="00032EC9" w:rsidP="00A01CBB">
            <w:pPr>
              <w:pStyle w:val="TAC"/>
              <w:rPr>
                <w:rFonts w:eastAsia="Yu Mincho" w:cs="Arial"/>
                <w:szCs w:val="18"/>
              </w:rPr>
            </w:pPr>
          </w:p>
        </w:tc>
        <w:tc>
          <w:tcPr>
            <w:tcW w:w="299" w:type="pct"/>
            <w:vMerge/>
            <w:vAlign w:val="center"/>
          </w:tcPr>
          <w:p w14:paraId="35805E45" w14:textId="77777777" w:rsidR="00032EC9" w:rsidRPr="00510BB2" w:rsidRDefault="00032EC9" w:rsidP="00A01CBB">
            <w:pPr>
              <w:pStyle w:val="TAC"/>
              <w:rPr>
                <w:rFonts w:cs="Arial"/>
                <w:szCs w:val="18"/>
                <w:lang w:eastAsia="zh-CN"/>
              </w:rPr>
            </w:pPr>
          </w:p>
        </w:tc>
        <w:tc>
          <w:tcPr>
            <w:tcW w:w="464" w:type="pct"/>
            <w:vMerge/>
            <w:vAlign w:val="center"/>
          </w:tcPr>
          <w:p w14:paraId="18AD3AB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8B3049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6C38A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69761E4" w14:textId="77777777" w:rsidR="00032EC9" w:rsidRPr="00510BB2" w:rsidRDefault="00032EC9" w:rsidP="00A01CBB">
            <w:pPr>
              <w:pStyle w:val="TAC"/>
              <w:rPr>
                <w:rFonts w:cs="Arial"/>
                <w:szCs w:val="18"/>
              </w:rPr>
            </w:pPr>
            <w:r w:rsidRPr="00510BB2">
              <w:rPr>
                <w:rFonts w:cs="Arial"/>
                <w:szCs w:val="18"/>
              </w:rPr>
              <w:t>376500</w:t>
            </w:r>
          </w:p>
        </w:tc>
        <w:tc>
          <w:tcPr>
            <w:tcW w:w="394" w:type="pct"/>
            <w:vAlign w:val="center"/>
          </w:tcPr>
          <w:p w14:paraId="5893475C" w14:textId="77777777" w:rsidR="00032EC9" w:rsidRPr="00510BB2" w:rsidRDefault="00032EC9" w:rsidP="00A01CBB">
            <w:pPr>
              <w:pStyle w:val="TAC"/>
              <w:rPr>
                <w:rFonts w:cs="Arial"/>
                <w:szCs w:val="18"/>
              </w:rPr>
            </w:pPr>
            <w:r w:rsidRPr="00510BB2">
              <w:rPr>
                <w:rFonts w:cs="Arial"/>
                <w:szCs w:val="18"/>
              </w:rPr>
              <w:t>1882.5</w:t>
            </w:r>
          </w:p>
        </w:tc>
        <w:tc>
          <w:tcPr>
            <w:tcW w:w="439" w:type="pct"/>
            <w:vAlign w:val="center"/>
          </w:tcPr>
          <w:p w14:paraId="252584F7" w14:textId="77777777" w:rsidR="00032EC9" w:rsidRPr="00510BB2" w:rsidRDefault="00032EC9" w:rsidP="00A01CBB">
            <w:pPr>
              <w:pStyle w:val="TAC"/>
              <w:rPr>
                <w:rFonts w:cs="Arial"/>
                <w:szCs w:val="18"/>
              </w:rPr>
            </w:pPr>
            <w:r w:rsidRPr="00510BB2">
              <w:rPr>
                <w:rFonts w:cs="Arial"/>
                <w:szCs w:val="18"/>
              </w:rPr>
              <w:t>392500</w:t>
            </w:r>
          </w:p>
        </w:tc>
        <w:tc>
          <w:tcPr>
            <w:tcW w:w="394" w:type="pct"/>
            <w:vAlign w:val="center"/>
          </w:tcPr>
          <w:p w14:paraId="2B6ACAD4" w14:textId="77777777" w:rsidR="00032EC9" w:rsidRPr="00510BB2" w:rsidRDefault="00032EC9" w:rsidP="00A01CBB">
            <w:pPr>
              <w:pStyle w:val="TAC"/>
              <w:rPr>
                <w:rFonts w:cs="Arial"/>
                <w:szCs w:val="18"/>
              </w:rPr>
            </w:pPr>
            <w:r w:rsidRPr="00510BB2">
              <w:rPr>
                <w:rFonts w:cs="Arial"/>
                <w:szCs w:val="18"/>
              </w:rPr>
              <w:t>1962.5</w:t>
            </w:r>
          </w:p>
        </w:tc>
        <w:tc>
          <w:tcPr>
            <w:tcW w:w="494" w:type="pct"/>
            <w:vMerge/>
            <w:vAlign w:val="center"/>
          </w:tcPr>
          <w:p w14:paraId="3AF3EB5A" w14:textId="77777777" w:rsidR="00032EC9" w:rsidRPr="00510BB2" w:rsidRDefault="00032EC9" w:rsidP="00A01CBB">
            <w:pPr>
              <w:pStyle w:val="TAC"/>
              <w:rPr>
                <w:rFonts w:eastAsia="Yu Mincho" w:cs="Arial"/>
                <w:szCs w:val="18"/>
              </w:rPr>
            </w:pPr>
          </w:p>
        </w:tc>
        <w:tc>
          <w:tcPr>
            <w:tcW w:w="582" w:type="pct"/>
            <w:vMerge/>
            <w:vAlign w:val="center"/>
          </w:tcPr>
          <w:p w14:paraId="3A98A859" w14:textId="77777777" w:rsidR="00032EC9" w:rsidRPr="00510BB2" w:rsidRDefault="00032EC9" w:rsidP="00A01CBB">
            <w:pPr>
              <w:pStyle w:val="TAC"/>
              <w:rPr>
                <w:rFonts w:eastAsia="Yu Mincho" w:cs="Arial"/>
                <w:szCs w:val="18"/>
              </w:rPr>
            </w:pPr>
          </w:p>
        </w:tc>
      </w:tr>
      <w:tr w:rsidR="00032EC9" w:rsidRPr="00510BB2" w14:paraId="4ED2BE2E" w14:textId="77777777" w:rsidTr="00A01CBB">
        <w:trPr>
          <w:trHeight w:val="86"/>
        </w:trPr>
        <w:tc>
          <w:tcPr>
            <w:tcW w:w="303" w:type="pct"/>
            <w:vMerge/>
            <w:vAlign w:val="center"/>
          </w:tcPr>
          <w:p w14:paraId="638F6DAF" w14:textId="77777777" w:rsidR="00032EC9" w:rsidRPr="00510BB2" w:rsidRDefault="00032EC9" w:rsidP="00A01CBB">
            <w:pPr>
              <w:pStyle w:val="TAC"/>
              <w:rPr>
                <w:rFonts w:eastAsia="Yu Mincho" w:cs="Arial"/>
                <w:szCs w:val="18"/>
              </w:rPr>
            </w:pPr>
          </w:p>
        </w:tc>
        <w:tc>
          <w:tcPr>
            <w:tcW w:w="382" w:type="pct"/>
            <w:vMerge/>
            <w:vAlign w:val="center"/>
          </w:tcPr>
          <w:p w14:paraId="106FAB98" w14:textId="77777777" w:rsidR="00032EC9" w:rsidRPr="00510BB2" w:rsidRDefault="00032EC9" w:rsidP="00A01CBB">
            <w:pPr>
              <w:pStyle w:val="TAC"/>
              <w:rPr>
                <w:rFonts w:eastAsia="Yu Mincho" w:cs="Arial"/>
                <w:szCs w:val="18"/>
              </w:rPr>
            </w:pPr>
          </w:p>
        </w:tc>
        <w:tc>
          <w:tcPr>
            <w:tcW w:w="299" w:type="pct"/>
            <w:vMerge/>
            <w:vAlign w:val="center"/>
          </w:tcPr>
          <w:p w14:paraId="2716919B" w14:textId="77777777" w:rsidR="00032EC9" w:rsidRPr="00510BB2" w:rsidRDefault="00032EC9" w:rsidP="00A01CBB">
            <w:pPr>
              <w:pStyle w:val="TAC"/>
              <w:rPr>
                <w:rFonts w:cs="Arial"/>
                <w:szCs w:val="18"/>
                <w:lang w:eastAsia="zh-CN"/>
              </w:rPr>
            </w:pPr>
          </w:p>
        </w:tc>
        <w:tc>
          <w:tcPr>
            <w:tcW w:w="464" w:type="pct"/>
            <w:vMerge/>
            <w:vAlign w:val="center"/>
          </w:tcPr>
          <w:p w14:paraId="27DCA14E"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624F770"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335762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5038B2B" w14:textId="77777777" w:rsidR="00032EC9" w:rsidRPr="00510BB2" w:rsidRDefault="00032EC9" w:rsidP="00A01CBB">
            <w:pPr>
              <w:pStyle w:val="TAC"/>
              <w:rPr>
                <w:rFonts w:cs="Arial"/>
                <w:szCs w:val="18"/>
              </w:rPr>
            </w:pPr>
            <w:r w:rsidRPr="00510BB2">
              <w:rPr>
                <w:rFonts w:cs="Arial"/>
                <w:szCs w:val="18"/>
              </w:rPr>
              <w:t>381500</w:t>
            </w:r>
          </w:p>
        </w:tc>
        <w:tc>
          <w:tcPr>
            <w:tcW w:w="394" w:type="pct"/>
            <w:vAlign w:val="center"/>
          </w:tcPr>
          <w:p w14:paraId="43FEBCE6" w14:textId="77777777" w:rsidR="00032EC9" w:rsidRPr="00510BB2" w:rsidRDefault="00032EC9" w:rsidP="00A01CBB">
            <w:pPr>
              <w:pStyle w:val="TAC"/>
              <w:rPr>
                <w:rFonts w:cs="Arial"/>
                <w:szCs w:val="18"/>
              </w:rPr>
            </w:pPr>
            <w:r w:rsidRPr="00510BB2">
              <w:rPr>
                <w:rFonts w:cs="Arial"/>
                <w:szCs w:val="18"/>
              </w:rPr>
              <w:t>1907.5</w:t>
            </w:r>
          </w:p>
        </w:tc>
        <w:tc>
          <w:tcPr>
            <w:tcW w:w="439" w:type="pct"/>
            <w:vAlign w:val="center"/>
          </w:tcPr>
          <w:p w14:paraId="1EA199F3" w14:textId="77777777" w:rsidR="00032EC9" w:rsidRPr="00510BB2" w:rsidRDefault="00032EC9" w:rsidP="00A01CBB">
            <w:pPr>
              <w:pStyle w:val="TAC"/>
              <w:rPr>
                <w:rFonts w:cs="Arial"/>
                <w:szCs w:val="18"/>
              </w:rPr>
            </w:pPr>
            <w:r w:rsidRPr="00510BB2">
              <w:rPr>
                <w:rFonts w:cs="Arial"/>
                <w:szCs w:val="18"/>
              </w:rPr>
              <w:t>397500</w:t>
            </w:r>
          </w:p>
        </w:tc>
        <w:tc>
          <w:tcPr>
            <w:tcW w:w="394" w:type="pct"/>
            <w:vAlign w:val="center"/>
          </w:tcPr>
          <w:p w14:paraId="389BC350" w14:textId="77777777" w:rsidR="00032EC9" w:rsidRPr="00510BB2" w:rsidRDefault="00032EC9" w:rsidP="00A01CBB">
            <w:pPr>
              <w:pStyle w:val="TAC"/>
              <w:rPr>
                <w:rFonts w:cs="Arial"/>
                <w:szCs w:val="18"/>
              </w:rPr>
            </w:pPr>
            <w:r w:rsidRPr="00510BB2">
              <w:rPr>
                <w:rFonts w:cs="Arial"/>
                <w:szCs w:val="18"/>
              </w:rPr>
              <w:t>1987.5</w:t>
            </w:r>
          </w:p>
        </w:tc>
        <w:tc>
          <w:tcPr>
            <w:tcW w:w="494" w:type="pct"/>
            <w:vMerge/>
            <w:vAlign w:val="center"/>
          </w:tcPr>
          <w:p w14:paraId="4AA0AB34" w14:textId="77777777" w:rsidR="00032EC9" w:rsidRPr="00510BB2" w:rsidRDefault="00032EC9" w:rsidP="00A01CBB">
            <w:pPr>
              <w:pStyle w:val="TAC"/>
              <w:rPr>
                <w:rFonts w:eastAsia="Yu Mincho" w:cs="Arial"/>
                <w:szCs w:val="18"/>
              </w:rPr>
            </w:pPr>
          </w:p>
        </w:tc>
        <w:tc>
          <w:tcPr>
            <w:tcW w:w="582" w:type="pct"/>
            <w:vMerge/>
            <w:vAlign w:val="center"/>
          </w:tcPr>
          <w:p w14:paraId="10D4CD40" w14:textId="77777777" w:rsidR="00032EC9" w:rsidRPr="00510BB2" w:rsidRDefault="00032EC9" w:rsidP="00A01CBB">
            <w:pPr>
              <w:pStyle w:val="TAC"/>
              <w:rPr>
                <w:rFonts w:eastAsia="Yu Mincho" w:cs="Arial"/>
                <w:szCs w:val="18"/>
              </w:rPr>
            </w:pPr>
          </w:p>
        </w:tc>
      </w:tr>
      <w:tr w:rsidR="00032EC9" w:rsidRPr="00510BB2" w14:paraId="3309C306" w14:textId="77777777" w:rsidTr="00A01CBB">
        <w:trPr>
          <w:trHeight w:val="86"/>
        </w:trPr>
        <w:tc>
          <w:tcPr>
            <w:tcW w:w="303" w:type="pct"/>
            <w:vMerge w:val="restart"/>
            <w:vAlign w:val="center"/>
            <w:hideMark/>
          </w:tcPr>
          <w:p w14:paraId="05D6D1D1" w14:textId="77777777" w:rsidR="00032EC9" w:rsidRPr="00510BB2" w:rsidRDefault="00032EC9" w:rsidP="00A01CBB">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1D3BF002"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299" w:type="pct"/>
            <w:vMerge w:val="restart"/>
            <w:vAlign w:val="center"/>
          </w:tcPr>
          <w:p w14:paraId="1F732F3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20E7AE3F"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314691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111B9F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018A5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8F3F4E" w14:textId="77777777" w:rsidR="00032EC9" w:rsidRPr="00510BB2" w:rsidRDefault="00032EC9" w:rsidP="00A01CBB">
            <w:pPr>
              <w:pStyle w:val="TAC"/>
              <w:rPr>
                <w:rFonts w:cs="Arial"/>
                <w:szCs w:val="18"/>
              </w:rPr>
            </w:pPr>
            <w:r w:rsidRPr="00510BB2">
              <w:rPr>
                <w:rFonts w:cs="Arial"/>
                <w:szCs w:val="18"/>
              </w:rPr>
              <w:t>163800</w:t>
            </w:r>
          </w:p>
        </w:tc>
        <w:tc>
          <w:tcPr>
            <w:tcW w:w="394" w:type="pct"/>
            <w:vAlign w:val="center"/>
          </w:tcPr>
          <w:p w14:paraId="7E7C8513" w14:textId="77777777" w:rsidR="00032EC9" w:rsidRPr="00510BB2" w:rsidRDefault="00032EC9" w:rsidP="00A01CBB">
            <w:pPr>
              <w:pStyle w:val="TAC"/>
              <w:rPr>
                <w:rFonts w:cs="Arial"/>
                <w:szCs w:val="18"/>
              </w:rPr>
            </w:pPr>
            <w:r w:rsidRPr="00510BB2">
              <w:rPr>
                <w:rFonts w:cs="Arial"/>
                <w:szCs w:val="18"/>
              </w:rPr>
              <w:t>819</w:t>
            </w:r>
          </w:p>
        </w:tc>
        <w:tc>
          <w:tcPr>
            <w:tcW w:w="439" w:type="pct"/>
            <w:vAlign w:val="center"/>
          </w:tcPr>
          <w:p w14:paraId="0A0A1FC5" w14:textId="77777777" w:rsidR="00032EC9" w:rsidRPr="00510BB2" w:rsidRDefault="00032EC9" w:rsidP="00A01CBB">
            <w:pPr>
              <w:pStyle w:val="TAC"/>
              <w:rPr>
                <w:rFonts w:cs="Arial"/>
                <w:szCs w:val="18"/>
              </w:rPr>
            </w:pPr>
            <w:r w:rsidRPr="00510BB2">
              <w:rPr>
                <w:rFonts w:cs="Arial"/>
                <w:szCs w:val="18"/>
              </w:rPr>
              <w:t>172800</w:t>
            </w:r>
          </w:p>
        </w:tc>
        <w:tc>
          <w:tcPr>
            <w:tcW w:w="394" w:type="pct"/>
            <w:vAlign w:val="center"/>
          </w:tcPr>
          <w:p w14:paraId="41717167" w14:textId="77777777" w:rsidR="00032EC9" w:rsidRPr="00510BB2" w:rsidRDefault="00032EC9" w:rsidP="00A01CBB">
            <w:pPr>
              <w:pStyle w:val="TAC"/>
              <w:rPr>
                <w:rFonts w:cs="Arial"/>
                <w:szCs w:val="18"/>
              </w:rPr>
            </w:pPr>
            <w:r w:rsidRPr="00510BB2">
              <w:rPr>
                <w:rFonts w:cs="Arial"/>
                <w:szCs w:val="18"/>
              </w:rPr>
              <w:t>864</w:t>
            </w:r>
          </w:p>
        </w:tc>
        <w:tc>
          <w:tcPr>
            <w:tcW w:w="494" w:type="pct"/>
            <w:vMerge w:val="restart"/>
            <w:vAlign w:val="center"/>
          </w:tcPr>
          <w:p w14:paraId="38185608" w14:textId="77777777" w:rsidR="00032EC9" w:rsidRPr="00510BB2" w:rsidRDefault="00032EC9" w:rsidP="00A01CBB">
            <w:pPr>
              <w:pStyle w:val="TAC"/>
              <w:rPr>
                <w:rFonts w:eastAsia="Yu Mincho" w:cs="Arial"/>
                <w:szCs w:val="18"/>
              </w:rPr>
            </w:pPr>
            <w:r w:rsidRPr="00510BB2">
              <w:rPr>
                <w:rFonts w:cs="Arial"/>
                <w:szCs w:val="18"/>
              </w:rPr>
              <w:t>25@27</w:t>
            </w:r>
          </w:p>
        </w:tc>
        <w:tc>
          <w:tcPr>
            <w:tcW w:w="582" w:type="pct"/>
            <w:vMerge w:val="restart"/>
            <w:vAlign w:val="center"/>
          </w:tcPr>
          <w:p w14:paraId="18A9540A"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04C40334" w14:textId="77777777" w:rsidTr="00A01CBB">
        <w:trPr>
          <w:trHeight w:val="86"/>
        </w:trPr>
        <w:tc>
          <w:tcPr>
            <w:tcW w:w="303" w:type="pct"/>
            <w:vMerge/>
            <w:vAlign w:val="center"/>
          </w:tcPr>
          <w:p w14:paraId="188B8A49" w14:textId="77777777" w:rsidR="00032EC9" w:rsidRPr="00510BB2" w:rsidRDefault="00032EC9" w:rsidP="00A01CBB">
            <w:pPr>
              <w:pStyle w:val="TAC"/>
              <w:rPr>
                <w:rFonts w:eastAsia="Yu Mincho" w:cs="Arial"/>
                <w:szCs w:val="18"/>
              </w:rPr>
            </w:pPr>
          </w:p>
        </w:tc>
        <w:tc>
          <w:tcPr>
            <w:tcW w:w="382" w:type="pct"/>
            <w:vMerge/>
            <w:vAlign w:val="center"/>
          </w:tcPr>
          <w:p w14:paraId="3C44C279" w14:textId="77777777" w:rsidR="00032EC9" w:rsidRPr="00510BB2" w:rsidRDefault="00032EC9" w:rsidP="00A01CBB">
            <w:pPr>
              <w:pStyle w:val="TAC"/>
              <w:rPr>
                <w:rFonts w:eastAsia="Yu Mincho" w:cs="Arial"/>
                <w:szCs w:val="18"/>
              </w:rPr>
            </w:pPr>
          </w:p>
        </w:tc>
        <w:tc>
          <w:tcPr>
            <w:tcW w:w="299" w:type="pct"/>
            <w:vMerge/>
            <w:vAlign w:val="center"/>
          </w:tcPr>
          <w:p w14:paraId="34E57F63" w14:textId="77777777" w:rsidR="00032EC9" w:rsidRPr="00510BB2" w:rsidRDefault="00032EC9" w:rsidP="00A01CBB">
            <w:pPr>
              <w:pStyle w:val="TAC"/>
              <w:rPr>
                <w:rFonts w:cs="Arial"/>
                <w:szCs w:val="18"/>
                <w:lang w:eastAsia="zh-CN"/>
              </w:rPr>
            </w:pPr>
          </w:p>
        </w:tc>
        <w:tc>
          <w:tcPr>
            <w:tcW w:w="464" w:type="pct"/>
            <w:vMerge/>
            <w:vAlign w:val="center"/>
          </w:tcPr>
          <w:p w14:paraId="6354D43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85E980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FFC02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1FA3D7A" w14:textId="77777777" w:rsidR="00032EC9" w:rsidRPr="00510BB2" w:rsidRDefault="00032EC9" w:rsidP="00A01CBB">
            <w:pPr>
              <w:pStyle w:val="TAC"/>
              <w:rPr>
                <w:rFonts w:cs="Arial"/>
                <w:szCs w:val="18"/>
              </w:rPr>
            </w:pPr>
            <w:r w:rsidRPr="00510BB2">
              <w:rPr>
                <w:rFonts w:cs="Arial"/>
                <w:szCs w:val="18"/>
              </w:rPr>
              <w:t>166300</w:t>
            </w:r>
          </w:p>
        </w:tc>
        <w:tc>
          <w:tcPr>
            <w:tcW w:w="394" w:type="pct"/>
            <w:vAlign w:val="center"/>
          </w:tcPr>
          <w:p w14:paraId="681546F6" w14:textId="77777777" w:rsidR="00032EC9" w:rsidRPr="00510BB2" w:rsidRDefault="00032EC9" w:rsidP="00A01CBB">
            <w:pPr>
              <w:pStyle w:val="TAC"/>
              <w:rPr>
                <w:rFonts w:cs="Arial"/>
                <w:szCs w:val="18"/>
              </w:rPr>
            </w:pPr>
            <w:r w:rsidRPr="00510BB2">
              <w:rPr>
                <w:rFonts w:cs="Arial"/>
                <w:szCs w:val="18"/>
              </w:rPr>
              <w:t>831.5</w:t>
            </w:r>
          </w:p>
        </w:tc>
        <w:tc>
          <w:tcPr>
            <w:tcW w:w="439" w:type="pct"/>
            <w:vAlign w:val="center"/>
          </w:tcPr>
          <w:p w14:paraId="13503CD0" w14:textId="77777777" w:rsidR="00032EC9" w:rsidRPr="00510BB2" w:rsidRDefault="00032EC9" w:rsidP="00A01CBB">
            <w:pPr>
              <w:pStyle w:val="TAC"/>
              <w:rPr>
                <w:rFonts w:cs="Arial"/>
                <w:szCs w:val="18"/>
              </w:rPr>
            </w:pPr>
            <w:r w:rsidRPr="00510BB2">
              <w:rPr>
                <w:rFonts w:cs="Arial"/>
                <w:szCs w:val="18"/>
              </w:rPr>
              <w:t>175300</w:t>
            </w:r>
          </w:p>
        </w:tc>
        <w:tc>
          <w:tcPr>
            <w:tcW w:w="394" w:type="pct"/>
            <w:vAlign w:val="center"/>
          </w:tcPr>
          <w:p w14:paraId="0839AB31" w14:textId="77777777" w:rsidR="00032EC9" w:rsidRPr="00510BB2" w:rsidRDefault="00032EC9" w:rsidP="00A01CBB">
            <w:pPr>
              <w:pStyle w:val="TAC"/>
              <w:rPr>
                <w:rFonts w:cs="Arial"/>
                <w:szCs w:val="18"/>
              </w:rPr>
            </w:pPr>
            <w:r w:rsidRPr="00510BB2">
              <w:rPr>
                <w:rFonts w:cs="Arial"/>
                <w:szCs w:val="18"/>
              </w:rPr>
              <w:t>876.5</w:t>
            </w:r>
          </w:p>
        </w:tc>
        <w:tc>
          <w:tcPr>
            <w:tcW w:w="494" w:type="pct"/>
            <w:vMerge/>
            <w:vAlign w:val="center"/>
          </w:tcPr>
          <w:p w14:paraId="2769300C" w14:textId="77777777" w:rsidR="00032EC9" w:rsidRPr="00510BB2" w:rsidRDefault="00032EC9" w:rsidP="00A01CBB">
            <w:pPr>
              <w:pStyle w:val="TAC"/>
              <w:rPr>
                <w:rFonts w:eastAsia="Yu Mincho" w:cs="Arial"/>
                <w:szCs w:val="18"/>
              </w:rPr>
            </w:pPr>
          </w:p>
        </w:tc>
        <w:tc>
          <w:tcPr>
            <w:tcW w:w="582" w:type="pct"/>
            <w:vMerge/>
            <w:vAlign w:val="center"/>
          </w:tcPr>
          <w:p w14:paraId="09650D83" w14:textId="77777777" w:rsidR="00032EC9" w:rsidRPr="00510BB2" w:rsidRDefault="00032EC9" w:rsidP="00A01CBB">
            <w:pPr>
              <w:pStyle w:val="TAC"/>
              <w:rPr>
                <w:rFonts w:eastAsia="Yu Mincho" w:cs="Arial"/>
                <w:szCs w:val="18"/>
              </w:rPr>
            </w:pPr>
          </w:p>
        </w:tc>
      </w:tr>
      <w:tr w:rsidR="00032EC9" w:rsidRPr="00510BB2" w14:paraId="1AA43B98" w14:textId="77777777" w:rsidTr="00A01CBB">
        <w:trPr>
          <w:trHeight w:val="86"/>
        </w:trPr>
        <w:tc>
          <w:tcPr>
            <w:tcW w:w="303" w:type="pct"/>
            <w:vMerge/>
            <w:vAlign w:val="center"/>
          </w:tcPr>
          <w:p w14:paraId="6EBBA699" w14:textId="77777777" w:rsidR="00032EC9" w:rsidRPr="00510BB2" w:rsidRDefault="00032EC9" w:rsidP="00A01CBB">
            <w:pPr>
              <w:pStyle w:val="TAC"/>
              <w:rPr>
                <w:rFonts w:eastAsia="Yu Mincho" w:cs="Arial"/>
                <w:szCs w:val="18"/>
              </w:rPr>
            </w:pPr>
          </w:p>
        </w:tc>
        <w:tc>
          <w:tcPr>
            <w:tcW w:w="382" w:type="pct"/>
            <w:vMerge/>
            <w:vAlign w:val="center"/>
          </w:tcPr>
          <w:p w14:paraId="2FF32B14" w14:textId="77777777" w:rsidR="00032EC9" w:rsidRPr="00510BB2" w:rsidRDefault="00032EC9" w:rsidP="00A01CBB">
            <w:pPr>
              <w:pStyle w:val="TAC"/>
              <w:rPr>
                <w:rFonts w:eastAsia="Yu Mincho" w:cs="Arial"/>
                <w:szCs w:val="18"/>
              </w:rPr>
            </w:pPr>
          </w:p>
        </w:tc>
        <w:tc>
          <w:tcPr>
            <w:tcW w:w="299" w:type="pct"/>
            <w:vMerge/>
            <w:vAlign w:val="center"/>
          </w:tcPr>
          <w:p w14:paraId="1EC85C89" w14:textId="77777777" w:rsidR="00032EC9" w:rsidRPr="00510BB2" w:rsidRDefault="00032EC9" w:rsidP="00A01CBB">
            <w:pPr>
              <w:pStyle w:val="TAC"/>
              <w:rPr>
                <w:rFonts w:cs="Arial"/>
                <w:szCs w:val="18"/>
                <w:lang w:eastAsia="zh-CN"/>
              </w:rPr>
            </w:pPr>
          </w:p>
        </w:tc>
        <w:tc>
          <w:tcPr>
            <w:tcW w:w="464" w:type="pct"/>
            <w:vMerge/>
            <w:vAlign w:val="center"/>
          </w:tcPr>
          <w:p w14:paraId="0792A51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D39150"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27A618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BFBA1F2" w14:textId="77777777" w:rsidR="00032EC9" w:rsidRPr="00510BB2" w:rsidRDefault="00032EC9" w:rsidP="00A01CBB">
            <w:pPr>
              <w:pStyle w:val="TAC"/>
              <w:rPr>
                <w:rFonts w:cs="Arial"/>
                <w:szCs w:val="18"/>
              </w:rPr>
            </w:pPr>
            <w:r w:rsidRPr="00510BB2">
              <w:rPr>
                <w:rFonts w:cs="Arial"/>
                <w:szCs w:val="18"/>
              </w:rPr>
              <w:t>168800</w:t>
            </w:r>
          </w:p>
        </w:tc>
        <w:tc>
          <w:tcPr>
            <w:tcW w:w="394" w:type="pct"/>
            <w:vAlign w:val="center"/>
          </w:tcPr>
          <w:p w14:paraId="7F80CC6D" w14:textId="77777777" w:rsidR="00032EC9" w:rsidRPr="00510BB2" w:rsidRDefault="00032EC9" w:rsidP="00A01CBB">
            <w:pPr>
              <w:pStyle w:val="TAC"/>
              <w:rPr>
                <w:rFonts w:cs="Arial"/>
                <w:szCs w:val="18"/>
              </w:rPr>
            </w:pPr>
            <w:r w:rsidRPr="00510BB2">
              <w:rPr>
                <w:rFonts w:cs="Arial"/>
                <w:szCs w:val="18"/>
              </w:rPr>
              <w:t>844</w:t>
            </w:r>
          </w:p>
        </w:tc>
        <w:tc>
          <w:tcPr>
            <w:tcW w:w="439" w:type="pct"/>
            <w:vAlign w:val="center"/>
          </w:tcPr>
          <w:p w14:paraId="0B2F7A32" w14:textId="77777777" w:rsidR="00032EC9" w:rsidRPr="00510BB2" w:rsidRDefault="00032EC9" w:rsidP="00A01CBB">
            <w:pPr>
              <w:pStyle w:val="TAC"/>
              <w:rPr>
                <w:rFonts w:cs="Arial"/>
                <w:szCs w:val="18"/>
              </w:rPr>
            </w:pPr>
            <w:r w:rsidRPr="00510BB2">
              <w:rPr>
                <w:rFonts w:cs="Arial"/>
                <w:szCs w:val="18"/>
              </w:rPr>
              <w:t>177800</w:t>
            </w:r>
          </w:p>
        </w:tc>
        <w:tc>
          <w:tcPr>
            <w:tcW w:w="394" w:type="pct"/>
            <w:vAlign w:val="center"/>
          </w:tcPr>
          <w:p w14:paraId="376F88BC" w14:textId="77777777" w:rsidR="00032EC9" w:rsidRPr="00510BB2" w:rsidRDefault="00032EC9" w:rsidP="00A01CBB">
            <w:pPr>
              <w:pStyle w:val="TAC"/>
              <w:rPr>
                <w:rFonts w:cs="Arial"/>
                <w:szCs w:val="18"/>
              </w:rPr>
            </w:pPr>
            <w:r w:rsidRPr="00510BB2">
              <w:rPr>
                <w:rFonts w:cs="Arial"/>
                <w:szCs w:val="18"/>
              </w:rPr>
              <w:t>889</w:t>
            </w:r>
          </w:p>
        </w:tc>
        <w:tc>
          <w:tcPr>
            <w:tcW w:w="494" w:type="pct"/>
            <w:vMerge/>
            <w:vAlign w:val="center"/>
          </w:tcPr>
          <w:p w14:paraId="4CDD7375" w14:textId="77777777" w:rsidR="00032EC9" w:rsidRPr="00510BB2" w:rsidRDefault="00032EC9" w:rsidP="00A01CBB">
            <w:pPr>
              <w:pStyle w:val="TAC"/>
              <w:rPr>
                <w:rFonts w:eastAsia="Yu Mincho" w:cs="Arial"/>
                <w:szCs w:val="18"/>
              </w:rPr>
            </w:pPr>
          </w:p>
        </w:tc>
        <w:tc>
          <w:tcPr>
            <w:tcW w:w="582" w:type="pct"/>
            <w:vMerge/>
            <w:vAlign w:val="center"/>
          </w:tcPr>
          <w:p w14:paraId="66A31D34" w14:textId="77777777" w:rsidR="00032EC9" w:rsidRPr="00510BB2" w:rsidRDefault="00032EC9" w:rsidP="00A01CBB">
            <w:pPr>
              <w:pStyle w:val="TAC"/>
              <w:rPr>
                <w:rFonts w:eastAsia="Yu Mincho" w:cs="Arial"/>
                <w:szCs w:val="18"/>
              </w:rPr>
            </w:pPr>
          </w:p>
        </w:tc>
      </w:tr>
      <w:tr w:rsidR="00032EC9" w:rsidRPr="00510BB2" w14:paraId="42AC4B79" w14:textId="77777777" w:rsidTr="00A01CBB">
        <w:trPr>
          <w:trHeight w:val="86"/>
        </w:trPr>
        <w:tc>
          <w:tcPr>
            <w:tcW w:w="303" w:type="pct"/>
            <w:vMerge w:val="restart"/>
            <w:vAlign w:val="center"/>
            <w:hideMark/>
          </w:tcPr>
          <w:p w14:paraId="298EF8AF" w14:textId="77777777" w:rsidR="00032EC9" w:rsidRPr="00510BB2" w:rsidRDefault="00032EC9" w:rsidP="00A01CBB">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6CE70978"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299" w:type="pct"/>
            <w:vMerge w:val="restart"/>
            <w:vAlign w:val="center"/>
          </w:tcPr>
          <w:p w14:paraId="76632DC3"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5DF84B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AF2D8C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17295D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3EB53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5F38733" w14:textId="77777777" w:rsidR="00032EC9" w:rsidRPr="00510BB2" w:rsidRDefault="00032EC9" w:rsidP="00A01CBB">
            <w:pPr>
              <w:pStyle w:val="TAC"/>
              <w:rPr>
                <w:rFonts w:cs="Arial"/>
                <w:szCs w:val="18"/>
              </w:rPr>
            </w:pPr>
            <w:r>
              <w:t>142600</w:t>
            </w:r>
          </w:p>
        </w:tc>
        <w:tc>
          <w:tcPr>
            <w:tcW w:w="394" w:type="pct"/>
            <w:vAlign w:val="center"/>
          </w:tcPr>
          <w:p w14:paraId="4A968F36" w14:textId="77777777" w:rsidR="00032EC9" w:rsidRPr="00510BB2" w:rsidRDefault="00032EC9" w:rsidP="00A01CBB">
            <w:pPr>
              <w:pStyle w:val="TAC"/>
              <w:rPr>
                <w:rFonts w:cs="Arial"/>
                <w:szCs w:val="18"/>
              </w:rPr>
            </w:pPr>
            <w:r>
              <w:t>713</w:t>
            </w:r>
          </w:p>
        </w:tc>
        <w:tc>
          <w:tcPr>
            <w:tcW w:w="439" w:type="pct"/>
            <w:vAlign w:val="center"/>
          </w:tcPr>
          <w:p w14:paraId="0D00E2BC" w14:textId="77777777" w:rsidR="00032EC9" w:rsidRPr="00510BB2" w:rsidRDefault="00032EC9" w:rsidP="00A01CBB">
            <w:pPr>
              <w:pStyle w:val="TAC"/>
              <w:rPr>
                <w:rFonts w:cs="Arial"/>
                <w:szCs w:val="18"/>
              </w:rPr>
            </w:pPr>
            <w:r>
              <w:t>153600</w:t>
            </w:r>
          </w:p>
        </w:tc>
        <w:tc>
          <w:tcPr>
            <w:tcW w:w="394" w:type="pct"/>
            <w:vAlign w:val="center"/>
          </w:tcPr>
          <w:p w14:paraId="76071126" w14:textId="77777777" w:rsidR="00032EC9" w:rsidRPr="00510BB2" w:rsidRDefault="00032EC9" w:rsidP="00A01CBB">
            <w:pPr>
              <w:pStyle w:val="TAC"/>
              <w:rPr>
                <w:rFonts w:cs="Arial"/>
                <w:szCs w:val="18"/>
              </w:rPr>
            </w:pPr>
            <w:r>
              <w:t>768</w:t>
            </w:r>
          </w:p>
        </w:tc>
        <w:tc>
          <w:tcPr>
            <w:tcW w:w="494" w:type="pct"/>
            <w:vMerge w:val="restart"/>
            <w:vAlign w:val="center"/>
          </w:tcPr>
          <w:p w14:paraId="0829CA41" w14:textId="77777777" w:rsidR="00032EC9" w:rsidRPr="00510BB2" w:rsidRDefault="00032EC9" w:rsidP="00A01CBB">
            <w:pPr>
              <w:pStyle w:val="TAC"/>
              <w:rPr>
                <w:rFonts w:eastAsia="Yu Mincho" w:cs="Arial"/>
                <w:szCs w:val="18"/>
              </w:rPr>
            </w:pPr>
            <w:r>
              <w:t>25@81</w:t>
            </w:r>
          </w:p>
        </w:tc>
        <w:tc>
          <w:tcPr>
            <w:tcW w:w="582" w:type="pct"/>
            <w:vMerge w:val="restart"/>
            <w:vAlign w:val="center"/>
          </w:tcPr>
          <w:p w14:paraId="4640E55F" w14:textId="77777777" w:rsidR="00032EC9" w:rsidRPr="00510BB2" w:rsidRDefault="00032EC9" w:rsidP="00F545C9">
            <w:pPr>
              <w:pStyle w:val="TAC"/>
              <w:rPr>
                <w:rFonts w:cs="Arial"/>
                <w:szCs w:val="18"/>
              </w:rPr>
            </w:pPr>
            <w:r w:rsidRPr="00F545C9">
              <w:rPr>
                <w:rFonts w:cs="Arial"/>
                <w:szCs w:val="18"/>
              </w:rPr>
              <w:t>106@0</w:t>
            </w:r>
          </w:p>
        </w:tc>
      </w:tr>
      <w:tr w:rsidR="00032EC9" w:rsidRPr="00510BB2" w14:paraId="70177312" w14:textId="77777777" w:rsidTr="00A01CBB">
        <w:trPr>
          <w:trHeight w:val="86"/>
        </w:trPr>
        <w:tc>
          <w:tcPr>
            <w:tcW w:w="303" w:type="pct"/>
            <w:vMerge/>
            <w:vAlign w:val="center"/>
          </w:tcPr>
          <w:p w14:paraId="66D83241" w14:textId="77777777" w:rsidR="00032EC9" w:rsidRPr="00510BB2" w:rsidRDefault="00032EC9" w:rsidP="00A01CBB">
            <w:pPr>
              <w:pStyle w:val="TAC"/>
              <w:rPr>
                <w:rFonts w:eastAsia="Yu Mincho" w:cs="Arial"/>
                <w:szCs w:val="18"/>
              </w:rPr>
            </w:pPr>
          </w:p>
        </w:tc>
        <w:tc>
          <w:tcPr>
            <w:tcW w:w="382" w:type="pct"/>
            <w:vMerge/>
            <w:vAlign w:val="center"/>
          </w:tcPr>
          <w:p w14:paraId="0F0CC487" w14:textId="77777777" w:rsidR="00032EC9" w:rsidRPr="00510BB2" w:rsidRDefault="00032EC9" w:rsidP="00A01CBB">
            <w:pPr>
              <w:pStyle w:val="TAC"/>
              <w:rPr>
                <w:rFonts w:eastAsia="Yu Mincho" w:cs="Arial"/>
                <w:szCs w:val="18"/>
              </w:rPr>
            </w:pPr>
          </w:p>
        </w:tc>
        <w:tc>
          <w:tcPr>
            <w:tcW w:w="299" w:type="pct"/>
            <w:vMerge/>
            <w:vAlign w:val="center"/>
          </w:tcPr>
          <w:p w14:paraId="77DC2B82" w14:textId="77777777" w:rsidR="00032EC9" w:rsidRPr="00510BB2" w:rsidRDefault="00032EC9" w:rsidP="00A01CBB">
            <w:pPr>
              <w:pStyle w:val="TAC"/>
              <w:rPr>
                <w:rFonts w:cs="Arial"/>
                <w:szCs w:val="18"/>
                <w:lang w:eastAsia="zh-CN"/>
              </w:rPr>
            </w:pPr>
          </w:p>
        </w:tc>
        <w:tc>
          <w:tcPr>
            <w:tcW w:w="464" w:type="pct"/>
            <w:vMerge/>
            <w:vAlign w:val="center"/>
          </w:tcPr>
          <w:p w14:paraId="547E0A7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2647B5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3DC284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001C859" w14:textId="77777777" w:rsidR="00032EC9" w:rsidRPr="00510BB2" w:rsidRDefault="00032EC9" w:rsidP="00A01CBB">
            <w:pPr>
              <w:pStyle w:val="TAC"/>
              <w:rPr>
                <w:rFonts w:cs="Arial"/>
                <w:szCs w:val="18"/>
              </w:rPr>
            </w:pPr>
            <w:r>
              <w:t>145600</w:t>
            </w:r>
          </w:p>
        </w:tc>
        <w:tc>
          <w:tcPr>
            <w:tcW w:w="394" w:type="pct"/>
            <w:vAlign w:val="center"/>
          </w:tcPr>
          <w:p w14:paraId="2F6FAA51" w14:textId="77777777" w:rsidR="00032EC9" w:rsidRPr="00510BB2" w:rsidRDefault="00032EC9" w:rsidP="00A01CBB">
            <w:pPr>
              <w:pStyle w:val="TAC"/>
              <w:rPr>
                <w:rFonts w:cs="Arial"/>
                <w:szCs w:val="18"/>
              </w:rPr>
            </w:pPr>
            <w:r>
              <w:t>728</w:t>
            </w:r>
          </w:p>
        </w:tc>
        <w:tc>
          <w:tcPr>
            <w:tcW w:w="439" w:type="pct"/>
            <w:vAlign w:val="center"/>
          </w:tcPr>
          <w:p w14:paraId="69E5B0CD" w14:textId="77777777" w:rsidR="00032EC9" w:rsidRPr="00510BB2" w:rsidRDefault="00032EC9" w:rsidP="00A01CBB">
            <w:pPr>
              <w:pStyle w:val="TAC"/>
              <w:rPr>
                <w:rFonts w:cs="Arial"/>
                <w:szCs w:val="18"/>
              </w:rPr>
            </w:pPr>
            <w:r>
              <w:t>156600</w:t>
            </w:r>
          </w:p>
        </w:tc>
        <w:tc>
          <w:tcPr>
            <w:tcW w:w="394" w:type="pct"/>
            <w:vAlign w:val="center"/>
          </w:tcPr>
          <w:p w14:paraId="2BBC9E56" w14:textId="77777777" w:rsidR="00032EC9" w:rsidRPr="00510BB2" w:rsidRDefault="00032EC9" w:rsidP="00A01CBB">
            <w:pPr>
              <w:pStyle w:val="TAC"/>
              <w:rPr>
                <w:rFonts w:cs="Arial"/>
                <w:szCs w:val="18"/>
              </w:rPr>
            </w:pPr>
            <w:r>
              <w:t>783</w:t>
            </w:r>
          </w:p>
        </w:tc>
        <w:tc>
          <w:tcPr>
            <w:tcW w:w="494" w:type="pct"/>
            <w:vMerge/>
            <w:vAlign w:val="center"/>
          </w:tcPr>
          <w:p w14:paraId="7E13185D" w14:textId="77777777" w:rsidR="00032EC9" w:rsidRPr="00510BB2" w:rsidRDefault="00032EC9" w:rsidP="00A01CBB">
            <w:pPr>
              <w:pStyle w:val="TAC"/>
              <w:rPr>
                <w:rFonts w:eastAsia="Yu Mincho" w:cs="Arial"/>
                <w:szCs w:val="18"/>
              </w:rPr>
            </w:pPr>
          </w:p>
        </w:tc>
        <w:tc>
          <w:tcPr>
            <w:tcW w:w="582" w:type="pct"/>
            <w:vMerge/>
            <w:vAlign w:val="center"/>
          </w:tcPr>
          <w:p w14:paraId="3D9AA0CB" w14:textId="77777777" w:rsidR="00032EC9" w:rsidRPr="00510BB2" w:rsidRDefault="00032EC9" w:rsidP="00A01CBB">
            <w:pPr>
              <w:pStyle w:val="TAC"/>
              <w:rPr>
                <w:rFonts w:eastAsia="Yu Mincho" w:cs="Arial"/>
                <w:szCs w:val="18"/>
              </w:rPr>
            </w:pPr>
          </w:p>
        </w:tc>
      </w:tr>
      <w:tr w:rsidR="00032EC9" w:rsidRPr="00510BB2" w14:paraId="3BC16328" w14:textId="77777777" w:rsidTr="00A01CBB">
        <w:trPr>
          <w:trHeight w:val="298"/>
        </w:trPr>
        <w:tc>
          <w:tcPr>
            <w:tcW w:w="303" w:type="pct"/>
            <w:vMerge/>
            <w:vAlign w:val="center"/>
          </w:tcPr>
          <w:p w14:paraId="4EA665E3" w14:textId="77777777" w:rsidR="00032EC9" w:rsidRPr="00510BB2" w:rsidRDefault="00032EC9" w:rsidP="00A01CBB">
            <w:pPr>
              <w:pStyle w:val="TAC"/>
              <w:rPr>
                <w:rFonts w:eastAsia="Yu Mincho" w:cs="Arial"/>
                <w:szCs w:val="18"/>
              </w:rPr>
            </w:pPr>
          </w:p>
        </w:tc>
        <w:tc>
          <w:tcPr>
            <w:tcW w:w="382" w:type="pct"/>
            <w:vMerge/>
            <w:vAlign w:val="center"/>
          </w:tcPr>
          <w:p w14:paraId="609F821D" w14:textId="77777777" w:rsidR="00032EC9" w:rsidRPr="00510BB2" w:rsidRDefault="00032EC9" w:rsidP="00A01CBB">
            <w:pPr>
              <w:pStyle w:val="TAC"/>
              <w:rPr>
                <w:rFonts w:eastAsia="Yu Mincho" w:cs="Arial"/>
                <w:szCs w:val="18"/>
              </w:rPr>
            </w:pPr>
          </w:p>
        </w:tc>
        <w:tc>
          <w:tcPr>
            <w:tcW w:w="299" w:type="pct"/>
            <w:vMerge/>
            <w:vAlign w:val="center"/>
          </w:tcPr>
          <w:p w14:paraId="624F8BC4" w14:textId="77777777" w:rsidR="00032EC9" w:rsidRPr="00510BB2" w:rsidRDefault="00032EC9" w:rsidP="00A01CBB">
            <w:pPr>
              <w:pStyle w:val="TAC"/>
              <w:rPr>
                <w:rFonts w:cs="Arial"/>
                <w:szCs w:val="18"/>
                <w:lang w:eastAsia="zh-CN"/>
              </w:rPr>
            </w:pPr>
          </w:p>
        </w:tc>
        <w:tc>
          <w:tcPr>
            <w:tcW w:w="464" w:type="pct"/>
            <w:vMerge/>
            <w:vAlign w:val="center"/>
          </w:tcPr>
          <w:p w14:paraId="20B1DA5D"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6212D46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76C9E7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D06E8AE" w14:textId="77777777" w:rsidR="00032EC9" w:rsidRPr="00510BB2" w:rsidRDefault="00032EC9" w:rsidP="00A01CBB">
            <w:pPr>
              <w:pStyle w:val="TAC"/>
              <w:rPr>
                <w:rFonts w:cs="Arial"/>
                <w:szCs w:val="18"/>
              </w:rPr>
            </w:pPr>
            <w:r>
              <w:t>147600</w:t>
            </w:r>
          </w:p>
        </w:tc>
        <w:tc>
          <w:tcPr>
            <w:tcW w:w="394" w:type="pct"/>
            <w:vAlign w:val="center"/>
          </w:tcPr>
          <w:p w14:paraId="3D194BAE" w14:textId="77777777" w:rsidR="00032EC9" w:rsidRPr="00510BB2" w:rsidRDefault="00032EC9" w:rsidP="00A01CBB">
            <w:pPr>
              <w:pStyle w:val="TAC"/>
              <w:rPr>
                <w:rFonts w:cs="Arial"/>
                <w:szCs w:val="18"/>
              </w:rPr>
            </w:pPr>
            <w:r>
              <w:t>738</w:t>
            </w:r>
          </w:p>
        </w:tc>
        <w:tc>
          <w:tcPr>
            <w:tcW w:w="439" w:type="pct"/>
            <w:vAlign w:val="center"/>
          </w:tcPr>
          <w:p w14:paraId="0E791E6B" w14:textId="77777777" w:rsidR="00032EC9" w:rsidRPr="00510BB2" w:rsidRDefault="00032EC9" w:rsidP="00A01CBB">
            <w:pPr>
              <w:pStyle w:val="TAC"/>
              <w:rPr>
                <w:rFonts w:cs="Arial"/>
                <w:szCs w:val="18"/>
              </w:rPr>
            </w:pPr>
            <w:r>
              <w:t>158600</w:t>
            </w:r>
          </w:p>
        </w:tc>
        <w:tc>
          <w:tcPr>
            <w:tcW w:w="394" w:type="pct"/>
            <w:vAlign w:val="center"/>
          </w:tcPr>
          <w:p w14:paraId="579097EE" w14:textId="77777777" w:rsidR="00032EC9" w:rsidRPr="00510BB2" w:rsidRDefault="00032EC9" w:rsidP="00A01CBB">
            <w:pPr>
              <w:pStyle w:val="TAC"/>
              <w:rPr>
                <w:rFonts w:cs="Arial"/>
                <w:szCs w:val="18"/>
              </w:rPr>
            </w:pPr>
            <w:r>
              <w:t>793</w:t>
            </w:r>
          </w:p>
        </w:tc>
        <w:tc>
          <w:tcPr>
            <w:tcW w:w="494" w:type="pct"/>
            <w:vMerge/>
            <w:vAlign w:val="center"/>
          </w:tcPr>
          <w:p w14:paraId="612173FA" w14:textId="77777777" w:rsidR="00032EC9" w:rsidRPr="00510BB2" w:rsidRDefault="00032EC9" w:rsidP="00A01CBB">
            <w:pPr>
              <w:pStyle w:val="TAC"/>
              <w:rPr>
                <w:rFonts w:eastAsia="Yu Mincho" w:cs="Arial"/>
                <w:szCs w:val="18"/>
              </w:rPr>
            </w:pPr>
          </w:p>
        </w:tc>
        <w:tc>
          <w:tcPr>
            <w:tcW w:w="582" w:type="pct"/>
            <w:vMerge/>
            <w:vAlign w:val="center"/>
          </w:tcPr>
          <w:p w14:paraId="5B6B3AF3" w14:textId="77777777" w:rsidR="00032EC9" w:rsidRPr="00510BB2" w:rsidRDefault="00032EC9" w:rsidP="00A01CBB">
            <w:pPr>
              <w:pStyle w:val="TAC"/>
              <w:rPr>
                <w:rFonts w:eastAsia="Yu Mincho" w:cs="Arial"/>
                <w:szCs w:val="18"/>
              </w:rPr>
            </w:pPr>
          </w:p>
        </w:tc>
      </w:tr>
      <w:tr w:rsidR="00032EC9" w:rsidRPr="00510BB2" w14:paraId="5264F47F" w14:textId="77777777" w:rsidTr="00A01CBB">
        <w:trPr>
          <w:trHeight w:val="86"/>
        </w:trPr>
        <w:tc>
          <w:tcPr>
            <w:tcW w:w="303" w:type="pct"/>
            <w:vMerge w:val="restart"/>
            <w:vAlign w:val="center"/>
            <w:hideMark/>
          </w:tcPr>
          <w:p w14:paraId="0505B81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n30</w:t>
            </w:r>
          </w:p>
        </w:tc>
        <w:tc>
          <w:tcPr>
            <w:tcW w:w="382" w:type="pct"/>
            <w:vMerge w:val="restart"/>
            <w:vAlign w:val="center"/>
            <w:hideMark/>
          </w:tcPr>
          <w:p w14:paraId="4773496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2CD3DD7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56E41165"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67C308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55D6C0D" w14:textId="77777777" w:rsidR="00032EC9" w:rsidRPr="00510BB2" w:rsidRDefault="00032EC9" w:rsidP="00A01CBB">
            <w:pPr>
              <w:pStyle w:val="TAC"/>
              <w:rPr>
                <w:rFonts w:eastAsia="Yu Mincho" w:cs="Arial"/>
                <w:szCs w:val="18"/>
              </w:rPr>
            </w:pPr>
            <w:r w:rsidRPr="00510BB2">
              <w:rPr>
                <w:rFonts w:cs="Arial"/>
                <w:szCs w:val="18"/>
                <w:lang w:eastAsia="zh-CN"/>
              </w:rPr>
              <w:lastRenderedPageBreak/>
              <w:t>QPSK</w:t>
            </w:r>
          </w:p>
        </w:tc>
        <w:tc>
          <w:tcPr>
            <w:tcW w:w="348" w:type="pct"/>
            <w:vAlign w:val="center"/>
          </w:tcPr>
          <w:p w14:paraId="4C07087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39" w:type="pct"/>
            <w:vMerge w:val="restart"/>
            <w:vAlign w:val="center"/>
          </w:tcPr>
          <w:p w14:paraId="44DD6E1D"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7DD62C0B"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1C649636" w14:textId="77777777" w:rsidR="00032EC9" w:rsidRPr="00510BB2" w:rsidRDefault="00032EC9" w:rsidP="00A01CBB">
            <w:pPr>
              <w:pStyle w:val="TAC"/>
              <w:rPr>
                <w:rFonts w:cs="Arial"/>
                <w:szCs w:val="18"/>
              </w:rPr>
            </w:pPr>
            <w:r w:rsidRPr="00510BB2">
              <w:rPr>
                <w:rFonts w:cs="Arial"/>
                <w:color w:val="000000"/>
              </w:rPr>
              <w:t>471000</w:t>
            </w:r>
          </w:p>
        </w:tc>
        <w:tc>
          <w:tcPr>
            <w:tcW w:w="394" w:type="pct"/>
            <w:vMerge w:val="restart"/>
            <w:vAlign w:val="center"/>
          </w:tcPr>
          <w:p w14:paraId="59E364F7" w14:textId="77777777" w:rsidR="00032EC9" w:rsidRPr="00510BB2" w:rsidRDefault="00032EC9" w:rsidP="00A01CBB">
            <w:pPr>
              <w:pStyle w:val="TAC"/>
              <w:rPr>
                <w:rFonts w:cs="Arial"/>
                <w:szCs w:val="18"/>
              </w:rPr>
            </w:pPr>
            <w:r w:rsidRPr="00510BB2">
              <w:rPr>
                <w:rFonts w:cs="Arial"/>
                <w:color w:val="000000"/>
              </w:rPr>
              <w:t>2355</w:t>
            </w:r>
          </w:p>
        </w:tc>
        <w:tc>
          <w:tcPr>
            <w:tcW w:w="494" w:type="pct"/>
            <w:vMerge w:val="restart"/>
            <w:vAlign w:val="center"/>
          </w:tcPr>
          <w:p w14:paraId="03A53F4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20@32</w:t>
            </w:r>
          </w:p>
        </w:tc>
        <w:tc>
          <w:tcPr>
            <w:tcW w:w="582" w:type="pct"/>
            <w:vMerge w:val="restart"/>
            <w:vAlign w:val="center"/>
          </w:tcPr>
          <w:p w14:paraId="7579880B"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3E2380D6" w14:textId="77777777" w:rsidTr="00A01CBB">
        <w:trPr>
          <w:trHeight w:val="86"/>
        </w:trPr>
        <w:tc>
          <w:tcPr>
            <w:tcW w:w="303" w:type="pct"/>
            <w:vMerge/>
            <w:vAlign w:val="center"/>
          </w:tcPr>
          <w:p w14:paraId="06049890"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795D796B"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1207E50D"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53EADBD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400C92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D32D02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167B43F" w14:textId="77777777" w:rsidR="00032EC9" w:rsidRPr="00510BB2" w:rsidRDefault="00032EC9" w:rsidP="00A01CBB">
            <w:pPr>
              <w:pStyle w:val="TAC"/>
              <w:rPr>
                <w:rFonts w:cs="Arial"/>
                <w:color w:val="000000"/>
                <w:szCs w:val="18"/>
              </w:rPr>
            </w:pPr>
          </w:p>
        </w:tc>
        <w:tc>
          <w:tcPr>
            <w:tcW w:w="394" w:type="pct"/>
            <w:vMerge/>
            <w:vAlign w:val="center"/>
          </w:tcPr>
          <w:p w14:paraId="027A8D16" w14:textId="77777777" w:rsidR="00032EC9" w:rsidRPr="00510BB2" w:rsidRDefault="00032EC9" w:rsidP="00A01CBB">
            <w:pPr>
              <w:pStyle w:val="TAC"/>
              <w:rPr>
                <w:rFonts w:cs="Arial"/>
                <w:color w:val="000000"/>
                <w:szCs w:val="18"/>
              </w:rPr>
            </w:pPr>
          </w:p>
        </w:tc>
        <w:tc>
          <w:tcPr>
            <w:tcW w:w="439" w:type="pct"/>
            <w:vMerge/>
            <w:vAlign w:val="center"/>
          </w:tcPr>
          <w:p w14:paraId="32834150" w14:textId="77777777" w:rsidR="00032EC9" w:rsidRPr="00510BB2" w:rsidRDefault="00032EC9" w:rsidP="00A01CBB">
            <w:pPr>
              <w:pStyle w:val="TAC"/>
              <w:rPr>
                <w:rFonts w:cs="Arial"/>
                <w:szCs w:val="18"/>
              </w:rPr>
            </w:pPr>
          </w:p>
        </w:tc>
        <w:tc>
          <w:tcPr>
            <w:tcW w:w="394" w:type="pct"/>
            <w:vMerge/>
            <w:vAlign w:val="center"/>
          </w:tcPr>
          <w:p w14:paraId="706D6180" w14:textId="77777777" w:rsidR="00032EC9" w:rsidRPr="00510BB2" w:rsidRDefault="00032EC9" w:rsidP="00A01CBB">
            <w:pPr>
              <w:pStyle w:val="TAC"/>
              <w:rPr>
                <w:rFonts w:cs="Arial"/>
                <w:szCs w:val="18"/>
              </w:rPr>
            </w:pPr>
          </w:p>
        </w:tc>
        <w:tc>
          <w:tcPr>
            <w:tcW w:w="494" w:type="pct"/>
            <w:vMerge/>
            <w:vAlign w:val="center"/>
          </w:tcPr>
          <w:p w14:paraId="2F426F56"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22B613D4"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44B5A191" w14:textId="77777777" w:rsidTr="00A01CBB">
        <w:trPr>
          <w:trHeight w:val="86"/>
        </w:trPr>
        <w:tc>
          <w:tcPr>
            <w:tcW w:w="303" w:type="pct"/>
            <w:vMerge/>
            <w:vAlign w:val="center"/>
          </w:tcPr>
          <w:p w14:paraId="73125CE4"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22829E27"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07F9F372"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1AFD158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A2F05C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8FE60B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1D02A43" w14:textId="77777777" w:rsidR="00032EC9" w:rsidRPr="00510BB2" w:rsidRDefault="00032EC9" w:rsidP="00A01CBB">
            <w:pPr>
              <w:pStyle w:val="TAC"/>
              <w:rPr>
                <w:rFonts w:cs="Arial"/>
                <w:color w:val="000000"/>
                <w:szCs w:val="18"/>
              </w:rPr>
            </w:pPr>
          </w:p>
        </w:tc>
        <w:tc>
          <w:tcPr>
            <w:tcW w:w="394" w:type="pct"/>
            <w:vMerge/>
            <w:vAlign w:val="center"/>
          </w:tcPr>
          <w:p w14:paraId="39F21C97" w14:textId="77777777" w:rsidR="00032EC9" w:rsidRPr="00510BB2" w:rsidRDefault="00032EC9" w:rsidP="00A01CBB">
            <w:pPr>
              <w:pStyle w:val="TAC"/>
              <w:rPr>
                <w:rFonts w:cs="Arial"/>
                <w:color w:val="000000"/>
                <w:szCs w:val="18"/>
              </w:rPr>
            </w:pPr>
          </w:p>
        </w:tc>
        <w:tc>
          <w:tcPr>
            <w:tcW w:w="439" w:type="pct"/>
            <w:vMerge/>
            <w:vAlign w:val="center"/>
          </w:tcPr>
          <w:p w14:paraId="183F94F0" w14:textId="77777777" w:rsidR="00032EC9" w:rsidRPr="00510BB2" w:rsidRDefault="00032EC9" w:rsidP="00A01CBB">
            <w:pPr>
              <w:pStyle w:val="TAC"/>
              <w:rPr>
                <w:rFonts w:cs="Arial"/>
                <w:szCs w:val="18"/>
              </w:rPr>
            </w:pPr>
          </w:p>
        </w:tc>
        <w:tc>
          <w:tcPr>
            <w:tcW w:w="394" w:type="pct"/>
            <w:vMerge/>
            <w:vAlign w:val="center"/>
          </w:tcPr>
          <w:p w14:paraId="5A418AFC" w14:textId="77777777" w:rsidR="00032EC9" w:rsidRPr="00510BB2" w:rsidRDefault="00032EC9" w:rsidP="00A01CBB">
            <w:pPr>
              <w:pStyle w:val="TAC"/>
              <w:rPr>
                <w:rFonts w:cs="Arial"/>
                <w:szCs w:val="18"/>
              </w:rPr>
            </w:pPr>
          </w:p>
        </w:tc>
        <w:tc>
          <w:tcPr>
            <w:tcW w:w="494" w:type="pct"/>
            <w:vMerge/>
            <w:vAlign w:val="center"/>
          </w:tcPr>
          <w:p w14:paraId="1F7DD08C"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38B64D06"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343B0BC6" w14:textId="77777777" w:rsidTr="00A01CBB">
        <w:trPr>
          <w:trHeight w:val="86"/>
        </w:trPr>
        <w:tc>
          <w:tcPr>
            <w:tcW w:w="303" w:type="pct"/>
            <w:vMerge w:val="restart"/>
            <w:vAlign w:val="center"/>
            <w:hideMark/>
          </w:tcPr>
          <w:p w14:paraId="07040EF9" w14:textId="77777777" w:rsidR="00032EC9" w:rsidRPr="00510BB2" w:rsidRDefault="00032EC9" w:rsidP="00A01CBB">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41BF0B06"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299" w:type="pct"/>
            <w:vMerge w:val="restart"/>
            <w:vAlign w:val="center"/>
          </w:tcPr>
          <w:p w14:paraId="5916B13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69A0C48"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ED61CE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720396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A4678E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9861DA" w14:textId="77777777" w:rsidR="00032EC9" w:rsidRPr="00510BB2" w:rsidRDefault="00032EC9" w:rsidP="00A01CBB">
            <w:pPr>
              <w:pStyle w:val="TAC"/>
              <w:rPr>
                <w:rFonts w:cs="Arial"/>
                <w:szCs w:val="18"/>
              </w:rPr>
            </w:pPr>
            <w:r w:rsidRPr="00510BB2">
              <w:rPr>
                <w:rFonts w:cs="Arial"/>
                <w:szCs w:val="18"/>
              </w:rPr>
              <w:t>403000</w:t>
            </w:r>
          </w:p>
        </w:tc>
        <w:tc>
          <w:tcPr>
            <w:tcW w:w="394" w:type="pct"/>
            <w:vAlign w:val="center"/>
          </w:tcPr>
          <w:p w14:paraId="1CEEA351" w14:textId="77777777" w:rsidR="00032EC9" w:rsidRPr="00510BB2" w:rsidRDefault="00032EC9" w:rsidP="00A01CBB">
            <w:pPr>
              <w:pStyle w:val="TAC"/>
              <w:rPr>
                <w:rFonts w:cs="Arial"/>
                <w:szCs w:val="18"/>
              </w:rPr>
            </w:pPr>
            <w:r w:rsidRPr="00510BB2">
              <w:rPr>
                <w:rFonts w:cs="Arial"/>
                <w:szCs w:val="18"/>
              </w:rPr>
              <w:t>2015</w:t>
            </w:r>
          </w:p>
        </w:tc>
        <w:tc>
          <w:tcPr>
            <w:tcW w:w="439" w:type="pct"/>
            <w:vAlign w:val="center"/>
          </w:tcPr>
          <w:p w14:paraId="09FC19F8" w14:textId="77777777" w:rsidR="00032EC9" w:rsidRPr="00510BB2" w:rsidRDefault="00032EC9" w:rsidP="00A01CBB">
            <w:pPr>
              <w:pStyle w:val="TAC"/>
              <w:rPr>
                <w:rFonts w:cs="Arial"/>
                <w:szCs w:val="18"/>
              </w:rPr>
            </w:pPr>
            <w:r w:rsidRPr="00510BB2">
              <w:rPr>
                <w:rFonts w:cs="Arial"/>
                <w:szCs w:val="18"/>
              </w:rPr>
              <w:t>403000</w:t>
            </w:r>
          </w:p>
        </w:tc>
        <w:tc>
          <w:tcPr>
            <w:tcW w:w="394" w:type="pct"/>
            <w:vAlign w:val="center"/>
          </w:tcPr>
          <w:p w14:paraId="277CF3C5" w14:textId="77777777" w:rsidR="00032EC9" w:rsidRPr="00510BB2" w:rsidRDefault="00032EC9" w:rsidP="00A01CBB">
            <w:pPr>
              <w:pStyle w:val="TAC"/>
              <w:rPr>
                <w:rFonts w:cs="Arial"/>
                <w:szCs w:val="18"/>
              </w:rPr>
            </w:pPr>
            <w:r w:rsidRPr="00510BB2">
              <w:rPr>
                <w:rFonts w:cs="Arial"/>
                <w:szCs w:val="18"/>
              </w:rPr>
              <w:t>2015</w:t>
            </w:r>
          </w:p>
        </w:tc>
        <w:tc>
          <w:tcPr>
            <w:tcW w:w="494" w:type="pct"/>
            <w:vMerge w:val="restart"/>
            <w:vAlign w:val="center"/>
          </w:tcPr>
          <w:p w14:paraId="7FA09AA3" w14:textId="77777777" w:rsidR="00032EC9" w:rsidRPr="00510BB2" w:rsidRDefault="00032EC9" w:rsidP="00A01CBB">
            <w:pPr>
              <w:pStyle w:val="TAC"/>
              <w:rPr>
                <w:rFonts w:eastAsia="Yu Mincho" w:cs="Arial"/>
                <w:szCs w:val="18"/>
              </w:rPr>
            </w:pPr>
            <w:r w:rsidRPr="00510BB2">
              <w:rPr>
                <w:rFonts w:cs="Arial"/>
                <w:szCs w:val="18"/>
              </w:rPr>
              <w:t>50@0</w:t>
            </w:r>
          </w:p>
        </w:tc>
        <w:tc>
          <w:tcPr>
            <w:tcW w:w="582" w:type="pct"/>
            <w:vMerge w:val="restart"/>
            <w:vAlign w:val="center"/>
          </w:tcPr>
          <w:p w14:paraId="4F5969C2"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25A46371" w14:textId="77777777" w:rsidTr="00A01CBB">
        <w:trPr>
          <w:trHeight w:val="86"/>
        </w:trPr>
        <w:tc>
          <w:tcPr>
            <w:tcW w:w="303" w:type="pct"/>
            <w:vMerge/>
            <w:vAlign w:val="center"/>
          </w:tcPr>
          <w:p w14:paraId="583F6BAB" w14:textId="77777777" w:rsidR="00032EC9" w:rsidRPr="00510BB2" w:rsidRDefault="00032EC9" w:rsidP="00A01CBB">
            <w:pPr>
              <w:pStyle w:val="TAC"/>
              <w:rPr>
                <w:rFonts w:eastAsia="Yu Mincho" w:cs="Arial"/>
                <w:szCs w:val="18"/>
              </w:rPr>
            </w:pPr>
          </w:p>
        </w:tc>
        <w:tc>
          <w:tcPr>
            <w:tcW w:w="382" w:type="pct"/>
            <w:vMerge/>
            <w:vAlign w:val="center"/>
          </w:tcPr>
          <w:p w14:paraId="14125691" w14:textId="77777777" w:rsidR="00032EC9" w:rsidRPr="00510BB2" w:rsidRDefault="00032EC9" w:rsidP="00A01CBB">
            <w:pPr>
              <w:pStyle w:val="TAC"/>
              <w:rPr>
                <w:rFonts w:eastAsia="Yu Mincho" w:cs="Arial"/>
                <w:szCs w:val="18"/>
              </w:rPr>
            </w:pPr>
          </w:p>
        </w:tc>
        <w:tc>
          <w:tcPr>
            <w:tcW w:w="299" w:type="pct"/>
            <w:vMerge/>
            <w:vAlign w:val="center"/>
          </w:tcPr>
          <w:p w14:paraId="1E8FAB2E" w14:textId="77777777" w:rsidR="00032EC9" w:rsidRPr="00510BB2" w:rsidRDefault="00032EC9" w:rsidP="00A01CBB">
            <w:pPr>
              <w:pStyle w:val="TAC"/>
              <w:rPr>
                <w:rFonts w:cs="Arial"/>
                <w:szCs w:val="18"/>
                <w:lang w:eastAsia="zh-CN"/>
              </w:rPr>
            </w:pPr>
          </w:p>
        </w:tc>
        <w:tc>
          <w:tcPr>
            <w:tcW w:w="464" w:type="pct"/>
            <w:vMerge/>
            <w:vAlign w:val="center"/>
          </w:tcPr>
          <w:p w14:paraId="08A6C786"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14121E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ABEFDB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C189BBE" w14:textId="77777777" w:rsidR="00032EC9" w:rsidRPr="00510BB2" w:rsidRDefault="00032EC9" w:rsidP="00A01CBB">
            <w:pPr>
              <w:pStyle w:val="TAC"/>
              <w:rPr>
                <w:rFonts w:cs="Arial"/>
                <w:szCs w:val="18"/>
              </w:rPr>
            </w:pPr>
            <w:r w:rsidRPr="00510BB2">
              <w:rPr>
                <w:rFonts w:cs="Arial"/>
                <w:szCs w:val="18"/>
              </w:rPr>
              <w:t>403500</w:t>
            </w:r>
          </w:p>
        </w:tc>
        <w:tc>
          <w:tcPr>
            <w:tcW w:w="394" w:type="pct"/>
            <w:vAlign w:val="center"/>
          </w:tcPr>
          <w:p w14:paraId="671B9ECA" w14:textId="77777777" w:rsidR="00032EC9" w:rsidRPr="00510BB2" w:rsidRDefault="00032EC9" w:rsidP="00A01CBB">
            <w:pPr>
              <w:pStyle w:val="TAC"/>
              <w:rPr>
                <w:rFonts w:cs="Arial"/>
                <w:szCs w:val="18"/>
              </w:rPr>
            </w:pPr>
            <w:r w:rsidRPr="00510BB2">
              <w:rPr>
                <w:rFonts w:cs="Arial"/>
                <w:szCs w:val="18"/>
              </w:rPr>
              <w:t>2017.5</w:t>
            </w:r>
          </w:p>
        </w:tc>
        <w:tc>
          <w:tcPr>
            <w:tcW w:w="439" w:type="pct"/>
            <w:vAlign w:val="center"/>
          </w:tcPr>
          <w:p w14:paraId="29A79243" w14:textId="77777777" w:rsidR="00032EC9" w:rsidRPr="00510BB2" w:rsidRDefault="00032EC9" w:rsidP="00A01CBB">
            <w:pPr>
              <w:pStyle w:val="TAC"/>
              <w:rPr>
                <w:rFonts w:cs="Arial"/>
                <w:szCs w:val="18"/>
              </w:rPr>
            </w:pPr>
            <w:r w:rsidRPr="00510BB2">
              <w:rPr>
                <w:rFonts w:cs="Arial"/>
                <w:szCs w:val="18"/>
              </w:rPr>
              <w:t>403500</w:t>
            </w:r>
          </w:p>
        </w:tc>
        <w:tc>
          <w:tcPr>
            <w:tcW w:w="394" w:type="pct"/>
            <w:vAlign w:val="center"/>
          </w:tcPr>
          <w:p w14:paraId="1CA2D6E1" w14:textId="77777777" w:rsidR="00032EC9" w:rsidRPr="00510BB2" w:rsidRDefault="00032EC9" w:rsidP="00A01CBB">
            <w:pPr>
              <w:pStyle w:val="TAC"/>
              <w:rPr>
                <w:rFonts w:cs="Arial"/>
                <w:szCs w:val="18"/>
              </w:rPr>
            </w:pPr>
            <w:r w:rsidRPr="00510BB2">
              <w:rPr>
                <w:rFonts w:cs="Arial"/>
                <w:szCs w:val="18"/>
              </w:rPr>
              <w:t>2017.5</w:t>
            </w:r>
          </w:p>
        </w:tc>
        <w:tc>
          <w:tcPr>
            <w:tcW w:w="494" w:type="pct"/>
            <w:vMerge/>
            <w:vAlign w:val="center"/>
          </w:tcPr>
          <w:p w14:paraId="2E1A349B" w14:textId="77777777" w:rsidR="00032EC9" w:rsidRPr="00510BB2" w:rsidRDefault="00032EC9" w:rsidP="00A01CBB">
            <w:pPr>
              <w:pStyle w:val="TAC"/>
              <w:rPr>
                <w:rFonts w:eastAsia="Yu Mincho" w:cs="Arial"/>
                <w:szCs w:val="18"/>
              </w:rPr>
            </w:pPr>
          </w:p>
        </w:tc>
        <w:tc>
          <w:tcPr>
            <w:tcW w:w="582" w:type="pct"/>
            <w:vMerge/>
            <w:vAlign w:val="center"/>
          </w:tcPr>
          <w:p w14:paraId="3E60E0FF" w14:textId="77777777" w:rsidR="00032EC9" w:rsidRPr="00510BB2" w:rsidRDefault="00032EC9" w:rsidP="00A01CBB">
            <w:pPr>
              <w:pStyle w:val="TAC"/>
              <w:rPr>
                <w:rFonts w:eastAsia="Yu Mincho" w:cs="Arial"/>
                <w:szCs w:val="18"/>
              </w:rPr>
            </w:pPr>
          </w:p>
        </w:tc>
      </w:tr>
      <w:tr w:rsidR="00032EC9" w:rsidRPr="00510BB2" w14:paraId="3D2A4FA2" w14:textId="77777777" w:rsidTr="00A01CBB">
        <w:trPr>
          <w:trHeight w:val="86"/>
        </w:trPr>
        <w:tc>
          <w:tcPr>
            <w:tcW w:w="303" w:type="pct"/>
            <w:vMerge/>
            <w:vAlign w:val="center"/>
          </w:tcPr>
          <w:p w14:paraId="2E87A07F" w14:textId="77777777" w:rsidR="00032EC9" w:rsidRPr="00510BB2" w:rsidRDefault="00032EC9" w:rsidP="00A01CBB">
            <w:pPr>
              <w:pStyle w:val="TAC"/>
              <w:rPr>
                <w:rFonts w:eastAsia="Yu Mincho" w:cs="Arial"/>
                <w:szCs w:val="18"/>
              </w:rPr>
            </w:pPr>
          </w:p>
        </w:tc>
        <w:tc>
          <w:tcPr>
            <w:tcW w:w="382" w:type="pct"/>
            <w:vMerge/>
            <w:vAlign w:val="center"/>
          </w:tcPr>
          <w:p w14:paraId="2424F5B1" w14:textId="77777777" w:rsidR="00032EC9" w:rsidRPr="00510BB2" w:rsidRDefault="00032EC9" w:rsidP="00A01CBB">
            <w:pPr>
              <w:pStyle w:val="TAC"/>
              <w:rPr>
                <w:rFonts w:eastAsia="Yu Mincho" w:cs="Arial"/>
                <w:szCs w:val="18"/>
              </w:rPr>
            </w:pPr>
          </w:p>
        </w:tc>
        <w:tc>
          <w:tcPr>
            <w:tcW w:w="299" w:type="pct"/>
            <w:vMerge/>
            <w:vAlign w:val="center"/>
          </w:tcPr>
          <w:p w14:paraId="38F23AB4" w14:textId="77777777" w:rsidR="00032EC9" w:rsidRPr="00510BB2" w:rsidRDefault="00032EC9" w:rsidP="00A01CBB">
            <w:pPr>
              <w:pStyle w:val="TAC"/>
              <w:rPr>
                <w:rFonts w:cs="Arial"/>
                <w:szCs w:val="18"/>
                <w:lang w:eastAsia="zh-CN"/>
              </w:rPr>
            </w:pPr>
          </w:p>
        </w:tc>
        <w:tc>
          <w:tcPr>
            <w:tcW w:w="464" w:type="pct"/>
            <w:vMerge/>
            <w:vAlign w:val="center"/>
          </w:tcPr>
          <w:p w14:paraId="3FC2D61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09C343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38C894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17B84CA" w14:textId="77777777" w:rsidR="00032EC9" w:rsidRPr="00510BB2" w:rsidRDefault="00032EC9" w:rsidP="00A01CBB">
            <w:pPr>
              <w:pStyle w:val="TAC"/>
              <w:rPr>
                <w:rFonts w:cs="Arial"/>
                <w:szCs w:val="18"/>
              </w:rPr>
            </w:pPr>
            <w:r w:rsidRPr="00510BB2">
              <w:rPr>
                <w:rFonts w:cs="Arial"/>
                <w:szCs w:val="18"/>
              </w:rPr>
              <w:t>404000</w:t>
            </w:r>
          </w:p>
        </w:tc>
        <w:tc>
          <w:tcPr>
            <w:tcW w:w="394" w:type="pct"/>
            <w:vAlign w:val="center"/>
          </w:tcPr>
          <w:p w14:paraId="2AA2407B" w14:textId="77777777" w:rsidR="00032EC9" w:rsidRPr="00510BB2" w:rsidRDefault="00032EC9" w:rsidP="00A01CBB">
            <w:pPr>
              <w:pStyle w:val="TAC"/>
              <w:rPr>
                <w:rFonts w:cs="Arial"/>
                <w:szCs w:val="18"/>
              </w:rPr>
            </w:pPr>
            <w:r w:rsidRPr="00510BB2">
              <w:rPr>
                <w:rFonts w:cs="Arial"/>
                <w:szCs w:val="18"/>
              </w:rPr>
              <w:t>2020</w:t>
            </w:r>
          </w:p>
        </w:tc>
        <w:tc>
          <w:tcPr>
            <w:tcW w:w="439" w:type="pct"/>
            <w:vAlign w:val="center"/>
          </w:tcPr>
          <w:p w14:paraId="2D907558" w14:textId="77777777" w:rsidR="00032EC9" w:rsidRPr="00510BB2" w:rsidRDefault="00032EC9" w:rsidP="00A01CBB">
            <w:pPr>
              <w:pStyle w:val="TAC"/>
              <w:rPr>
                <w:rFonts w:cs="Arial"/>
                <w:szCs w:val="18"/>
              </w:rPr>
            </w:pPr>
            <w:r w:rsidRPr="00510BB2">
              <w:rPr>
                <w:rFonts w:cs="Arial"/>
                <w:szCs w:val="18"/>
              </w:rPr>
              <w:t>404000</w:t>
            </w:r>
          </w:p>
        </w:tc>
        <w:tc>
          <w:tcPr>
            <w:tcW w:w="394" w:type="pct"/>
            <w:vAlign w:val="center"/>
          </w:tcPr>
          <w:p w14:paraId="19F26F76" w14:textId="77777777" w:rsidR="00032EC9" w:rsidRPr="00510BB2" w:rsidRDefault="00032EC9" w:rsidP="00A01CBB">
            <w:pPr>
              <w:pStyle w:val="TAC"/>
              <w:rPr>
                <w:rFonts w:cs="Arial"/>
                <w:szCs w:val="18"/>
              </w:rPr>
            </w:pPr>
            <w:r w:rsidRPr="00510BB2">
              <w:rPr>
                <w:rFonts w:cs="Arial"/>
                <w:szCs w:val="18"/>
              </w:rPr>
              <w:t>2020</w:t>
            </w:r>
          </w:p>
        </w:tc>
        <w:tc>
          <w:tcPr>
            <w:tcW w:w="494" w:type="pct"/>
            <w:vMerge/>
            <w:vAlign w:val="center"/>
          </w:tcPr>
          <w:p w14:paraId="04AAC814" w14:textId="77777777" w:rsidR="00032EC9" w:rsidRPr="00510BB2" w:rsidRDefault="00032EC9" w:rsidP="00A01CBB">
            <w:pPr>
              <w:pStyle w:val="TAC"/>
              <w:rPr>
                <w:rFonts w:eastAsia="Yu Mincho" w:cs="Arial"/>
                <w:szCs w:val="18"/>
              </w:rPr>
            </w:pPr>
          </w:p>
        </w:tc>
        <w:tc>
          <w:tcPr>
            <w:tcW w:w="582" w:type="pct"/>
            <w:vMerge/>
            <w:vAlign w:val="center"/>
          </w:tcPr>
          <w:p w14:paraId="26CA6250" w14:textId="77777777" w:rsidR="00032EC9" w:rsidRPr="00510BB2" w:rsidRDefault="00032EC9" w:rsidP="00A01CBB">
            <w:pPr>
              <w:pStyle w:val="TAC"/>
              <w:rPr>
                <w:rFonts w:eastAsia="Yu Mincho" w:cs="Arial"/>
                <w:szCs w:val="18"/>
              </w:rPr>
            </w:pPr>
          </w:p>
        </w:tc>
      </w:tr>
      <w:tr w:rsidR="00032EC9" w:rsidRPr="00510BB2" w14:paraId="03A10182" w14:textId="77777777" w:rsidTr="00A01CBB">
        <w:trPr>
          <w:trHeight w:val="86"/>
        </w:trPr>
        <w:tc>
          <w:tcPr>
            <w:tcW w:w="303" w:type="pct"/>
            <w:vMerge w:val="restart"/>
            <w:vAlign w:val="center"/>
            <w:hideMark/>
          </w:tcPr>
          <w:p w14:paraId="1B3DD903" w14:textId="77777777" w:rsidR="00032EC9" w:rsidRPr="00510BB2" w:rsidRDefault="00032EC9" w:rsidP="00A01CBB">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2EBB15CB"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5A3FCE15"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CD1E47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B36146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4B97A3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A92CF9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D31FF56" w14:textId="77777777" w:rsidR="00032EC9" w:rsidRPr="00510BB2" w:rsidRDefault="00032EC9" w:rsidP="00A01CBB">
            <w:pPr>
              <w:pStyle w:val="TAC"/>
              <w:rPr>
                <w:rFonts w:cs="Arial"/>
                <w:szCs w:val="18"/>
              </w:rPr>
            </w:pPr>
            <w:r w:rsidRPr="00510BB2">
              <w:rPr>
                <w:rFonts w:cs="Arial"/>
                <w:szCs w:val="18"/>
              </w:rPr>
              <w:t>515500</w:t>
            </w:r>
          </w:p>
        </w:tc>
        <w:tc>
          <w:tcPr>
            <w:tcW w:w="394" w:type="pct"/>
            <w:vAlign w:val="center"/>
          </w:tcPr>
          <w:p w14:paraId="721D6446" w14:textId="77777777" w:rsidR="00032EC9" w:rsidRPr="00510BB2" w:rsidRDefault="00032EC9" w:rsidP="00A01CBB">
            <w:pPr>
              <w:pStyle w:val="TAC"/>
              <w:rPr>
                <w:rFonts w:cs="Arial"/>
                <w:szCs w:val="18"/>
              </w:rPr>
            </w:pPr>
            <w:r w:rsidRPr="00510BB2">
              <w:rPr>
                <w:rFonts w:cs="Arial"/>
                <w:szCs w:val="18"/>
              </w:rPr>
              <w:t>2577.5</w:t>
            </w:r>
          </w:p>
        </w:tc>
        <w:tc>
          <w:tcPr>
            <w:tcW w:w="439" w:type="pct"/>
            <w:vAlign w:val="center"/>
          </w:tcPr>
          <w:p w14:paraId="6C9CD00E" w14:textId="77777777" w:rsidR="00032EC9" w:rsidRPr="00510BB2" w:rsidRDefault="00032EC9" w:rsidP="00A01CBB">
            <w:pPr>
              <w:pStyle w:val="TAC"/>
              <w:rPr>
                <w:rFonts w:cs="Arial"/>
                <w:szCs w:val="18"/>
              </w:rPr>
            </w:pPr>
            <w:r w:rsidRPr="00510BB2">
              <w:rPr>
                <w:rFonts w:cs="Arial"/>
                <w:szCs w:val="18"/>
              </w:rPr>
              <w:t>515500</w:t>
            </w:r>
          </w:p>
        </w:tc>
        <w:tc>
          <w:tcPr>
            <w:tcW w:w="394" w:type="pct"/>
            <w:vAlign w:val="center"/>
          </w:tcPr>
          <w:p w14:paraId="56E6A863" w14:textId="77777777" w:rsidR="00032EC9" w:rsidRPr="00510BB2" w:rsidRDefault="00032EC9" w:rsidP="00A01CBB">
            <w:pPr>
              <w:pStyle w:val="TAC"/>
              <w:rPr>
                <w:rFonts w:cs="Arial"/>
                <w:szCs w:val="18"/>
              </w:rPr>
            </w:pPr>
            <w:r w:rsidRPr="00510BB2">
              <w:rPr>
                <w:rFonts w:cs="Arial"/>
                <w:szCs w:val="18"/>
              </w:rPr>
              <w:t>2577.5</w:t>
            </w:r>
          </w:p>
        </w:tc>
        <w:tc>
          <w:tcPr>
            <w:tcW w:w="494" w:type="pct"/>
            <w:vMerge w:val="restart"/>
            <w:vAlign w:val="center"/>
          </w:tcPr>
          <w:p w14:paraId="69D6CF2E" w14:textId="77777777" w:rsidR="00032EC9" w:rsidRPr="00510BB2" w:rsidRDefault="00032EC9" w:rsidP="00A01CBB">
            <w:pPr>
              <w:pStyle w:val="TAC"/>
              <w:rPr>
                <w:rFonts w:eastAsia="Yu Mincho" w:cs="Arial"/>
                <w:szCs w:val="18"/>
              </w:rPr>
            </w:pPr>
            <w:r w:rsidRPr="00510BB2">
              <w:rPr>
                <w:rFonts w:cs="Arial"/>
                <w:szCs w:val="18"/>
              </w:rPr>
              <w:t>75@0</w:t>
            </w:r>
          </w:p>
        </w:tc>
        <w:tc>
          <w:tcPr>
            <w:tcW w:w="582" w:type="pct"/>
            <w:vMerge w:val="restart"/>
            <w:vAlign w:val="center"/>
          </w:tcPr>
          <w:p w14:paraId="70D70328"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1C43A000" w14:textId="77777777" w:rsidTr="00A01CBB">
        <w:trPr>
          <w:trHeight w:val="86"/>
        </w:trPr>
        <w:tc>
          <w:tcPr>
            <w:tcW w:w="303" w:type="pct"/>
            <w:vMerge/>
            <w:vAlign w:val="center"/>
          </w:tcPr>
          <w:p w14:paraId="52C381F6" w14:textId="77777777" w:rsidR="00032EC9" w:rsidRPr="00510BB2" w:rsidRDefault="00032EC9" w:rsidP="00A01CBB">
            <w:pPr>
              <w:pStyle w:val="TAC"/>
              <w:rPr>
                <w:rFonts w:eastAsia="Yu Mincho" w:cs="Arial"/>
                <w:szCs w:val="18"/>
              </w:rPr>
            </w:pPr>
          </w:p>
        </w:tc>
        <w:tc>
          <w:tcPr>
            <w:tcW w:w="382" w:type="pct"/>
            <w:vMerge/>
            <w:vAlign w:val="center"/>
          </w:tcPr>
          <w:p w14:paraId="315D9AE0" w14:textId="77777777" w:rsidR="00032EC9" w:rsidRPr="00510BB2" w:rsidRDefault="00032EC9" w:rsidP="00A01CBB">
            <w:pPr>
              <w:pStyle w:val="TAC"/>
              <w:rPr>
                <w:rFonts w:eastAsia="Yu Mincho" w:cs="Arial"/>
                <w:szCs w:val="18"/>
              </w:rPr>
            </w:pPr>
          </w:p>
        </w:tc>
        <w:tc>
          <w:tcPr>
            <w:tcW w:w="299" w:type="pct"/>
            <w:vMerge/>
            <w:vAlign w:val="center"/>
          </w:tcPr>
          <w:p w14:paraId="6F0B5B6A" w14:textId="77777777" w:rsidR="00032EC9" w:rsidRPr="00510BB2" w:rsidRDefault="00032EC9" w:rsidP="00A01CBB">
            <w:pPr>
              <w:pStyle w:val="TAC"/>
              <w:rPr>
                <w:rFonts w:cs="Arial"/>
                <w:szCs w:val="18"/>
                <w:lang w:eastAsia="zh-CN"/>
              </w:rPr>
            </w:pPr>
          </w:p>
        </w:tc>
        <w:tc>
          <w:tcPr>
            <w:tcW w:w="464" w:type="pct"/>
            <w:vMerge/>
            <w:vAlign w:val="center"/>
          </w:tcPr>
          <w:p w14:paraId="21BEDBC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2016AD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B6C408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2F52C88" w14:textId="77777777" w:rsidR="00032EC9" w:rsidRPr="00510BB2" w:rsidRDefault="00032EC9" w:rsidP="00A01CBB">
            <w:pPr>
              <w:pStyle w:val="TAC"/>
              <w:rPr>
                <w:rFonts w:cs="Arial"/>
                <w:szCs w:val="18"/>
              </w:rPr>
            </w:pPr>
            <w:r w:rsidRPr="00510BB2">
              <w:rPr>
                <w:rFonts w:cs="Arial"/>
                <w:szCs w:val="18"/>
              </w:rPr>
              <w:t>519000</w:t>
            </w:r>
          </w:p>
        </w:tc>
        <w:tc>
          <w:tcPr>
            <w:tcW w:w="394" w:type="pct"/>
            <w:vAlign w:val="center"/>
          </w:tcPr>
          <w:p w14:paraId="12B9FFA7" w14:textId="77777777" w:rsidR="00032EC9" w:rsidRPr="00510BB2" w:rsidRDefault="00032EC9" w:rsidP="00A01CBB">
            <w:pPr>
              <w:pStyle w:val="TAC"/>
              <w:rPr>
                <w:rFonts w:cs="Arial"/>
                <w:szCs w:val="18"/>
              </w:rPr>
            </w:pPr>
            <w:r w:rsidRPr="00510BB2">
              <w:rPr>
                <w:rFonts w:cs="Arial"/>
                <w:szCs w:val="18"/>
              </w:rPr>
              <w:t>2595</w:t>
            </w:r>
          </w:p>
        </w:tc>
        <w:tc>
          <w:tcPr>
            <w:tcW w:w="439" w:type="pct"/>
            <w:vAlign w:val="center"/>
          </w:tcPr>
          <w:p w14:paraId="04915D86" w14:textId="77777777" w:rsidR="00032EC9" w:rsidRPr="00510BB2" w:rsidRDefault="00032EC9" w:rsidP="00A01CBB">
            <w:pPr>
              <w:pStyle w:val="TAC"/>
              <w:rPr>
                <w:rFonts w:cs="Arial"/>
                <w:szCs w:val="18"/>
              </w:rPr>
            </w:pPr>
            <w:r w:rsidRPr="00510BB2">
              <w:rPr>
                <w:rFonts w:cs="Arial"/>
                <w:szCs w:val="18"/>
              </w:rPr>
              <w:t>519000</w:t>
            </w:r>
          </w:p>
        </w:tc>
        <w:tc>
          <w:tcPr>
            <w:tcW w:w="394" w:type="pct"/>
            <w:vAlign w:val="center"/>
          </w:tcPr>
          <w:p w14:paraId="57BD9C78" w14:textId="77777777" w:rsidR="00032EC9" w:rsidRPr="00510BB2" w:rsidRDefault="00032EC9" w:rsidP="00A01CBB">
            <w:pPr>
              <w:pStyle w:val="TAC"/>
              <w:rPr>
                <w:rFonts w:cs="Arial"/>
                <w:szCs w:val="18"/>
              </w:rPr>
            </w:pPr>
            <w:r w:rsidRPr="00510BB2">
              <w:rPr>
                <w:rFonts w:cs="Arial"/>
                <w:szCs w:val="18"/>
              </w:rPr>
              <w:t>2595</w:t>
            </w:r>
          </w:p>
        </w:tc>
        <w:tc>
          <w:tcPr>
            <w:tcW w:w="494" w:type="pct"/>
            <w:vMerge/>
            <w:vAlign w:val="center"/>
          </w:tcPr>
          <w:p w14:paraId="202889AD" w14:textId="77777777" w:rsidR="00032EC9" w:rsidRPr="00510BB2" w:rsidRDefault="00032EC9" w:rsidP="00A01CBB">
            <w:pPr>
              <w:pStyle w:val="TAC"/>
              <w:rPr>
                <w:rFonts w:eastAsia="Yu Mincho" w:cs="Arial"/>
                <w:szCs w:val="18"/>
              </w:rPr>
            </w:pPr>
          </w:p>
        </w:tc>
        <w:tc>
          <w:tcPr>
            <w:tcW w:w="582" w:type="pct"/>
            <w:vMerge/>
            <w:vAlign w:val="center"/>
          </w:tcPr>
          <w:p w14:paraId="4E3682C5" w14:textId="77777777" w:rsidR="00032EC9" w:rsidRPr="00510BB2" w:rsidRDefault="00032EC9" w:rsidP="00A01CBB">
            <w:pPr>
              <w:pStyle w:val="TAC"/>
              <w:rPr>
                <w:rFonts w:eastAsia="Yu Mincho" w:cs="Arial"/>
                <w:szCs w:val="18"/>
              </w:rPr>
            </w:pPr>
          </w:p>
        </w:tc>
      </w:tr>
      <w:tr w:rsidR="00032EC9" w:rsidRPr="00510BB2" w14:paraId="34F02A4E" w14:textId="77777777" w:rsidTr="00A01CBB">
        <w:trPr>
          <w:trHeight w:val="86"/>
        </w:trPr>
        <w:tc>
          <w:tcPr>
            <w:tcW w:w="303" w:type="pct"/>
            <w:vMerge/>
            <w:vAlign w:val="center"/>
          </w:tcPr>
          <w:p w14:paraId="695DF112" w14:textId="77777777" w:rsidR="00032EC9" w:rsidRPr="00510BB2" w:rsidRDefault="00032EC9" w:rsidP="00A01CBB">
            <w:pPr>
              <w:pStyle w:val="TAC"/>
              <w:rPr>
                <w:rFonts w:eastAsia="Yu Mincho" w:cs="Arial"/>
                <w:szCs w:val="18"/>
              </w:rPr>
            </w:pPr>
          </w:p>
        </w:tc>
        <w:tc>
          <w:tcPr>
            <w:tcW w:w="382" w:type="pct"/>
            <w:vMerge/>
            <w:vAlign w:val="center"/>
          </w:tcPr>
          <w:p w14:paraId="53F62DE8" w14:textId="77777777" w:rsidR="00032EC9" w:rsidRPr="00510BB2" w:rsidRDefault="00032EC9" w:rsidP="00A01CBB">
            <w:pPr>
              <w:pStyle w:val="TAC"/>
              <w:rPr>
                <w:rFonts w:eastAsia="Yu Mincho" w:cs="Arial"/>
                <w:szCs w:val="18"/>
              </w:rPr>
            </w:pPr>
          </w:p>
        </w:tc>
        <w:tc>
          <w:tcPr>
            <w:tcW w:w="299" w:type="pct"/>
            <w:vMerge/>
            <w:vAlign w:val="center"/>
          </w:tcPr>
          <w:p w14:paraId="264C0C7A" w14:textId="77777777" w:rsidR="00032EC9" w:rsidRPr="00510BB2" w:rsidRDefault="00032EC9" w:rsidP="00A01CBB">
            <w:pPr>
              <w:pStyle w:val="TAC"/>
              <w:rPr>
                <w:rFonts w:cs="Arial"/>
                <w:szCs w:val="18"/>
                <w:lang w:eastAsia="zh-CN"/>
              </w:rPr>
            </w:pPr>
          </w:p>
        </w:tc>
        <w:tc>
          <w:tcPr>
            <w:tcW w:w="464" w:type="pct"/>
            <w:vMerge/>
            <w:vAlign w:val="center"/>
          </w:tcPr>
          <w:p w14:paraId="4E876D1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C705A0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D3B90F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1364C2C" w14:textId="77777777" w:rsidR="00032EC9" w:rsidRPr="00510BB2" w:rsidRDefault="00032EC9" w:rsidP="00A01CBB">
            <w:pPr>
              <w:pStyle w:val="TAC"/>
              <w:rPr>
                <w:rFonts w:cs="Arial"/>
                <w:szCs w:val="18"/>
              </w:rPr>
            </w:pPr>
            <w:r w:rsidRPr="00510BB2">
              <w:rPr>
                <w:rFonts w:cs="Arial"/>
                <w:szCs w:val="18"/>
              </w:rPr>
              <w:t>522500</w:t>
            </w:r>
          </w:p>
        </w:tc>
        <w:tc>
          <w:tcPr>
            <w:tcW w:w="394" w:type="pct"/>
            <w:vAlign w:val="center"/>
          </w:tcPr>
          <w:p w14:paraId="0B14FD0B" w14:textId="77777777" w:rsidR="00032EC9" w:rsidRPr="00510BB2" w:rsidRDefault="00032EC9" w:rsidP="00A01CBB">
            <w:pPr>
              <w:pStyle w:val="TAC"/>
              <w:rPr>
                <w:rFonts w:cs="Arial"/>
                <w:szCs w:val="18"/>
              </w:rPr>
            </w:pPr>
            <w:r w:rsidRPr="00510BB2">
              <w:rPr>
                <w:rFonts w:cs="Arial"/>
                <w:szCs w:val="18"/>
              </w:rPr>
              <w:t>2612.5</w:t>
            </w:r>
          </w:p>
        </w:tc>
        <w:tc>
          <w:tcPr>
            <w:tcW w:w="439" w:type="pct"/>
            <w:vAlign w:val="center"/>
          </w:tcPr>
          <w:p w14:paraId="3F3C464B" w14:textId="77777777" w:rsidR="00032EC9" w:rsidRPr="00510BB2" w:rsidRDefault="00032EC9" w:rsidP="00A01CBB">
            <w:pPr>
              <w:pStyle w:val="TAC"/>
              <w:rPr>
                <w:rFonts w:cs="Arial"/>
                <w:szCs w:val="18"/>
              </w:rPr>
            </w:pPr>
            <w:r w:rsidRPr="00510BB2">
              <w:rPr>
                <w:rFonts w:cs="Arial"/>
                <w:szCs w:val="18"/>
              </w:rPr>
              <w:t>522500</w:t>
            </w:r>
          </w:p>
        </w:tc>
        <w:tc>
          <w:tcPr>
            <w:tcW w:w="394" w:type="pct"/>
            <w:vAlign w:val="center"/>
          </w:tcPr>
          <w:p w14:paraId="06618709" w14:textId="77777777" w:rsidR="00032EC9" w:rsidRPr="00510BB2" w:rsidRDefault="00032EC9" w:rsidP="00A01CBB">
            <w:pPr>
              <w:pStyle w:val="TAC"/>
              <w:rPr>
                <w:rFonts w:cs="Arial"/>
                <w:szCs w:val="18"/>
              </w:rPr>
            </w:pPr>
            <w:r w:rsidRPr="00510BB2">
              <w:rPr>
                <w:rFonts w:cs="Arial"/>
                <w:szCs w:val="18"/>
              </w:rPr>
              <w:t>2612.5</w:t>
            </w:r>
          </w:p>
        </w:tc>
        <w:tc>
          <w:tcPr>
            <w:tcW w:w="494" w:type="pct"/>
            <w:vMerge/>
            <w:vAlign w:val="center"/>
          </w:tcPr>
          <w:p w14:paraId="66862B4D" w14:textId="77777777" w:rsidR="00032EC9" w:rsidRPr="00510BB2" w:rsidRDefault="00032EC9" w:rsidP="00A01CBB">
            <w:pPr>
              <w:pStyle w:val="TAC"/>
              <w:rPr>
                <w:rFonts w:eastAsia="Yu Mincho" w:cs="Arial"/>
                <w:szCs w:val="18"/>
              </w:rPr>
            </w:pPr>
          </w:p>
        </w:tc>
        <w:tc>
          <w:tcPr>
            <w:tcW w:w="582" w:type="pct"/>
            <w:vMerge/>
            <w:vAlign w:val="center"/>
          </w:tcPr>
          <w:p w14:paraId="44380A4E" w14:textId="77777777" w:rsidR="00032EC9" w:rsidRPr="00510BB2" w:rsidRDefault="00032EC9" w:rsidP="00A01CBB">
            <w:pPr>
              <w:pStyle w:val="TAC"/>
              <w:rPr>
                <w:rFonts w:eastAsia="Yu Mincho" w:cs="Arial"/>
                <w:szCs w:val="18"/>
              </w:rPr>
            </w:pPr>
          </w:p>
        </w:tc>
      </w:tr>
      <w:tr w:rsidR="00032EC9" w:rsidRPr="00510BB2" w14:paraId="1CD39CF9" w14:textId="77777777" w:rsidTr="00A01CBB">
        <w:trPr>
          <w:trHeight w:val="86"/>
        </w:trPr>
        <w:tc>
          <w:tcPr>
            <w:tcW w:w="303" w:type="pct"/>
            <w:vMerge w:val="restart"/>
            <w:vAlign w:val="center"/>
            <w:hideMark/>
          </w:tcPr>
          <w:p w14:paraId="7C93AF40" w14:textId="77777777" w:rsidR="00032EC9" w:rsidRPr="00510BB2" w:rsidRDefault="00032EC9" w:rsidP="00A01CBB">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48B71DF0"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299" w:type="pct"/>
            <w:vMerge w:val="restart"/>
            <w:vAlign w:val="center"/>
          </w:tcPr>
          <w:p w14:paraId="34046B69"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2899723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1BF5E0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58624C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463DCD0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BEF13C7" w14:textId="77777777" w:rsidR="00032EC9" w:rsidRPr="00510BB2" w:rsidRDefault="00032EC9" w:rsidP="00A01CBB">
            <w:pPr>
              <w:pStyle w:val="TAC"/>
              <w:rPr>
                <w:rFonts w:cs="Arial"/>
                <w:szCs w:val="18"/>
              </w:rPr>
            </w:pPr>
            <w:r w:rsidRPr="00510BB2">
              <w:rPr>
                <w:rFonts w:cs="Arial"/>
                <w:szCs w:val="18"/>
              </w:rPr>
              <w:t>378000</w:t>
            </w:r>
          </w:p>
        </w:tc>
        <w:tc>
          <w:tcPr>
            <w:tcW w:w="394" w:type="pct"/>
            <w:vAlign w:val="center"/>
          </w:tcPr>
          <w:p w14:paraId="2DD6A6C4" w14:textId="77777777" w:rsidR="00032EC9" w:rsidRPr="00510BB2" w:rsidRDefault="00032EC9" w:rsidP="00A01CBB">
            <w:pPr>
              <w:pStyle w:val="TAC"/>
              <w:rPr>
                <w:rFonts w:cs="Arial"/>
                <w:szCs w:val="18"/>
              </w:rPr>
            </w:pPr>
            <w:r w:rsidRPr="00510BB2">
              <w:rPr>
                <w:rFonts w:cs="Arial"/>
                <w:szCs w:val="18"/>
              </w:rPr>
              <w:t>1890</w:t>
            </w:r>
          </w:p>
        </w:tc>
        <w:tc>
          <w:tcPr>
            <w:tcW w:w="439" w:type="pct"/>
            <w:vAlign w:val="center"/>
          </w:tcPr>
          <w:p w14:paraId="1EC86F24" w14:textId="77777777" w:rsidR="00032EC9" w:rsidRPr="00510BB2" w:rsidRDefault="00032EC9" w:rsidP="00A01CBB">
            <w:pPr>
              <w:pStyle w:val="TAC"/>
              <w:rPr>
                <w:rFonts w:cs="Arial"/>
                <w:szCs w:val="18"/>
              </w:rPr>
            </w:pPr>
            <w:r w:rsidRPr="00510BB2">
              <w:rPr>
                <w:rFonts w:cs="Arial"/>
                <w:szCs w:val="18"/>
              </w:rPr>
              <w:t>378000</w:t>
            </w:r>
          </w:p>
        </w:tc>
        <w:tc>
          <w:tcPr>
            <w:tcW w:w="394" w:type="pct"/>
            <w:vAlign w:val="center"/>
          </w:tcPr>
          <w:p w14:paraId="0A5C8BED" w14:textId="77777777" w:rsidR="00032EC9" w:rsidRPr="00510BB2" w:rsidRDefault="00032EC9" w:rsidP="00A01CBB">
            <w:pPr>
              <w:pStyle w:val="TAC"/>
              <w:rPr>
                <w:rFonts w:cs="Arial"/>
                <w:szCs w:val="18"/>
              </w:rPr>
            </w:pPr>
            <w:r w:rsidRPr="00510BB2">
              <w:rPr>
                <w:rFonts w:cs="Arial"/>
                <w:szCs w:val="18"/>
              </w:rPr>
              <w:t>1890</w:t>
            </w:r>
          </w:p>
        </w:tc>
        <w:tc>
          <w:tcPr>
            <w:tcW w:w="494" w:type="pct"/>
            <w:vMerge w:val="restart"/>
            <w:vAlign w:val="center"/>
          </w:tcPr>
          <w:p w14:paraId="1B70C064" w14:textId="77777777" w:rsidR="00032EC9" w:rsidRPr="00510BB2" w:rsidRDefault="00032EC9" w:rsidP="00A01CBB">
            <w:pPr>
              <w:pStyle w:val="TAC"/>
              <w:rPr>
                <w:rFonts w:eastAsia="Yu Mincho" w:cs="Arial"/>
                <w:szCs w:val="18"/>
              </w:rPr>
            </w:pPr>
            <w:r w:rsidRPr="00510BB2">
              <w:rPr>
                <w:rFonts w:cs="Arial"/>
                <w:szCs w:val="18"/>
              </w:rPr>
              <w:t>100@0</w:t>
            </w:r>
          </w:p>
        </w:tc>
        <w:tc>
          <w:tcPr>
            <w:tcW w:w="582" w:type="pct"/>
            <w:vMerge w:val="restart"/>
            <w:vAlign w:val="center"/>
          </w:tcPr>
          <w:p w14:paraId="4F918622"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3DAC8121" w14:textId="77777777" w:rsidTr="00A01CBB">
        <w:trPr>
          <w:trHeight w:val="86"/>
        </w:trPr>
        <w:tc>
          <w:tcPr>
            <w:tcW w:w="303" w:type="pct"/>
            <w:vMerge/>
            <w:vAlign w:val="center"/>
          </w:tcPr>
          <w:p w14:paraId="7D39AF08" w14:textId="77777777" w:rsidR="00032EC9" w:rsidRPr="00510BB2" w:rsidRDefault="00032EC9" w:rsidP="00A01CBB">
            <w:pPr>
              <w:pStyle w:val="TAC"/>
              <w:rPr>
                <w:rFonts w:eastAsia="Yu Mincho" w:cs="Arial"/>
                <w:szCs w:val="18"/>
              </w:rPr>
            </w:pPr>
          </w:p>
        </w:tc>
        <w:tc>
          <w:tcPr>
            <w:tcW w:w="382" w:type="pct"/>
            <w:vMerge/>
            <w:vAlign w:val="center"/>
          </w:tcPr>
          <w:p w14:paraId="28FCB70D" w14:textId="77777777" w:rsidR="00032EC9" w:rsidRPr="00510BB2" w:rsidRDefault="00032EC9" w:rsidP="00A01CBB">
            <w:pPr>
              <w:pStyle w:val="TAC"/>
              <w:rPr>
                <w:rFonts w:eastAsia="Yu Mincho" w:cs="Arial"/>
                <w:szCs w:val="18"/>
              </w:rPr>
            </w:pPr>
          </w:p>
        </w:tc>
        <w:tc>
          <w:tcPr>
            <w:tcW w:w="299" w:type="pct"/>
            <w:vMerge/>
            <w:vAlign w:val="center"/>
          </w:tcPr>
          <w:p w14:paraId="02072BFE" w14:textId="77777777" w:rsidR="00032EC9" w:rsidRPr="00510BB2" w:rsidRDefault="00032EC9" w:rsidP="00A01CBB">
            <w:pPr>
              <w:pStyle w:val="TAC"/>
              <w:rPr>
                <w:rFonts w:cs="Arial"/>
                <w:szCs w:val="18"/>
                <w:lang w:eastAsia="zh-CN"/>
              </w:rPr>
            </w:pPr>
          </w:p>
        </w:tc>
        <w:tc>
          <w:tcPr>
            <w:tcW w:w="464" w:type="pct"/>
            <w:vMerge/>
            <w:vAlign w:val="center"/>
          </w:tcPr>
          <w:p w14:paraId="682F609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C98D52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E36EDC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C4D8BD7" w14:textId="77777777" w:rsidR="00032EC9" w:rsidRPr="00510BB2" w:rsidRDefault="00032EC9" w:rsidP="00A01CBB">
            <w:pPr>
              <w:pStyle w:val="TAC"/>
              <w:rPr>
                <w:rFonts w:cs="Arial"/>
                <w:szCs w:val="18"/>
              </w:rPr>
            </w:pPr>
            <w:r w:rsidRPr="00510BB2">
              <w:rPr>
                <w:rFonts w:cs="Arial"/>
                <w:szCs w:val="18"/>
              </w:rPr>
              <w:t>380000</w:t>
            </w:r>
          </w:p>
        </w:tc>
        <w:tc>
          <w:tcPr>
            <w:tcW w:w="394" w:type="pct"/>
            <w:vAlign w:val="center"/>
          </w:tcPr>
          <w:p w14:paraId="75FAA40C" w14:textId="77777777" w:rsidR="00032EC9" w:rsidRPr="00510BB2" w:rsidRDefault="00032EC9" w:rsidP="00A01CBB">
            <w:pPr>
              <w:pStyle w:val="TAC"/>
              <w:rPr>
                <w:rFonts w:cs="Arial"/>
                <w:szCs w:val="18"/>
              </w:rPr>
            </w:pPr>
            <w:r w:rsidRPr="00510BB2">
              <w:rPr>
                <w:rFonts w:cs="Arial"/>
                <w:szCs w:val="18"/>
              </w:rPr>
              <w:t>1900</w:t>
            </w:r>
          </w:p>
        </w:tc>
        <w:tc>
          <w:tcPr>
            <w:tcW w:w="439" w:type="pct"/>
            <w:vAlign w:val="center"/>
          </w:tcPr>
          <w:p w14:paraId="2B7464C2" w14:textId="77777777" w:rsidR="00032EC9" w:rsidRPr="00510BB2" w:rsidRDefault="00032EC9" w:rsidP="00A01CBB">
            <w:pPr>
              <w:pStyle w:val="TAC"/>
              <w:rPr>
                <w:rFonts w:cs="Arial"/>
                <w:szCs w:val="18"/>
              </w:rPr>
            </w:pPr>
            <w:r w:rsidRPr="00510BB2">
              <w:rPr>
                <w:rFonts w:cs="Arial"/>
                <w:szCs w:val="18"/>
              </w:rPr>
              <w:t>380000</w:t>
            </w:r>
          </w:p>
        </w:tc>
        <w:tc>
          <w:tcPr>
            <w:tcW w:w="394" w:type="pct"/>
            <w:vAlign w:val="center"/>
          </w:tcPr>
          <w:p w14:paraId="2B4A3ED2" w14:textId="77777777" w:rsidR="00032EC9" w:rsidRPr="00510BB2" w:rsidRDefault="00032EC9" w:rsidP="00A01CBB">
            <w:pPr>
              <w:pStyle w:val="TAC"/>
              <w:rPr>
                <w:rFonts w:cs="Arial"/>
                <w:szCs w:val="18"/>
              </w:rPr>
            </w:pPr>
            <w:r w:rsidRPr="00510BB2">
              <w:rPr>
                <w:rFonts w:cs="Arial"/>
                <w:szCs w:val="18"/>
              </w:rPr>
              <w:t>1900</w:t>
            </w:r>
          </w:p>
        </w:tc>
        <w:tc>
          <w:tcPr>
            <w:tcW w:w="494" w:type="pct"/>
            <w:vMerge/>
            <w:vAlign w:val="center"/>
          </w:tcPr>
          <w:p w14:paraId="5A58B7AF" w14:textId="77777777" w:rsidR="00032EC9" w:rsidRPr="00510BB2" w:rsidRDefault="00032EC9" w:rsidP="00A01CBB">
            <w:pPr>
              <w:pStyle w:val="TAC"/>
              <w:rPr>
                <w:rFonts w:eastAsia="Yu Mincho" w:cs="Arial"/>
                <w:szCs w:val="18"/>
              </w:rPr>
            </w:pPr>
          </w:p>
        </w:tc>
        <w:tc>
          <w:tcPr>
            <w:tcW w:w="582" w:type="pct"/>
            <w:vMerge/>
            <w:vAlign w:val="center"/>
          </w:tcPr>
          <w:p w14:paraId="188B93A9" w14:textId="77777777" w:rsidR="00032EC9" w:rsidRPr="00510BB2" w:rsidRDefault="00032EC9" w:rsidP="00A01CBB">
            <w:pPr>
              <w:pStyle w:val="TAC"/>
              <w:rPr>
                <w:rFonts w:eastAsia="Yu Mincho" w:cs="Arial"/>
                <w:szCs w:val="18"/>
              </w:rPr>
            </w:pPr>
          </w:p>
        </w:tc>
      </w:tr>
      <w:tr w:rsidR="00032EC9" w:rsidRPr="00510BB2" w14:paraId="59CC0365" w14:textId="77777777" w:rsidTr="00A01CBB">
        <w:trPr>
          <w:trHeight w:val="86"/>
        </w:trPr>
        <w:tc>
          <w:tcPr>
            <w:tcW w:w="303" w:type="pct"/>
            <w:vMerge/>
            <w:vAlign w:val="center"/>
          </w:tcPr>
          <w:p w14:paraId="1DE29473" w14:textId="77777777" w:rsidR="00032EC9" w:rsidRPr="00510BB2" w:rsidRDefault="00032EC9" w:rsidP="00A01CBB">
            <w:pPr>
              <w:pStyle w:val="TAC"/>
              <w:rPr>
                <w:rFonts w:eastAsia="Yu Mincho" w:cs="Arial"/>
                <w:szCs w:val="18"/>
              </w:rPr>
            </w:pPr>
          </w:p>
        </w:tc>
        <w:tc>
          <w:tcPr>
            <w:tcW w:w="382" w:type="pct"/>
            <w:vMerge/>
            <w:vAlign w:val="center"/>
          </w:tcPr>
          <w:p w14:paraId="1865C1DE" w14:textId="77777777" w:rsidR="00032EC9" w:rsidRPr="00510BB2" w:rsidRDefault="00032EC9" w:rsidP="00A01CBB">
            <w:pPr>
              <w:pStyle w:val="TAC"/>
              <w:rPr>
                <w:rFonts w:eastAsia="Yu Mincho" w:cs="Arial"/>
                <w:szCs w:val="18"/>
              </w:rPr>
            </w:pPr>
          </w:p>
        </w:tc>
        <w:tc>
          <w:tcPr>
            <w:tcW w:w="299" w:type="pct"/>
            <w:vMerge/>
            <w:vAlign w:val="center"/>
          </w:tcPr>
          <w:p w14:paraId="12CB1D12" w14:textId="77777777" w:rsidR="00032EC9" w:rsidRPr="00510BB2" w:rsidRDefault="00032EC9" w:rsidP="00A01CBB">
            <w:pPr>
              <w:pStyle w:val="TAC"/>
              <w:rPr>
                <w:rFonts w:cs="Arial"/>
                <w:szCs w:val="18"/>
                <w:lang w:eastAsia="zh-CN"/>
              </w:rPr>
            </w:pPr>
          </w:p>
        </w:tc>
        <w:tc>
          <w:tcPr>
            <w:tcW w:w="464" w:type="pct"/>
            <w:vMerge/>
            <w:vAlign w:val="center"/>
          </w:tcPr>
          <w:p w14:paraId="1526F097"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1E89B6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39EDAB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0399AF0" w14:textId="77777777" w:rsidR="00032EC9" w:rsidRPr="00510BB2" w:rsidRDefault="00032EC9" w:rsidP="00A01CBB">
            <w:pPr>
              <w:pStyle w:val="TAC"/>
              <w:rPr>
                <w:rFonts w:cs="Arial"/>
                <w:szCs w:val="18"/>
              </w:rPr>
            </w:pPr>
            <w:r w:rsidRPr="00510BB2">
              <w:rPr>
                <w:rFonts w:cs="Arial"/>
                <w:szCs w:val="18"/>
              </w:rPr>
              <w:t>382000</w:t>
            </w:r>
          </w:p>
        </w:tc>
        <w:tc>
          <w:tcPr>
            <w:tcW w:w="394" w:type="pct"/>
            <w:vAlign w:val="center"/>
          </w:tcPr>
          <w:p w14:paraId="5CF9B7B6" w14:textId="77777777" w:rsidR="00032EC9" w:rsidRPr="00510BB2" w:rsidRDefault="00032EC9" w:rsidP="00A01CBB">
            <w:pPr>
              <w:pStyle w:val="TAC"/>
              <w:rPr>
                <w:rFonts w:cs="Arial"/>
                <w:szCs w:val="18"/>
              </w:rPr>
            </w:pPr>
            <w:r w:rsidRPr="00510BB2">
              <w:rPr>
                <w:rFonts w:cs="Arial"/>
                <w:szCs w:val="18"/>
              </w:rPr>
              <w:t>1910</w:t>
            </w:r>
          </w:p>
        </w:tc>
        <w:tc>
          <w:tcPr>
            <w:tcW w:w="439" w:type="pct"/>
            <w:vAlign w:val="center"/>
          </w:tcPr>
          <w:p w14:paraId="7309A8BD" w14:textId="77777777" w:rsidR="00032EC9" w:rsidRPr="00510BB2" w:rsidRDefault="00032EC9" w:rsidP="00A01CBB">
            <w:pPr>
              <w:pStyle w:val="TAC"/>
              <w:rPr>
                <w:rFonts w:cs="Arial"/>
                <w:szCs w:val="18"/>
              </w:rPr>
            </w:pPr>
            <w:r w:rsidRPr="00510BB2">
              <w:rPr>
                <w:rFonts w:cs="Arial"/>
                <w:szCs w:val="18"/>
              </w:rPr>
              <w:t>382000</w:t>
            </w:r>
          </w:p>
        </w:tc>
        <w:tc>
          <w:tcPr>
            <w:tcW w:w="394" w:type="pct"/>
            <w:vAlign w:val="center"/>
          </w:tcPr>
          <w:p w14:paraId="549B62E1" w14:textId="77777777" w:rsidR="00032EC9" w:rsidRPr="00510BB2" w:rsidRDefault="00032EC9" w:rsidP="00A01CBB">
            <w:pPr>
              <w:pStyle w:val="TAC"/>
              <w:rPr>
                <w:rFonts w:cs="Arial"/>
                <w:szCs w:val="18"/>
              </w:rPr>
            </w:pPr>
            <w:r w:rsidRPr="00510BB2">
              <w:rPr>
                <w:rFonts w:cs="Arial"/>
                <w:szCs w:val="18"/>
              </w:rPr>
              <w:t>1910</w:t>
            </w:r>
          </w:p>
        </w:tc>
        <w:tc>
          <w:tcPr>
            <w:tcW w:w="494" w:type="pct"/>
            <w:vMerge/>
            <w:vAlign w:val="center"/>
          </w:tcPr>
          <w:p w14:paraId="682D3444" w14:textId="77777777" w:rsidR="00032EC9" w:rsidRPr="00510BB2" w:rsidRDefault="00032EC9" w:rsidP="00A01CBB">
            <w:pPr>
              <w:pStyle w:val="TAC"/>
              <w:rPr>
                <w:rFonts w:eastAsia="Yu Mincho" w:cs="Arial"/>
                <w:szCs w:val="18"/>
              </w:rPr>
            </w:pPr>
          </w:p>
        </w:tc>
        <w:tc>
          <w:tcPr>
            <w:tcW w:w="582" w:type="pct"/>
            <w:vMerge/>
            <w:vAlign w:val="center"/>
          </w:tcPr>
          <w:p w14:paraId="293B0F70" w14:textId="77777777" w:rsidR="00032EC9" w:rsidRPr="00510BB2" w:rsidRDefault="00032EC9" w:rsidP="00A01CBB">
            <w:pPr>
              <w:pStyle w:val="TAC"/>
              <w:rPr>
                <w:rFonts w:eastAsia="Yu Mincho" w:cs="Arial"/>
                <w:szCs w:val="18"/>
              </w:rPr>
            </w:pPr>
          </w:p>
        </w:tc>
      </w:tr>
      <w:tr w:rsidR="00032EC9" w:rsidRPr="00510BB2" w14:paraId="50AFC26B" w14:textId="77777777" w:rsidTr="00A01CBB">
        <w:trPr>
          <w:trHeight w:val="86"/>
        </w:trPr>
        <w:tc>
          <w:tcPr>
            <w:tcW w:w="303" w:type="pct"/>
            <w:vMerge w:val="restart"/>
            <w:vAlign w:val="center"/>
            <w:hideMark/>
          </w:tcPr>
          <w:p w14:paraId="02AB0D04" w14:textId="77777777" w:rsidR="00032EC9" w:rsidRPr="00510BB2" w:rsidRDefault="00032EC9" w:rsidP="00A01CBB">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771F0554" w14:textId="77777777" w:rsidR="00032EC9" w:rsidRPr="00510BB2" w:rsidRDefault="00032EC9" w:rsidP="00A01CBB">
            <w:pPr>
              <w:pStyle w:val="TAC"/>
              <w:rPr>
                <w:rFonts w:eastAsia="Yu Mincho" w:cs="Arial"/>
                <w:szCs w:val="18"/>
              </w:rPr>
            </w:pPr>
            <w:r w:rsidRPr="00510BB2">
              <w:rPr>
                <w:rFonts w:eastAsia="Yu Mincho" w:cs="Arial"/>
                <w:szCs w:val="18"/>
              </w:rPr>
              <w:t>30</w:t>
            </w:r>
          </w:p>
        </w:tc>
        <w:tc>
          <w:tcPr>
            <w:tcW w:w="299" w:type="pct"/>
            <w:vMerge w:val="restart"/>
            <w:vAlign w:val="center"/>
          </w:tcPr>
          <w:p w14:paraId="7C1C4E2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64EFB2B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A71FD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7E733F"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6180B7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37B691B" w14:textId="77777777" w:rsidR="00032EC9" w:rsidRPr="00510BB2" w:rsidRDefault="00032EC9" w:rsidP="00A01CBB">
            <w:pPr>
              <w:pStyle w:val="TAC"/>
              <w:rPr>
                <w:rFonts w:cs="Arial"/>
                <w:szCs w:val="18"/>
              </w:rPr>
            </w:pPr>
            <w:r w:rsidRPr="00510BB2">
              <w:rPr>
                <w:rFonts w:cs="Arial"/>
                <w:szCs w:val="18"/>
              </w:rPr>
              <w:t>463000</w:t>
            </w:r>
          </w:p>
        </w:tc>
        <w:tc>
          <w:tcPr>
            <w:tcW w:w="394" w:type="pct"/>
            <w:vAlign w:val="center"/>
          </w:tcPr>
          <w:p w14:paraId="107C0B1A" w14:textId="77777777" w:rsidR="00032EC9" w:rsidRPr="00510BB2" w:rsidRDefault="00032EC9" w:rsidP="00A01CBB">
            <w:pPr>
              <w:pStyle w:val="TAC"/>
              <w:rPr>
                <w:rFonts w:cs="Arial"/>
                <w:szCs w:val="18"/>
              </w:rPr>
            </w:pPr>
            <w:r w:rsidRPr="00510BB2">
              <w:rPr>
                <w:rFonts w:cs="Arial"/>
                <w:szCs w:val="18"/>
              </w:rPr>
              <w:t>2315</w:t>
            </w:r>
          </w:p>
        </w:tc>
        <w:tc>
          <w:tcPr>
            <w:tcW w:w="439" w:type="pct"/>
            <w:vAlign w:val="center"/>
          </w:tcPr>
          <w:p w14:paraId="01C29334" w14:textId="77777777" w:rsidR="00032EC9" w:rsidRPr="00510BB2" w:rsidRDefault="00032EC9" w:rsidP="00A01CBB">
            <w:pPr>
              <w:pStyle w:val="TAC"/>
              <w:rPr>
                <w:rFonts w:cs="Arial"/>
                <w:szCs w:val="18"/>
              </w:rPr>
            </w:pPr>
            <w:r w:rsidRPr="00510BB2">
              <w:rPr>
                <w:rFonts w:cs="Arial"/>
                <w:szCs w:val="18"/>
              </w:rPr>
              <w:t>463000</w:t>
            </w:r>
          </w:p>
        </w:tc>
        <w:tc>
          <w:tcPr>
            <w:tcW w:w="394" w:type="pct"/>
            <w:vAlign w:val="center"/>
          </w:tcPr>
          <w:p w14:paraId="2095F28E" w14:textId="77777777" w:rsidR="00032EC9" w:rsidRPr="00510BB2" w:rsidRDefault="00032EC9" w:rsidP="00A01CBB">
            <w:pPr>
              <w:pStyle w:val="TAC"/>
              <w:rPr>
                <w:rFonts w:cs="Arial"/>
                <w:szCs w:val="18"/>
              </w:rPr>
            </w:pPr>
            <w:r w:rsidRPr="00510BB2">
              <w:rPr>
                <w:rFonts w:cs="Arial"/>
                <w:szCs w:val="18"/>
              </w:rPr>
              <w:t>2315</w:t>
            </w:r>
          </w:p>
        </w:tc>
        <w:tc>
          <w:tcPr>
            <w:tcW w:w="494" w:type="pct"/>
            <w:vMerge w:val="restart"/>
            <w:vAlign w:val="center"/>
          </w:tcPr>
          <w:p w14:paraId="33870210" w14:textId="77777777" w:rsidR="00032EC9" w:rsidRPr="00510BB2" w:rsidRDefault="00032EC9" w:rsidP="00A01CBB">
            <w:pPr>
              <w:pStyle w:val="TAC"/>
              <w:rPr>
                <w:rFonts w:eastAsia="Yu Mincho" w:cs="Arial"/>
                <w:szCs w:val="18"/>
              </w:rPr>
            </w:pPr>
            <w:r w:rsidRPr="00510BB2">
              <w:rPr>
                <w:rFonts w:cs="Arial"/>
                <w:szCs w:val="18"/>
                <w:lang w:eastAsia="zh-CN"/>
              </w:rPr>
              <w:t>160@0</w:t>
            </w:r>
          </w:p>
        </w:tc>
        <w:tc>
          <w:tcPr>
            <w:tcW w:w="582" w:type="pct"/>
            <w:vMerge w:val="restart"/>
            <w:vAlign w:val="center"/>
          </w:tcPr>
          <w:p w14:paraId="5D66ED70"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160@0</w:t>
            </w:r>
          </w:p>
        </w:tc>
      </w:tr>
      <w:tr w:rsidR="00032EC9" w:rsidRPr="00510BB2" w14:paraId="691BFBAF" w14:textId="77777777" w:rsidTr="00A01CBB">
        <w:trPr>
          <w:trHeight w:val="86"/>
        </w:trPr>
        <w:tc>
          <w:tcPr>
            <w:tcW w:w="303" w:type="pct"/>
            <w:vMerge/>
            <w:vAlign w:val="center"/>
          </w:tcPr>
          <w:p w14:paraId="01C26FD2" w14:textId="77777777" w:rsidR="00032EC9" w:rsidRPr="00510BB2" w:rsidRDefault="00032EC9" w:rsidP="00A01CBB">
            <w:pPr>
              <w:pStyle w:val="TAC"/>
              <w:rPr>
                <w:rFonts w:eastAsia="Yu Mincho" w:cs="Arial"/>
                <w:szCs w:val="18"/>
              </w:rPr>
            </w:pPr>
          </w:p>
        </w:tc>
        <w:tc>
          <w:tcPr>
            <w:tcW w:w="382" w:type="pct"/>
            <w:vMerge/>
            <w:vAlign w:val="center"/>
          </w:tcPr>
          <w:p w14:paraId="1B4882D0" w14:textId="77777777" w:rsidR="00032EC9" w:rsidRPr="00510BB2" w:rsidRDefault="00032EC9" w:rsidP="00A01CBB">
            <w:pPr>
              <w:pStyle w:val="TAC"/>
              <w:rPr>
                <w:rFonts w:eastAsia="Yu Mincho" w:cs="Arial"/>
                <w:szCs w:val="18"/>
              </w:rPr>
            </w:pPr>
          </w:p>
        </w:tc>
        <w:tc>
          <w:tcPr>
            <w:tcW w:w="299" w:type="pct"/>
            <w:vMerge/>
            <w:vAlign w:val="center"/>
          </w:tcPr>
          <w:p w14:paraId="47CF2FE5" w14:textId="77777777" w:rsidR="00032EC9" w:rsidRPr="00510BB2" w:rsidRDefault="00032EC9" w:rsidP="00A01CBB">
            <w:pPr>
              <w:pStyle w:val="TAC"/>
              <w:rPr>
                <w:rFonts w:cs="Arial"/>
                <w:szCs w:val="18"/>
                <w:lang w:eastAsia="zh-CN"/>
              </w:rPr>
            </w:pPr>
          </w:p>
        </w:tc>
        <w:tc>
          <w:tcPr>
            <w:tcW w:w="464" w:type="pct"/>
            <w:vMerge/>
            <w:vAlign w:val="center"/>
          </w:tcPr>
          <w:p w14:paraId="726D35D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62B838A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06313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3E26B88" w14:textId="77777777" w:rsidR="00032EC9" w:rsidRPr="00510BB2" w:rsidRDefault="00032EC9" w:rsidP="00A01CBB">
            <w:pPr>
              <w:pStyle w:val="TAC"/>
              <w:rPr>
                <w:rFonts w:cs="Arial"/>
                <w:szCs w:val="18"/>
              </w:rPr>
            </w:pPr>
            <w:r w:rsidRPr="00510BB2">
              <w:rPr>
                <w:rFonts w:cs="Arial"/>
                <w:szCs w:val="18"/>
              </w:rPr>
              <w:t>470000</w:t>
            </w:r>
          </w:p>
        </w:tc>
        <w:tc>
          <w:tcPr>
            <w:tcW w:w="394" w:type="pct"/>
            <w:vAlign w:val="center"/>
          </w:tcPr>
          <w:p w14:paraId="2043E1E7" w14:textId="77777777" w:rsidR="00032EC9" w:rsidRPr="00510BB2" w:rsidRDefault="00032EC9" w:rsidP="00A01CBB">
            <w:pPr>
              <w:pStyle w:val="TAC"/>
              <w:rPr>
                <w:rFonts w:cs="Arial"/>
                <w:szCs w:val="18"/>
              </w:rPr>
            </w:pPr>
            <w:r w:rsidRPr="00510BB2">
              <w:rPr>
                <w:rFonts w:cs="Arial"/>
                <w:szCs w:val="18"/>
              </w:rPr>
              <w:t>2350</w:t>
            </w:r>
          </w:p>
        </w:tc>
        <w:tc>
          <w:tcPr>
            <w:tcW w:w="439" w:type="pct"/>
            <w:vAlign w:val="center"/>
          </w:tcPr>
          <w:p w14:paraId="673E15CF" w14:textId="77777777" w:rsidR="00032EC9" w:rsidRPr="00510BB2" w:rsidRDefault="00032EC9" w:rsidP="00A01CBB">
            <w:pPr>
              <w:pStyle w:val="TAC"/>
              <w:rPr>
                <w:rFonts w:cs="Arial"/>
                <w:szCs w:val="18"/>
              </w:rPr>
            </w:pPr>
            <w:r w:rsidRPr="00510BB2">
              <w:rPr>
                <w:rFonts w:cs="Arial"/>
                <w:szCs w:val="18"/>
              </w:rPr>
              <w:t>470000</w:t>
            </w:r>
          </w:p>
        </w:tc>
        <w:tc>
          <w:tcPr>
            <w:tcW w:w="394" w:type="pct"/>
            <w:vAlign w:val="center"/>
          </w:tcPr>
          <w:p w14:paraId="53D79D8F" w14:textId="77777777" w:rsidR="00032EC9" w:rsidRPr="00510BB2" w:rsidRDefault="00032EC9" w:rsidP="00A01CBB">
            <w:pPr>
              <w:pStyle w:val="TAC"/>
              <w:rPr>
                <w:rFonts w:cs="Arial"/>
                <w:szCs w:val="18"/>
              </w:rPr>
            </w:pPr>
            <w:r w:rsidRPr="00510BB2">
              <w:rPr>
                <w:rFonts w:cs="Arial"/>
                <w:szCs w:val="18"/>
              </w:rPr>
              <w:t>2350</w:t>
            </w:r>
          </w:p>
        </w:tc>
        <w:tc>
          <w:tcPr>
            <w:tcW w:w="494" w:type="pct"/>
            <w:vMerge/>
            <w:vAlign w:val="center"/>
          </w:tcPr>
          <w:p w14:paraId="11C45E5A" w14:textId="77777777" w:rsidR="00032EC9" w:rsidRPr="00510BB2" w:rsidRDefault="00032EC9" w:rsidP="00A01CBB">
            <w:pPr>
              <w:pStyle w:val="TAC"/>
              <w:rPr>
                <w:rFonts w:eastAsia="Yu Mincho" w:cs="Arial"/>
                <w:szCs w:val="18"/>
              </w:rPr>
            </w:pPr>
          </w:p>
        </w:tc>
        <w:tc>
          <w:tcPr>
            <w:tcW w:w="582" w:type="pct"/>
            <w:vMerge/>
            <w:vAlign w:val="center"/>
          </w:tcPr>
          <w:p w14:paraId="35646FA6" w14:textId="77777777" w:rsidR="00032EC9" w:rsidRPr="00510BB2" w:rsidRDefault="00032EC9" w:rsidP="00A01CBB">
            <w:pPr>
              <w:pStyle w:val="TAC"/>
              <w:rPr>
                <w:rFonts w:eastAsia="Yu Mincho" w:cs="Arial"/>
                <w:szCs w:val="18"/>
              </w:rPr>
            </w:pPr>
          </w:p>
        </w:tc>
      </w:tr>
      <w:tr w:rsidR="00032EC9" w:rsidRPr="00510BB2" w14:paraId="06E1FE18" w14:textId="77777777" w:rsidTr="00A01CBB">
        <w:trPr>
          <w:trHeight w:val="86"/>
        </w:trPr>
        <w:tc>
          <w:tcPr>
            <w:tcW w:w="303" w:type="pct"/>
            <w:vMerge/>
            <w:vAlign w:val="center"/>
          </w:tcPr>
          <w:p w14:paraId="7193543E" w14:textId="77777777" w:rsidR="00032EC9" w:rsidRPr="00510BB2" w:rsidRDefault="00032EC9" w:rsidP="00A01CBB">
            <w:pPr>
              <w:pStyle w:val="TAC"/>
              <w:rPr>
                <w:rFonts w:eastAsia="Yu Mincho" w:cs="Arial"/>
                <w:szCs w:val="18"/>
              </w:rPr>
            </w:pPr>
          </w:p>
        </w:tc>
        <w:tc>
          <w:tcPr>
            <w:tcW w:w="382" w:type="pct"/>
            <w:vMerge/>
            <w:vAlign w:val="center"/>
          </w:tcPr>
          <w:p w14:paraId="3C13CF67" w14:textId="77777777" w:rsidR="00032EC9" w:rsidRPr="00510BB2" w:rsidRDefault="00032EC9" w:rsidP="00A01CBB">
            <w:pPr>
              <w:pStyle w:val="TAC"/>
              <w:rPr>
                <w:rFonts w:eastAsia="Yu Mincho" w:cs="Arial"/>
                <w:szCs w:val="18"/>
              </w:rPr>
            </w:pPr>
          </w:p>
        </w:tc>
        <w:tc>
          <w:tcPr>
            <w:tcW w:w="299" w:type="pct"/>
            <w:vMerge/>
            <w:vAlign w:val="center"/>
          </w:tcPr>
          <w:p w14:paraId="5F086614" w14:textId="77777777" w:rsidR="00032EC9" w:rsidRPr="00510BB2" w:rsidRDefault="00032EC9" w:rsidP="00A01CBB">
            <w:pPr>
              <w:pStyle w:val="TAC"/>
              <w:rPr>
                <w:rFonts w:cs="Arial"/>
                <w:szCs w:val="18"/>
                <w:lang w:eastAsia="zh-CN"/>
              </w:rPr>
            </w:pPr>
          </w:p>
        </w:tc>
        <w:tc>
          <w:tcPr>
            <w:tcW w:w="464" w:type="pct"/>
            <w:vMerge/>
            <w:vAlign w:val="center"/>
          </w:tcPr>
          <w:p w14:paraId="6040E7ED"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50E670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4947CE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87495B" w14:textId="77777777" w:rsidR="00032EC9" w:rsidRPr="00510BB2" w:rsidRDefault="00032EC9" w:rsidP="00A01CBB">
            <w:pPr>
              <w:pStyle w:val="TAC"/>
              <w:rPr>
                <w:rFonts w:cs="Arial"/>
                <w:szCs w:val="18"/>
              </w:rPr>
            </w:pPr>
            <w:r w:rsidRPr="00510BB2">
              <w:rPr>
                <w:rFonts w:cs="Arial"/>
                <w:szCs w:val="18"/>
              </w:rPr>
              <w:t>477000</w:t>
            </w:r>
          </w:p>
        </w:tc>
        <w:tc>
          <w:tcPr>
            <w:tcW w:w="394" w:type="pct"/>
            <w:vAlign w:val="center"/>
          </w:tcPr>
          <w:p w14:paraId="141619CE" w14:textId="77777777" w:rsidR="00032EC9" w:rsidRPr="00510BB2" w:rsidRDefault="00032EC9" w:rsidP="00A01CBB">
            <w:pPr>
              <w:pStyle w:val="TAC"/>
              <w:rPr>
                <w:rFonts w:cs="Arial"/>
                <w:szCs w:val="18"/>
              </w:rPr>
            </w:pPr>
            <w:r w:rsidRPr="00510BB2">
              <w:rPr>
                <w:rFonts w:cs="Arial"/>
                <w:szCs w:val="18"/>
              </w:rPr>
              <w:t>2385</w:t>
            </w:r>
          </w:p>
        </w:tc>
        <w:tc>
          <w:tcPr>
            <w:tcW w:w="439" w:type="pct"/>
            <w:vAlign w:val="center"/>
          </w:tcPr>
          <w:p w14:paraId="2EE89CF9" w14:textId="77777777" w:rsidR="00032EC9" w:rsidRPr="00510BB2" w:rsidRDefault="00032EC9" w:rsidP="00A01CBB">
            <w:pPr>
              <w:pStyle w:val="TAC"/>
              <w:rPr>
                <w:rFonts w:cs="Arial"/>
                <w:szCs w:val="18"/>
              </w:rPr>
            </w:pPr>
            <w:r w:rsidRPr="00510BB2">
              <w:rPr>
                <w:rFonts w:cs="Arial"/>
                <w:szCs w:val="18"/>
              </w:rPr>
              <w:t>477000</w:t>
            </w:r>
          </w:p>
        </w:tc>
        <w:tc>
          <w:tcPr>
            <w:tcW w:w="394" w:type="pct"/>
            <w:vAlign w:val="center"/>
          </w:tcPr>
          <w:p w14:paraId="2CDACB95" w14:textId="77777777" w:rsidR="00032EC9" w:rsidRPr="00510BB2" w:rsidRDefault="00032EC9" w:rsidP="00A01CBB">
            <w:pPr>
              <w:pStyle w:val="TAC"/>
              <w:rPr>
                <w:rFonts w:cs="Arial"/>
                <w:szCs w:val="18"/>
              </w:rPr>
            </w:pPr>
            <w:r w:rsidRPr="00510BB2">
              <w:rPr>
                <w:rFonts w:cs="Arial"/>
                <w:szCs w:val="18"/>
              </w:rPr>
              <w:t>2385</w:t>
            </w:r>
          </w:p>
        </w:tc>
        <w:tc>
          <w:tcPr>
            <w:tcW w:w="494" w:type="pct"/>
            <w:vMerge/>
            <w:vAlign w:val="center"/>
          </w:tcPr>
          <w:p w14:paraId="60C0E5C6" w14:textId="77777777" w:rsidR="00032EC9" w:rsidRPr="00510BB2" w:rsidRDefault="00032EC9" w:rsidP="00A01CBB">
            <w:pPr>
              <w:pStyle w:val="TAC"/>
              <w:rPr>
                <w:rFonts w:eastAsia="Yu Mincho" w:cs="Arial"/>
                <w:szCs w:val="18"/>
              </w:rPr>
            </w:pPr>
          </w:p>
        </w:tc>
        <w:tc>
          <w:tcPr>
            <w:tcW w:w="582" w:type="pct"/>
            <w:vMerge/>
            <w:vAlign w:val="center"/>
          </w:tcPr>
          <w:p w14:paraId="633BC42E" w14:textId="77777777" w:rsidR="00032EC9" w:rsidRPr="00510BB2" w:rsidRDefault="00032EC9" w:rsidP="00A01CBB">
            <w:pPr>
              <w:pStyle w:val="TAC"/>
              <w:rPr>
                <w:rFonts w:eastAsia="Yu Mincho" w:cs="Arial"/>
                <w:szCs w:val="18"/>
              </w:rPr>
            </w:pPr>
          </w:p>
        </w:tc>
      </w:tr>
      <w:tr w:rsidR="00032EC9" w:rsidRPr="00510BB2" w14:paraId="6FDB3E6E" w14:textId="77777777" w:rsidTr="00A01CBB">
        <w:trPr>
          <w:trHeight w:val="86"/>
        </w:trPr>
        <w:tc>
          <w:tcPr>
            <w:tcW w:w="303" w:type="pct"/>
            <w:vMerge w:val="restart"/>
            <w:vAlign w:val="center"/>
            <w:hideMark/>
          </w:tcPr>
          <w:p w14:paraId="26DD88FB" w14:textId="77777777" w:rsidR="00032EC9" w:rsidRPr="00510BB2" w:rsidRDefault="00032EC9" w:rsidP="00A01CBB">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1BDCC9BF"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00345F96"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74439DA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1034D2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6B2EE3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2968834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81EEFA" w14:textId="77777777" w:rsidR="00032EC9" w:rsidRPr="00285375" w:rsidRDefault="00032EC9" w:rsidP="00A01CBB">
            <w:pPr>
              <w:pStyle w:val="TAC"/>
              <w:rPr>
                <w:rFonts w:cs="Arial"/>
                <w:szCs w:val="18"/>
              </w:rPr>
            </w:pPr>
            <w:r>
              <w:t>509202</w:t>
            </w:r>
          </w:p>
        </w:tc>
        <w:tc>
          <w:tcPr>
            <w:tcW w:w="394" w:type="pct"/>
            <w:vAlign w:val="center"/>
          </w:tcPr>
          <w:p w14:paraId="78B9A3AA" w14:textId="77777777" w:rsidR="00032EC9" w:rsidRPr="00285375" w:rsidRDefault="00032EC9" w:rsidP="00A01CBB">
            <w:pPr>
              <w:pStyle w:val="TAC"/>
              <w:rPr>
                <w:rFonts w:cs="Arial"/>
                <w:szCs w:val="18"/>
              </w:rPr>
            </w:pPr>
            <w:r>
              <w:t>2546.01</w:t>
            </w:r>
          </w:p>
        </w:tc>
        <w:tc>
          <w:tcPr>
            <w:tcW w:w="439" w:type="pct"/>
            <w:vAlign w:val="center"/>
          </w:tcPr>
          <w:p w14:paraId="04C8AF77" w14:textId="77777777" w:rsidR="00032EC9" w:rsidRPr="00285375" w:rsidRDefault="00032EC9" w:rsidP="00A01CBB">
            <w:pPr>
              <w:pStyle w:val="TAC"/>
              <w:rPr>
                <w:rFonts w:cs="Arial"/>
                <w:szCs w:val="18"/>
              </w:rPr>
            </w:pPr>
            <w:r>
              <w:t>509202</w:t>
            </w:r>
          </w:p>
        </w:tc>
        <w:tc>
          <w:tcPr>
            <w:tcW w:w="394" w:type="pct"/>
            <w:vAlign w:val="center"/>
          </w:tcPr>
          <w:p w14:paraId="220021B4" w14:textId="77777777" w:rsidR="00032EC9" w:rsidRPr="00285375" w:rsidRDefault="00032EC9" w:rsidP="00A01CBB">
            <w:pPr>
              <w:pStyle w:val="TAC"/>
              <w:rPr>
                <w:rFonts w:cs="Arial"/>
                <w:szCs w:val="18"/>
              </w:rPr>
            </w:pPr>
            <w:r>
              <w:t>2546.01</w:t>
            </w:r>
          </w:p>
        </w:tc>
        <w:tc>
          <w:tcPr>
            <w:tcW w:w="494" w:type="pct"/>
            <w:vMerge w:val="restart"/>
            <w:vAlign w:val="center"/>
          </w:tcPr>
          <w:p w14:paraId="7A19B614"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476B063D" w14:textId="77777777" w:rsidR="00032EC9" w:rsidRPr="00584A93" w:rsidRDefault="00032EC9" w:rsidP="00F545C9">
            <w:pPr>
              <w:pStyle w:val="TAC"/>
              <w:rPr>
                <w:rFonts w:cs="Arial"/>
                <w:szCs w:val="18"/>
              </w:rPr>
            </w:pPr>
            <w:r w:rsidRPr="00F545C9">
              <w:rPr>
                <w:szCs w:val="18"/>
              </w:rPr>
              <w:t>273@0</w:t>
            </w:r>
          </w:p>
        </w:tc>
      </w:tr>
      <w:tr w:rsidR="00032EC9" w:rsidRPr="00510BB2" w14:paraId="313EE378" w14:textId="77777777" w:rsidTr="00A01CBB">
        <w:trPr>
          <w:trHeight w:val="86"/>
        </w:trPr>
        <w:tc>
          <w:tcPr>
            <w:tcW w:w="303" w:type="pct"/>
            <w:vMerge/>
            <w:vAlign w:val="center"/>
          </w:tcPr>
          <w:p w14:paraId="48F6EDDC" w14:textId="77777777" w:rsidR="00032EC9" w:rsidRPr="00510BB2" w:rsidRDefault="00032EC9" w:rsidP="00A01CBB">
            <w:pPr>
              <w:pStyle w:val="TAC"/>
              <w:rPr>
                <w:rFonts w:eastAsia="Yu Mincho" w:cs="Arial"/>
                <w:szCs w:val="18"/>
              </w:rPr>
            </w:pPr>
          </w:p>
        </w:tc>
        <w:tc>
          <w:tcPr>
            <w:tcW w:w="382" w:type="pct"/>
            <w:vMerge/>
            <w:vAlign w:val="center"/>
          </w:tcPr>
          <w:p w14:paraId="440FD9FA" w14:textId="77777777" w:rsidR="00032EC9" w:rsidRPr="00510BB2" w:rsidRDefault="00032EC9" w:rsidP="00A01CBB">
            <w:pPr>
              <w:pStyle w:val="TAC"/>
              <w:rPr>
                <w:rFonts w:eastAsia="Yu Mincho" w:cs="Arial"/>
                <w:szCs w:val="18"/>
              </w:rPr>
            </w:pPr>
          </w:p>
        </w:tc>
        <w:tc>
          <w:tcPr>
            <w:tcW w:w="299" w:type="pct"/>
            <w:vMerge/>
            <w:vAlign w:val="center"/>
          </w:tcPr>
          <w:p w14:paraId="2F2A297B" w14:textId="77777777" w:rsidR="00032EC9" w:rsidRPr="00510BB2" w:rsidRDefault="00032EC9" w:rsidP="00A01CBB">
            <w:pPr>
              <w:pStyle w:val="TAC"/>
              <w:rPr>
                <w:rFonts w:cs="Arial"/>
                <w:szCs w:val="18"/>
                <w:lang w:eastAsia="zh-CN"/>
              </w:rPr>
            </w:pPr>
          </w:p>
        </w:tc>
        <w:tc>
          <w:tcPr>
            <w:tcW w:w="464" w:type="pct"/>
            <w:vMerge/>
            <w:vAlign w:val="center"/>
          </w:tcPr>
          <w:p w14:paraId="7F862F7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9D7FBF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DEAFA3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A8EF47D" w14:textId="77777777" w:rsidR="00032EC9" w:rsidRPr="00285375" w:rsidRDefault="00032EC9" w:rsidP="00A01CBB">
            <w:pPr>
              <w:pStyle w:val="TAC"/>
              <w:rPr>
                <w:rFonts w:cs="Arial"/>
                <w:szCs w:val="18"/>
              </w:rPr>
            </w:pPr>
            <w:r>
              <w:t>518598</w:t>
            </w:r>
          </w:p>
        </w:tc>
        <w:tc>
          <w:tcPr>
            <w:tcW w:w="394" w:type="pct"/>
            <w:vAlign w:val="center"/>
          </w:tcPr>
          <w:p w14:paraId="694642B0" w14:textId="77777777" w:rsidR="00032EC9" w:rsidRPr="00285375" w:rsidRDefault="00032EC9" w:rsidP="00A01CBB">
            <w:pPr>
              <w:pStyle w:val="TAC"/>
              <w:rPr>
                <w:rFonts w:cs="Arial"/>
                <w:szCs w:val="18"/>
              </w:rPr>
            </w:pPr>
            <w:r>
              <w:t>2592.99</w:t>
            </w:r>
          </w:p>
        </w:tc>
        <w:tc>
          <w:tcPr>
            <w:tcW w:w="439" w:type="pct"/>
            <w:vAlign w:val="center"/>
          </w:tcPr>
          <w:p w14:paraId="47794DA0" w14:textId="77777777" w:rsidR="00032EC9" w:rsidRPr="00285375" w:rsidRDefault="00032EC9" w:rsidP="00A01CBB">
            <w:pPr>
              <w:pStyle w:val="TAC"/>
              <w:rPr>
                <w:rFonts w:cs="Arial"/>
                <w:szCs w:val="18"/>
              </w:rPr>
            </w:pPr>
            <w:r>
              <w:t>518598</w:t>
            </w:r>
          </w:p>
        </w:tc>
        <w:tc>
          <w:tcPr>
            <w:tcW w:w="394" w:type="pct"/>
            <w:vAlign w:val="center"/>
          </w:tcPr>
          <w:p w14:paraId="13A3DE5A" w14:textId="77777777" w:rsidR="00032EC9" w:rsidRPr="00285375" w:rsidRDefault="00032EC9" w:rsidP="00A01CBB">
            <w:pPr>
              <w:pStyle w:val="TAC"/>
              <w:rPr>
                <w:rFonts w:cs="Arial"/>
                <w:szCs w:val="18"/>
              </w:rPr>
            </w:pPr>
            <w:r>
              <w:t>2592.99</w:t>
            </w:r>
          </w:p>
        </w:tc>
        <w:tc>
          <w:tcPr>
            <w:tcW w:w="494" w:type="pct"/>
            <w:vMerge/>
            <w:vAlign w:val="center"/>
          </w:tcPr>
          <w:p w14:paraId="1095D367" w14:textId="77777777" w:rsidR="00032EC9" w:rsidRPr="00510BB2" w:rsidRDefault="00032EC9" w:rsidP="00A01CBB">
            <w:pPr>
              <w:pStyle w:val="TAC"/>
              <w:rPr>
                <w:rFonts w:eastAsia="Yu Mincho" w:cs="Arial"/>
                <w:szCs w:val="18"/>
              </w:rPr>
            </w:pPr>
          </w:p>
        </w:tc>
        <w:tc>
          <w:tcPr>
            <w:tcW w:w="582" w:type="pct"/>
            <w:vMerge/>
            <w:vAlign w:val="center"/>
          </w:tcPr>
          <w:p w14:paraId="5EDBCC71" w14:textId="77777777" w:rsidR="00032EC9" w:rsidRPr="00510BB2" w:rsidRDefault="00032EC9" w:rsidP="00A01CBB">
            <w:pPr>
              <w:pStyle w:val="TAC"/>
              <w:rPr>
                <w:rFonts w:eastAsia="Yu Mincho" w:cs="Arial"/>
                <w:szCs w:val="18"/>
              </w:rPr>
            </w:pPr>
          </w:p>
        </w:tc>
      </w:tr>
      <w:tr w:rsidR="00032EC9" w:rsidRPr="00510BB2" w14:paraId="70C49C81" w14:textId="77777777" w:rsidTr="00A01CBB">
        <w:trPr>
          <w:trHeight w:val="86"/>
        </w:trPr>
        <w:tc>
          <w:tcPr>
            <w:tcW w:w="303" w:type="pct"/>
            <w:vMerge/>
            <w:vAlign w:val="center"/>
          </w:tcPr>
          <w:p w14:paraId="54A932F5" w14:textId="77777777" w:rsidR="00032EC9" w:rsidRPr="00510BB2" w:rsidRDefault="00032EC9" w:rsidP="00A01CBB">
            <w:pPr>
              <w:pStyle w:val="TAC"/>
              <w:rPr>
                <w:rFonts w:eastAsia="Yu Mincho" w:cs="Arial"/>
                <w:szCs w:val="18"/>
              </w:rPr>
            </w:pPr>
          </w:p>
        </w:tc>
        <w:tc>
          <w:tcPr>
            <w:tcW w:w="382" w:type="pct"/>
            <w:vMerge/>
            <w:vAlign w:val="center"/>
          </w:tcPr>
          <w:p w14:paraId="7A14BBF7" w14:textId="77777777" w:rsidR="00032EC9" w:rsidRPr="00510BB2" w:rsidRDefault="00032EC9" w:rsidP="00A01CBB">
            <w:pPr>
              <w:pStyle w:val="TAC"/>
              <w:rPr>
                <w:rFonts w:eastAsia="Yu Mincho" w:cs="Arial"/>
                <w:szCs w:val="18"/>
              </w:rPr>
            </w:pPr>
          </w:p>
        </w:tc>
        <w:tc>
          <w:tcPr>
            <w:tcW w:w="299" w:type="pct"/>
            <w:vMerge/>
            <w:vAlign w:val="center"/>
          </w:tcPr>
          <w:p w14:paraId="087BE034" w14:textId="77777777" w:rsidR="00032EC9" w:rsidRPr="00510BB2" w:rsidRDefault="00032EC9" w:rsidP="00A01CBB">
            <w:pPr>
              <w:pStyle w:val="TAC"/>
              <w:rPr>
                <w:rFonts w:cs="Arial"/>
                <w:szCs w:val="18"/>
                <w:lang w:eastAsia="zh-CN"/>
              </w:rPr>
            </w:pPr>
          </w:p>
        </w:tc>
        <w:tc>
          <w:tcPr>
            <w:tcW w:w="464" w:type="pct"/>
            <w:vMerge/>
            <w:vAlign w:val="center"/>
          </w:tcPr>
          <w:p w14:paraId="1354ECE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C1134B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B20C97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3DDCAC6" w14:textId="77777777" w:rsidR="00032EC9" w:rsidRPr="00285375" w:rsidRDefault="00032EC9" w:rsidP="00A01CBB">
            <w:pPr>
              <w:pStyle w:val="TAC"/>
              <w:rPr>
                <w:rFonts w:cs="Arial"/>
                <w:szCs w:val="18"/>
              </w:rPr>
            </w:pPr>
            <w:r>
              <w:t>528000</w:t>
            </w:r>
          </w:p>
        </w:tc>
        <w:tc>
          <w:tcPr>
            <w:tcW w:w="394" w:type="pct"/>
            <w:vAlign w:val="center"/>
          </w:tcPr>
          <w:p w14:paraId="5EB8E12C" w14:textId="77777777" w:rsidR="00032EC9" w:rsidRPr="00285375" w:rsidRDefault="00032EC9" w:rsidP="00A01CBB">
            <w:pPr>
              <w:pStyle w:val="TAC"/>
              <w:rPr>
                <w:rFonts w:cs="Arial"/>
                <w:szCs w:val="18"/>
              </w:rPr>
            </w:pPr>
            <w:r>
              <w:t>2640</w:t>
            </w:r>
          </w:p>
        </w:tc>
        <w:tc>
          <w:tcPr>
            <w:tcW w:w="439" w:type="pct"/>
            <w:vAlign w:val="center"/>
          </w:tcPr>
          <w:p w14:paraId="75A34D9E" w14:textId="77777777" w:rsidR="00032EC9" w:rsidRPr="00285375" w:rsidRDefault="00032EC9" w:rsidP="00A01CBB">
            <w:pPr>
              <w:pStyle w:val="TAC"/>
              <w:rPr>
                <w:rFonts w:cs="Arial"/>
                <w:szCs w:val="18"/>
              </w:rPr>
            </w:pPr>
            <w:r>
              <w:t>528000</w:t>
            </w:r>
          </w:p>
        </w:tc>
        <w:tc>
          <w:tcPr>
            <w:tcW w:w="394" w:type="pct"/>
            <w:vAlign w:val="center"/>
          </w:tcPr>
          <w:p w14:paraId="14E5912D" w14:textId="77777777" w:rsidR="00032EC9" w:rsidRPr="00285375" w:rsidRDefault="00032EC9" w:rsidP="00A01CBB">
            <w:pPr>
              <w:pStyle w:val="TAC"/>
              <w:rPr>
                <w:rFonts w:cs="Arial"/>
                <w:szCs w:val="18"/>
              </w:rPr>
            </w:pPr>
            <w:r>
              <w:t>2640</w:t>
            </w:r>
          </w:p>
        </w:tc>
        <w:tc>
          <w:tcPr>
            <w:tcW w:w="494" w:type="pct"/>
            <w:vMerge/>
            <w:vAlign w:val="center"/>
          </w:tcPr>
          <w:p w14:paraId="45FF18AE" w14:textId="77777777" w:rsidR="00032EC9" w:rsidRPr="00510BB2" w:rsidRDefault="00032EC9" w:rsidP="00A01CBB">
            <w:pPr>
              <w:pStyle w:val="TAC"/>
              <w:rPr>
                <w:rFonts w:eastAsia="Yu Mincho" w:cs="Arial"/>
                <w:szCs w:val="18"/>
              </w:rPr>
            </w:pPr>
          </w:p>
        </w:tc>
        <w:tc>
          <w:tcPr>
            <w:tcW w:w="582" w:type="pct"/>
            <w:vMerge/>
            <w:vAlign w:val="center"/>
          </w:tcPr>
          <w:p w14:paraId="6662A0ED" w14:textId="77777777" w:rsidR="00032EC9" w:rsidRPr="00510BB2" w:rsidRDefault="00032EC9" w:rsidP="00A01CBB">
            <w:pPr>
              <w:pStyle w:val="TAC"/>
              <w:rPr>
                <w:rFonts w:eastAsia="Yu Mincho" w:cs="Arial"/>
                <w:szCs w:val="18"/>
              </w:rPr>
            </w:pPr>
          </w:p>
        </w:tc>
      </w:tr>
      <w:tr w:rsidR="00032EC9" w:rsidRPr="00510BB2" w14:paraId="304E17C6" w14:textId="77777777" w:rsidTr="00A01CBB">
        <w:trPr>
          <w:trHeight w:val="86"/>
        </w:trPr>
        <w:tc>
          <w:tcPr>
            <w:tcW w:w="303" w:type="pct"/>
            <w:vMerge w:val="restart"/>
            <w:vAlign w:val="center"/>
            <w:hideMark/>
          </w:tcPr>
          <w:p w14:paraId="41B4FD1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n48</w:t>
            </w:r>
          </w:p>
        </w:tc>
        <w:tc>
          <w:tcPr>
            <w:tcW w:w="382" w:type="pct"/>
            <w:vMerge w:val="restart"/>
            <w:vAlign w:val="center"/>
            <w:hideMark/>
          </w:tcPr>
          <w:p w14:paraId="575E61DA"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20</w:t>
            </w:r>
          </w:p>
        </w:tc>
        <w:tc>
          <w:tcPr>
            <w:tcW w:w="299" w:type="pct"/>
            <w:vMerge w:val="restart"/>
            <w:vAlign w:val="center"/>
          </w:tcPr>
          <w:p w14:paraId="5ADCC3C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624EC1F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2740E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95A427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6B3B0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6884D30" w14:textId="77777777" w:rsidR="00032EC9" w:rsidRPr="00510BB2" w:rsidRDefault="00032EC9" w:rsidP="00A01CBB">
            <w:pPr>
              <w:pStyle w:val="TAC"/>
              <w:rPr>
                <w:rFonts w:cs="Arial"/>
                <w:szCs w:val="18"/>
              </w:rPr>
            </w:pPr>
            <w:r w:rsidRPr="00510BB2">
              <w:rPr>
                <w:rFonts w:cs="Arial"/>
                <w:szCs w:val="18"/>
              </w:rPr>
              <w:t>637334</w:t>
            </w:r>
          </w:p>
        </w:tc>
        <w:tc>
          <w:tcPr>
            <w:tcW w:w="394" w:type="pct"/>
            <w:vAlign w:val="center"/>
          </w:tcPr>
          <w:p w14:paraId="760606F9" w14:textId="77777777" w:rsidR="00032EC9" w:rsidRPr="00510BB2" w:rsidRDefault="00032EC9" w:rsidP="00A01CBB">
            <w:pPr>
              <w:pStyle w:val="TAC"/>
              <w:rPr>
                <w:rFonts w:cs="Arial"/>
                <w:szCs w:val="18"/>
              </w:rPr>
            </w:pPr>
            <w:r w:rsidRPr="00510BB2">
              <w:rPr>
                <w:rFonts w:cs="Arial"/>
                <w:szCs w:val="18"/>
              </w:rPr>
              <w:t>3560.01</w:t>
            </w:r>
          </w:p>
        </w:tc>
        <w:tc>
          <w:tcPr>
            <w:tcW w:w="439" w:type="pct"/>
            <w:vAlign w:val="center"/>
          </w:tcPr>
          <w:p w14:paraId="604664CF" w14:textId="77777777" w:rsidR="00032EC9" w:rsidRPr="00510BB2" w:rsidRDefault="00032EC9" w:rsidP="00A01CBB">
            <w:pPr>
              <w:pStyle w:val="TAC"/>
              <w:rPr>
                <w:rFonts w:cs="Arial"/>
                <w:szCs w:val="18"/>
              </w:rPr>
            </w:pPr>
            <w:r w:rsidRPr="00510BB2">
              <w:rPr>
                <w:rFonts w:cs="Arial"/>
                <w:szCs w:val="18"/>
              </w:rPr>
              <w:t>637334</w:t>
            </w:r>
          </w:p>
        </w:tc>
        <w:tc>
          <w:tcPr>
            <w:tcW w:w="394" w:type="pct"/>
            <w:vAlign w:val="center"/>
          </w:tcPr>
          <w:p w14:paraId="079637D6" w14:textId="77777777" w:rsidR="00032EC9" w:rsidRPr="00510BB2" w:rsidRDefault="00032EC9" w:rsidP="00A01CBB">
            <w:pPr>
              <w:pStyle w:val="TAC"/>
              <w:rPr>
                <w:rFonts w:cs="Arial"/>
                <w:szCs w:val="18"/>
              </w:rPr>
            </w:pPr>
            <w:r w:rsidRPr="00510BB2">
              <w:rPr>
                <w:rFonts w:cs="Arial"/>
                <w:szCs w:val="18"/>
              </w:rPr>
              <w:t>3560.01</w:t>
            </w:r>
          </w:p>
        </w:tc>
        <w:tc>
          <w:tcPr>
            <w:tcW w:w="494" w:type="pct"/>
            <w:vMerge w:val="restart"/>
            <w:vAlign w:val="center"/>
          </w:tcPr>
          <w:p w14:paraId="28E8D00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100@0</w:t>
            </w:r>
          </w:p>
        </w:tc>
        <w:tc>
          <w:tcPr>
            <w:tcW w:w="582" w:type="pct"/>
            <w:vMerge w:val="restart"/>
            <w:vAlign w:val="center"/>
          </w:tcPr>
          <w:p w14:paraId="06817ABB"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52DB13A1" w14:textId="77777777" w:rsidTr="00A01CBB">
        <w:trPr>
          <w:trHeight w:val="86"/>
        </w:trPr>
        <w:tc>
          <w:tcPr>
            <w:tcW w:w="303" w:type="pct"/>
            <w:vMerge/>
            <w:vAlign w:val="center"/>
          </w:tcPr>
          <w:p w14:paraId="3EF2D77A"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05414747"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34582E1C"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35EDAE4E"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A44C0C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AA44EF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C76F87B" w14:textId="77777777" w:rsidR="00032EC9" w:rsidRPr="00510BB2" w:rsidRDefault="00032EC9" w:rsidP="00A01CBB">
            <w:pPr>
              <w:pStyle w:val="TAC"/>
              <w:rPr>
                <w:rFonts w:cs="Arial"/>
                <w:szCs w:val="18"/>
              </w:rPr>
            </w:pPr>
            <w:r w:rsidRPr="00510BB2">
              <w:rPr>
                <w:rFonts w:cs="Arial"/>
                <w:szCs w:val="18"/>
              </w:rPr>
              <w:t>641666</w:t>
            </w:r>
          </w:p>
        </w:tc>
        <w:tc>
          <w:tcPr>
            <w:tcW w:w="394" w:type="pct"/>
            <w:vAlign w:val="center"/>
          </w:tcPr>
          <w:p w14:paraId="0B2765D9" w14:textId="77777777" w:rsidR="00032EC9" w:rsidRPr="00510BB2" w:rsidRDefault="00032EC9" w:rsidP="00A01CBB">
            <w:pPr>
              <w:pStyle w:val="TAC"/>
              <w:rPr>
                <w:rFonts w:cs="Arial"/>
                <w:szCs w:val="18"/>
              </w:rPr>
            </w:pPr>
            <w:r w:rsidRPr="00510BB2">
              <w:rPr>
                <w:rFonts w:cs="Arial"/>
                <w:szCs w:val="18"/>
              </w:rPr>
              <w:t>3624.99</w:t>
            </w:r>
          </w:p>
        </w:tc>
        <w:tc>
          <w:tcPr>
            <w:tcW w:w="439" w:type="pct"/>
            <w:vAlign w:val="center"/>
          </w:tcPr>
          <w:p w14:paraId="017ADD2C" w14:textId="77777777" w:rsidR="00032EC9" w:rsidRPr="00510BB2" w:rsidRDefault="00032EC9" w:rsidP="00A01CBB">
            <w:pPr>
              <w:pStyle w:val="TAC"/>
              <w:rPr>
                <w:rFonts w:cs="Arial"/>
                <w:szCs w:val="18"/>
              </w:rPr>
            </w:pPr>
            <w:r w:rsidRPr="00510BB2">
              <w:rPr>
                <w:rFonts w:cs="Arial"/>
                <w:szCs w:val="18"/>
              </w:rPr>
              <w:t>641666</w:t>
            </w:r>
          </w:p>
        </w:tc>
        <w:tc>
          <w:tcPr>
            <w:tcW w:w="394" w:type="pct"/>
            <w:vAlign w:val="center"/>
          </w:tcPr>
          <w:p w14:paraId="6183A252" w14:textId="77777777" w:rsidR="00032EC9" w:rsidRPr="00510BB2" w:rsidRDefault="00032EC9" w:rsidP="00A01CBB">
            <w:pPr>
              <w:pStyle w:val="TAC"/>
              <w:rPr>
                <w:rFonts w:cs="Arial"/>
                <w:szCs w:val="18"/>
              </w:rPr>
            </w:pPr>
            <w:r w:rsidRPr="00510BB2">
              <w:rPr>
                <w:rFonts w:cs="Arial"/>
                <w:szCs w:val="18"/>
              </w:rPr>
              <w:t>3624.99</w:t>
            </w:r>
          </w:p>
        </w:tc>
        <w:tc>
          <w:tcPr>
            <w:tcW w:w="494" w:type="pct"/>
            <w:vMerge/>
            <w:vAlign w:val="center"/>
          </w:tcPr>
          <w:p w14:paraId="11F70C9E"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4DABCCC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6E3D31FE" w14:textId="77777777" w:rsidTr="00A01CBB">
        <w:trPr>
          <w:trHeight w:val="86"/>
        </w:trPr>
        <w:tc>
          <w:tcPr>
            <w:tcW w:w="303" w:type="pct"/>
            <w:vMerge/>
            <w:vAlign w:val="center"/>
          </w:tcPr>
          <w:p w14:paraId="398CE992"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6DE956F6"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2BB9FBCD"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18FDB89F"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8A07AB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F91695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8842AA5" w14:textId="77777777" w:rsidR="00032EC9" w:rsidRPr="00510BB2" w:rsidRDefault="00032EC9" w:rsidP="00A01CBB">
            <w:pPr>
              <w:pStyle w:val="TAC"/>
              <w:rPr>
                <w:rFonts w:cs="Arial"/>
                <w:szCs w:val="18"/>
              </w:rPr>
            </w:pPr>
            <w:r w:rsidRPr="00510BB2">
              <w:rPr>
                <w:rFonts w:cs="Arial"/>
                <w:szCs w:val="18"/>
              </w:rPr>
              <w:t>646000</w:t>
            </w:r>
          </w:p>
        </w:tc>
        <w:tc>
          <w:tcPr>
            <w:tcW w:w="394" w:type="pct"/>
            <w:vAlign w:val="center"/>
          </w:tcPr>
          <w:p w14:paraId="7164BA34" w14:textId="77777777" w:rsidR="00032EC9" w:rsidRPr="00510BB2" w:rsidRDefault="00032EC9" w:rsidP="00A01CBB">
            <w:pPr>
              <w:pStyle w:val="TAC"/>
              <w:rPr>
                <w:rFonts w:cs="Arial"/>
                <w:szCs w:val="18"/>
              </w:rPr>
            </w:pPr>
            <w:r w:rsidRPr="00510BB2">
              <w:rPr>
                <w:rFonts w:cs="Arial"/>
                <w:szCs w:val="18"/>
              </w:rPr>
              <w:t>3690</w:t>
            </w:r>
          </w:p>
        </w:tc>
        <w:tc>
          <w:tcPr>
            <w:tcW w:w="439" w:type="pct"/>
            <w:vAlign w:val="center"/>
          </w:tcPr>
          <w:p w14:paraId="40485AEC" w14:textId="77777777" w:rsidR="00032EC9" w:rsidRPr="00510BB2" w:rsidRDefault="00032EC9" w:rsidP="00A01CBB">
            <w:pPr>
              <w:pStyle w:val="TAC"/>
              <w:rPr>
                <w:rFonts w:cs="Arial"/>
                <w:szCs w:val="18"/>
              </w:rPr>
            </w:pPr>
            <w:r w:rsidRPr="00510BB2">
              <w:rPr>
                <w:rFonts w:cs="Arial"/>
                <w:szCs w:val="18"/>
              </w:rPr>
              <w:t>646000</w:t>
            </w:r>
          </w:p>
        </w:tc>
        <w:tc>
          <w:tcPr>
            <w:tcW w:w="394" w:type="pct"/>
            <w:vAlign w:val="center"/>
          </w:tcPr>
          <w:p w14:paraId="32D4D74B" w14:textId="77777777" w:rsidR="00032EC9" w:rsidRPr="00510BB2" w:rsidRDefault="00032EC9" w:rsidP="00A01CBB">
            <w:pPr>
              <w:pStyle w:val="TAC"/>
              <w:rPr>
                <w:rFonts w:cs="Arial"/>
                <w:szCs w:val="18"/>
              </w:rPr>
            </w:pPr>
            <w:r w:rsidRPr="00510BB2">
              <w:rPr>
                <w:rFonts w:cs="Arial"/>
                <w:szCs w:val="18"/>
              </w:rPr>
              <w:t>3690</w:t>
            </w:r>
          </w:p>
        </w:tc>
        <w:tc>
          <w:tcPr>
            <w:tcW w:w="494" w:type="pct"/>
            <w:vMerge/>
            <w:vAlign w:val="center"/>
          </w:tcPr>
          <w:p w14:paraId="2A541DA2"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78018AF8"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2A726641" w14:textId="77777777" w:rsidTr="00A01CBB">
        <w:trPr>
          <w:trHeight w:val="86"/>
        </w:trPr>
        <w:tc>
          <w:tcPr>
            <w:tcW w:w="303" w:type="pct"/>
            <w:vMerge w:val="restart"/>
            <w:vAlign w:val="center"/>
            <w:hideMark/>
          </w:tcPr>
          <w:p w14:paraId="3CB3DEAD" w14:textId="77777777" w:rsidR="00032EC9" w:rsidRPr="00510BB2" w:rsidRDefault="00032EC9" w:rsidP="00A01CBB">
            <w:pPr>
              <w:pStyle w:val="TAC"/>
              <w:rPr>
                <w:rFonts w:cs="Arial"/>
                <w:szCs w:val="18"/>
                <w:lang w:eastAsia="zh-CN"/>
              </w:rPr>
            </w:pPr>
            <w:r w:rsidRPr="00510BB2">
              <w:rPr>
                <w:rFonts w:cs="Arial"/>
                <w:szCs w:val="18"/>
                <w:lang w:eastAsia="zh-CN"/>
              </w:rPr>
              <w:t>n50</w:t>
            </w:r>
          </w:p>
        </w:tc>
        <w:tc>
          <w:tcPr>
            <w:tcW w:w="382" w:type="pct"/>
            <w:vMerge w:val="restart"/>
            <w:vAlign w:val="center"/>
            <w:hideMark/>
          </w:tcPr>
          <w:p w14:paraId="5B7260FF" w14:textId="77777777" w:rsidR="00032EC9" w:rsidRPr="00510BB2" w:rsidRDefault="00032EC9" w:rsidP="00A01CBB">
            <w:pPr>
              <w:pStyle w:val="TAC"/>
              <w:rPr>
                <w:rFonts w:cs="Arial"/>
                <w:szCs w:val="18"/>
                <w:lang w:eastAsia="zh-CN"/>
              </w:rPr>
            </w:pPr>
            <w:r w:rsidRPr="00510BB2">
              <w:rPr>
                <w:rFonts w:cs="Arial"/>
                <w:szCs w:val="18"/>
                <w:lang w:eastAsia="zh-CN"/>
              </w:rPr>
              <w:t>20</w:t>
            </w:r>
          </w:p>
        </w:tc>
        <w:tc>
          <w:tcPr>
            <w:tcW w:w="299" w:type="pct"/>
            <w:vMerge w:val="restart"/>
            <w:vAlign w:val="center"/>
          </w:tcPr>
          <w:p w14:paraId="4E0001C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1514C1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6E1FB6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6769CD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F6B0E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9198D56" w14:textId="77777777" w:rsidR="00032EC9" w:rsidRPr="00510BB2" w:rsidRDefault="00032EC9" w:rsidP="00A01CBB">
            <w:pPr>
              <w:pStyle w:val="TAC"/>
              <w:rPr>
                <w:rFonts w:cs="Arial"/>
                <w:szCs w:val="18"/>
              </w:rPr>
            </w:pPr>
            <w:r w:rsidRPr="00510BB2">
              <w:rPr>
                <w:rFonts w:cs="Arial"/>
                <w:szCs w:val="18"/>
              </w:rPr>
              <w:t>288400</w:t>
            </w:r>
          </w:p>
        </w:tc>
        <w:tc>
          <w:tcPr>
            <w:tcW w:w="394" w:type="pct"/>
            <w:vAlign w:val="center"/>
          </w:tcPr>
          <w:p w14:paraId="745007E9" w14:textId="77777777" w:rsidR="00032EC9" w:rsidRPr="00510BB2" w:rsidRDefault="00032EC9" w:rsidP="00A01CBB">
            <w:pPr>
              <w:pStyle w:val="TAC"/>
              <w:rPr>
                <w:rFonts w:cs="Arial"/>
                <w:szCs w:val="18"/>
              </w:rPr>
            </w:pPr>
            <w:r w:rsidRPr="00510BB2">
              <w:rPr>
                <w:rFonts w:cs="Arial"/>
                <w:szCs w:val="18"/>
              </w:rPr>
              <w:t>1442</w:t>
            </w:r>
          </w:p>
        </w:tc>
        <w:tc>
          <w:tcPr>
            <w:tcW w:w="439" w:type="pct"/>
            <w:vAlign w:val="center"/>
          </w:tcPr>
          <w:p w14:paraId="3D4C7686" w14:textId="77777777" w:rsidR="00032EC9" w:rsidRPr="00510BB2" w:rsidRDefault="00032EC9" w:rsidP="00A01CBB">
            <w:pPr>
              <w:pStyle w:val="TAC"/>
              <w:rPr>
                <w:rFonts w:cs="Arial"/>
                <w:szCs w:val="18"/>
              </w:rPr>
            </w:pPr>
            <w:r w:rsidRPr="00510BB2">
              <w:rPr>
                <w:rFonts w:cs="Arial"/>
                <w:szCs w:val="18"/>
              </w:rPr>
              <w:t>288400</w:t>
            </w:r>
          </w:p>
        </w:tc>
        <w:tc>
          <w:tcPr>
            <w:tcW w:w="394" w:type="pct"/>
            <w:vAlign w:val="center"/>
          </w:tcPr>
          <w:p w14:paraId="396BB657" w14:textId="77777777" w:rsidR="00032EC9" w:rsidRPr="00510BB2" w:rsidRDefault="00032EC9" w:rsidP="00A01CBB">
            <w:pPr>
              <w:pStyle w:val="TAC"/>
              <w:rPr>
                <w:rFonts w:cs="Arial"/>
                <w:szCs w:val="18"/>
              </w:rPr>
            </w:pPr>
            <w:r w:rsidRPr="00510BB2">
              <w:rPr>
                <w:rFonts w:cs="Arial"/>
                <w:szCs w:val="18"/>
              </w:rPr>
              <w:t>1442</w:t>
            </w:r>
          </w:p>
        </w:tc>
        <w:tc>
          <w:tcPr>
            <w:tcW w:w="494" w:type="pct"/>
            <w:vMerge w:val="restart"/>
            <w:vAlign w:val="center"/>
          </w:tcPr>
          <w:p w14:paraId="743F0244" w14:textId="77777777" w:rsidR="00032EC9" w:rsidRPr="00510BB2" w:rsidRDefault="00032EC9" w:rsidP="00A01CBB">
            <w:pPr>
              <w:pStyle w:val="TAC"/>
              <w:rPr>
                <w:rFonts w:cs="Arial"/>
                <w:szCs w:val="18"/>
                <w:lang w:eastAsia="zh-CN"/>
              </w:rPr>
            </w:pPr>
            <w:r w:rsidRPr="00510BB2">
              <w:rPr>
                <w:rFonts w:cs="Arial"/>
                <w:szCs w:val="18"/>
              </w:rPr>
              <w:t>100@0</w:t>
            </w:r>
          </w:p>
        </w:tc>
        <w:tc>
          <w:tcPr>
            <w:tcW w:w="582" w:type="pct"/>
            <w:vMerge w:val="restart"/>
            <w:vAlign w:val="center"/>
          </w:tcPr>
          <w:p w14:paraId="3046E2AA"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51E546B6" w14:textId="77777777" w:rsidTr="00A01CBB">
        <w:trPr>
          <w:trHeight w:val="86"/>
        </w:trPr>
        <w:tc>
          <w:tcPr>
            <w:tcW w:w="303" w:type="pct"/>
            <w:vMerge/>
            <w:vAlign w:val="center"/>
          </w:tcPr>
          <w:p w14:paraId="01C9A4EF" w14:textId="77777777" w:rsidR="00032EC9" w:rsidRPr="00510BB2" w:rsidRDefault="00032EC9" w:rsidP="00A01CBB">
            <w:pPr>
              <w:pStyle w:val="TAC"/>
              <w:rPr>
                <w:rFonts w:cs="Arial"/>
                <w:szCs w:val="18"/>
                <w:lang w:eastAsia="zh-CN"/>
              </w:rPr>
            </w:pPr>
          </w:p>
        </w:tc>
        <w:tc>
          <w:tcPr>
            <w:tcW w:w="382" w:type="pct"/>
            <w:vMerge/>
            <w:vAlign w:val="center"/>
          </w:tcPr>
          <w:p w14:paraId="2FC905B8" w14:textId="77777777" w:rsidR="00032EC9" w:rsidRPr="00510BB2" w:rsidRDefault="00032EC9" w:rsidP="00A01CBB">
            <w:pPr>
              <w:pStyle w:val="TAC"/>
              <w:rPr>
                <w:rFonts w:cs="Arial"/>
                <w:szCs w:val="18"/>
                <w:lang w:eastAsia="zh-CN"/>
              </w:rPr>
            </w:pPr>
          </w:p>
        </w:tc>
        <w:tc>
          <w:tcPr>
            <w:tcW w:w="299" w:type="pct"/>
            <w:vMerge/>
            <w:vAlign w:val="center"/>
          </w:tcPr>
          <w:p w14:paraId="4DED33B8"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FE5FC7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512A31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708797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B295DBE" w14:textId="77777777" w:rsidR="00032EC9" w:rsidRPr="00510BB2" w:rsidRDefault="00032EC9" w:rsidP="00A01CBB">
            <w:pPr>
              <w:pStyle w:val="TAC"/>
              <w:rPr>
                <w:rFonts w:cs="Arial"/>
                <w:szCs w:val="18"/>
              </w:rPr>
            </w:pPr>
            <w:r w:rsidRPr="00510BB2">
              <w:rPr>
                <w:rFonts w:cs="Arial"/>
                <w:szCs w:val="18"/>
              </w:rPr>
              <w:t>294900</w:t>
            </w:r>
          </w:p>
        </w:tc>
        <w:tc>
          <w:tcPr>
            <w:tcW w:w="394" w:type="pct"/>
            <w:vAlign w:val="center"/>
          </w:tcPr>
          <w:p w14:paraId="6CFE17BD" w14:textId="77777777" w:rsidR="00032EC9" w:rsidRPr="00510BB2" w:rsidRDefault="00032EC9" w:rsidP="00A01CBB">
            <w:pPr>
              <w:pStyle w:val="TAC"/>
              <w:rPr>
                <w:rFonts w:cs="Arial"/>
                <w:szCs w:val="18"/>
              </w:rPr>
            </w:pPr>
            <w:r w:rsidRPr="00510BB2">
              <w:rPr>
                <w:rFonts w:cs="Arial"/>
                <w:szCs w:val="18"/>
              </w:rPr>
              <w:t>1474.5</w:t>
            </w:r>
          </w:p>
        </w:tc>
        <w:tc>
          <w:tcPr>
            <w:tcW w:w="439" w:type="pct"/>
            <w:vAlign w:val="center"/>
          </w:tcPr>
          <w:p w14:paraId="6AE1A611" w14:textId="77777777" w:rsidR="00032EC9" w:rsidRPr="00510BB2" w:rsidRDefault="00032EC9" w:rsidP="00A01CBB">
            <w:pPr>
              <w:pStyle w:val="TAC"/>
              <w:rPr>
                <w:rFonts w:cs="Arial"/>
                <w:szCs w:val="18"/>
              </w:rPr>
            </w:pPr>
            <w:r w:rsidRPr="00510BB2">
              <w:rPr>
                <w:rFonts w:cs="Arial"/>
                <w:szCs w:val="18"/>
              </w:rPr>
              <w:t>294900</w:t>
            </w:r>
          </w:p>
        </w:tc>
        <w:tc>
          <w:tcPr>
            <w:tcW w:w="394" w:type="pct"/>
            <w:vAlign w:val="center"/>
          </w:tcPr>
          <w:p w14:paraId="6DACD67B" w14:textId="77777777" w:rsidR="00032EC9" w:rsidRPr="00510BB2" w:rsidRDefault="00032EC9" w:rsidP="00A01CBB">
            <w:pPr>
              <w:pStyle w:val="TAC"/>
              <w:rPr>
                <w:rFonts w:cs="Arial"/>
                <w:szCs w:val="18"/>
              </w:rPr>
            </w:pPr>
            <w:r w:rsidRPr="00510BB2">
              <w:rPr>
                <w:rFonts w:cs="Arial"/>
                <w:szCs w:val="18"/>
              </w:rPr>
              <w:t>1474.5</w:t>
            </w:r>
          </w:p>
        </w:tc>
        <w:tc>
          <w:tcPr>
            <w:tcW w:w="494" w:type="pct"/>
            <w:vMerge/>
            <w:vAlign w:val="center"/>
          </w:tcPr>
          <w:p w14:paraId="1AAD13B6" w14:textId="77777777" w:rsidR="00032EC9" w:rsidRPr="00510BB2" w:rsidRDefault="00032EC9" w:rsidP="00A01CBB">
            <w:pPr>
              <w:pStyle w:val="TAC"/>
              <w:rPr>
                <w:rFonts w:cs="Arial"/>
                <w:szCs w:val="18"/>
                <w:lang w:eastAsia="zh-CN"/>
              </w:rPr>
            </w:pPr>
          </w:p>
        </w:tc>
        <w:tc>
          <w:tcPr>
            <w:tcW w:w="582" w:type="pct"/>
            <w:vMerge/>
            <w:vAlign w:val="center"/>
          </w:tcPr>
          <w:p w14:paraId="7CD9FDA9" w14:textId="77777777" w:rsidR="00032EC9" w:rsidRPr="00510BB2" w:rsidRDefault="00032EC9" w:rsidP="00A01CBB">
            <w:pPr>
              <w:pStyle w:val="TAC"/>
              <w:rPr>
                <w:rFonts w:cs="Arial"/>
                <w:szCs w:val="18"/>
                <w:lang w:eastAsia="zh-CN"/>
              </w:rPr>
            </w:pPr>
          </w:p>
        </w:tc>
      </w:tr>
      <w:tr w:rsidR="00032EC9" w:rsidRPr="00510BB2" w14:paraId="27885C0A" w14:textId="77777777" w:rsidTr="00A01CBB">
        <w:trPr>
          <w:trHeight w:val="86"/>
        </w:trPr>
        <w:tc>
          <w:tcPr>
            <w:tcW w:w="303" w:type="pct"/>
            <w:vMerge/>
            <w:vAlign w:val="center"/>
          </w:tcPr>
          <w:p w14:paraId="63D699F1" w14:textId="77777777" w:rsidR="00032EC9" w:rsidRPr="00510BB2" w:rsidRDefault="00032EC9" w:rsidP="00A01CBB">
            <w:pPr>
              <w:pStyle w:val="TAC"/>
              <w:rPr>
                <w:rFonts w:cs="Arial"/>
                <w:szCs w:val="18"/>
                <w:lang w:eastAsia="zh-CN"/>
              </w:rPr>
            </w:pPr>
          </w:p>
        </w:tc>
        <w:tc>
          <w:tcPr>
            <w:tcW w:w="382" w:type="pct"/>
            <w:vMerge/>
            <w:vAlign w:val="center"/>
          </w:tcPr>
          <w:p w14:paraId="3ADCACFC" w14:textId="77777777" w:rsidR="00032EC9" w:rsidRPr="00510BB2" w:rsidRDefault="00032EC9" w:rsidP="00A01CBB">
            <w:pPr>
              <w:pStyle w:val="TAC"/>
              <w:rPr>
                <w:rFonts w:cs="Arial"/>
                <w:szCs w:val="18"/>
                <w:lang w:eastAsia="zh-CN"/>
              </w:rPr>
            </w:pPr>
          </w:p>
        </w:tc>
        <w:tc>
          <w:tcPr>
            <w:tcW w:w="299" w:type="pct"/>
            <w:vMerge/>
            <w:vAlign w:val="center"/>
          </w:tcPr>
          <w:p w14:paraId="3EE511BE"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74E689D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B4261C2"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CAD1DE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861EDC2" w14:textId="77777777" w:rsidR="00032EC9" w:rsidRPr="00510BB2" w:rsidRDefault="00032EC9" w:rsidP="00A01CBB">
            <w:pPr>
              <w:pStyle w:val="TAC"/>
              <w:rPr>
                <w:rFonts w:cs="Arial"/>
                <w:szCs w:val="18"/>
              </w:rPr>
            </w:pPr>
            <w:r w:rsidRPr="00510BB2">
              <w:rPr>
                <w:rFonts w:cs="Arial"/>
                <w:szCs w:val="18"/>
              </w:rPr>
              <w:t>301400</w:t>
            </w:r>
          </w:p>
        </w:tc>
        <w:tc>
          <w:tcPr>
            <w:tcW w:w="394" w:type="pct"/>
            <w:vAlign w:val="center"/>
          </w:tcPr>
          <w:p w14:paraId="4FEAEB17" w14:textId="77777777" w:rsidR="00032EC9" w:rsidRPr="00510BB2" w:rsidRDefault="00032EC9" w:rsidP="00A01CBB">
            <w:pPr>
              <w:pStyle w:val="TAC"/>
              <w:rPr>
                <w:rFonts w:cs="Arial"/>
                <w:szCs w:val="18"/>
              </w:rPr>
            </w:pPr>
            <w:r w:rsidRPr="00510BB2">
              <w:rPr>
                <w:rFonts w:cs="Arial"/>
                <w:szCs w:val="18"/>
              </w:rPr>
              <w:t>1507</w:t>
            </w:r>
          </w:p>
        </w:tc>
        <w:tc>
          <w:tcPr>
            <w:tcW w:w="439" w:type="pct"/>
            <w:vAlign w:val="center"/>
          </w:tcPr>
          <w:p w14:paraId="0249B35E" w14:textId="77777777" w:rsidR="00032EC9" w:rsidRPr="00510BB2" w:rsidRDefault="00032EC9" w:rsidP="00A01CBB">
            <w:pPr>
              <w:pStyle w:val="TAC"/>
              <w:rPr>
                <w:rFonts w:cs="Arial"/>
                <w:szCs w:val="18"/>
              </w:rPr>
            </w:pPr>
            <w:r w:rsidRPr="00510BB2">
              <w:rPr>
                <w:rFonts w:cs="Arial"/>
                <w:szCs w:val="18"/>
              </w:rPr>
              <w:t>301400</w:t>
            </w:r>
          </w:p>
        </w:tc>
        <w:tc>
          <w:tcPr>
            <w:tcW w:w="394" w:type="pct"/>
            <w:vAlign w:val="center"/>
          </w:tcPr>
          <w:p w14:paraId="6072C0BD" w14:textId="77777777" w:rsidR="00032EC9" w:rsidRPr="00510BB2" w:rsidRDefault="00032EC9" w:rsidP="00A01CBB">
            <w:pPr>
              <w:pStyle w:val="TAC"/>
              <w:rPr>
                <w:rFonts w:cs="Arial"/>
                <w:szCs w:val="18"/>
              </w:rPr>
            </w:pPr>
            <w:r w:rsidRPr="00510BB2">
              <w:rPr>
                <w:rFonts w:cs="Arial"/>
                <w:szCs w:val="18"/>
              </w:rPr>
              <w:t>1507</w:t>
            </w:r>
          </w:p>
        </w:tc>
        <w:tc>
          <w:tcPr>
            <w:tcW w:w="494" w:type="pct"/>
            <w:vMerge/>
            <w:vAlign w:val="center"/>
          </w:tcPr>
          <w:p w14:paraId="2D58F738" w14:textId="77777777" w:rsidR="00032EC9" w:rsidRPr="00510BB2" w:rsidRDefault="00032EC9" w:rsidP="00A01CBB">
            <w:pPr>
              <w:pStyle w:val="TAC"/>
              <w:rPr>
                <w:rFonts w:cs="Arial"/>
                <w:szCs w:val="18"/>
                <w:lang w:eastAsia="zh-CN"/>
              </w:rPr>
            </w:pPr>
          </w:p>
        </w:tc>
        <w:tc>
          <w:tcPr>
            <w:tcW w:w="582" w:type="pct"/>
            <w:vMerge/>
            <w:vAlign w:val="center"/>
          </w:tcPr>
          <w:p w14:paraId="4910E0AE" w14:textId="77777777" w:rsidR="00032EC9" w:rsidRPr="00510BB2" w:rsidRDefault="00032EC9" w:rsidP="00A01CBB">
            <w:pPr>
              <w:pStyle w:val="TAC"/>
              <w:rPr>
                <w:rFonts w:cs="Arial"/>
                <w:szCs w:val="18"/>
                <w:lang w:eastAsia="zh-CN"/>
              </w:rPr>
            </w:pPr>
          </w:p>
        </w:tc>
      </w:tr>
      <w:tr w:rsidR="00032EC9" w:rsidRPr="00510BB2" w14:paraId="1C5B5E1E" w14:textId="77777777" w:rsidTr="00A01CBB">
        <w:trPr>
          <w:trHeight w:val="86"/>
        </w:trPr>
        <w:tc>
          <w:tcPr>
            <w:tcW w:w="303" w:type="pct"/>
            <w:vMerge w:val="restart"/>
            <w:vAlign w:val="center"/>
            <w:hideMark/>
          </w:tcPr>
          <w:p w14:paraId="353FA388" w14:textId="77777777" w:rsidR="00032EC9" w:rsidRPr="00510BB2" w:rsidRDefault="00032EC9" w:rsidP="00A01CBB">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65715F36" w14:textId="77777777" w:rsidR="00032EC9" w:rsidRPr="00510BB2" w:rsidRDefault="00032EC9" w:rsidP="00A01CBB">
            <w:pPr>
              <w:pStyle w:val="TAC"/>
              <w:rPr>
                <w:rFonts w:eastAsia="Yu Mincho" w:cs="Arial"/>
                <w:szCs w:val="18"/>
              </w:rPr>
            </w:pPr>
            <w:r w:rsidRPr="00510BB2">
              <w:rPr>
                <w:rFonts w:eastAsia="Yu Mincho" w:cs="Arial"/>
                <w:szCs w:val="18"/>
              </w:rPr>
              <w:t>5</w:t>
            </w:r>
          </w:p>
        </w:tc>
        <w:tc>
          <w:tcPr>
            <w:tcW w:w="299" w:type="pct"/>
            <w:vMerge w:val="restart"/>
            <w:vAlign w:val="center"/>
          </w:tcPr>
          <w:p w14:paraId="495E8D68"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4B63B31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ADB1B5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2B43D6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67A49B1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0DEB92B" w14:textId="77777777" w:rsidR="00032EC9" w:rsidRPr="00510BB2" w:rsidRDefault="00032EC9" w:rsidP="00A01CBB">
            <w:pPr>
              <w:pStyle w:val="TAC"/>
              <w:rPr>
                <w:rFonts w:eastAsia="Yu Mincho" w:cs="Arial"/>
                <w:szCs w:val="18"/>
              </w:rPr>
            </w:pPr>
            <w:r w:rsidRPr="00510BB2">
              <w:rPr>
                <w:rFonts w:cs="Arial"/>
                <w:szCs w:val="18"/>
              </w:rPr>
              <w:t>285900</w:t>
            </w:r>
          </w:p>
        </w:tc>
        <w:tc>
          <w:tcPr>
            <w:tcW w:w="394" w:type="pct"/>
            <w:vMerge w:val="restart"/>
            <w:vAlign w:val="center"/>
          </w:tcPr>
          <w:p w14:paraId="6B726B1A" w14:textId="77777777" w:rsidR="00032EC9" w:rsidRPr="00510BB2" w:rsidRDefault="00032EC9" w:rsidP="00A01CBB">
            <w:pPr>
              <w:pStyle w:val="TAC"/>
              <w:rPr>
                <w:rFonts w:eastAsia="Yu Mincho" w:cs="Arial"/>
                <w:szCs w:val="18"/>
              </w:rPr>
            </w:pPr>
            <w:r w:rsidRPr="00510BB2">
              <w:rPr>
                <w:rFonts w:cs="Arial"/>
                <w:szCs w:val="18"/>
              </w:rPr>
              <w:t>1429.5</w:t>
            </w:r>
          </w:p>
        </w:tc>
        <w:tc>
          <w:tcPr>
            <w:tcW w:w="439" w:type="pct"/>
            <w:vMerge w:val="restart"/>
            <w:vAlign w:val="center"/>
          </w:tcPr>
          <w:p w14:paraId="1F83C566" w14:textId="77777777" w:rsidR="00032EC9" w:rsidRPr="00510BB2" w:rsidRDefault="00032EC9" w:rsidP="00A01CBB">
            <w:pPr>
              <w:pStyle w:val="TAC"/>
              <w:rPr>
                <w:rFonts w:eastAsia="Yu Mincho" w:cs="Arial"/>
                <w:szCs w:val="18"/>
              </w:rPr>
            </w:pPr>
            <w:r w:rsidRPr="00510BB2">
              <w:rPr>
                <w:rFonts w:cs="Arial"/>
                <w:szCs w:val="18"/>
              </w:rPr>
              <w:t>285900</w:t>
            </w:r>
          </w:p>
        </w:tc>
        <w:tc>
          <w:tcPr>
            <w:tcW w:w="394" w:type="pct"/>
            <w:vMerge w:val="restart"/>
            <w:vAlign w:val="center"/>
          </w:tcPr>
          <w:p w14:paraId="1D38A4C3" w14:textId="77777777" w:rsidR="00032EC9" w:rsidRPr="00510BB2" w:rsidRDefault="00032EC9" w:rsidP="00A01CBB">
            <w:pPr>
              <w:pStyle w:val="TAC"/>
              <w:rPr>
                <w:rFonts w:eastAsia="Yu Mincho" w:cs="Arial"/>
                <w:szCs w:val="18"/>
              </w:rPr>
            </w:pPr>
            <w:r w:rsidRPr="00510BB2">
              <w:rPr>
                <w:rFonts w:cs="Arial"/>
                <w:szCs w:val="18"/>
              </w:rPr>
              <w:t>1429.5</w:t>
            </w:r>
          </w:p>
        </w:tc>
        <w:tc>
          <w:tcPr>
            <w:tcW w:w="494" w:type="pct"/>
            <w:vMerge w:val="restart"/>
            <w:vAlign w:val="center"/>
          </w:tcPr>
          <w:p w14:paraId="211583FD" w14:textId="77777777" w:rsidR="00032EC9" w:rsidRPr="00510BB2" w:rsidRDefault="00032EC9" w:rsidP="00A01CBB">
            <w:pPr>
              <w:pStyle w:val="TAC"/>
              <w:rPr>
                <w:rFonts w:eastAsia="Yu Mincho" w:cs="Arial"/>
                <w:szCs w:val="18"/>
              </w:rPr>
            </w:pPr>
            <w:r w:rsidRPr="00510BB2">
              <w:rPr>
                <w:rFonts w:cs="Arial"/>
                <w:szCs w:val="18"/>
                <w:lang w:eastAsia="zh-CN"/>
              </w:rPr>
              <w:t>25@0</w:t>
            </w:r>
          </w:p>
        </w:tc>
        <w:tc>
          <w:tcPr>
            <w:tcW w:w="582" w:type="pct"/>
            <w:vMerge w:val="restart"/>
            <w:vAlign w:val="center"/>
          </w:tcPr>
          <w:p w14:paraId="51754EC3"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25@0</w:t>
            </w:r>
          </w:p>
        </w:tc>
      </w:tr>
      <w:tr w:rsidR="00032EC9" w:rsidRPr="00510BB2" w14:paraId="35670610" w14:textId="77777777" w:rsidTr="00A01CBB">
        <w:trPr>
          <w:trHeight w:val="86"/>
        </w:trPr>
        <w:tc>
          <w:tcPr>
            <w:tcW w:w="303" w:type="pct"/>
            <w:vMerge/>
            <w:vAlign w:val="center"/>
          </w:tcPr>
          <w:p w14:paraId="78365F1D" w14:textId="77777777" w:rsidR="00032EC9" w:rsidRPr="00510BB2" w:rsidRDefault="00032EC9" w:rsidP="00A01CBB">
            <w:pPr>
              <w:pStyle w:val="TAC"/>
              <w:rPr>
                <w:rFonts w:eastAsia="Yu Mincho" w:cs="Arial"/>
                <w:szCs w:val="18"/>
              </w:rPr>
            </w:pPr>
          </w:p>
        </w:tc>
        <w:tc>
          <w:tcPr>
            <w:tcW w:w="382" w:type="pct"/>
            <w:vMerge/>
            <w:vAlign w:val="center"/>
          </w:tcPr>
          <w:p w14:paraId="58EBE0E8" w14:textId="77777777" w:rsidR="00032EC9" w:rsidRPr="00510BB2" w:rsidRDefault="00032EC9" w:rsidP="00A01CBB">
            <w:pPr>
              <w:pStyle w:val="TAC"/>
              <w:rPr>
                <w:rFonts w:eastAsia="Yu Mincho" w:cs="Arial"/>
                <w:szCs w:val="18"/>
              </w:rPr>
            </w:pPr>
          </w:p>
        </w:tc>
        <w:tc>
          <w:tcPr>
            <w:tcW w:w="299" w:type="pct"/>
            <w:vMerge/>
            <w:vAlign w:val="center"/>
          </w:tcPr>
          <w:p w14:paraId="6C200A68"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243C27B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2CCCC6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5CB8B3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1CA80B4E" w14:textId="77777777" w:rsidR="00032EC9" w:rsidRPr="00510BB2" w:rsidRDefault="00032EC9" w:rsidP="00A01CBB">
            <w:pPr>
              <w:pStyle w:val="TAC"/>
              <w:rPr>
                <w:rFonts w:eastAsia="Yu Mincho" w:cs="Arial"/>
                <w:szCs w:val="18"/>
              </w:rPr>
            </w:pPr>
          </w:p>
        </w:tc>
        <w:tc>
          <w:tcPr>
            <w:tcW w:w="394" w:type="pct"/>
            <w:vMerge/>
            <w:vAlign w:val="center"/>
          </w:tcPr>
          <w:p w14:paraId="75C678D6" w14:textId="77777777" w:rsidR="00032EC9" w:rsidRPr="00510BB2" w:rsidRDefault="00032EC9" w:rsidP="00A01CBB">
            <w:pPr>
              <w:pStyle w:val="TAC"/>
              <w:rPr>
                <w:rFonts w:eastAsia="Yu Mincho" w:cs="Arial"/>
                <w:szCs w:val="18"/>
              </w:rPr>
            </w:pPr>
          </w:p>
        </w:tc>
        <w:tc>
          <w:tcPr>
            <w:tcW w:w="439" w:type="pct"/>
            <w:vMerge/>
            <w:vAlign w:val="center"/>
          </w:tcPr>
          <w:p w14:paraId="5A16B136" w14:textId="77777777" w:rsidR="00032EC9" w:rsidRPr="00510BB2" w:rsidRDefault="00032EC9" w:rsidP="00A01CBB">
            <w:pPr>
              <w:pStyle w:val="TAC"/>
              <w:rPr>
                <w:rFonts w:eastAsia="Yu Mincho" w:cs="Arial"/>
                <w:szCs w:val="18"/>
              </w:rPr>
            </w:pPr>
          </w:p>
        </w:tc>
        <w:tc>
          <w:tcPr>
            <w:tcW w:w="394" w:type="pct"/>
            <w:vMerge/>
            <w:vAlign w:val="center"/>
          </w:tcPr>
          <w:p w14:paraId="33994E0B" w14:textId="77777777" w:rsidR="00032EC9" w:rsidRPr="00510BB2" w:rsidRDefault="00032EC9" w:rsidP="00A01CBB">
            <w:pPr>
              <w:pStyle w:val="TAC"/>
              <w:rPr>
                <w:rFonts w:eastAsia="Yu Mincho" w:cs="Arial"/>
                <w:szCs w:val="18"/>
              </w:rPr>
            </w:pPr>
          </w:p>
        </w:tc>
        <w:tc>
          <w:tcPr>
            <w:tcW w:w="494" w:type="pct"/>
            <w:vMerge/>
            <w:vAlign w:val="center"/>
          </w:tcPr>
          <w:p w14:paraId="1B53C547" w14:textId="77777777" w:rsidR="00032EC9" w:rsidRPr="00510BB2" w:rsidRDefault="00032EC9" w:rsidP="00A01CBB">
            <w:pPr>
              <w:pStyle w:val="TAC"/>
              <w:rPr>
                <w:rFonts w:eastAsia="Yu Mincho" w:cs="Arial"/>
                <w:szCs w:val="18"/>
              </w:rPr>
            </w:pPr>
          </w:p>
        </w:tc>
        <w:tc>
          <w:tcPr>
            <w:tcW w:w="582" w:type="pct"/>
            <w:vMerge/>
            <w:vAlign w:val="center"/>
          </w:tcPr>
          <w:p w14:paraId="77C400FE" w14:textId="77777777" w:rsidR="00032EC9" w:rsidRPr="00510BB2" w:rsidRDefault="00032EC9" w:rsidP="00A01CBB">
            <w:pPr>
              <w:pStyle w:val="TAC"/>
              <w:rPr>
                <w:rFonts w:eastAsia="Yu Mincho" w:cs="Arial"/>
                <w:szCs w:val="18"/>
              </w:rPr>
            </w:pPr>
          </w:p>
        </w:tc>
      </w:tr>
      <w:tr w:rsidR="00032EC9" w:rsidRPr="00510BB2" w14:paraId="609116E2" w14:textId="77777777" w:rsidTr="00A01CBB">
        <w:trPr>
          <w:trHeight w:val="86"/>
        </w:trPr>
        <w:tc>
          <w:tcPr>
            <w:tcW w:w="303" w:type="pct"/>
            <w:vMerge/>
            <w:vAlign w:val="center"/>
          </w:tcPr>
          <w:p w14:paraId="4C605BF8" w14:textId="77777777" w:rsidR="00032EC9" w:rsidRPr="00510BB2" w:rsidRDefault="00032EC9" w:rsidP="00A01CBB">
            <w:pPr>
              <w:pStyle w:val="TAC"/>
              <w:rPr>
                <w:rFonts w:eastAsia="Yu Mincho" w:cs="Arial"/>
                <w:szCs w:val="18"/>
              </w:rPr>
            </w:pPr>
          </w:p>
        </w:tc>
        <w:tc>
          <w:tcPr>
            <w:tcW w:w="382" w:type="pct"/>
            <w:vMerge/>
            <w:vAlign w:val="center"/>
          </w:tcPr>
          <w:p w14:paraId="27B50FDD" w14:textId="77777777" w:rsidR="00032EC9" w:rsidRPr="00510BB2" w:rsidRDefault="00032EC9" w:rsidP="00A01CBB">
            <w:pPr>
              <w:pStyle w:val="TAC"/>
              <w:rPr>
                <w:rFonts w:eastAsia="Yu Mincho" w:cs="Arial"/>
                <w:szCs w:val="18"/>
              </w:rPr>
            </w:pPr>
          </w:p>
        </w:tc>
        <w:tc>
          <w:tcPr>
            <w:tcW w:w="299" w:type="pct"/>
            <w:vMerge/>
            <w:vAlign w:val="center"/>
          </w:tcPr>
          <w:p w14:paraId="682E51CC"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404E80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B4579F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3646EB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0EF7491B" w14:textId="77777777" w:rsidR="00032EC9" w:rsidRPr="00510BB2" w:rsidRDefault="00032EC9" w:rsidP="00A01CBB">
            <w:pPr>
              <w:pStyle w:val="TAC"/>
              <w:rPr>
                <w:rFonts w:eastAsia="Yu Mincho" w:cs="Arial"/>
                <w:szCs w:val="18"/>
              </w:rPr>
            </w:pPr>
          </w:p>
        </w:tc>
        <w:tc>
          <w:tcPr>
            <w:tcW w:w="394" w:type="pct"/>
            <w:vMerge/>
            <w:vAlign w:val="center"/>
          </w:tcPr>
          <w:p w14:paraId="3FBC4B41" w14:textId="77777777" w:rsidR="00032EC9" w:rsidRPr="00510BB2" w:rsidRDefault="00032EC9" w:rsidP="00A01CBB">
            <w:pPr>
              <w:pStyle w:val="TAC"/>
              <w:rPr>
                <w:rFonts w:eastAsia="Yu Mincho" w:cs="Arial"/>
                <w:szCs w:val="18"/>
              </w:rPr>
            </w:pPr>
          </w:p>
        </w:tc>
        <w:tc>
          <w:tcPr>
            <w:tcW w:w="439" w:type="pct"/>
            <w:vMerge/>
            <w:vAlign w:val="center"/>
          </w:tcPr>
          <w:p w14:paraId="359FCA2A" w14:textId="77777777" w:rsidR="00032EC9" w:rsidRPr="00510BB2" w:rsidRDefault="00032EC9" w:rsidP="00A01CBB">
            <w:pPr>
              <w:pStyle w:val="TAC"/>
              <w:rPr>
                <w:rFonts w:eastAsia="Yu Mincho" w:cs="Arial"/>
                <w:szCs w:val="18"/>
              </w:rPr>
            </w:pPr>
          </w:p>
        </w:tc>
        <w:tc>
          <w:tcPr>
            <w:tcW w:w="394" w:type="pct"/>
            <w:vMerge/>
            <w:vAlign w:val="center"/>
          </w:tcPr>
          <w:p w14:paraId="4E1B8705" w14:textId="77777777" w:rsidR="00032EC9" w:rsidRPr="00510BB2" w:rsidRDefault="00032EC9" w:rsidP="00A01CBB">
            <w:pPr>
              <w:pStyle w:val="TAC"/>
              <w:rPr>
                <w:rFonts w:eastAsia="Yu Mincho" w:cs="Arial"/>
                <w:szCs w:val="18"/>
              </w:rPr>
            </w:pPr>
          </w:p>
        </w:tc>
        <w:tc>
          <w:tcPr>
            <w:tcW w:w="494" w:type="pct"/>
            <w:vMerge/>
            <w:vAlign w:val="center"/>
          </w:tcPr>
          <w:p w14:paraId="1117BBE3" w14:textId="77777777" w:rsidR="00032EC9" w:rsidRPr="00510BB2" w:rsidRDefault="00032EC9" w:rsidP="00A01CBB">
            <w:pPr>
              <w:pStyle w:val="TAC"/>
              <w:rPr>
                <w:rFonts w:eastAsia="Yu Mincho" w:cs="Arial"/>
                <w:szCs w:val="18"/>
              </w:rPr>
            </w:pPr>
          </w:p>
        </w:tc>
        <w:tc>
          <w:tcPr>
            <w:tcW w:w="582" w:type="pct"/>
            <w:vMerge/>
            <w:vAlign w:val="center"/>
          </w:tcPr>
          <w:p w14:paraId="568FAA9C" w14:textId="77777777" w:rsidR="00032EC9" w:rsidRPr="00510BB2" w:rsidRDefault="00032EC9" w:rsidP="00A01CBB">
            <w:pPr>
              <w:pStyle w:val="TAC"/>
              <w:rPr>
                <w:rFonts w:eastAsia="Yu Mincho" w:cs="Arial"/>
                <w:szCs w:val="18"/>
              </w:rPr>
            </w:pPr>
          </w:p>
        </w:tc>
      </w:tr>
      <w:tr w:rsidR="00032EC9" w:rsidRPr="00510BB2" w14:paraId="1FAA5BE4" w14:textId="77777777" w:rsidTr="00A01CBB">
        <w:trPr>
          <w:trHeight w:val="86"/>
        </w:trPr>
        <w:tc>
          <w:tcPr>
            <w:tcW w:w="303" w:type="pct"/>
            <w:vMerge w:val="restart"/>
            <w:vAlign w:val="center"/>
            <w:hideMark/>
          </w:tcPr>
          <w:p w14:paraId="3927D1BD"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47A6203E"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4B2FC988"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3534C8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DABED5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7BD576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5CF2D1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8018BF2" w14:textId="77777777" w:rsidR="00032EC9" w:rsidRPr="00510BB2" w:rsidRDefault="00032EC9" w:rsidP="00A01CBB">
            <w:pPr>
              <w:pStyle w:val="TAC"/>
              <w:rPr>
                <w:rFonts w:cs="Arial"/>
                <w:szCs w:val="18"/>
              </w:rPr>
            </w:pPr>
            <w:r w:rsidRPr="00510BB2">
              <w:rPr>
                <w:rFonts w:cs="Arial"/>
                <w:szCs w:val="18"/>
              </w:rPr>
              <w:t>497700</w:t>
            </w:r>
          </w:p>
        </w:tc>
        <w:tc>
          <w:tcPr>
            <w:tcW w:w="394" w:type="pct"/>
            <w:vAlign w:val="center"/>
          </w:tcPr>
          <w:p w14:paraId="5E628C91" w14:textId="77777777" w:rsidR="00032EC9" w:rsidRPr="00510BB2" w:rsidRDefault="00032EC9" w:rsidP="00A01CBB">
            <w:pPr>
              <w:pStyle w:val="TAC"/>
              <w:rPr>
                <w:rFonts w:cs="Arial"/>
                <w:szCs w:val="18"/>
              </w:rPr>
            </w:pPr>
            <w:r w:rsidRPr="00510BB2">
              <w:rPr>
                <w:rFonts w:cs="Arial"/>
                <w:szCs w:val="18"/>
              </w:rPr>
              <w:t>2488.5</w:t>
            </w:r>
          </w:p>
        </w:tc>
        <w:tc>
          <w:tcPr>
            <w:tcW w:w="439" w:type="pct"/>
            <w:vAlign w:val="center"/>
          </w:tcPr>
          <w:p w14:paraId="05B785B9" w14:textId="77777777" w:rsidR="00032EC9" w:rsidRPr="00510BB2" w:rsidRDefault="00032EC9" w:rsidP="00A01CBB">
            <w:pPr>
              <w:pStyle w:val="TAC"/>
              <w:rPr>
                <w:rFonts w:cs="Arial"/>
                <w:szCs w:val="18"/>
              </w:rPr>
            </w:pPr>
            <w:r w:rsidRPr="00510BB2">
              <w:rPr>
                <w:rFonts w:cs="Arial"/>
                <w:szCs w:val="18"/>
              </w:rPr>
              <w:t>497700</w:t>
            </w:r>
          </w:p>
        </w:tc>
        <w:tc>
          <w:tcPr>
            <w:tcW w:w="394" w:type="pct"/>
            <w:vAlign w:val="center"/>
          </w:tcPr>
          <w:p w14:paraId="6C91C506" w14:textId="77777777" w:rsidR="00032EC9" w:rsidRPr="00510BB2" w:rsidRDefault="00032EC9" w:rsidP="00A01CBB">
            <w:pPr>
              <w:pStyle w:val="TAC"/>
              <w:rPr>
                <w:rFonts w:cs="Arial"/>
                <w:szCs w:val="18"/>
              </w:rPr>
            </w:pPr>
            <w:r w:rsidRPr="00510BB2">
              <w:rPr>
                <w:rFonts w:cs="Arial"/>
                <w:szCs w:val="18"/>
              </w:rPr>
              <w:t>2488.5</w:t>
            </w:r>
          </w:p>
        </w:tc>
        <w:tc>
          <w:tcPr>
            <w:tcW w:w="494" w:type="pct"/>
            <w:vMerge w:val="restart"/>
            <w:vAlign w:val="center"/>
          </w:tcPr>
          <w:p w14:paraId="2F406793"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hAnsi="Arial" w:cs="Arial"/>
                <w:sz w:val="18"/>
                <w:szCs w:val="18"/>
              </w:rPr>
              <w:t>50</w:t>
            </w:r>
            <w:r w:rsidRPr="00510BB2">
              <w:rPr>
                <w:rFonts w:ascii="Arial" w:hAnsi="Arial" w:cs="Arial"/>
                <w:sz w:val="18"/>
                <w:szCs w:val="18"/>
                <w:lang w:eastAsia="zh-CN"/>
              </w:rPr>
              <w:t>@0</w:t>
            </w:r>
          </w:p>
        </w:tc>
        <w:tc>
          <w:tcPr>
            <w:tcW w:w="582" w:type="pct"/>
            <w:vMerge w:val="restart"/>
            <w:vAlign w:val="center"/>
          </w:tcPr>
          <w:p w14:paraId="54D2378F"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1588E722" w14:textId="77777777" w:rsidTr="00A01CBB">
        <w:trPr>
          <w:trHeight w:val="86"/>
        </w:trPr>
        <w:tc>
          <w:tcPr>
            <w:tcW w:w="303" w:type="pct"/>
            <w:vMerge/>
            <w:vAlign w:val="center"/>
          </w:tcPr>
          <w:p w14:paraId="659405BB" w14:textId="77777777" w:rsidR="00032EC9" w:rsidRPr="00510BB2" w:rsidRDefault="00032EC9" w:rsidP="00A01CBB">
            <w:pPr>
              <w:keepNext/>
              <w:keepLines/>
              <w:spacing w:after="0"/>
              <w:jc w:val="center"/>
              <w:rPr>
                <w:rFonts w:ascii="Arial" w:eastAsia="Yu Mincho" w:hAnsi="Arial" w:cs="Arial"/>
                <w:sz w:val="18"/>
                <w:szCs w:val="18"/>
              </w:rPr>
            </w:pPr>
          </w:p>
        </w:tc>
        <w:tc>
          <w:tcPr>
            <w:tcW w:w="382" w:type="pct"/>
            <w:vMerge/>
            <w:vAlign w:val="center"/>
          </w:tcPr>
          <w:p w14:paraId="7AACB0D8" w14:textId="77777777" w:rsidR="00032EC9" w:rsidRPr="00510BB2" w:rsidRDefault="00032EC9" w:rsidP="00A01CBB">
            <w:pPr>
              <w:keepNext/>
              <w:keepLines/>
              <w:spacing w:after="0"/>
              <w:jc w:val="center"/>
              <w:rPr>
                <w:rFonts w:ascii="Arial" w:eastAsia="Yu Mincho" w:hAnsi="Arial" w:cs="Arial"/>
                <w:sz w:val="18"/>
                <w:szCs w:val="18"/>
              </w:rPr>
            </w:pPr>
          </w:p>
        </w:tc>
        <w:tc>
          <w:tcPr>
            <w:tcW w:w="299" w:type="pct"/>
            <w:vMerge/>
            <w:vAlign w:val="center"/>
          </w:tcPr>
          <w:p w14:paraId="4E094D79"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5EDF04D"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4288F8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3178B9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953976A" w14:textId="77777777" w:rsidR="00032EC9" w:rsidRPr="00510BB2" w:rsidRDefault="00032EC9" w:rsidP="00A01CBB">
            <w:pPr>
              <w:pStyle w:val="TAC"/>
              <w:rPr>
                <w:rFonts w:cs="Arial"/>
                <w:szCs w:val="18"/>
              </w:rPr>
            </w:pPr>
            <w:r w:rsidRPr="00510BB2">
              <w:rPr>
                <w:rFonts w:cs="Arial"/>
                <w:szCs w:val="18"/>
              </w:rPr>
              <w:t>497860</w:t>
            </w:r>
          </w:p>
        </w:tc>
        <w:tc>
          <w:tcPr>
            <w:tcW w:w="394" w:type="pct"/>
            <w:vAlign w:val="center"/>
          </w:tcPr>
          <w:p w14:paraId="16E4C31C" w14:textId="77777777" w:rsidR="00032EC9" w:rsidRPr="00510BB2" w:rsidRDefault="00032EC9" w:rsidP="00A01CBB">
            <w:pPr>
              <w:pStyle w:val="TAC"/>
              <w:rPr>
                <w:rFonts w:cs="Arial"/>
                <w:szCs w:val="18"/>
              </w:rPr>
            </w:pPr>
            <w:r w:rsidRPr="00510BB2">
              <w:rPr>
                <w:rFonts w:cs="Arial"/>
                <w:szCs w:val="18"/>
              </w:rPr>
              <w:t>2489.3</w:t>
            </w:r>
          </w:p>
        </w:tc>
        <w:tc>
          <w:tcPr>
            <w:tcW w:w="439" w:type="pct"/>
            <w:vAlign w:val="center"/>
          </w:tcPr>
          <w:p w14:paraId="611DB78D" w14:textId="77777777" w:rsidR="00032EC9" w:rsidRPr="00510BB2" w:rsidRDefault="00032EC9" w:rsidP="00A01CBB">
            <w:pPr>
              <w:pStyle w:val="TAC"/>
              <w:rPr>
                <w:rFonts w:cs="Arial"/>
                <w:szCs w:val="18"/>
              </w:rPr>
            </w:pPr>
            <w:r w:rsidRPr="00510BB2">
              <w:rPr>
                <w:rFonts w:cs="Arial"/>
                <w:szCs w:val="18"/>
              </w:rPr>
              <w:t>497860</w:t>
            </w:r>
          </w:p>
        </w:tc>
        <w:tc>
          <w:tcPr>
            <w:tcW w:w="394" w:type="pct"/>
            <w:vAlign w:val="center"/>
          </w:tcPr>
          <w:p w14:paraId="4C1786C5" w14:textId="77777777" w:rsidR="00032EC9" w:rsidRPr="00510BB2" w:rsidRDefault="00032EC9" w:rsidP="00A01CBB">
            <w:pPr>
              <w:pStyle w:val="TAC"/>
              <w:rPr>
                <w:rFonts w:cs="Arial"/>
                <w:szCs w:val="18"/>
              </w:rPr>
            </w:pPr>
            <w:r w:rsidRPr="00510BB2">
              <w:rPr>
                <w:rFonts w:cs="Arial"/>
                <w:szCs w:val="18"/>
              </w:rPr>
              <w:t>2489.3</w:t>
            </w:r>
          </w:p>
        </w:tc>
        <w:tc>
          <w:tcPr>
            <w:tcW w:w="494" w:type="pct"/>
            <w:vMerge/>
            <w:vAlign w:val="center"/>
          </w:tcPr>
          <w:p w14:paraId="3D9A18A5" w14:textId="77777777" w:rsidR="00032EC9" w:rsidRPr="00510BB2" w:rsidRDefault="00032EC9" w:rsidP="00A01CBB">
            <w:pPr>
              <w:keepNext/>
              <w:keepLines/>
              <w:spacing w:after="0"/>
              <w:jc w:val="center"/>
              <w:rPr>
                <w:rFonts w:ascii="Arial" w:eastAsia="Yu Mincho" w:hAnsi="Arial" w:cs="Arial"/>
                <w:sz w:val="18"/>
                <w:szCs w:val="18"/>
              </w:rPr>
            </w:pPr>
          </w:p>
        </w:tc>
        <w:tc>
          <w:tcPr>
            <w:tcW w:w="582" w:type="pct"/>
            <w:vMerge/>
            <w:vAlign w:val="center"/>
          </w:tcPr>
          <w:p w14:paraId="5BB04D0E"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13DD0850" w14:textId="77777777" w:rsidTr="00A01CBB">
        <w:trPr>
          <w:trHeight w:val="86"/>
        </w:trPr>
        <w:tc>
          <w:tcPr>
            <w:tcW w:w="303" w:type="pct"/>
            <w:vMerge/>
            <w:vAlign w:val="center"/>
          </w:tcPr>
          <w:p w14:paraId="4017BD0C" w14:textId="77777777" w:rsidR="00032EC9" w:rsidRPr="00510BB2" w:rsidRDefault="00032EC9" w:rsidP="00A01CBB">
            <w:pPr>
              <w:keepNext/>
              <w:keepLines/>
              <w:spacing w:after="0"/>
              <w:jc w:val="center"/>
              <w:rPr>
                <w:rFonts w:ascii="Arial" w:eastAsia="Yu Mincho" w:hAnsi="Arial" w:cs="Arial"/>
                <w:sz w:val="18"/>
                <w:szCs w:val="18"/>
              </w:rPr>
            </w:pPr>
          </w:p>
        </w:tc>
        <w:tc>
          <w:tcPr>
            <w:tcW w:w="382" w:type="pct"/>
            <w:vMerge/>
            <w:vAlign w:val="center"/>
          </w:tcPr>
          <w:p w14:paraId="69BC49F4" w14:textId="77777777" w:rsidR="00032EC9" w:rsidRPr="00510BB2" w:rsidRDefault="00032EC9" w:rsidP="00A01CBB">
            <w:pPr>
              <w:keepNext/>
              <w:keepLines/>
              <w:spacing w:after="0"/>
              <w:jc w:val="center"/>
              <w:rPr>
                <w:rFonts w:ascii="Arial" w:eastAsia="Yu Mincho" w:hAnsi="Arial" w:cs="Arial"/>
                <w:sz w:val="18"/>
                <w:szCs w:val="18"/>
              </w:rPr>
            </w:pPr>
          </w:p>
        </w:tc>
        <w:tc>
          <w:tcPr>
            <w:tcW w:w="299" w:type="pct"/>
            <w:vMerge/>
            <w:vAlign w:val="center"/>
          </w:tcPr>
          <w:p w14:paraId="776DF24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4FF36E9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8E5B17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ED6786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4D4D9A8" w14:textId="77777777" w:rsidR="00032EC9" w:rsidRPr="00510BB2" w:rsidRDefault="00032EC9" w:rsidP="00A01CBB">
            <w:pPr>
              <w:pStyle w:val="TAC"/>
              <w:rPr>
                <w:rFonts w:cs="Arial"/>
                <w:szCs w:val="18"/>
              </w:rPr>
            </w:pPr>
            <w:r w:rsidRPr="00510BB2">
              <w:rPr>
                <w:rFonts w:cs="Arial"/>
                <w:szCs w:val="18"/>
              </w:rPr>
              <w:t>498000</w:t>
            </w:r>
          </w:p>
        </w:tc>
        <w:tc>
          <w:tcPr>
            <w:tcW w:w="394" w:type="pct"/>
            <w:vAlign w:val="center"/>
          </w:tcPr>
          <w:p w14:paraId="24AEF99E" w14:textId="77777777" w:rsidR="00032EC9" w:rsidRPr="00510BB2" w:rsidRDefault="00032EC9" w:rsidP="00A01CBB">
            <w:pPr>
              <w:pStyle w:val="TAC"/>
              <w:rPr>
                <w:rFonts w:cs="Arial"/>
                <w:szCs w:val="18"/>
              </w:rPr>
            </w:pPr>
            <w:r w:rsidRPr="00510BB2">
              <w:rPr>
                <w:rFonts w:cs="Arial"/>
                <w:szCs w:val="18"/>
              </w:rPr>
              <w:t>2490</w:t>
            </w:r>
          </w:p>
        </w:tc>
        <w:tc>
          <w:tcPr>
            <w:tcW w:w="439" w:type="pct"/>
            <w:vAlign w:val="center"/>
          </w:tcPr>
          <w:p w14:paraId="67AAF857" w14:textId="77777777" w:rsidR="00032EC9" w:rsidRPr="00510BB2" w:rsidRDefault="00032EC9" w:rsidP="00A01CBB">
            <w:pPr>
              <w:pStyle w:val="TAC"/>
              <w:rPr>
                <w:rFonts w:cs="Arial"/>
                <w:szCs w:val="18"/>
              </w:rPr>
            </w:pPr>
            <w:r w:rsidRPr="00510BB2">
              <w:rPr>
                <w:rFonts w:cs="Arial"/>
                <w:szCs w:val="18"/>
              </w:rPr>
              <w:t>498000</w:t>
            </w:r>
          </w:p>
        </w:tc>
        <w:tc>
          <w:tcPr>
            <w:tcW w:w="394" w:type="pct"/>
            <w:vAlign w:val="center"/>
          </w:tcPr>
          <w:p w14:paraId="2506088F" w14:textId="77777777" w:rsidR="00032EC9" w:rsidRPr="00510BB2" w:rsidRDefault="00032EC9" w:rsidP="00A01CBB">
            <w:pPr>
              <w:pStyle w:val="TAC"/>
              <w:rPr>
                <w:rFonts w:cs="Arial"/>
                <w:szCs w:val="18"/>
              </w:rPr>
            </w:pPr>
            <w:r w:rsidRPr="00510BB2">
              <w:rPr>
                <w:rFonts w:cs="Arial"/>
                <w:szCs w:val="18"/>
              </w:rPr>
              <w:t>2490</w:t>
            </w:r>
          </w:p>
        </w:tc>
        <w:tc>
          <w:tcPr>
            <w:tcW w:w="494" w:type="pct"/>
            <w:vMerge/>
            <w:vAlign w:val="center"/>
          </w:tcPr>
          <w:p w14:paraId="73831F73" w14:textId="77777777" w:rsidR="00032EC9" w:rsidRPr="00510BB2" w:rsidRDefault="00032EC9" w:rsidP="00A01CBB">
            <w:pPr>
              <w:keepNext/>
              <w:keepLines/>
              <w:spacing w:after="0"/>
              <w:jc w:val="center"/>
              <w:rPr>
                <w:rFonts w:ascii="Arial" w:eastAsia="Yu Mincho" w:hAnsi="Arial" w:cs="Arial"/>
                <w:sz w:val="18"/>
                <w:szCs w:val="18"/>
              </w:rPr>
            </w:pPr>
          </w:p>
        </w:tc>
        <w:tc>
          <w:tcPr>
            <w:tcW w:w="582" w:type="pct"/>
            <w:vMerge/>
            <w:vAlign w:val="center"/>
          </w:tcPr>
          <w:p w14:paraId="085A8640"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0D25CA9F" w14:textId="77777777" w:rsidTr="00A01CBB">
        <w:trPr>
          <w:trHeight w:val="86"/>
        </w:trPr>
        <w:tc>
          <w:tcPr>
            <w:tcW w:w="303" w:type="pct"/>
            <w:vMerge w:val="restart"/>
            <w:vAlign w:val="center"/>
            <w:hideMark/>
          </w:tcPr>
          <w:p w14:paraId="2194AE5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n65</w:t>
            </w:r>
          </w:p>
        </w:tc>
        <w:tc>
          <w:tcPr>
            <w:tcW w:w="382" w:type="pct"/>
            <w:vMerge w:val="restart"/>
            <w:vAlign w:val="center"/>
            <w:hideMark/>
          </w:tcPr>
          <w:p w14:paraId="5FF1322B"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299" w:type="pct"/>
            <w:vMerge w:val="restart"/>
            <w:vAlign w:val="center"/>
          </w:tcPr>
          <w:p w14:paraId="431E916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6BD314E"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3192DB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7FC928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4F8E7A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804D75A" w14:textId="77777777" w:rsidR="00032EC9" w:rsidRPr="00510BB2" w:rsidRDefault="00032EC9" w:rsidP="00A01CBB">
            <w:pPr>
              <w:pStyle w:val="TAC"/>
              <w:rPr>
                <w:rFonts w:cs="Arial"/>
                <w:szCs w:val="18"/>
              </w:rPr>
            </w:pPr>
            <w:r w:rsidRPr="00510BB2">
              <w:rPr>
                <w:rFonts w:cs="Arial"/>
                <w:szCs w:val="18"/>
              </w:rPr>
              <w:t>423500</w:t>
            </w:r>
          </w:p>
        </w:tc>
        <w:tc>
          <w:tcPr>
            <w:tcW w:w="394" w:type="pct"/>
            <w:vAlign w:val="center"/>
          </w:tcPr>
          <w:p w14:paraId="5CC65A61" w14:textId="77777777" w:rsidR="00032EC9" w:rsidRPr="00510BB2" w:rsidRDefault="00032EC9" w:rsidP="00A01CBB">
            <w:pPr>
              <w:pStyle w:val="TAC"/>
              <w:rPr>
                <w:rFonts w:cs="Arial"/>
                <w:szCs w:val="18"/>
              </w:rPr>
            </w:pPr>
            <w:r w:rsidRPr="00510BB2">
              <w:rPr>
                <w:rFonts w:cs="Arial"/>
                <w:szCs w:val="18"/>
              </w:rPr>
              <w:t>2117.5</w:t>
            </w:r>
          </w:p>
        </w:tc>
        <w:tc>
          <w:tcPr>
            <w:tcW w:w="439" w:type="pct"/>
            <w:vAlign w:val="center"/>
          </w:tcPr>
          <w:p w14:paraId="40862E67" w14:textId="77777777" w:rsidR="00032EC9" w:rsidRPr="00510BB2" w:rsidRDefault="00032EC9" w:rsidP="00A01CBB">
            <w:pPr>
              <w:pStyle w:val="TAC"/>
              <w:rPr>
                <w:rFonts w:cs="Arial"/>
                <w:szCs w:val="18"/>
              </w:rPr>
            </w:pPr>
            <w:r w:rsidRPr="00510BB2">
              <w:rPr>
                <w:rFonts w:cs="Arial"/>
                <w:szCs w:val="18"/>
              </w:rPr>
              <w:t>423500</w:t>
            </w:r>
          </w:p>
        </w:tc>
        <w:tc>
          <w:tcPr>
            <w:tcW w:w="394" w:type="pct"/>
            <w:vAlign w:val="center"/>
          </w:tcPr>
          <w:p w14:paraId="76AF0639" w14:textId="77777777" w:rsidR="00032EC9" w:rsidRPr="00510BB2" w:rsidRDefault="00032EC9" w:rsidP="00A01CBB">
            <w:pPr>
              <w:pStyle w:val="TAC"/>
              <w:rPr>
                <w:rFonts w:cs="Arial"/>
                <w:szCs w:val="18"/>
              </w:rPr>
            </w:pPr>
            <w:r w:rsidRPr="00510BB2">
              <w:rPr>
                <w:rFonts w:cs="Arial"/>
                <w:szCs w:val="18"/>
              </w:rPr>
              <w:t>2117.5</w:t>
            </w:r>
          </w:p>
        </w:tc>
        <w:tc>
          <w:tcPr>
            <w:tcW w:w="494" w:type="pct"/>
            <w:vMerge w:val="restart"/>
            <w:vAlign w:val="center"/>
          </w:tcPr>
          <w:p w14:paraId="338EAC9F"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75@4</w:t>
            </w:r>
          </w:p>
        </w:tc>
        <w:tc>
          <w:tcPr>
            <w:tcW w:w="582" w:type="pct"/>
            <w:vMerge w:val="restart"/>
            <w:vAlign w:val="center"/>
          </w:tcPr>
          <w:p w14:paraId="0381299B"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4C65B065" w14:textId="77777777" w:rsidTr="00A01CBB">
        <w:trPr>
          <w:trHeight w:val="86"/>
        </w:trPr>
        <w:tc>
          <w:tcPr>
            <w:tcW w:w="303" w:type="pct"/>
            <w:vMerge/>
            <w:vAlign w:val="center"/>
          </w:tcPr>
          <w:p w14:paraId="7DDAE8C9"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52215B9B"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64C43B6C"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728909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A3F3849"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65F1D0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9E9DE47" w14:textId="77777777" w:rsidR="00032EC9" w:rsidRPr="00510BB2" w:rsidRDefault="00032EC9" w:rsidP="00A01CBB">
            <w:pPr>
              <w:pStyle w:val="TAC"/>
              <w:rPr>
                <w:rFonts w:cs="Arial"/>
                <w:szCs w:val="18"/>
              </w:rPr>
            </w:pPr>
            <w:r w:rsidRPr="00510BB2">
              <w:rPr>
                <w:rFonts w:cs="Arial"/>
                <w:szCs w:val="18"/>
              </w:rPr>
              <w:t>431000</w:t>
            </w:r>
          </w:p>
        </w:tc>
        <w:tc>
          <w:tcPr>
            <w:tcW w:w="394" w:type="pct"/>
            <w:vAlign w:val="center"/>
          </w:tcPr>
          <w:p w14:paraId="5C0114F2" w14:textId="77777777" w:rsidR="00032EC9" w:rsidRPr="00510BB2" w:rsidRDefault="00032EC9" w:rsidP="00A01CBB">
            <w:pPr>
              <w:pStyle w:val="TAC"/>
              <w:rPr>
                <w:rFonts w:cs="Arial"/>
                <w:szCs w:val="18"/>
              </w:rPr>
            </w:pPr>
            <w:r w:rsidRPr="00510BB2">
              <w:rPr>
                <w:rFonts w:cs="Arial"/>
                <w:szCs w:val="18"/>
              </w:rPr>
              <w:t>2155</w:t>
            </w:r>
          </w:p>
        </w:tc>
        <w:tc>
          <w:tcPr>
            <w:tcW w:w="439" w:type="pct"/>
            <w:vAlign w:val="center"/>
          </w:tcPr>
          <w:p w14:paraId="308D68DF" w14:textId="77777777" w:rsidR="00032EC9" w:rsidRPr="00510BB2" w:rsidRDefault="00032EC9" w:rsidP="00A01CBB">
            <w:pPr>
              <w:pStyle w:val="TAC"/>
              <w:rPr>
                <w:rFonts w:cs="Arial"/>
                <w:szCs w:val="18"/>
              </w:rPr>
            </w:pPr>
            <w:r w:rsidRPr="00510BB2">
              <w:rPr>
                <w:rFonts w:cs="Arial"/>
                <w:szCs w:val="18"/>
              </w:rPr>
              <w:t>431000</w:t>
            </w:r>
          </w:p>
        </w:tc>
        <w:tc>
          <w:tcPr>
            <w:tcW w:w="394" w:type="pct"/>
            <w:vAlign w:val="center"/>
          </w:tcPr>
          <w:p w14:paraId="3BFD0E80" w14:textId="77777777" w:rsidR="00032EC9" w:rsidRPr="00510BB2" w:rsidRDefault="00032EC9" w:rsidP="00A01CBB">
            <w:pPr>
              <w:pStyle w:val="TAC"/>
              <w:rPr>
                <w:rFonts w:cs="Arial"/>
                <w:szCs w:val="18"/>
              </w:rPr>
            </w:pPr>
            <w:r w:rsidRPr="00510BB2">
              <w:rPr>
                <w:rFonts w:cs="Arial"/>
                <w:szCs w:val="18"/>
              </w:rPr>
              <w:t>2155</w:t>
            </w:r>
          </w:p>
        </w:tc>
        <w:tc>
          <w:tcPr>
            <w:tcW w:w="494" w:type="pct"/>
            <w:vMerge/>
            <w:vAlign w:val="center"/>
          </w:tcPr>
          <w:p w14:paraId="76221605"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14B3AFA3"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52F92270" w14:textId="77777777" w:rsidTr="00A01CBB">
        <w:trPr>
          <w:trHeight w:val="86"/>
        </w:trPr>
        <w:tc>
          <w:tcPr>
            <w:tcW w:w="303" w:type="pct"/>
            <w:vMerge/>
            <w:vAlign w:val="center"/>
          </w:tcPr>
          <w:p w14:paraId="742CE4A9"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794D1CA7"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1E513D36"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2DA614E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77D15B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4B817D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576F8E1" w14:textId="77777777" w:rsidR="00032EC9" w:rsidRPr="00510BB2" w:rsidRDefault="00032EC9" w:rsidP="00A01CBB">
            <w:pPr>
              <w:pStyle w:val="TAC"/>
              <w:rPr>
                <w:rFonts w:cs="Arial"/>
                <w:szCs w:val="18"/>
              </w:rPr>
            </w:pPr>
            <w:r w:rsidRPr="00510BB2">
              <w:rPr>
                <w:rFonts w:cs="Arial"/>
                <w:szCs w:val="18"/>
              </w:rPr>
              <w:t>438500</w:t>
            </w:r>
          </w:p>
        </w:tc>
        <w:tc>
          <w:tcPr>
            <w:tcW w:w="394" w:type="pct"/>
            <w:vAlign w:val="center"/>
          </w:tcPr>
          <w:p w14:paraId="5036BA10" w14:textId="77777777" w:rsidR="00032EC9" w:rsidRPr="00510BB2" w:rsidRDefault="00032EC9" w:rsidP="00A01CBB">
            <w:pPr>
              <w:pStyle w:val="TAC"/>
              <w:rPr>
                <w:rFonts w:cs="Arial"/>
                <w:szCs w:val="18"/>
              </w:rPr>
            </w:pPr>
            <w:r w:rsidRPr="00510BB2">
              <w:rPr>
                <w:rFonts w:cs="Arial"/>
                <w:szCs w:val="18"/>
              </w:rPr>
              <w:t>2192.5</w:t>
            </w:r>
          </w:p>
        </w:tc>
        <w:tc>
          <w:tcPr>
            <w:tcW w:w="439" w:type="pct"/>
            <w:vAlign w:val="center"/>
          </w:tcPr>
          <w:p w14:paraId="5E8CC7FC" w14:textId="77777777" w:rsidR="00032EC9" w:rsidRPr="00510BB2" w:rsidRDefault="00032EC9" w:rsidP="00A01CBB">
            <w:pPr>
              <w:pStyle w:val="TAC"/>
              <w:rPr>
                <w:rFonts w:cs="Arial"/>
                <w:szCs w:val="18"/>
              </w:rPr>
            </w:pPr>
            <w:r w:rsidRPr="00510BB2">
              <w:rPr>
                <w:rFonts w:cs="Arial"/>
                <w:szCs w:val="18"/>
              </w:rPr>
              <w:t>438500</w:t>
            </w:r>
          </w:p>
        </w:tc>
        <w:tc>
          <w:tcPr>
            <w:tcW w:w="394" w:type="pct"/>
            <w:vAlign w:val="center"/>
          </w:tcPr>
          <w:p w14:paraId="59E0F606" w14:textId="77777777" w:rsidR="00032EC9" w:rsidRPr="00510BB2" w:rsidRDefault="00032EC9" w:rsidP="00A01CBB">
            <w:pPr>
              <w:pStyle w:val="TAC"/>
              <w:rPr>
                <w:rFonts w:cs="Arial"/>
                <w:szCs w:val="18"/>
              </w:rPr>
            </w:pPr>
            <w:r w:rsidRPr="00510BB2">
              <w:rPr>
                <w:rFonts w:cs="Arial"/>
                <w:szCs w:val="18"/>
              </w:rPr>
              <w:t>2192.5</w:t>
            </w:r>
          </w:p>
        </w:tc>
        <w:tc>
          <w:tcPr>
            <w:tcW w:w="494" w:type="pct"/>
            <w:vMerge/>
            <w:vAlign w:val="center"/>
          </w:tcPr>
          <w:p w14:paraId="264B181A"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29E861B5"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3C7E79EA" w14:textId="77777777" w:rsidTr="00A01CBB">
        <w:trPr>
          <w:trHeight w:val="86"/>
        </w:trPr>
        <w:tc>
          <w:tcPr>
            <w:tcW w:w="303" w:type="pct"/>
            <w:vMerge w:val="restart"/>
            <w:vAlign w:val="center"/>
            <w:hideMark/>
          </w:tcPr>
          <w:p w14:paraId="3AAAF9AE" w14:textId="77777777" w:rsidR="00032EC9" w:rsidRPr="00510BB2" w:rsidRDefault="00032EC9" w:rsidP="00A01CBB">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4C395DA1" w14:textId="77777777" w:rsidR="00032EC9" w:rsidRPr="00510BB2" w:rsidRDefault="00032EC9" w:rsidP="00A01CBB">
            <w:pPr>
              <w:pStyle w:val="TAC"/>
              <w:rPr>
                <w:rFonts w:eastAsia="Yu Mincho" w:cs="Arial"/>
                <w:szCs w:val="18"/>
              </w:rPr>
            </w:pPr>
            <w:r w:rsidRPr="00510BB2">
              <w:rPr>
                <w:rFonts w:eastAsia="Yu Mincho" w:cs="Arial"/>
                <w:szCs w:val="18"/>
              </w:rPr>
              <w:t>20 (20+20)</w:t>
            </w:r>
          </w:p>
        </w:tc>
        <w:tc>
          <w:tcPr>
            <w:tcW w:w="299" w:type="pct"/>
            <w:vMerge w:val="restart"/>
            <w:vAlign w:val="center"/>
          </w:tcPr>
          <w:p w14:paraId="4FC9C606"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ABEBA8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206D1E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AAEF38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4C1DB8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10E267" w14:textId="77777777" w:rsidR="00032EC9" w:rsidRPr="00510BB2" w:rsidRDefault="00032EC9" w:rsidP="00A01CBB">
            <w:pPr>
              <w:pStyle w:val="TAC"/>
              <w:rPr>
                <w:rFonts w:cs="Arial"/>
                <w:szCs w:val="18"/>
              </w:rPr>
            </w:pPr>
            <w:r w:rsidRPr="00510BB2">
              <w:rPr>
                <w:rFonts w:cs="Arial"/>
                <w:szCs w:val="18"/>
              </w:rPr>
              <w:t>344000</w:t>
            </w:r>
          </w:p>
        </w:tc>
        <w:tc>
          <w:tcPr>
            <w:tcW w:w="394" w:type="pct"/>
            <w:vAlign w:val="center"/>
          </w:tcPr>
          <w:p w14:paraId="1ECA6103" w14:textId="77777777" w:rsidR="00032EC9" w:rsidRPr="00510BB2" w:rsidRDefault="00032EC9" w:rsidP="00A01CBB">
            <w:pPr>
              <w:pStyle w:val="TAC"/>
              <w:rPr>
                <w:rFonts w:cs="Arial"/>
                <w:szCs w:val="18"/>
              </w:rPr>
            </w:pPr>
            <w:r w:rsidRPr="00510BB2">
              <w:rPr>
                <w:rFonts w:cs="Arial"/>
                <w:szCs w:val="18"/>
              </w:rPr>
              <w:t>1720</w:t>
            </w:r>
          </w:p>
        </w:tc>
        <w:tc>
          <w:tcPr>
            <w:tcW w:w="439" w:type="pct"/>
            <w:vAlign w:val="center"/>
          </w:tcPr>
          <w:p w14:paraId="54F87087" w14:textId="77777777" w:rsidR="00032EC9" w:rsidRPr="00510BB2" w:rsidRDefault="00032EC9" w:rsidP="00A01CBB">
            <w:pPr>
              <w:pStyle w:val="TAC"/>
            </w:pPr>
            <w:r w:rsidRPr="00510BB2">
              <w:t>424000</w:t>
            </w:r>
          </w:p>
        </w:tc>
        <w:tc>
          <w:tcPr>
            <w:tcW w:w="394" w:type="pct"/>
            <w:vAlign w:val="center"/>
          </w:tcPr>
          <w:p w14:paraId="5A01CCF9" w14:textId="77777777" w:rsidR="00032EC9" w:rsidRPr="00510BB2" w:rsidRDefault="00032EC9" w:rsidP="00A01CBB">
            <w:pPr>
              <w:pStyle w:val="TAC"/>
            </w:pPr>
            <w:r w:rsidRPr="00510BB2">
              <w:t>2120</w:t>
            </w:r>
          </w:p>
        </w:tc>
        <w:tc>
          <w:tcPr>
            <w:tcW w:w="494" w:type="pct"/>
            <w:vMerge w:val="restart"/>
            <w:vAlign w:val="center"/>
          </w:tcPr>
          <w:p w14:paraId="122155CF" w14:textId="77777777" w:rsidR="00032EC9" w:rsidRPr="00510BB2" w:rsidRDefault="00032EC9" w:rsidP="00A01CBB">
            <w:pPr>
              <w:pStyle w:val="TAC"/>
              <w:rPr>
                <w:rFonts w:eastAsia="Yu Mincho" w:cs="Arial"/>
                <w:szCs w:val="18"/>
              </w:rPr>
            </w:pPr>
            <w:r w:rsidRPr="00510BB2">
              <w:rPr>
                <w:rFonts w:cs="Arial"/>
                <w:szCs w:val="18"/>
              </w:rPr>
              <w:t>100@6</w:t>
            </w:r>
          </w:p>
        </w:tc>
        <w:tc>
          <w:tcPr>
            <w:tcW w:w="582" w:type="pct"/>
            <w:vMerge w:val="restart"/>
            <w:vAlign w:val="center"/>
          </w:tcPr>
          <w:p w14:paraId="23E5A883"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2C26F4F4" w14:textId="77777777" w:rsidTr="00A01CBB">
        <w:trPr>
          <w:trHeight w:val="86"/>
        </w:trPr>
        <w:tc>
          <w:tcPr>
            <w:tcW w:w="303" w:type="pct"/>
            <w:vMerge/>
            <w:vAlign w:val="center"/>
          </w:tcPr>
          <w:p w14:paraId="5B17D50E" w14:textId="77777777" w:rsidR="00032EC9" w:rsidRPr="00510BB2" w:rsidRDefault="00032EC9" w:rsidP="00A01CBB">
            <w:pPr>
              <w:pStyle w:val="TAC"/>
              <w:rPr>
                <w:rFonts w:eastAsia="Yu Mincho" w:cs="Arial"/>
                <w:szCs w:val="18"/>
              </w:rPr>
            </w:pPr>
          </w:p>
        </w:tc>
        <w:tc>
          <w:tcPr>
            <w:tcW w:w="382" w:type="pct"/>
            <w:vMerge/>
            <w:vAlign w:val="center"/>
          </w:tcPr>
          <w:p w14:paraId="3C556C21" w14:textId="77777777" w:rsidR="00032EC9" w:rsidRPr="00510BB2" w:rsidRDefault="00032EC9" w:rsidP="00A01CBB">
            <w:pPr>
              <w:pStyle w:val="TAC"/>
              <w:rPr>
                <w:rFonts w:eastAsia="Yu Mincho" w:cs="Arial"/>
                <w:szCs w:val="18"/>
              </w:rPr>
            </w:pPr>
          </w:p>
        </w:tc>
        <w:tc>
          <w:tcPr>
            <w:tcW w:w="299" w:type="pct"/>
            <w:vMerge/>
            <w:vAlign w:val="center"/>
          </w:tcPr>
          <w:p w14:paraId="3421F30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57405A5"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0938B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FD1EA5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3191E31" w14:textId="77777777" w:rsidR="00032EC9" w:rsidRPr="00510BB2" w:rsidRDefault="00032EC9" w:rsidP="00A01CBB">
            <w:pPr>
              <w:pStyle w:val="TAC"/>
              <w:rPr>
                <w:rFonts w:cs="Arial"/>
                <w:szCs w:val="18"/>
              </w:rPr>
            </w:pPr>
            <w:r w:rsidRPr="00510BB2">
              <w:rPr>
                <w:rFonts w:cs="Arial"/>
                <w:szCs w:val="18"/>
              </w:rPr>
              <w:t>349000</w:t>
            </w:r>
          </w:p>
        </w:tc>
        <w:tc>
          <w:tcPr>
            <w:tcW w:w="394" w:type="pct"/>
            <w:vAlign w:val="center"/>
          </w:tcPr>
          <w:p w14:paraId="25A83C48" w14:textId="77777777" w:rsidR="00032EC9" w:rsidRPr="00510BB2" w:rsidRDefault="00032EC9" w:rsidP="00A01CBB">
            <w:pPr>
              <w:pStyle w:val="TAC"/>
              <w:rPr>
                <w:rFonts w:cs="Arial"/>
                <w:szCs w:val="18"/>
              </w:rPr>
            </w:pPr>
            <w:r w:rsidRPr="00510BB2">
              <w:rPr>
                <w:rFonts w:cs="Arial"/>
                <w:szCs w:val="18"/>
              </w:rPr>
              <w:t>1745</w:t>
            </w:r>
          </w:p>
        </w:tc>
        <w:tc>
          <w:tcPr>
            <w:tcW w:w="439" w:type="pct"/>
            <w:vAlign w:val="center"/>
          </w:tcPr>
          <w:p w14:paraId="421D6103" w14:textId="77777777" w:rsidR="00032EC9" w:rsidRPr="00510BB2" w:rsidRDefault="00032EC9" w:rsidP="00A01CBB">
            <w:pPr>
              <w:pStyle w:val="TAC"/>
            </w:pPr>
            <w:r w:rsidRPr="00510BB2">
              <w:t>429000</w:t>
            </w:r>
          </w:p>
        </w:tc>
        <w:tc>
          <w:tcPr>
            <w:tcW w:w="394" w:type="pct"/>
            <w:vAlign w:val="center"/>
          </w:tcPr>
          <w:p w14:paraId="7C1F752C" w14:textId="77777777" w:rsidR="00032EC9" w:rsidRPr="00510BB2" w:rsidRDefault="00032EC9" w:rsidP="00A01CBB">
            <w:pPr>
              <w:pStyle w:val="TAC"/>
            </w:pPr>
            <w:r w:rsidRPr="00510BB2">
              <w:t>2145</w:t>
            </w:r>
          </w:p>
        </w:tc>
        <w:tc>
          <w:tcPr>
            <w:tcW w:w="494" w:type="pct"/>
            <w:vMerge/>
            <w:vAlign w:val="center"/>
          </w:tcPr>
          <w:p w14:paraId="5DDF04F4" w14:textId="77777777" w:rsidR="00032EC9" w:rsidRPr="00510BB2" w:rsidRDefault="00032EC9" w:rsidP="00A01CBB">
            <w:pPr>
              <w:pStyle w:val="TAC"/>
              <w:rPr>
                <w:rFonts w:eastAsia="Yu Mincho" w:cs="Arial"/>
                <w:szCs w:val="18"/>
              </w:rPr>
            </w:pPr>
          </w:p>
        </w:tc>
        <w:tc>
          <w:tcPr>
            <w:tcW w:w="582" w:type="pct"/>
            <w:vMerge/>
            <w:vAlign w:val="center"/>
          </w:tcPr>
          <w:p w14:paraId="4FCDFB1A" w14:textId="77777777" w:rsidR="00032EC9" w:rsidRPr="00510BB2" w:rsidRDefault="00032EC9" w:rsidP="00A01CBB">
            <w:pPr>
              <w:pStyle w:val="TAC"/>
              <w:rPr>
                <w:rFonts w:eastAsia="Yu Mincho" w:cs="Arial"/>
                <w:szCs w:val="18"/>
              </w:rPr>
            </w:pPr>
          </w:p>
        </w:tc>
      </w:tr>
      <w:tr w:rsidR="00032EC9" w:rsidRPr="00510BB2" w14:paraId="27DA0E65" w14:textId="77777777" w:rsidTr="00A01CBB">
        <w:trPr>
          <w:trHeight w:val="86"/>
        </w:trPr>
        <w:tc>
          <w:tcPr>
            <w:tcW w:w="303" w:type="pct"/>
            <w:vMerge/>
            <w:vAlign w:val="center"/>
          </w:tcPr>
          <w:p w14:paraId="6D900CAE" w14:textId="77777777" w:rsidR="00032EC9" w:rsidRPr="00510BB2" w:rsidRDefault="00032EC9" w:rsidP="00A01CBB">
            <w:pPr>
              <w:pStyle w:val="TAC"/>
              <w:rPr>
                <w:rFonts w:eastAsia="Yu Mincho" w:cs="Arial"/>
                <w:szCs w:val="18"/>
              </w:rPr>
            </w:pPr>
          </w:p>
        </w:tc>
        <w:tc>
          <w:tcPr>
            <w:tcW w:w="382" w:type="pct"/>
            <w:vMerge/>
            <w:vAlign w:val="center"/>
          </w:tcPr>
          <w:p w14:paraId="4A435975" w14:textId="77777777" w:rsidR="00032EC9" w:rsidRPr="00510BB2" w:rsidRDefault="00032EC9" w:rsidP="00A01CBB">
            <w:pPr>
              <w:pStyle w:val="TAC"/>
              <w:rPr>
                <w:rFonts w:eastAsia="Yu Mincho" w:cs="Arial"/>
                <w:szCs w:val="18"/>
              </w:rPr>
            </w:pPr>
          </w:p>
        </w:tc>
        <w:tc>
          <w:tcPr>
            <w:tcW w:w="299" w:type="pct"/>
            <w:vMerge/>
            <w:vAlign w:val="center"/>
          </w:tcPr>
          <w:p w14:paraId="14CBCD3A"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698CD6E0"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B1C410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5F80B8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7DF0D49" w14:textId="77777777" w:rsidR="00032EC9" w:rsidRPr="00510BB2" w:rsidRDefault="00032EC9" w:rsidP="00A01CBB">
            <w:pPr>
              <w:pStyle w:val="TAC"/>
              <w:rPr>
                <w:rFonts w:cs="Arial"/>
                <w:szCs w:val="18"/>
              </w:rPr>
            </w:pPr>
            <w:r w:rsidRPr="00510BB2">
              <w:rPr>
                <w:rFonts w:cs="Arial"/>
                <w:szCs w:val="18"/>
              </w:rPr>
              <w:t>354000</w:t>
            </w:r>
          </w:p>
        </w:tc>
        <w:tc>
          <w:tcPr>
            <w:tcW w:w="394" w:type="pct"/>
            <w:vAlign w:val="center"/>
          </w:tcPr>
          <w:p w14:paraId="430DA227" w14:textId="77777777" w:rsidR="00032EC9" w:rsidRPr="00510BB2" w:rsidRDefault="00032EC9" w:rsidP="00A01CBB">
            <w:pPr>
              <w:pStyle w:val="TAC"/>
              <w:rPr>
                <w:rFonts w:cs="Arial"/>
                <w:szCs w:val="18"/>
              </w:rPr>
            </w:pPr>
            <w:r w:rsidRPr="00510BB2">
              <w:rPr>
                <w:rFonts w:cs="Arial"/>
                <w:szCs w:val="18"/>
              </w:rPr>
              <w:t>1770</w:t>
            </w:r>
          </w:p>
        </w:tc>
        <w:tc>
          <w:tcPr>
            <w:tcW w:w="439" w:type="pct"/>
            <w:vAlign w:val="center"/>
          </w:tcPr>
          <w:p w14:paraId="7D129D16" w14:textId="77777777" w:rsidR="00032EC9" w:rsidRPr="00510BB2" w:rsidRDefault="00032EC9" w:rsidP="00A01CBB">
            <w:pPr>
              <w:pStyle w:val="TAC"/>
            </w:pPr>
            <w:r w:rsidRPr="00510BB2">
              <w:t>434000</w:t>
            </w:r>
          </w:p>
        </w:tc>
        <w:tc>
          <w:tcPr>
            <w:tcW w:w="394" w:type="pct"/>
            <w:vAlign w:val="center"/>
          </w:tcPr>
          <w:p w14:paraId="4E215CE9" w14:textId="77777777" w:rsidR="00032EC9" w:rsidRPr="00510BB2" w:rsidRDefault="00032EC9" w:rsidP="00A01CBB">
            <w:pPr>
              <w:pStyle w:val="TAC"/>
            </w:pPr>
            <w:r w:rsidRPr="00510BB2">
              <w:t>2170</w:t>
            </w:r>
          </w:p>
        </w:tc>
        <w:tc>
          <w:tcPr>
            <w:tcW w:w="494" w:type="pct"/>
            <w:vMerge/>
            <w:vAlign w:val="center"/>
          </w:tcPr>
          <w:p w14:paraId="70F643AA" w14:textId="77777777" w:rsidR="00032EC9" w:rsidRPr="00510BB2" w:rsidRDefault="00032EC9" w:rsidP="00A01CBB">
            <w:pPr>
              <w:pStyle w:val="TAC"/>
              <w:rPr>
                <w:rFonts w:eastAsia="Yu Mincho" w:cs="Arial"/>
                <w:szCs w:val="18"/>
              </w:rPr>
            </w:pPr>
          </w:p>
        </w:tc>
        <w:tc>
          <w:tcPr>
            <w:tcW w:w="582" w:type="pct"/>
            <w:vMerge/>
            <w:vAlign w:val="center"/>
          </w:tcPr>
          <w:p w14:paraId="328EB59D" w14:textId="77777777" w:rsidR="00032EC9" w:rsidRPr="00510BB2" w:rsidRDefault="00032EC9" w:rsidP="00A01CBB">
            <w:pPr>
              <w:pStyle w:val="TAC"/>
              <w:rPr>
                <w:rFonts w:eastAsia="Yu Mincho" w:cs="Arial"/>
                <w:szCs w:val="18"/>
              </w:rPr>
            </w:pPr>
          </w:p>
        </w:tc>
      </w:tr>
      <w:tr w:rsidR="00032EC9" w:rsidRPr="00510BB2" w14:paraId="7F0DD9C3" w14:textId="77777777" w:rsidTr="00A01CBB">
        <w:trPr>
          <w:trHeight w:val="86"/>
        </w:trPr>
        <w:tc>
          <w:tcPr>
            <w:tcW w:w="303" w:type="pct"/>
            <w:vMerge w:val="restart"/>
            <w:vAlign w:val="center"/>
            <w:hideMark/>
          </w:tcPr>
          <w:p w14:paraId="736701AB" w14:textId="77777777" w:rsidR="00032EC9" w:rsidRPr="00510BB2" w:rsidRDefault="00032EC9" w:rsidP="00A01CBB">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51B7FA2D"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1A057055"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DB33A8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FD8479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73F7F2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9FE4C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BBBF1C4" w14:textId="77777777" w:rsidR="00032EC9" w:rsidRPr="00510BB2" w:rsidRDefault="00032EC9" w:rsidP="00A01CBB">
            <w:pPr>
              <w:pStyle w:val="TAC"/>
              <w:rPr>
                <w:rFonts w:eastAsia="Yu Mincho" w:cs="Arial"/>
                <w:szCs w:val="18"/>
              </w:rPr>
            </w:pPr>
            <w:r w:rsidRPr="00510BB2">
              <w:t>340500</w:t>
            </w:r>
          </w:p>
        </w:tc>
        <w:tc>
          <w:tcPr>
            <w:tcW w:w="394" w:type="pct"/>
            <w:vMerge w:val="restart"/>
            <w:vAlign w:val="center"/>
          </w:tcPr>
          <w:p w14:paraId="7436F398" w14:textId="77777777" w:rsidR="00032EC9" w:rsidRPr="00510BB2" w:rsidRDefault="00032EC9" w:rsidP="00A01CBB">
            <w:pPr>
              <w:pStyle w:val="TAC"/>
              <w:rPr>
                <w:rFonts w:eastAsia="Yu Mincho" w:cs="Arial"/>
                <w:szCs w:val="18"/>
              </w:rPr>
            </w:pPr>
            <w:r w:rsidRPr="00510BB2">
              <w:t>1702.5</w:t>
            </w:r>
          </w:p>
        </w:tc>
        <w:tc>
          <w:tcPr>
            <w:tcW w:w="439" w:type="pct"/>
            <w:vMerge w:val="restart"/>
            <w:vAlign w:val="center"/>
          </w:tcPr>
          <w:p w14:paraId="7B2C171C" w14:textId="77777777" w:rsidR="00032EC9" w:rsidRPr="00510BB2" w:rsidRDefault="00032EC9" w:rsidP="00A01CBB">
            <w:pPr>
              <w:pStyle w:val="TAC"/>
              <w:rPr>
                <w:rFonts w:cs="Arial"/>
                <w:szCs w:val="18"/>
                <w:lang w:eastAsia="zh-CN"/>
              </w:rPr>
            </w:pPr>
            <w:r w:rsidRPr="00510BB2">
              <w:t>400500</w:t>
            </w:r>
          </w:p>
        </w:tc>
        <w:tc>
          <w:tcPr>
            <w:tcW w:w="394" w:type="pct"/>
            <w:vMerge w:val="restart"/>
            <w:vAlign w:val="center"/>
          </w:tcPr>
          <w:p w14:paraId="657F87FA" w14:textId="77777777" w:rsidR="00032EC9" w:rsidRPr="00510BB2" w:rsidRDefault="00032EC9" w:rsidP="00A01CBB">
            <w:pPr>
              <w:pStyle w:val="TAC"/>
              <w:rPr>
                <w:rFonts w:cs="Arial"/>
                <w:szCs w:val="18"/>
                <w:lang w:eastAsia="zh-CN"/>
              </w:rPr>
            </w:pPr>
            <w:r w:rsidRPr="00510BB2">
              <w:t>2002.5</w:t>
            </w:r>
          </w:p>
        </w:tc>
        <w:tc>
          <w:tcPr>
            <w:tcW w:w="494" w:type="pct"/>
            <w:vMerge w:val="restart"/>
            <w:vAlign w:val="center"/>
          </w:tcPr>
          <w:p w14:paraId="689076EE" w14:textId="77777777" w:rsidR="00032EC9" w:rsidRPr="00510BB2" w:rsidRDefault="00032EC9" w:rsidP="00A01CBB">
            <w:pPr>
              <w:pStyle w:val="TAC"/>
              <w:rPr>
                <w:rFonts w:eastAsia="Yu Mincho" w:cs="Arial"/>
                <w:szCs w:val="18"/>
              </w:rPr>
            </w:pPr>
            <w:r w:rsidRPr="00510BB2">
              <w:rPr>
                <w:rFonts w:cs="Arial"/>
                <w:szCs w:val="18"/>
              </w:rPr>
              <w:t>75@4</w:t>
            </w:r>
          </w:p>
        </w:tc>
        <w:tc>
          <w:tcPr>
            <w:tcW w:w="582" w:type="pct"/>
            <w:vMerge w:val="restart"/>
            <w:vAlign w:val="center"/>
          </w:tcPr>
          <w:p w14:paraId="092F84FF"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0D1AEEAC" w14:textId="77777777" w:rsidTr="00A01CBB">
        <w:trPr>
          <w:trHeight w:val="86"/>
        </w:trPr>
        <w:tc>
          <w:tcPr>
            <w:tcW w:w="303" w:type="pct"/>
            <w:vMerge/>
            <w:vAlign w:val="center"/>
          </w:tcPr>
          <w:p w14:paraId="516817B5" w14:textId="77777777" w:rsidR="00032EC9" w:rsidRPr="00510BB2" w:rsidRDefault="00032EC9" w:rsidP="00A01CBB">
            <w:pPr>
              <w:pStyle w:val="TAC"/>
              <w:rPr>
                <w:rFonts w:eastAsia="Yu Mincho" w:cs="Arial"/>
                <w:szCs w:val="18"/>
              </w:rPr>
            </w:pPr>
          </w:p>
        </w:tc>
        <w:tc>
          <w:tcPr>
            <w:tcW w:w="382" w:type="pct"/>
            <w:vMerge/>
            <w:vAlign w:val="center"/>
          </w:tcPr>
          <w:p w14:paraId="21625CFD" w14:textId="77777777" w:rsidR="00032EC9" w:rsidRPr="00510BB2" w:rsidRDefault="00032EC9" w:rsidP="00A01CBB">
            <w:pPr>
              <w:pStyle w:val="TAC"/>
              <w:rPr>
                <w:rFonts w:eastAsia="Yu Mincho" w:cs="Arial"/>
                <w:szCs w:val="18"/>
              </w:rPr>
            </w:pPr>
          </w:p>
        </w:tc>
        <w:tc>
          <w:tcPr>
            <w:tcW w:w="299" w:type="pct"/>
            <w:vMerge/>
            <w:vAlign w:val="center"/>
          </w:tcPr>
          <w:p w14:paraId="55960E68"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78B383F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9DAB948"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702C01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3F912B3F" w14:textId="77777777" w:rsidR="00032EC9" w:rsidRPr="00510BB2" w:rsidRDefault="00032EC9" w:rsidP="00A01CBB">
            <w:pPr>
              <w:pStyle w:val="TAC"/>
              <w:rPr>
                <w:rFonts w:eastAsia="Yu Mincho" w:cs="Arial"/>
                <w:szCs w:val="18"/>
              </w:rPr>
            </w:pPr>
          </w:p>
        </w:tc>
        <w:tc>
          <w:tcPr>
            <w:tcW w:w="394" w:type="pct"/>
            <w:vMerge/>
            <w:vAlign w:val="center"/>
          </w:tcPr>
          <w:p w14:paraId="3F34DC8A" w14:textId="77777777" w:rsidR="00032EC9" w:rsidRPr="00510BB2" w:rsidRDefault="00032EC9" w:rsidP="00A01CBB">
            <w:pPr>
              <w:pStyle w:val="TAC"/>
              <w:rPr>
                <w:rFonts w:eastAsia="Yu Mincho" w:cs="Arial"/>
                <w:szCs w:val="18"/>
              </w:rPr>
            </w:pPr>
          </w:p>
        </w:tc>
        <w:tc>
          <w:tcPr>
            <w:tcW w:w="439" w:type="pct"/>
            <w:vMerge/>
            <w:vAlign w:val="center"/>
          </w:tcPr>
          <w:p w14:paraId="69FD6D00" w14:textId="77777777" w:rsidR="00032EC9" w:rsidRPr="00510BB2" w:rsidRDefault="00032EC9" w:rsidP="00A01CBB">
            <w:pPr>
              <w:pStyle w:val="TAC"/>
              <w:rPr>
                <w:rFonts w:eastAsia="Yu Mincho" w:cs="Arial"/>
                <w:szCs w:val="18"/>
              </w:rPr>
            </w:pPr>
          </w:p>
        </w:tc>
        <w:tc>
          <w:tcPr>
            <w:tcW w:w="394" w:type="pct"/>
            <w:vMerge/>
            <w:vAlign w:val="center"/>
          </w:tcPr>
          <w:p w14:paraId="3A4B9528" w14:textId="77777777" w:rsidR="00032EC9" w:rsidRPr="00510BB2" w:rsidRDefault="00032EC9" w:rsidP="00A01CBB">
            <w:pPr>
              <w:pStyle w:val="TAC"/>
              <w:rPr>
                <w:rFonts w:eastAsia="Yu Mincho" w:cs="Arial"/>
                <w:szCs w:val="18"/>
              </w:rPr>
            </w:pPr>
          </w:p>
        </w:tc>
        <w:tc>
          <w:tcPr>
            <w:tcW w:w="494" w:type="pct"/>
            <w:vMerge/>
            <w:vAlign w:val="center"/>
          </w:tcPr>
          <w:p w14:paraId="00A5F88D" w14:textId="77777777" w:rsidR="00032EC9" w:rsidRPr="00510BB2" w:rsidRDefault="00032EC9" w:rsidP="00A01CBB">
            <w:pPr>
              <w:pStyle w:val="TAC"/>
              <w:rPr>
                <w:rFonts w:eastAsia="Yu Mincho" w:cs="Arial"/>
                <w:szCs w:val="18"/>
              </w:rPr>
            </w:pPr>
          </w:p>
        </w:tc>
        <w:tc>
          <w:tcPr>
            <w:tcW w:w="582" w:type="pct"/>
            <w:vMerge/>
            <w:vAlign w:val="center"/>
          </w:tcPr>
          <w:p w14:paraId="7A3CE49A" w14:textId="77777777" w:rsidR="00032EC9" w:rsidRPr="00510BB2" w:rsidRDefault="00032EC9" w:rsidP="00A01CBB">
            <w:pPr>
              <w:pStyle w:val="TAC"/>
              <w:rPr>
                <w:rFonts w:eastAsia="Yu Mincho" w:cs="Arial"/>
                <w:szCs w:val="18"/>
              </w:rPr>
            </w:pPr>
          </w:p>
        </w:tc>
      </w:tr>
      <w:tr w:rsidR="00032EC9" w:rsidRPr="00510BB2" w14:paraId="6421BE48" w14:textId="77777777" w:rsidTr="00A01CBB">
        <w:trPr>
          <w:trHeight w:val="86"/>
        </w:trPr>
        <w:tc>
          <w:tcPr>
            <w:tcW w:w="303" w:type="pct"/>
            <w:vMerge/>
            <w:vAlign w:val="center"/>
          </w:tcPr>
          <w:p w14:paraId="5D42EBC3" w14:textId="77777777" w:rsidR="00032EC9" w:rsidRPr="00510BB2" w:rsidRDefault="00032EC9" w:rsidP="00A01CBB">
            <w:pPr>
              <w:pStyle w:val="TAC"/>
              <w:rPr>
                <w:rFonts w:eastAsia="Yu Mincho" w:cs="Arial"/>
                <w:szCs w:val="18"/>
              </w:rPr>
            </w:pPr>
          </w:p>
        </w:tc>
        <w:tc>
          <w:tcPr>
            <w:tcW w:w="382" w:type="pct"/>
            <w:vMerge/>
            <w:vAlign w:val="center"/>
          </w:tcPr>
          <w:p w14:paraId="6B5B8947" w14:textId="77777777" w:rsidR="00032EC9" w:rsidRPr="00510BB2" w:rsidRDefault="00032EC9" w:rsidP="00A01CBB">
            <w:pPr>
              <w:pStyle w:val="TAC"/>
              <w:rPr>
                <w:rFonts w:eastAsia="Yu Mincho" w:cs="Arial"/>
                <w:szCs w:val="18"/>
              </w:rPr>
            </w:pPr>
          </w:p>
        </w:tc>
        <w:tc>
          <w:tcPr>
            <w:tcW w:w="299" w:type="pct"/>
            <w:vMerge/>
            <w:vAlign w:val="center"/>
          </w:tcPr>
          <w:p w14:paraId="31AE6925"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0B049021"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919F3B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3A88AE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73E49ED2" w14:textId="77777777" w:rsidR="00032EC9" w:rsidRPr="00510BB2" w:rsidRDefault="00032EC9" w:rsidP="00A01CBB">
            <w:pPr>
              <w:pStyle w:val="TAC"/>
              <w:rPr>
                <w:rFonts w:eastAsia="Yu Mincho" w:cs="Arial"/>
                <w:szCs w:val="18"/>
              </w:rPr>
            </w:pPr>
          </w:p>
        </w:tc>
        <w:tc>
          <w:tcPr>
            <w:tcW w:w="394" w:type="pct"/>
            <w:vMerge/>
            <w:vAlign w:val="center"/>
          </w:tcPr>
          <w:p w14:paraId="24ADCA43" w14:textId="77777777" w:rsidR="00032EC9" w:rsidRPr="00510BB2" w:rsidRDefault="00032EC9" w:rsidP="00A01CBB">
            <w:pPr>
              <w:pStyle w:val="TAC"/>
              <w:rPr>
                <w:rFonts w:eastAsia="Yu Mincho" w:cs="Arial"/>
                <w:szCs w:val="18"/>
              </w:rPr>
            </w:pPr>
          </w:p>
        </w:tc>
        <w:tc>
          <w:tcPr>
            <w:tcW w:w="439" w:type="pct"/>
            <w:vMerge/>
            <w:vAlign w:val="center"/>
          </w:tcPr>
          <w:p w14:paraId="3A353C70" w14:textId="77777777" w:rsidR="00032EC9" w:rsidRPr="00510BB2" w:rsidRDefault="00032EC9" w:rsidP="00A01CBB">
            <w:pPr>
              <w:pStyle w:val="TAC"/>
              <w:rPr>
                <w:rFonts w:eastAsia="Yu Mincho" w:cs="Arial"/>
                <w:szCs w:val="18"/>
              </w:rPr>
            </w:pPr>
          </w:p>
        </w:tc>
        <w:tc>
          <w:tcPr>
            <w:tcW w:w="394" w:type="pct"/>
            <w:vMerge/>
            <w:vAlign w:val="center"/>
          </w:tcPr>
          <w:p w14:paraId="275C7532" w14:textId="77777777" w:rsidR="00032EC9" w:rsidRPr="00510BB2" w:rsidRDefault="00032EC9" w:rsidP="00A01CBB">
            <w:pPr>
              <w:pStyle w:val="TAC"/>
              <w:rPr>
                <w:rFonts w:eastAsia="Yu Mincho" w:cs="Arial"/>
                <w:szCs w:val="18"/>
              </w:rPr>
            </w:pPr>
          </w:p>
        </w:tc>
        <w:tc>
          <w:tcPr>
            <w:tcW w:w="494" w:type="pct"/>
            <w:vMerge/>
            <w:vAlign w:val="center"/>
          </w:tcPr>
          <w:p w14:paraId="2108D735" w14:textId="77777777" w:rsidR="00032EC9" w:rsidRPr="00510BB2" w:rsidRDefault="00032EC9" w:rsidP="00A01CBB">
            <w:pPr>
              <w:pStyle w:val="TAC"/>
              <w:rPr>
                <w:rFonts w:eastAsia="Yu Mincho" w:cs="Arial"/>
                <w:szCs w:val="18"/>
              </w:rPr>
            </w:pPr>
          </w:p>
        </w:tc>
        <w:tc>
          <w:tcPr>
            <w:tcW w:w="582" w:type="pct"/>
            <w:vMerge/>
            <w:vAlign w:val="center"/>
          </w:tcPr>
          <w:p w14:paraId="6B34D023" w14:textId="77777777" w:rsidR="00032EC9" w:rsidRPr="00510BB2" w:rsidRDefault="00032EC9" w:rsidP="00A01CBB">
            <w:pPr>
              <w:pStyle w:val="TAC"/>
              <w:rPr>
                <w:rFonts w:eastAsia="Yu Mincho" w:cs="Arial"/>
                <w:szCs w:val="18"/>
              </w:rPr>
            </w:pPr>
          </w:p>
        </w:tc>
      </w:tr>
      <w:tr w:rsidR="00032EC9" w:rsidRPr="00510BB2" w14:paraId="1E5B25BB" w14:textId="77777777" w:rsidTr="00A01CBB">
        <w:trPr>
          <w:trHeight w:val="86"/>
        </w:trPr>
        <w:tc>
          <w:tcPr>
            <w:tcW w:w="303" w:type="pct"/>
            <w:vMerge w:val="restart"/>
            <w:vAlign w:val="center"/>
            <w:hideMark/>
          </w:tcPr>
          <w:p w14:paraId="7D8DBBD3" w14:textId="77777777" w:rsidR="00032EC9" w:rsidRPr="00510BB2" w:rsidRDefault="00032EC9" w:rsidP="00A01CBB">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416B8E87"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299" w:type="pct"/>
            <w:vMerge w:val="restart"/>
            <w:vAlign w:val="center"/>
          </w:tcPr>
          <w:p w14:paraId="5647BB1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18E055D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149EAB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BBDCDD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B8D76E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D179405" w14:textId="77777777" w:rsidR="00032EC9" w:rsidRPr="00510BB2" w:rsidRDefault="00032EC9" w:rsidP="00A01CBB">
            <w:pPr>
              <w:pStyle w:val="TAC"/>
            </w:pPr>
            <w:r w:rsidRPr="00510BB2">
              <w:t>133600</w:t>
            </w:r>
          </w:p>
        </w:tc>
        <w:tc>
          <w:tcPr>
            <w:tcW w:w="394" w:type="pct"/>
            <w:vAlign w:val="center"/>
          </w:tcPr>
          <w:p w14:paraId="0C9679D5" w14:textId="77777777" w:rsidR="00032EC9" w:rsidRPr="00510BB2" w:rsidRDefault="00032EC9" w:rsidP="00A01CBB">
            <w:pPr>
              <w:pStyle w:val="TAC"/>
            </w:pPr>
            <w:r w:rsidRPr="00510BB2">
              <w:t>668</w:t>
            </w:r>
          </w:p>
        </w:tc>
        <w:tc>
          <w:tcPr>
            <w:tcW w:w="439" w:type="pct"/>
            <w:vAlign w:val="center"/>
          </w:tcPr>
          <w:p w14:paraId="03CC9728" w14:textId="77777777" w:rsidR="00032EC9" w:rsidRPr="00510BB2" w:rsidRDefault="00032EC9" w:rsidP="00A01CBB">
            <w:pPr>
              <w:pStyle w:val="TAC"/>
            </w:pPr>
            <w:r w:rsidRPr="00510BB2">
              <w:t>124400</w:t>
            </w:r>
          </w:p>
        </w:tc>
        <w:tc>
          <w:tcPr>
            <w:tcW w:w="394" w:type="pct"/>
            <w:vAlign w:val="center"/>
          </w:tcPr>
          <w:p w14:paraId="5ACF848A" w14:textId="77777777" w:rsidR="00032EC9" w:rsidRPr="00510BB2" w:rsidRDefault="00032EC9" w:rsidP="00A01CBB">
            <w:pPr>
              <w:pStyle w:val="TAC"/>
            </w:pPr>
            <w:r w:rsidRPr="00510BB2">
              <w:t>622</w:t>
            </w:r>
          </w:p>
        </w:tc>
        <w:tc>
          <w:tcPr>
            <w:tcW w:w="494" w:type="pct"/>
            <w:vMerge w:val="restart"/>
            <w:vAlign w:val="center"/>
          </w:tcPr>
          <w:p w14:paraId="661C8603" w14:textId="77777777" w:rsidR="00032EC9" w:rsidRPr="00510BB2" w:rsidRDefault="00032EC9" w:rsidP="00A01CBB">
            <w:pPr>
              <w:pStyle w:val="TAC"/>
              <w:rPr>
                <w:rFonts w:eastAsia="Yu Mincho" w:cs="Arial"/>
                <w:szCs w:val="18"/>
              </w:rPr>
            </w:pPr>
            <w:r w:rsidRPr="00510BB2">
              <w:rPr>
                <w:rFonts w:cs="Arial"/>
                <w:szCs w:val="18"/>
              </w:rPr>
              <w:t>25@0</w:t>
            </w:r>
          </w:p>
        </w:tc>
        <w:tc>
          <w:tcPr>
            <w:tcW w:w="582" w:type="pct"/>
            <w:vMerge w:val="restart"/>
            <w:vAlign w:val="center"/>
          </w:tcPr>
          <w:p w14:paraId="6F4DFFCC"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3A427CE8" w14:textId="77777777" w:rsidTr="00A01CBB">
        <w:trPr>
          <w:trHeight w:val="86"/>
        </w:trPr>
        <w:tc>
          <w:tcPr>
            <w:tcW w:w="303" w:type="pct"/>
            <w:vMerge/>
            <w:vAlign w:val="center"/>
          </w:tcPr>
          <w:p w14:paraId="29C32AB6" w14:textId="77777777" w:rsidR="00032EC9" w:rsidRPr="00510BB2" w:rsidRDefault="00032EC9" w:rsidP="00A01CBB">
            <w:pPr>
              <w:pStyle w:val="TAC"/>
              <w:rPr>
                <w:rFonts w:eastAsia="Yu Mincho" w:cs="Arial"/>
                <w:szCs w:val="18"/>
              </w:rPr>
            </w:pPr>
          </w:p>
        </w:tc>
        <w:tc>
          <w:tcPr>
            <w:tcW w:w="382" w:type="pct"/>
            <w:vMerge/>
            <w:vAlign w:val="center"/>
          </w:tcPr>
          <w:p w14:paraId="3F4A4F4D" w14:textId="77777777" w:rsidR="00032EC9" w:rsidRPr="00510BB2" w:rsidRDefault="00032EC9" w:rsidP="00A01CBB">
            <w:pPr>
              <w:pStyle w:val="TAC"/>
              <w:rPr>
                <w:rFonts w:eastAsia="Yu Mincho" w:cs="Arial"/>
                <w:szCs w:val="18"/>
              </w:rPr>
            </w:pPr>
          </w:p>
        </w:tc>
        <w:tc>
          <w:tcPr>
            <w:tcW w:w="299" w:type="pct"/>
            <w:vMerge/>
            <w:vAlign w:val="center"/>
          </w:tcPr>
          <w:p w14:paraId="20D105E1"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0DDB5877"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2DD8AE6"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8265FD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3377D1D" w14:textId="77777777" w:rsidR="00032EC9" w:rsidRPr="00510BB2" w:rsidRDefault="00032EC9" w:rsidP="00A01CBB">
            <w:pPr>
              <w:pStyle w:val="TAC"/>
            </w:pPr>
            <w:r w:rsidRPr="00510BB2">
              <w:t>136100</w:t>
            </w:r>
          </w:p>
        </w:tc>
        <w:tc>
          <w:tcPr>
            <w:tcW w:w="394" w:type="pct"/>
            <w:vAlign w:val="center"/>
          </w:tcPr>
          <w:p w14:paraId="32C7C2CA" w14:textId="77777777" w:rsidR="00032EC9" w:rsidRPr="00510BB2" w:rsidRDefault="00032EC9" w:rsidP="00A01CBB">
            <w:pPr>
              <w:pStyle w:val="TAC"/>
            </w:pPr>
            <w:r w:rsidRPr="00510BB2">
              <w:t>680.5</w:t>
            </w:r>
          </w:p>
        </w:tc>
        <w:tc>
          <w:tcPr>
            <w:tcW w:w="439" w:type="pct"/>
            <w:vAlign w:val="center"/>
          </w:tcPr>
          <w:p w14:paraId="34887F99" w14:textId="77777777" w:rsidR="00032EC9" w:rsidRPr="00510BB2" w:rsidRDefault="00032EC9" w:rsidP="00A01CBB">
            <w:pPr>
              <w:pStyle w:val="TAC"/>
            </w:pPr>
            <w:r w:rsidRPr="00510BB2">
              <w:t>126900</w:t>
            </w:r>
          </w:p>
        </w:tc>
        <w:tc>
          <w:tcPr>
            <w:tcW w:w="394" w:type="pct"/>
            <w:vAlign w:val="center"/>
          </w:tcPr>
          <w:p w14:paraId="7393DD9B" w14:textId="77777777" w:rsidR="00032EC9" w:rsidRPr="00510BB2" w:rsidRDefault="00032EC9" w:rsidP="00A01CBB">
            <w:pPr>
              <w:pStyle w:val="TAC"/>
            </w:pPr>
            <w:r w:rsidRPr="00510BB2">
              <w:t>634.5</w:t>
            </w:r>
          </w:p>
        </w:tc>
        <w:tc>
          <w:tcPr>
            <w:tcW w:w="494" w:type="pct"/>
            <w:vMerge/>
            <w:vAlign w:val="center"/>
          </w:tcPr>
          <w:p w14:paraId="0AA97906" w14:textId="77777777" w:rsidR="00032EC9" w:rsidRPr="00510BB2" w:rsidRDefault="00032EC9" w:rsidP="00A01CBB">
            <w:pPr>
              <w:pStyle w:val="TAC"/>
              <w:rPr>
                <w:rFonts w:eastAsia="Yu Mincho" w:cs="Arial"/>
                <w:szCs w:val="18"/>
              </w:rPr>
            </w:pPr>
          </w:p>
        </w:tc>
        <w:tc>
          <w:tcPr>
            <w:tcW w:w="582" w:type="pct"/>
            <w:vMerge/>
            <w:vAlign w:val="center"/>
          </w:tcPr>
          <w:p w14:paraId="22949C72" w14:textId="77777777" w:rsidR="00032EC9" w:rsidRPr="00510BB2" w:rsidRDefault="00032EC9" w:rsidP="00A01CBB">
            <w:pPr>
              <w:pStyle w:val="TAC"/>
              <w:rPr>
                <w:rFonts w:eastAsia="Yu Mincho" w:cs="Arial"/>
                <w:szCs w:val="18"/>
              </w:rPr>
            </w:pPr>
          </w:p>
        </w:tc>
      </w:tr>
      <w:tr w:rsidR="00032EC9" w:rsidRPr="00510BB2" w14:paraId="2649EF08" w14:textId="77777777" w:rsidTr="00A01CBB">
        <w:trPr>
          <w:trHeight w:val="86"/>
        </w:trPr>
        <w:tc>
          <w:tcPr>
            <w:tcW w:w="303" w:type="pct"/>
            <w:vMerge/>
            <w:vAlign w:val="center"/>
          </w:tcPr>
          <w:p w14:paraId="23BEB2AA" w14:textId="77777777" w:rsidR="00032EC9" w:rsidRPr="00510BB2" w:rsidRDefault="00032EC9" w:rsidP="00A01CBB">
            <w:pPr>
              <w:pStyle w:val="TAC"/>
              <w:rPr>
                <w:rFonts w:eastAsia="Yu Mincho" w:cs="Arial"/>
                <w:szCs w:val="18"/>
              </w:rPr>
            </w:pPr>
          </w:p>
        </w:tc>
        <w:tc>
          <w:tcPr>
            <w:tcW w:w="382" w:type="pct"/>
            <w:vMerge/>
            <w:vAlign w:val="center"/>
          </w:tcPr>
          <w:p w14:paraId="65D8EA30" w14:textId="77777777" w:rsidR="00032EC9" w:rsidRPr="00510BB2" w:rsidRDefault="00032EC9" w:rsidP="00A01CBB">
            <w:pPr>
              <w:pStyle w:val="TAC"/>
              <w:rPr>
                <w:rFonts w:eastAsia="Yu Mincho" w:cs="Arial"/>
                <w:szCs w:val="18"/>
              </w:rPr>
            </w:pPr>
          </w:p>
        </w:tc>
        <w:tc>
          <w:tcPr>
            <w:tcW w:w="299" w:type="pct"/>
            <w:vMerge/>
            <w:vAlign w:val="center"/>
          </w:tcPr>
          <w:p w14:paraId="4D9D29C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21577D5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46F9313"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76A030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90366E1" w14:textId="77777777" w:rsidR="00032EC9" w:rsidRPr="00510BB2" w:rsidRDefault="00032EC9" w:rsidP="00A01CBB">
            <w:pPr>
              <w:pStyle w:val="TAC"/>
            </w:pPr>
            <w:r w:rsidRPr="00510BB2">
              <w:t>138600</w:t>
            </w:r>
          </w:p>
        </w:tc>
        <w:tc>
          <w:tcPr>
            <w:tcW w:w="394" w:type="pct"/>
            <w:vAlign w:val="center"/>
          </w:tcPr>
          <w:p w14:paraId="128EB430" w14:textId="77777777" w:rsidR="00032EC9" w:rsidRPr="00510BB2" w:rsidRDefault="00032EC9" w:rsidP="00A01CBB">
            <w:pPr>
              <w:pStyle w:val="TAC"/>
            </w:pPr>
            <w:r w:rsidRPr="00510BB2">
              <w:t>693</w:t>
            </w:r>
          </w:p>
        </w:tc>
        <w:tc>
          <w:tcPr>
            <w:tcW w:w="439" w:type="pct"/>
            <w:vAlign w:val="center"/>
          </w:tcPr>
          <w:p w14:paraId="07A33F07" w14:textId="77777777" w:rsidR="00032EC9" w:rsidRPr="00510BB2" w:rsidRDefault="00032EC9" w:rsidP="00A01CBB">
            <w:pPr>
              <w:pStyle w:val="TAC"/>
            </w:pPr>
            <w:r w:rsidRPr="00510BB2">
              <w:t>129400</w:t>
            </w:r>
          </w:p>
        </w:tc>
        <w:tc>
          <w:tcPr>
            <w:tcW w:w="394" w:type="pct"/>
            <w:vAlign w:val="center"/>
          </w:tcPr>
          <w:p w14:paraId="1CB59BC1" w14:textId="77777777" w:rsidR="00032EC9" w:rsidRPr="00510BB2" w:rsidRDefault="00032EC9" w:rsidP="00A01CBB">
            <w:pPr>
              <w:pStyle w:val="TAC"/>
            </w:pPr>
            <w:r w:rsidRPr="00510BB2">
              <w:t>647</w:t>
            </w:r>
          </w:p>
        </w:tc>
        <w:tc>
          <w:tcPr>
            <w:tcW w:w="494" w:type="pct"/>
            <w:vMerge/>
            <w:vAlign w:val="center"/>
          </w:tcPr>
          <w:p w14:paraId="7E24F508" w14:textId="77777777" w:rsidR="00032EC9" w:rsidRPr="00510BB2" w:rsidRDefault="00032EC9" w:rsidP="00A01CBB">
            <w:pPr>
              <w:pStyle w:val="TAC"/>
              <w:rPr>
                <w:rFonts w:eastAsia="Yu Mincho" w:cs="Arial"/>
                <w:szCs w:val="18"/>
              </w:rPr>
            </w:pPr>
          </w:p>
        </w:tc>
        <w:tc>
          <w:tcPr>
            <w:tcW w:w="582" w:type="pct"/>
            <w:vMerge/>
            <w:vAlign w:val="center"/>
          </w:tcPr>
          <w:p w14:paraId="6AD91D67" w14:textId="77777777" w:rsidR="00032EC9" w:rsidRPr="00510BB2" w:rsidRDefault="00032EC9" w:rsidP="00A01CBB">
            <w:pPr>
              <w:pStyle w:val="TAC"/>
              <w:rPr>
                <w:rFonts w:eastAsia="Yu Mincho" w:cs="Arial"/>
                <w:szCs w:val="18"/>
              </w:rPr>
            </w:pPr>
          </w:p>
        </w:tc>
      </w:tr>
      <w:tr w:rsidR="00032EC9" w:rsidRPr="00510BB2" w14:paraId="166FF09A" w14:textId="77777777" w:rsidTr="00A01CBB">
        <w:trPr>
          <w:trHeight w:val="140"/>
        </w:trPr>
        <w:tc>
          <w:tcPr>
            <w:tcW w:w="303" w:type="pct"/>
            <w:vMerge w:val="restart"/>
            <w:vAlign w:val="center"/>
            <w:hideMark/>
          </w:tcPr>
          <w:p w14:paraId="7D63CE0F" w14:textId="77777777" w:rsidR="00032EC9" w:rsidRPr="00510BB2" w:rsidRDefault="00032EC9" w:rsidP="00A01CBB">
            <w:pPr>
              <w:pStyle w:val="TAC"/>
              <w:rPr>
                <w:rFonts w:cs="Arial"/>
                <w:szCs w:val="18"/>
                <w:lang w:eastAsia="zh-CN"/>
              </w:rPr>
            </w:pPr>
            <w:r w:rsidRPr="00510BB2">
              <w:rPr>
                <w:rFonts w:cs="Arial"/>
                <w:szCs w:val="18"/>
                <w:lang w:eastAsia="zh-CN"/>
              </w:rPr>
              <w:t>n74</w:t>
            </w:r>
          </w:p>
        </w:tc>
        <w:tc>
          <w:tcPr>
            <w:tcW w:w="382" w:type="pct"/>
            <w:vMerge w:val="restart"/>
            <w:vAlign w:val="center"/>
            <w:hideMark/>
          </w:tcPr>
          <w:p w14:paraId="78E51294"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299" w:type="pct"/>
            <w:vMerge w:val="restart"/>
            <w:vAlign w:val="center"/>
          </w:tcPr>
          <w:p w14:paraId="07069EC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2406A24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D8CFB3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48DB935"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C06EC6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0A76C67" w14:textId="77777777" w:rsidR="00032EC9" w:rsidRPr="00510BB2" w:rsidRDefault="00032EC9" w:rsidP="00A01CBB">
            <w:pPr>
              <w:pStyle w:val="TAC"/>
              <w:rPr>
                <w:rFonts w:cs="Arial"/>
                <w:szCs w:val="18"/>
              </w:rPr>
            </w:pPr>
            <w:r w:rsidRPr="00510BB2">
              <w:rPr>
                <w:rFonts w:cs="Arial"/>
                <w:szCs w:val="18"/>
              </w:rPr>
              <w:t>286900</w:t>
            </w:r>
          </w:p>
        </w:tc>
        <w:tc>
          <w:tcPr>
            <w:tcW w:w="394" w:type="pct"/>
            <w:vAlign w:val="center"/>
          </w:tcPr>
          <w:p w14:paraId="41F68E79" w14:textId="77777777" w:rsidR="00032EC9" w:rsidRPr="00510BB2" w:rsidRDefault="00032EC9" w:rsidP="00A01CBB">
            <w:pPr>
              <w:pStyle w:val="TAC"/>
            </w:pPr>
            <w:r w:rsidRPr="00510BB2">
              <w:t>1434.5</w:t>
            </w:r>
          </w:p>
        </w:tc>
        <w:tc>
          <w:tcPr>
            <w:tcW w:w="439" w:type="pct"/>
            <w:vAlign w:val="center"/>
          </w:tcPr>
          <w:p w14:paraId="2AC496BE" w14:textId="77777777" w:rsidR="00032EC9" w:rsidRPr="00510BB2" w:rsidRDefault="00032EC9" w:rsidP="00A01CBB">
            <w:pPr>
              <w:pStyle w:val="TAC"/>
            </w:pPr>
            <w:r w:rsidRPr="00510BB2">
              <w:t>296500</w:t>
            </w:r>
          </w:p>
        </w:tc>
        <w:tc>
          <w:tcPr>
            <w:tcW w:w="394" w:type="pct"/>
            <w:vAlign w:val="center"/>
          </w:tcPr>
          <w:p w14:paraId="52D7C83F" w14:textId="77777777" w:rsidR="00032EC9" w:rsidRPr="00510BB2" w:rsidRDefault="00032EC9" w:rsidP="00A01CBB">
            <w:pPr>
              <w:pStyle w:val="TAC"/>
            </w:pPr>
            <w:r w:rsidRPr="00510BB2">
              <w:t>1482.5</w:t>
            </w:r>
          </w:p>
        </w:tc>
        <w:tc>
          <w:tcPr>
            <w:tcW w:w="494" w:type="pct"/>
            <w:vMerge w:val="restart"/>
            <w:vAlign w:val="center"/>
          </w:tcPr>
          <w:p w14:paraId="3B29EED5" w14:textId="77777777" w:rsidR="00032EC9" w:rsidRPr="00510BB2" w:rsidRDefault="00032EC9" w:rsidP="00A01CBB">
            <w:pPr>
              <w:pStyle w:val="TAC"/>
              <w:rPr>
                <w:rFonts w:cs="Arial"/>
                <w:szCs w:val="18"/>
                <w:lang w:eastAsia="zh-CN"/>
              </w:rPr>
            </w:pPr>
            <w:r w:rsidRPr="00510BB2">
              <w:rPr>
                <w:rFonts w:cs="Arial"/>
                <w:szCs w:val="18"/>
                <w:lang w:eastAsia="ja-JP"/>
              </w:rPr>
              <w:t>25@54</w:t>
            </w:r>
          </w:p>
        </w:tc>
        <w:tc>
          <w:tcPr>
            <w:tcW w:w="582" w:type="pct"/>
            <w:vMerge w:val="restart"/>
            <w:vAlign w:val="center"/>
          </w:tcPr>
          <w:p w14:paraId="52BC21F7"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17C80910" w14:textId="77777777" w:rsidTr="00A01CBB">
        <w:trPr>
          <w:trHeight w:val="86"/>
        </w:trPr>
        <w:tc>
          <w:tcPr>
            <w:tcW w:w="303" w:type="pct"/>
            <w:vMerge/>
            <w:vAlign w:val="center"/>
          </w:tcPr>
          <w:p w14:paraId="5F6DFEB0" w14:textId="77777777" w:rsidR="00032EC9" w:rsidRPr="00510BB2" w:rsidRDefault="00032EC9" w:rsidP="00A01CBB">
            <w:pPr>
              <w:pStyle w:val="TAC"/>
              <w:rPr>
                <w:rFonts w:cs="Arial"/>
                <w:szCs w:val="18"/>
                <w:lang w:eastAsia="zh-CN"/>
              </w:rPr>
            </w:pPr>
          </w:p>
        </w:tc>
        <w:tc>
          <w:tcPr>
            <w:tcW w:w="382" w:type="pct"/>
            <w:vMerge/>
            <w:vAlign w:val="center"/>
          </w:tcPr>
          <w:p w14:paraId="19D08F5D" w14:textId="77777777" w:rsidR="00032EC9" w:rsidRPr="00510BB2" w:rsidRDefault="00032EC9" w:rsidP="00A01CBB">
            <w:pPr>
              <w:pStyle w:val="TAC"/>
              <w:rPr>
                <w:rFonts w:cs="Arial"/>
                <w:szCs w:val="18"/>
                <w:lang w:eastAsia="zh-CN"/>
              </w:rPr>
            </w:pPr>
          </w:p>
        </w:tc>
        <w:tc>
          <w:tcPr>
            <w:tcW w:w="299" w:type="pct"/>
            <w:vMerge/>
            <w:vAlign w:val="center"/>
          </w:tcPr>
          <w:p w14:paraId="7118AC1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A8DD460"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195CB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E078DC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2D72AAB" w14:textId="77777777" w:rsidR="00032EC9" w:rsidRPr="00510BB2" w:rsidRDefault="00032EC9" w:rsidP="00A01CBB">
            <w:pPr>
              <w:pStyle w:val="TAC"/>
              <w:rPr>
                <w:rFonts w:cs="Arial"/>
                <w:szCs w:val="18"/>
              </w:rPr>
            </w:pPr>
            <w:r w:rsidRPr="00510BB2">
              <w:rPr>
                <w:rFonts w:cs="Arial"/>
                <w:szCs w:val="18"/>
              </w:rPr>
              <w:t>289700</w:t>
            </w:r>
          </w:p>
        </w:tc>
        <w:tc>
          <w:tcPr>
            <w:tcW w:w="394" w:type="pct"/>
            <w:vAlign w:val="center"/>
          </w:tcPr>
          <w:p w14:paraId="138CA316" w14:textId="77777777" w:rsidR="00032EC9" w:rsidRPr="00510BB2" w:rsidRDefault="00032EC9" w:rsidP="00A01CBB">
            <w:pPr>
              <w:pStyle w:val="TAC"/>
            </w:pPr>
            <w:r w:rsidRPr="00510BB2">
              <w:t>1448.5</w:t>
            </w:r>
          </w:p>
        </w:tc>
        <w:tc>
          <w:tcPr>
            <w:tcW w:w="439" w:type="pct"/>
            <w:vAlign w:val="center"/>
          </w:tcPr>
          <w:p w14:paraId="155948FB" w14:textId="77777777" w:rsidR="00032EC9" w:rsidRPr="00510BB2" w:rsidRDefault="00032EC9" w:rsidP="00A01CBB">
            <w:pPr>
              <w:pStyle w:val="TAC"/>
            </w:pPr>
            <w:r w:rsidRPr="00510BB2">
              <w:t>299300</w:t>
            </w:r>
          </w:p>
        </w:tc>
        <w:tc>
          <w:tcPr>
            <w:tcW w:w="394" w:type="pct"/>
            <w:vAlign w:val="center"/>
          </w:tcPr>
          <w:p w14:paraId="1D518254" w14:textId="77777777" w:rsidR="00032EC9" w:rsidRPr="00510BB2" w:rsidRDefault="00032EC9" w:rsidP="00A01CBB">
            <w:pPr>
              <w:pStyle w:val="TAC"/>
            </w:pPr>
            <w:r w:rsidRPr="00510BB2">
              <w:t>1496.5</w:t>
            </w:r>
          </w:p>
        </w:tc>
        <w:tc>
          <w:tcPr>
            <w:tcW w:w="494" w:type="pct"/>
            <w:vMerge/>
            <w:vAlign w:val="center"/>
          </w:tcPr>
          <w:p w14:paraId="5B018C62" w14:textId="77777777" w:rsidR="00032EC9" w:rsidRPr="00510BB2" w:rsidRDefault="00032EC9" w:rsidP="00A01CBB">
            <w:pPr>
              <w:pStyle w:val="TAC"/>
              <w:rPr>
                <w:rFonts w:cs="Arial"/>
                <w:szCs w:val="18"/>
                <w:lang w:eastAsia="zh-CN"/>
              </w:rPr>
            </w:pPr>
          </w:p>
        </w:tc>
        <w:tc>
          <w:tcPr>
            <w:tcW w:w="582" w:type="pct"/>
            <w:vMerge/>
            <w:vAlign w:val="center"/>
          </w:tcPr>
          <w:p w14:paraId="65736A75" w14:textId="77777777" w:rsidR="00032EC9" w:rsidRPr="00510BB2" w:rsidRDefault="00032EC9" w:rsidP="00A01CBB">
            <w:pPr>
              <w:pStyle w:val="TAC"/>
              <w:rPr>
                <w:rFonts w:cs="Arial"/>
                <w:szCs w:val="18"/>
                <w:lang w:eastAsia="zh-CN"/>
              </w:rPr>
            </w:pPr>
          </w:p>
        </w:tc>
      </w:tr>
      <w:tr w:rsidR="00032EC9" w:rsidRPr="00510BB2" w14:paraId="0F6832BF" w14:textId="77777777" w:rsidTr="00A01CBB">
        <w:trPr>
          <w:trHeight w:val="228"/>
        </w:trPr>
        <w:tc>
          <w:tcPr>
            <w:tcW w:w="303" w:type="pct"/>
            <w:vMerge/>
            <w:vAlign w:val="center"/>
          </w:tcPr>
          <w:p w14:paraId="70105645" w14:textId="77777777" w:rsidR="00032EC9" w:rsidRPr="00510BB2" w:rsidRDefault="00032EC9" w:rsidP="00A01CBB">
            <w:pPr>
              <w:pStyle w:val="TAC"/>
              <w:rPr>
                <w:rFonts w:cs="Arial"/>
                <w:szCs w:val="18"/>
                <w:lang w:eastAsia="zh-CN"/>
              </w:rPr>
            </w:pPr>
          </w:p>
        </w:tc>
        <w:tc>
          <w:tcPr>
            <w:tcW w:w="382" w:type="pct"/>
            <w:vMerge/>
            <w:vAlign w:val="center"/>
          </w:tcPr>
          <w:p w14:paraId="3DCA7C65" w14:textId="77777777" w:rsidR="00032EC9" w:rsidRPr="00510BB2" w:rsidRDefault="00032EC9" w:rsidP="00A01CBB">
            <w:pPr>
              <w:pStyle w:val="TAC"/>
              <w:rPr>
                <w:rFonts w:cs="Arial"/>
                <w:szCs w:val="18"/>
                <w:lang w:eastAsia="zh-CN"/>
              </w:rPr>
            </w:pPr>
          </w:p>
        </w:tc>
        <w:tc>
          <w:tcPr>
            <w:tcW w:w="299" w:type="pct"/>
            <w:vMerge/>
            <w:vAlign w:val="center"/>
          </w:tcPr>
          <w:p w14:paraId="1C12F4C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E443D3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AED748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29BF0B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36EE450" w14:textId="77777777" w:rsidR="00032EC9" w:rsidRPr="00510BB2" w:rsidRDefault="00032EC9" w:rsidP="00A01CBB">
            <w:pPr>
              <w:pStyle w:val="TAC"/>
              <w:rPr>
                <w:rFonts w:cs="Arial"/>
                <w:szCs w:val="18"/>
              </w:rPr>
            </w:pPr>
            <w:r w:rsidRPr="00510BB2">
              <w:rPr>
                <w:rFonts w:cs="Arial"/>
                <w:szCs w:val="18"/>
              </w:rPr>
              <w:t>292500</w:t>
            </w:r>
          </w:p>
        </w:tc>
        <w:tc>
          <w:tcPr>
            <w:tcW w:w="394" w:type="pct"/>
            <w:vAlign w:val="center"/>
          </w:tcPr>
          <w:p w14:paraId="0039BB9D" w14:textId="77777777" w:rsidR="00032EC9" w:rsidRPr="00510BB2" w:rsidRDefault="00032EC9" w:rsidP="00A01CBB">
            <w:pPr>
              <w:pStyle w:val="TAC"/>
            </w:pPr>
            <w:r w:rsidRPr="00510BB2">
              <w:t>1462.5</w:t>
            </w:r>
          </w:p>
        </w:tc>
        <w:tc>
          <w:tcPr>
            <w:tcW w:w="439" w:type="pct"/>
            <w:vAlign w:val="center"/>
          </w:tcPr>
          <w:p w14:paraId="41DF34E6" w14:textId="77777777" w:rsidR="00032EC9" w:rsidRPr="00510BB2" w:rsidRDefault="00032EC9" w:rsidP="00A01CBB">
            <w:pPr>
              <w:pStyle w:val="TAC"/>
            </w:pPr>
            <w:r w:rsidRPr="00510BB2">
              <w:t>302100</w:t>
            </w:r>
          </w:p>
        </w:tc>
        <w:tc>
          <w:tcPr>
            <w:tcW w:w="394" w:type="pct"/>
            <w:vAlign w:val="center"/>
          </w:tcPr>
          <w:p w14:paraId="2AFD449B" w14:textId="77777777" w:rsidR="00032EC9" w:rsidRPr="00510BB2" w:rsidRDefault="00032EC9" w:rsidP="00A01CBB">
            <w:pPr>
              <w:pStyle w:val="TAC"/>
            </w:pPr>
            <w:r w:rsidRPr="00510BB2">
              <w:t>1510.5</w:t>
            </w:r>
          </w:p>
        </w:tc>
        <w:tc>
          <w:tcPr>
            <w:tcW w:w="494" w:type="pct"/>
            <w:vMerge/>
            <w:vAlign w:val="center"/>
          </w:tcPr>
          <w:p w14:paraId="513DC97F" w14:textId="77777777" w:rsidR="00032EC9" w:rsidRPr="00510BB2" w:rsidRDefault="00032EC9" w:rsidP="00A01CBB">
            <w:pPr>
              <w:pStyle w:val="TAC"/>
              <w:rPr>
                <w:rFonts w:cs="Arial"/>
                <w:szCs w:val="18"/>
                <w:lang w:eastAsia="zh-CN"/>
              </w:rPr>
            </w:pPr>
          </w:p>
        </w:tc>
        <w:tc>
          <w:tcPr>
            <w:tcW w:w="582" w:type="pct"/>
            <w:vMerge/>
            <w:vAlign w:val="center"/>
          </w:tcPr>
          <w:p w14:paraId="4A67E926" w14:textId="77777777" w:rsidR="00032EC9" w:rsidRPr="00510BB2" w:rsidRDefault="00032EC9" w:rsidP="00A01CBB">
            <w:pPr>
              <w:pStyle w:val="TAC"/>
              <w:rPr>
                <w:rFonts w:cs="Arial"/>
                <w:szCs w:val="18"/>
                <w:lang w:eastAsia="zh-CN"/>
              </w:rPr>
            </w:pPr>
          </w:p>
        </w:tc>
      </w:tr>
      <w:tr w:rsidR="00032EC9" w:rsidRPr="00510BB2" w14:paraId="65FE37B7" w14:textId="77777777" w:rsidTr="00A01CBB">
        <w:trPr>
          <w:trHeight w:val="112"/>
        </w:trPr>
        <w:tc>
          <w:tcPr>
            <w:tcW w:w="303" w:type="pct"/>
            <w:vMerge w:val="restart"/>
            <w:vAlign w:val="center"/>
          </w:tcPr>
          <w:p w14:paraId="2B6F77FE" w14:textId="77777777" w:rsidR="00032EC9" w:rsidRPr="00510BB2" w:rsidRDefault="00032EC9" w:rsidP="00A01CBB">
            <w:pPr>
              <w:pStyle w:val="TAC"/>
              <w:rPr>
                <w:rFonts w:cs="Arial"/>
                <w:szCs w:val="18"/>
                <w:lang w:eastAsia="zh-CN"/>
              </w:rPr>
            </w:pPr>
            <w:r w:rsidRPr="00510BB2">
              <w:rPr>
                <w:rFonts w:cs="Arial"/>
                <w:szCs w:val="18"/>
                <w:lang w:eastAsia="zh-CN"/>
              </w:rPr>
              <w:t>n75 SDL</w:t>
            </w:r>
          </w:p>
        </w:tc>
        <w:tc>
          <w:tcPr>
            <w:tcW w:w="382" w:type="pct"/>
            <w:vMerge w:val="restart"/>
            <w:vAlign w:val="center"/>
          </w:tcPr>
          <w:p w14:paraId="6E5B245C"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398EDC80"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8ADF6B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4DF7B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C83DCB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9B5FFC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622B689"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4CC16A8E"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332199AF"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2B11AF15"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607690AB" w14:textId="77777777" w:rsidR="00032EC9" w:rsidRPr="00510BB2" w:rsidRDefault="00032EC9" w:rsidP="00A01CBB">
            <w:pPr>
              <w:pStyle w:val="TAC"/>
              <w:rPr>
                <w:rFonts w:cs="Arial"/>
                <w:szCs w:val="18"/>
                <w:lang w:eastAsia="zh-CN"/>
              </w:rPr>
            </w:pPr>
            <w:r w:rsidRPr="00510BB2">
              <w:rPr>
                <w:rFonts w:ascii="DengXian" w:eastAsia="DengXian" w:hAnsi="DengXian" w:cs="Arial" w:hint="eastAsia"/>
                <w:szCs w:val="18"/>
                <w:lang w:eastAsia="zh-CN"/>
              </w:rPr>
              <w:t>N</w:t>
            </w:r>
            <w:r w:rsidRPr="00F545C9">
              <w:rPr>
                <w:rFonts w:cs="Arial"/>
                <w:szCs w:val="18"/>
                <w:lang w:eastAsia="zh-CN"/>
              </w:rPr>
              <w:t>A</w:t>
            </w:r>
          </w:p>
        </w:tc>
        <w:tc>
          <w:tcPr>
            <w:tcW w:w="582" w:type="pct"/>
            <w:vMerge w:val="restart"/>
            <w:vAlign w:val="center"/>
          </w:tcPr>
          <w:p w14:paraId="3F98DA5F" w14:textId="77777777" w:rsidR="00032EC9" w:rsidRPr="00510BB2" w:rsidRDefault="00032EC9" w:rsidP="00A01CBB">
            <w:pPr>
              <w:pStyle w:val="TAC"/>
              <w:rPr>
                <w:rFonts w:cs="Arial"/>
                <w:szCs w:val="18"/>
                <w:lang w:eastAsia="zh-CN"/>
              </w:rPr>
            </w:pPr>
            <w:r w:rsidRPr="00510BB2">
              <w:rPr>
                <w:rFonts w:cs="Arial"/>
                <w:szCs w:val="18"/>
                <w:lang w:eastAsia="zh-CN"/>
              </w:rPr>
              <w:t>79@0</w:t>
            </w:r>
          </w:p>
        </w:tc>
      </w:tr>
      <w:tr w:rsidR="00032EC9" w:rsidRPr="00510BB2" w14:paraId="71565F66" w14:textId="77777777" w:rsidTr="00A01CBB">
        <w:trPr>
          <w:trHeight w:val="112"/>
        </w:trPr>
        <w:tc>
          <w:tcPr>
            <w:tcW w:w="303" w:type="pct"/>
            <w:vMerge/>
            <w:vAlign w:val="center"/>
          </w:tcPr>
          <w:p w14:paraId="64AC5313" w14:textId="77777777" w:rsidR="00032EC9" w:rsidRPr="00510BB2" w:rsidRDefault="00032EC9" w:rsidP="00A01CBB">
            <w:pPr>
              <w:pStyle w:val="TAC"/>
              <w:rPr>
                <w:rFonts w:cs="Arial"/>
                <w:szCs w:val="18"/>
                <w:lang w:eastAsia="zh-CN"/>
              </w:rPr>
            </w:pPr>
          </w:p>
        </w:tc>
        <w:tc>
          <w:tcPr>
            <w:tcW w:w="382" w:type="pct"/>
            <w:vMerge/>
            <w:vAlign w:val="center"/>
          </w:tcPr>
          <w:p w14:paraId="41FBF9D0" w14:textId="77777777" w:rsidR="00032EC9" w:rsidRPr="00510BB2" w:rsidRDefault="00032EC9" w:rsidP="00A01CBB">
            <w:pPr>
              <w:pStyle w:val="TAC"/>
              <w:rPr>
                <w:rFonts w:cs="Arial"/>
                <w:szCs w:val="18"/>
                <w:lang w:eastAsia="zh-CN"/>
              </w:rPr>
            </w:pPr>
          </w:p>
        </w:tc>
        <w:tc>
          <w:tcPr>
            <w:tcW w:w="299" w:type="pct"/>
            <w:vMerge/>
            <w:vAlign w:val="center"/>
          </w:tcPr>
          <w:p w14:paraId="7AAB6857"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CCED24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565032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F3776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DCE57C1"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10093E1D"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4DA09E7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25EB794C"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55991214" w14:textId="77777777" w:rsidR="00032EC9" w:rsidRPr="00510BB2" w:rsidRDefault="00032EC9" w:rsidP="00A01CBB">
            <w:pPr>
              <w:pStyle w:val="TAC"/>
              <w:rPr>
                <w:rFonts w:cs="Arial"/>
                <w:szCs w:val="18"/>
                <w:lang w:eastAsia="zh-CN"/>
              </w:rPr>
            </w:pPr>
          </w:p>
        </w:tc>
        <w:tc>
          <w:tcPr>
            <w:tcW w:w="582" w:type="pct"/>
            <w:vMerge/>
            <w:vAlign w:val="center"/>
          </w:tcPr>
          <w:p w14:paraId="6C576F51" w14:textId="77777777" w:rsidR="00032EC9" w:rsidRPr="00510BB2" w:rsidRDefault="00032EC9" w:rsidP="00A01CBB">
            <w:pPr>
              <w:pStyle w:val="TAC"/>
              <w:rPr>
                <w:rFonts w:cs="Arial"/>
                <w:szCs w:val="18"/>
                <w:lang w:eastAsia="zh-CN"/>
              </w:rPr>
            </w:pPr>
          </w:p>
        </w:tc>
      </w:tr>
      <w:tr w:rsidR="00032EC9" w:rsidRPr="00510BB2" w14:paraId="420715D7" w14:textId="77777777" w:rsidTr="00A01CBB">
        <w:trPr>
          <w:trHeight w:val="112"/>
        </w:trPr>
        <w:tc>
          <w:tcPr>
            <w:tcW w:w="303" w:type="pct"/>
            <w:vMerge/>
            <w:vAlign w:val="center"/>
          </w:tcPr>
          <w:p w14:paraId="1996B854" w14:textId="77777777" w:rsidR="00032EC9" w:rsidRPr="00510BB2" w:rsidRDefault="00032EC9" w:rsidP="00A01CBB">
            <w:pPr>
              <w:pStyle w:val="TAC"/>
              <w:rPr>
                <w:rFonts w:cs="Arial"/>
                <w:szCs w:val="18"/>
                <w:lang w:eastAsia="zh-CN"/>
              </w:rPr>
            </w:pPr>
          </w:p>
        </w:tc>
        <w:tc>
          <w:tcPr>
            <w:tcW w:w="382" w:type="pct"/>
            <w:vMerge/>
            <w:vAlign w:val="center"/>
          </w:tcPr>
          <w:p w14:paraId="462A3420" w14:textId="77777777" w:rsidR="00032EC9" w:rsidRPr="00510BB2" w:rsidRDefault="00032EC9" w:rsidP="00A01CBB">
            <w:pPr>
              <w:pStyle w:val="TAC"/>
              <w:rPr>
                <w:rFonts w:cs="Arial"/>
                <w:szCs w:val="18"/>
                <w:lang w:eastAsia="zh-CN"/>
              </w:rPr>
            </w:pPr>
          </w:p>
        </w:tc>
        <w:tc>
          <w:tcPr>
            <w:tcW w:w="299" w:type="pct"/>
            <w:vMerge/>
            <w:vAlign w:val="center"/>
          </w:tcPr>
          <w:p w14:paraId="5C1E7FA6"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913DCD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A0C26A2"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F32D85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CA33483"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2C225F6E"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3DB3D0A2"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3657B03E"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5D1108BF" w14:textId="77777777" w:rsidR="00032EC9" w:rsidRPr="00510BB2" w:rsidRDefault="00032EC9" w:rsidP="00A01CBB">
            <w:pPr>
              <w:pStyle w:val="TAC"/>
              <w:rPr>
                <w:rFonts w:cs="Arial"/>
                <w:szCs w:val="18"/>
                <w:lang w:eastAsia="zh-CN"/>
              </w:rPr>
            </w:pPr>
          </w:p>
        </w:tc>
        <w:tc>
          <w:tcPr>
            <w:tcW w:w="582" w:type="pct"/>
            <w:vMerge/>
            <w:vAlign w:val="center"/>
          </w:tcPr>
          <w:p w14:paraId="71897980" w14:textId="77777777" w:rsidR="00032EC9" w:rsidRPr="00510BB2" w:rsidRDefault="00032EC9" w:rsidP="00A01CBB">
            <w:pPr>
              <w:pStyle w:val="TAC"/>
              <w:rPr>
                <w:rFonts w:cs="Arial"/>
                <w:szCs w:val="18"/>
                <w:lang w:eastAsia="zh-CN"/>
              </w:rPr>
            </w:pPr>
          </w:p>
        </w:tc>
      </w:tr>
      <w:tr w:rsidR="00032EC9" w:rsidRPr="00510BB2" w14:paraId="16F7E207" w14:textId="77777777" w:rsidTr="00A01CBB">
        <w:trPr>
          <w:trHeight w:val="131"/>
        </w:trPr>
        <w:tc>
          <w:tcPr>
            <w:tcW w:w="303" w:type="pct"/>
            <w:vMerge w:val="restart"/>
            <w:vAlign w:val="center"/>
          </w:tcPr>
          <w:p w14:paraId="24DDBA24" w14:textId="77777777" w:rsidR="00032EC9" w:rsidRPr="00510BB2" w:rsidRDefault="00032EC9" w:rsidP="00A01CBB">
            <w:pPr>
              <w:pStyle w:val="TAC"/>
              <w:rPr>
                <w:rFonts w:cs="Arial"/>
                <w:szCs w:val="18"/>
                <w:lang w:eastAsia="zh-CN"/>
              </w:rPr>
            </w:pPr>
            <w:r w:rsidRPr="00510BB2">
              <w:rPr>
                <w:rFonts w:ascii="DengXian" w:eastAsia="DengXian" w:hAnsi="DengXian" w:cs="Arial"/>
                <w:szCs w:val="18"/>
                <w:lang w:eastAsia="zh-CN"/>
              </w:rPr>
              <w:t>n</w:t>
            </w:r>
            <w:r w:rsidRPr="00510BB2">
              <w:rPr>
                <w:rFonts w:cs="Arial"/>
                <w:szCs w:val="18"/>
                <w:lang w:eastAsia="zh-CN"/>
              </w:rPr>
              <w:t>76 SDL</w:t>
            </w:r>
          </w:p>
        </w:tc>
        <w:tc>
          <w:tcPr>
            <w:tcW w:w="382" w:type="pct"/>
            <w:vMerge w:val="restart"/>
            <w:vAlign w:val="center"/>
          </w:tcPr>
          <w:p w14:paraId="693AB32B" w14:textId="77777777" w:rsidR="00032EC9" w:rsidRPr="00510BB2" w:rsidRDefault="00032EC9" w:rsidP="00A01CBB">
            <w:pPr>
              <w:pStyle w:val="TAC"/>
              <w:rPr>
                <w:rFonts w:cs="Arial"/>
                <w:szCs w:val="18"/>
                <w:lang w:eastAsia="zh-CN"/>
              </w:rPr>
            </w:pPr>
            <w:r w:rsidRPr="00510BB2">
              <w:rPr>
                <w:rFonts w:cs="Arial"/>
                <w:szCs w:val="18"/>
                <w:lang w:eastAsia="zh-CN"/>
              </w:rPr>
              <w:t>5</w:t>
            </w:r>
          </w:p>
        </w:tc>
        <w:tc>
          <w:tcPr>
            <w:tcW w:w="299" w:type="pct"/>
            <w:vMerge w:val="restart"/>
            <w:vAlign w:val="center"/>
          </w:tcPr>
          <w:p w14:paraId="0BF86C6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462DDC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FE387B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6D96E1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E6030D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B3F219E" w14:textId="77777777" w:rsidR="00032EC9" w:rsidRPr="00510BB2" w:rsidRDefault="00032EC9" w:rsidP="00A01CBB">
            <w:pPr>
              <w:pStyle w:val="TAC"/>
              <w:rPr>
                <w:rFonts w:eastAsia="Yu Mincho" w:cs="Arial"/>
                <w:szCs w:val="18"/>
              </w:rPr>
            </w:pPr>
            <w:r w:rsidRPr="00510BB2">
              <w:rPr>
                <w:rFonts w:eastAsia="Yu Mincho" w:cs="Arial"/>
                <w:szCs w:val="18"/>
              </w:rPr>
              <w:t>N/A</w:t>
            </w:r>
          </w:p>
        </w:tc>
        <w:tc>
          <w:tcPr>
            <w:tcW w:w="394" w:type="pct"/>
            <w:vMerge w:val="restart"/>
            <w:vAlign w:val="center"/>
          </w:tcPr>
          <w:p w14:paraId="2FF97EFE" w14:textId="77777777" w:rsidR="00032EC9" w:rsidRPr="00510BB2" w:rsidRDefault="00032EC9" w:rsidP="00A01CBB">
            <w:pPr>
              <w:pStyle w:val="TAC"/>
              <w:rPr>
                <w:rFonts w:eastAsia="Yu Mincho" w:cs="Arial"/>
                <w:szCs w:val="18"/>
              </w:rPr>
            </w:pPr>
            <w:r w:rsidRPr="00510BB2">
              <w:rPr>
                <w:rFonts w:eastAsia="Yu Mincho" w:cs="Arial"/>
                <w:szCs w:val="18"/>
              </w:rPr>
              <w:t>N/A</w:t>
            </w:r>
          </w:p>
        </w:tc>
        <w:tc>
          <w:tcPr>
            <w:tcW w:w="439" w:type="pct"/>
            <w:vMerge w:val="restart"/>
            <w:vAlign w:val="center"/>
          </w:tcPr>
          <w:p w14:paraId="1189B2E3" w14:textId="77777777" w:rsidR="00032EC9" w:rsidRPr="00510BB2" w:rsidRDefault="00032EC9" w:rsidP="00A01CBB">
            <w:pPr>
              <w:pStyle w:val="TAC"/>
              <w:rPr>
                <w:rFonts w:eastAsia="Yu Mincho" w:cs="Arial"/>
                <w:szCs w:val="18"/>
              </w:rPr>
            </w:pPr>
            <w:r w:rsidRPr="00510BB2">
              <w:rPr>
                <w:rFonts w:cs="Arial"/>
                <w:szCs w:val="18"/>
              </w:rPr>
              <w:t>285900</w:t>
            </w:r>
          </w:p>
        </w:tc>
        <w:tc>
          <w:tcPr>
            <w:tcW w:w="394" w:type="pct"/>
            <w:vMerge w:val="restart"/>
            <w:vAlign w:val="center"/>
          </w:tcPr>
          <w:p w14:paraId="6AA0756B" w14:textId="77777777" w:rsidR="00032EC9" w:rsidRPr="00510BB2" w:rsidRDefault="00032EC9" w:rsidP="00A01CBB">
            <w:pPr>
              <w:pStyle w:val="TAC"/>
              <w:rPr>
                <w:rFonts w:eastAsia="Yu Mincho" w:cs="Arial"/>
                <w:szCs w:val="18"/>
              </w:rPr>
            </w:pPr>
            <w:r w:rsidRPr="00510BB2">
              <w:rPr>
                <w:rFonts w:cs="Arial"/>
                <w:szCs w:val="18"/>
              </w:rPr>
              <w:t>1429.5</w:t>
            </w:r>
          </w:p>
        </w:tc>
        <w:tc>
          <w:tcPr>
            <w:tcW w:w="494" w:type="pct"/>
            <w:vMerge w:val="restart"/>
            <w:vAlign w:val="center"/>
          </w:tcPr>
          <w:p w14:paraId="28C58A9A" w14:textId="77777777" w:rsidR="00032EC9" w:rsidRPr="00510BB2" w:rsidRDefault="00032EC9" w:rsidP="00A01CBB">
            <w:pPr>
              <w:pStyle w:val="TAC"/>
              <w:rPr>
                <w:rFonts w:cs="Arial"/>
                <w:szCs w:val="18"/>
                <w:lang w:eastAsia="zh-CN"/>
              </w:rPr>
            </w:pPr>
            <w:r w:rsidRPr="00510BB2">
              <w:rPr>
                <w:rFonts w:cs="Arial"/>
                <w:szCs w:val="18"/>
                <w:lang w:eastAsia="zh-CN"/>
              </w:rPr>
              <w:t>NA</w:t>
            </w:r>
          </w:p>
        </w:tc>
        <w:tc>
          <w:tcPr>
            <w:tcW w:w="582" w:type="pct"/>
            <w:vMerge w:val="restart"/>
            <w:vAlign w:val="center"/>
          </w:tcPr>
          <w:p w14:paraId="3D62EBAB" w14:textId="77777777" w:rsidR="00032EC9" w:rsidRPr="00510BB2" w:rsidRDefault="00032EC9" w:rsidP="00A01CBB">
            <w:pPr>
              <w:pStyle w:val="TAC"/>
              <w:rPr>
                <w:rFonts w:cs="Arial"/>
                <w:szCs w:val="18"/>
                <w:lang w:eastAsia="zh-CN"/>
              </w:rPr>
            </w:pPr>
            <w:r w:rsidRPr="00510BB2">
              <w:rPr>
                <w:rFonts w:cs="Arial"/>
                <w:szCs w:val="18"/>
                <w:lang w:eastAsia="zh-CN"/>
              </w:rPr>
              <w:t>25@0</w:t>
            </w:r>
          </w:p>
        </w:tc>
      </w:tr>
      <w:tr w:rsidR="00032EC9" w:rsidRPr="00510BB2" w14:paraId="179678FB" w14:textId="77777777" w:rsidTr="00A01CBB">
        <w:trPr>
          <w:trHeight w:val="130"/>
        </w:trPr>
        <w:tc>
          <w:tcPr>
            <w:tcW w:w="303" w:type="pct"/>
            <w:vMerge/>
            <w:vAlign w:val="center"/>
          </w:tcPr>
          <w:p w14:paraId="3EA6F764" w14:textId="77777777" w:rsidR="00032EC9" w:rsidRPr="00510BB2" w:rsidRDefault="00032EC9" w:rsidP="00A01CBB">
            <w:pPr>
              <w:pStyle w:val="TAC"/>
              <w:rPr>
                <w:rFonts w:ascii="DengXian" w:eastAsia="DengXian" w:hAnsi="DengXian" w:cs="Arial"/>
                <w:szCs w:val="18"/>
                <w:lang w:eastAsia="zh-CN"/>
              </w:rPr>
            </w:pPr>
          </w:p>
        </w:tc>
        <w:tc>
          <w:tcPr>
            <w:tcW w:w="382" w:type="pct"/>
            <w:vMerge/>
            <w:vAlign w:val="center"/>
          </w:tcPr>
          <w:p w14:paraId="266D90CB" w14:textId="77777777" w:rsidR="00032EC9" w:rsidRPr="00510BB2" w:rsidRDefault="00032EC9" w:rsidP="00A01CBB">
            <w:pPr>
              <w:pStyle w:val="TAC"/>
              <w:rPr>
                <w:rFonts w:cs="Arial"/>
                <w:szCs w:val="18"/>
                <w:lang w:eastAsia="zh-CN"/>
              </w:rPr>
            </w:pPr>
          </w:p>
        </w:tc>
        <w:tc>
          <w:tcPr>
            <w:tcW w:w="299" w:type="pct"/>
            <w:vMerge/>
            <w:vAlign w:val="center"/>
          </w:tcPr>
          <w:p w14:paraId="545890F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64BD352E"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9AE186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6EBEAF6" w14:textId="77777777" w:rsidR="00032EC9" w:rsidRPr="00285375" w:rsidRDefault="00032EC9" w:rsidP="00A01CBB">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13A19F49" w14:textId="77777777" w:rsidR="00032EC9" w:rsidRPr="00510BB2" w:rsidRDefault="00032EC9" w:rsidP="00A01CBB">
            <w:pPr>
              <w:keepNext/>
              <w:keepLines/>
              <w:spacing w:after="0"/>
              <w:jc w:val="center"/>
              <w:rPr>
                <w:rFonts w:ascii="Arial" w:eastAsia="Yu Mincho" w:hAnsi="Arial" w:cs="Arial"/>
                <w:sz w:val="18"/>
                <w:szCs w:val="18"/>
              </w:rPr>
            </w:pPr>
          </w:p>
        </w:tc>
        <w:tc>
          <w:tcPr>
            <w:tcW w:w="394" w:type="pct"/>
            <w:vMerge/>
            <w:vAlign w:val="center"/>
          </w:tcPr>
          <w:p w14:paraId="3A6864AC" w14:textId="77777777" w:rsidR="00032EC9" w:rsidRPr="00510BB2" w:rsidRDefault="00032EC9" w:rsidP="00A01CBB">
            <w:pPr>
              <w:keepNext/>
              <w:keepLines/>
              <w:spacing w:after="0"/>
              <w:jc w:val="center"/>
              <w:rPr>
                <w:rFonts w:ascii="Arial" w:eastAsia="Yu Mincho" w:hAnsi="Arial" w:cs="Arial"/>
                <w:sz w:val="18"/>
                <w:szCs w:val="18"/>
              </w:rPr>
            </w:pPr>
          </w:p>
        </w:tc>
        <w:tc>
          <w:tcPr>
            <w:tcW w:w="439" w:type="pct"/>
            <w:vMerge/>
            <w:vAlign w:val="center"/>
          </w:tcPr>
          <w:p w14:paraId="51EAFA51" w14:textId="77777777" w:rsidR="00032EC9" w:rsidRPr="00510BB2" w:rsidRDefault="00032EC9" w:rsidP="00A01CBB">
            <w:pPr>
              <w:keepNext/>
              <w:keepLines/>
              <w:spacing w:after="0"/>
              <w:jc w:val="center"/>
              <w:rPr>
                <w:rFonts w:ascii="Arial" w:hAnsi="Arial" w:cs="Arial"/>
                <w:sz w:val="18"/>
                <w:szCs w:val="18"/>
                <w:lang w:eastAsia="x-none"/>
              </w:rPr>
            </w:pPr>
          </w:p>
        </w:tc>
        <w:tc>
          <w:tcPr>
            <w:tcW w:w="394" w:type="pct"/>
            <w:vMerge/>
            <w:vAlign w:val="center"/>
          </w:tcPr>
          <w:p w14:paraId="3E91DB7B" w14:textId="77777777" w:rsidR="00032EC9" w:rsidRPr="00510BB2" w:rsidRDefault="00032EC9" w:rsidP="00A01CBB">
            <w:pPr>
              <w:keepNext/>
              <w:keepLines/>
              <w:spacing w:after="0"/>
              <w:jc w:val="center"/>
              <w:rPr>
                <w:rFonts w:ascii="Arial" w:hAnsi="Arial" w:cs="Arial"/>
                <w:sz w:val="18"/>
                <w:szCs w:val="18"/>
                <w:lang w:eastAsia="x-none"/>
              </w:rPr>
            </w:pPr>
          </w:p>
        </w:tc>
        <w:tc>
          <w:tcPr>
            <w:tcW w:w="494" w:type="pct"/>
            <w:vMerge/>
            <w:vAlign w:val="center"/>
          </w:tcPr>
          <w:p w14:paraId="7C9DC04B" w14:textId="77777777" w:rsidR="00032EC9" w:rsidRPr="00510BB2" w:rsidRDefault="00032EC9" w:rsidP="00A01CBB">
            <w:pPr>
              <w:pStyle w:val="TAC"/>
              <w:rPr>
                <w:rFonts w:cs="Arial"/>
                <w:szCs w:val="18"/>
                <w:lang w:eastAsia="zh-CN"/>
              </w:rPr>
            </w:pPr>
          </w:p>
        </w:tc>
        <w:tc>
          <w:tcPr>
            <w:tcW w:w="582" w:type="pct"/>
            <w:vMerge/>
            <w:vAlign w:val="center"/>
          </w:tcPr>
          <w:p w14:paraId="4AE6E971" w14:textId="77777777" w:rsidR="00032EC9" w:rsidRPr="00510BB2" w:rsidRDefault="00032EC9" w:rsidP="00A01CBB">
            <w:pPr>
              <w:pStyle w:val="TAC"/>
              <w:rPr>
                <w:rFonts w:cs="Arial"/>
                <w:szCs w:val="18"/>
                <w:lang w:eastAsia="zh-CN"/>
              </w:rPr>
            </w:pPr>
          </w:p>
        </w:tc>
      </w:tr>
      <w:tr w:rsidR="00032EC9" w:rsidRPr="00510BB2" w14:paraId="1D25352E" w14:textId="77777777" w:rsidTr="00A01CBB">
        <w:trPr>
          <w:trHeight w:val="130"/>
        </w:trPr>
        <w:tc>
          <w:tcPr>
            <w:tcW w:w="303" w:type="pct"/>
            <w:vMerge/>
            <w:vAlign w:val="center"/>
          </w:tcPr>
          <w:p w14:paraId="02AC025D" w14:textId="77777777" w:rsidR="00032EC9" w:rsidRPr="00510BB2" w:rsidRDefault="00032EC9" w:rsidP="00A01CBB">
            <w:pPr>
              <w:pStyle w:val="TAC"/>
              <w:rPr>
                <w:rFonts w:ascii="DengXian" w:eastAsia="DengXian" w:hAnsi="DengXian" w:cs="Arial"/>
                <w:szCs w:val="18"/>
                <w:lang w:eastAsia="zh-CN"/>
              </w:rPr>
            </w:pPr>
          </w:p>
        </w:tc>
        <w:tc>
          <w:tcPr>
            <w:tcW w:w="382" w:type="pct"/>
            <w:vMerge/>
            <w:vAlign w:val="center"/>
          </w:tcPr>
          <w:p w14:paraId="1BE360B6" w14:textId="77777777" w:rsidR="00032EC9" w:rsidRPr="00510BB2" w:rsidRDefault="00032EC9" w:rsidP="00A01CBB">
            <w:pPr>
              <w:pStyle w:val="TAC"/>
              <w:rPr>
                <w:rFonts w:cs="Arial"/>
                <w:szCs w:val="18"/>
                <w:lang w:eastAsia="zh-CN"/>
              </w:rPr>
            </w:pPr>
          </w:p>
        </w:tc>
        <w:tc>
          <w:tcPr>
            <w:tcW w:w="299" w:type="pct"/>
            <w:vMerge/>
            <w:vAlign w:val="center"/>
          </w:tcPr>
          <w:p w14:paraId="7D01DF1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4BD75B7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DC47A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0B6D68B" w14:textId="77777777" w:rsidR="00032EC9" w:rsidRPr="00285375" w:rsidRDefault="00032EC9" w:rsidP="00A01CBB">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615187C2" w14:textId="77777777" w:rsidR="00032EC9" w:rsidRPr="00510BB2" w:rsidRDefault="00032EC9" w:rsidP="00A01CBB">
            <w:pPr>
              <w:keepNext/>
              <w:keepLines/>
              <w:spacing w:after="0"/>
              <w:jc w:val="center"/>
              <w:rPr>
                <w:rFonts w:ascii="Arial" w:eastAsia="Yu Mincho" w:hAnsi="Arial" w:cs="Arial"/>
                <w:sz w:val="18"/>
                <w:szCs w:val="18"/>
              </w:rPr>
            </w:pPr>
          </w:p>
        </w:tc>
        <w:tc>
          <w:tcPr>
            <w:tcW w:w="394" w:type="pct"/>
            <w:vMerge/>
            <w:vAlign w:val="center"/>
          </w:tcPr>
          <w:p w14:paraId="0FD20196" w14:textId="77777777" w:rsidR="00032EC9" w:rsidRPr="00510BB2" w:rsidRDefault="00032EC9" w:rsidP="00A01CBB">
            <w:pPr>
              <w:keepNext/>
              <w:keepLines/>
              <w:spacing w:after="0"/>
              <w:jc w:val="center"/>
              <w:rPr>
                <w:rFonts w:ascii="Arial" w:eastAsia="Yu Mincho" w:hAnsi="Arial" w:cs="Arial"/>
                <w:sz w:val="18"/>
                <w:szCs w:val="18"/>
              </w:rPr>
            </w:pPr>
          </w:p>
        </w:tc>
        <w:tc>
          <w:tcPr>
            <w:tcW w:w="439" w:type="pct"/>
            <w:vMerge/>
            <w:vAlign w:val="center"/>
          </w:tcPr>
          <w:p w14:paraId="06937E62" w14:textId="77777777" w:rsidR="00032EC9" w:rsidRPr="00510BB2" w:rsidRDefault="00032EC9" w:rsidP="00A01CBB">
            <w:pPr>
              <w:keepNext/>
              <w:keepLines/>
              <w:spacing w:after="0"/>
              <w:jc w:val="center"/>
              <w:rPr>
                <w:rFonts w:ascii="Arial" w:hAnsi="Arial" w:cs="Arial"/>
                <w:sz w:val="18"/>
                <w:szCs w:val="18"/>
                <w:lang w:eastAsia="x-none"/>
              </w:rPr>
            </w:pPr>
          </w:p>
        </w:tc>
        <w:tc>
          <w:tcPr>
            <w:tcW w:w="394" w:type="pct"/>
            <w:vMerge/>
            <w:vAlign w:val="center"/>
          </w:tcPr>
          <w:p w14:paraId="6364337E" w14:textId="77777777" w:rsidR="00032EC9" w:rsidRPr="00510BB2" w:rsidRDefault="00032EC9" w:rsidP="00A01CBB">
            <w:pPr>
              <w:keepNext/>
              <w:keepLines/>
              <w:spacing w:after="0"/>
              <w:jc w:val="center"/>
              <w:rPr>
                <w:rFonts w:ascii="Arial" w:hAnsi="Arial" w:cs="Arial"/>
                <w:sz w:val="18"/>
                <w:szCs w:val="18"/>
                <w:lang w:eastAsia="x-none"/>
              </w:rPr>
            </w:pPr>
          </w:p>
        </w:tc>
        <w:tc>
          <w:tcPr>
            <w:tcW w:w="494" w:type="pct"/>
            <w:vMerge/>
            <w:vAlign w:val="center"/>
          </w:tcPr>
          <w:p w14:paraId="161843F7" w14:textId="77777777" w:rsidR="00032EC9" w:rsidRPr="00510BB2" w:rsidRDefault="00032EC9" w:rsidP="00A01CBB">
            <w:pPr>
              <w:pStyle w:val="TAC"/>
              <w:rPr>
                <w:rFonts w:cs="Arial"/>
                <w:szCs w:val="18"/>
                <w:lang w:eastAsia="zh-CN"/>
              </w:rPr>
            </w:pPr>
          </w:p>
        </w:tc>
        <w:tc>
          <w:tcPr>
            <w:tcW w:w="582" w:type="pct"/>
            <w:vMerge/>
            <w:vAlign w:val="center"/>
          </w:tcPr>
          <w:p w14:paraId="3BF41061" w14:textId="77777777" w:rsidR="00032EC9" w:rsidRPr="00510BB2" w:rsidRDefault="00032EC9" w:rsidP="00A01CBB">
            <w:pPr>
              <w:pStyle w:val="TAC"/>
              <w:rPr>
                <w:rFonts w:cs="Arial"/>
                <w:szCs w:val="18"/>
                <w:lang w:eastAsia="zh-CN"/>
              </w:rPr>
            </w:pPr>
          </w:p>
        </w:tc>
      </w:tr>
      <w:tr w:rsidR="00032EC9" w:rsidRPr="00510BB2" w14:paraId="7072C1AB" w14:textId="77777777" w:rsidTr="00A01CBB">
        <w:trPr>
          <w:trHeight w:val="86"/>
        </w:trPr>
        <w:tc>
          <w:tcPr>
            <w:tcW w:w="303" w:type="pct"/>
            <w:vMerge w:val="restart"/>
            <w:vAlign w:val="center"/>
            <w:hideMark/>
          </w:tcPr>
          <w:p w14:paraId="3775D451" w14:textId="77777777" w:rsidR="00032EC9" w:rsidRPr="00510BB2" w:rsidRDefault="00032EC9" w:rsidP="00A01CBB">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3E5F0084"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5DA3A0AB"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69579C5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1163FE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D9E498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2C7773E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DA5E657"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608282C0"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09DEF65D"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499E15DE"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50B9B572"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7F72C168" w14:textId="77777777" w:rsidR="00032EC9" w:rsidRPr="00F545C9" w:rsidRDefault="00032EC9" w:rsidP="00F545C9">
            <w:pPr>
              <w:pStyle w:val="TAC"/>
              <w:rPr>
                <w:szCs w:val="18"/>
              </w:rPr>
            </w:pPr>
            <w:r w:rsidRPr="00F545C9">
              <w:rPr>
                <w:szCs w:val="18"/>
              </w:rPr>
              <w:t>273@0</w:t>
            </w:r>
          </w:p>
        </w:tc>
      </w:tr>
      <w:tr w:rsidR="00032EC9" w:rsidRPr="00510BB2" w14:paraId="61696BE2" w14:textId="77777777" w:rsidTr="00A01CBB">
        <w:trPr>
          <w:trHeight w:val="86"/>
        </w:trPr>
        <w:tc>
          <w:tcPr>
            <w:tcW w:w="303" w:type="pct"/>
            <w:vMerge/>
            <w:vAlign w:val="center"/>
          </w:tcPr>
          <w:p w14:paraId="7D7CA5F1" w14:textId="77777777" w:rsidR="00032EC9" w:rsidRPr="00510BB2" w:rsidRDefault="00032EC9" w:rsidP="00A01CBB">
            <w:pPr>
              <w:pStyle w:val="TAC"/>
              <w:rPr>
                <w:rFonts w:eastAsia="Yu Mincho" w:cs="Arial"/>
                <w:szCs w:val="18"/>
              </w:rPr>
            </w:pPr>
          </w:p>
        </w:tc>
        <w:tc>
          <w:tcPr>
            <w:tcW w:w="382" w:type="pct"/>
            <w:vMerge/>
            <w:vAlign w:val="center"/>
          </w:tcPr>
          <w:p w14:paraId="31F71340" w14:textId="77777777" w:rsidR="00032EC9" w:rsidRPr="00510BB2" w:rsidRDefault="00032EC9" w:rsidP="00A01CBB">
            <w:pPr>
              <w:pStyle w:val="TAC"/>
              <w:rPr>
                <w:rFonts w:eastAsia="Yu Mincho" w:cs="Arial"/>
                <w:szCs w:val="18"/>
              </w:rPr>
            </w:pPr>
          </w:p>
        </w:tc>
        <w:tc>
          <w:tcPr>
            <w:tcW w:w="299" w:type="pct"/>
            <w:vMerge/>
            <w:vAlign w:val="center"/>
          </w:tcPr>
          <w:p w14:paraId="6EAA4C19" w14:textId="77777777" w:rsidR="00032EC9" w:rsidRPr="00510BB2" w:rsidRDefault="00032EC9" w:rsidP="00A01CBB">
            <w:pPr>
              <w:pStyle w:val="TAC"/>
              <w:rPr>
                <w:rFonts w:cs="Arial"/>
                <w:szCs w:val="18"/>
                <w:lang w:eastAsia="zh-CN"/>
              </w:rPr>
            </w:pPr>
          </w:p>
        </w:tc>
        <w:tc>
          <w:tcPr>
            <w:tcW w:w="464" w:type="pct"/>
            <w:vMerge/>
            <w:vAlign w:val="center"/>
          </w:tcPr>
          <w:p w14:paraId="163650B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CC3839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39B8B5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13DB337"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71135AC"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1A44E885"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098F268"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6698738B" w14:textId="77777777" w:rsidR="00032EC9" w:rsidRPr="00510BB2" w:rsidRDefault="00032EC9" w:rsidP="00A01CBB">
            <w:pPr>
              <w:pStyle w:val="TAC"/>
              <w:rPr>
                <w:rFonts w:eastAsia="Yu Mincho" w:cs="Arial"/>
                <w:szCs w:val="18"/>
              </w:rPr>
            </w:pPr>
          </w:p>
        </w:tc>
        <w:tc>
          <w:tcPr>
            <w:tcW w:w="582" w:type="pct"/>
            <w:vMerge/>
            <w:vAlign w:val="center"/>
          </w:tcPr>
          <w:p w14:paraId="01958DB1" w14:textId="77777777" w:rsidR="00032EC9" w:rsidRPr="00F545C9" w:rsidRDefault="00032EC9" w:rsidP="00A01CBB">
            <w:pPr>
              <w:pStyle w:val="TAC"/>
              <w:rPr>
                <w:szCs w:val="18"/>
              </w:rPr>
            </w:pPr>
          </w:p>
        </w:tc>
      </w:tr>
      <w:tr w:rsidR="00032EC9" w:rsidRPr="00510BB2" w14:paraId="17AC1765" w14:textId="77777777" w:rsidTr="00A01CBB">
        <w:trPr>
          <w:trHeight w:val="86"/>
        </w:trPr>
        <w:tc>
          <w:tcPr>
            <w:tcW w:w="303" w:type="pct"/>
            <w:vMerge/>
            <w:vAlign w:val="center"/>
          </w:tcPr>
          <w:p w14:paraId="245C99DE" w14:textId="77777777" w:rsidR="00032EC9" w:rsidRPr="00510BB2" w:rsidRDefault="00032EC9" w:rsidP="00A01CBB">
            <w:pPr>
              <w:pStyle w:val="TAC"/>
              <w:rPr>
                <w:rFonts w:eastAsia="Yu Mincho" w:cs="Arial"/>
                <w:szCs w:val="18"/>
              </w:rPr>
            </w:pPr>
          </w:p>
        </w:tc>
        <w:tc>
          <w:tcPr>
            <w:tcW w:w="382" w:type="pct"/>
            <w:vMerge/>
            <w:vAlign w:val="center"/>
          </w:tcPr>
          <w:p w14:paraId="0F8793A5" w14:textId="77777777" w:rsidR="00032EC9" w:rsidRPr="00510BB2" w:rsidRDefault="00032EC9" w:rsidP="00A01CBB">
            <w:pPr>
              <w:pStyle w:val="TAC"/>
              <w:rPr>
                <w:rFonts w:eastAsia="Yu Mincho" w:cs="Arial"/>
                <w:szCs w:val="18"/>
              </w:rPr>
            </w:pPr>
          </w:p>
        </w:tc>
        <w:tc>
          <w:tcPr>
            <w:tcW w:w="299" w:type="pct"/>
            <w:vMerge/>
            <w:vAlign w:val="center"/>
          </w:tcPr>
          <w:p w14:paraId="5F37EB0B" w14:textId="77777777" w:rsidR="00032EC9" w:rsidRPr="00510BB2" w:rsidRDefault="00032EC9" w:rsidP="00A01CBB">
            <w:pPr>
              <w:pStyle w:val="TAC"/>
              <w:rPr>
                <w:rFonts w:cs="Arial"/>
                <w:szCs w:val="18"/>
                <w:lang w:eastAsia="zh-CN"/>
              </w:rPr>
            </w:pPr>
          </w:p>
        </w:tc>
        <w:tc>
          <w:tcPr>
            <w:tcW w:w="464" w:type="pct"/>
            <w:vMerge/>
            <w:vAlign w:val="center"/>
          </w:tcPr>
          <w:p w14:paraId="7F40F77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A633ED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C6F970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000B86F"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66B06791"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18821F96"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53028546"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22BFA8B8" w14:textId="77777777" w:rsidR="00032EC9" w:rsidRPr="00510BB2" w:rsidRDefault="00032EC9" w:rsidP="00A01CBB">
            <w:pPr>
              <w:pStyle w:val="TAC"/>
              <w:rPr>
                <w:rFonts w:eastAsia="Yu Mincho" w:cs="Arial"/>
                <w:szCs w:val="18"/>
              </w:rPr>
            </w:pPr>
          </w:p>
        </w:tc>
        <w:tc>
          <w:tcPr>
            <w:tcW w:w="582" w:type="pct"/>
            <w:vMerge/>
            <w:vAlign w:val="center"/>
          </w:tcPr>
          <w:p w14:paraId="2DB86FF7" w14:textId="77777777" w:rsidR="00032EC9" w:rsidRPr="00F545C9" w:rsidRDefault="00032EC9" w:rsidP="00A01CBB">
            <w:pPr>
              <w:pStyle w:val="TAC"/>
              <w:rPr>
                <w:szCs w:val="18"/>
              </w:rPr>
            </w:pPr>
          </w:p>
        </w:tc>
      </w:tr>
      <w:tr w:rsidR="00032EC9" w:rsidRPr="00510BB2" w14:paraId="72F40292" w14:textId="77777777" w:rsidTr="00A01CBB">
        <w:trPr>
          <w:trHeight w:val="86"/>
        </w:trPr>
        <w:tc>
          <w:tcPr>
            <w:tcW w:w="303" w:type="pct"/>
            <w:vMerge w:val="restart"/>
            <w:vAlign w:val="center"/>
            <w:hideMark/>
          </w:tcPr>
          <w:p w14:paraId="400A4E2A" w14:textId="77777777" w:rsidR="00032EC9" w:rsidRPr="00510BB2" w:rsidRDefault="00032EC9" w:rsidP="00A01CBB">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66657E3E"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5EA8FA52"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139807E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A74539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BB8329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47A413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124E42D" w14:textId="77777777" w:rsidR="00032EC9" w:rsidRPr="00285375" w:rsidRDefault="00032EC9" w:rsidP="00A01CBB">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6F525C39"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45A8FAA8"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7EA4D3EC" w14:textId="77777777" w:rsidR="00032EC9" w:rsidRPr="00285375" w:rsidRDefault="00032EC9" w:rsidP="00A01CBB">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1462FD39"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34992A2E" w14:textId="77777777" w:rsidR="00032EC9" w:rsidRPr="00F545C9" w:rsidRDefault="00032EC9" w:rsidP="00F545C9">
            <w:pPr>
              <w:pStyle w:val="TAC"/>
              <w:rPr>
                <w:szCs w:val="18"/>
              </w:rPr>
            </w:pPr>
            <w:r w:rsidRPr="00F545C9">
              <w:rPr>
                <w:szCs w:val="18"/>
              </w:rPr>
              <w:t>273@0</w:t>
            </w:r>
          </w:p>
        </w:tc>
      </w:tr>
      <w:tr w:rsidR="00032EC9" w:rsidRPr="00510BB2" w14:paraId="4EDFCBB5" w14:textId="77777777" w:rsidTr="00A01CBB">
        <w:trPr>
          <w:trHeight w:val="86"/>
        </w:trPr>
        <w:tc>
          <w:tcPr>
            <w:tcW w:w="303" w:type="pct"/>
            <w:vMerge/>
            <w:vAlign w:val="center"/>
          </w:tcPr>
          <w:p w14:paraId="16138F68" w14:textId="77777777" w:rsidR="00032EC9" w:rsidRPr="00510BB2" w:rsidRDefault="00032EC9" w:rsidP="00A01CBB">
            <w:pPr>
              <w:pStyle w:val="TAC"/>
              <w:rPr>
                <w:rFonts w:eastAsia="Yu Mincho" w:cs="Arial"/>
                <w:szCs w:val="18"/>
              </w:rPr>
            </w:pPr>
          </w:p>
        </w:tc>
        <w:tc>
          <w:tcPr>
            <w:tcW w:w="382" w:type="pct"/>
            <w:vMerge/>
            <w:vAlign w:val="center"/>
          </w:tcPr>
          <w:p w14:paraId="07713FB5" w14:textId="77777777" w:rsidR="00032EC9" w:rsidRPr="00510BB2" w:rsidRDefault="00032EC9" w:rsidP="00A01CBB">
            <w:pPr>
              <w:pStyle w:val="TAC"/>
              <w:rPr>
                <w:rFonts w:eastAsia="Yu Mincho" w:cs="Arial"/>
                <w:szCs w:val="18"/>
              </w:rPr>
            </w:pPr>
          </w:p>
        </w:tc>
        <w:tc>
          <w:tcPr>
            <w:tcW w:w="299" w:type="pct"/>
            <w:vMerge/>
            <w:vAlign w:val="center"/>
          </w:tcPr>
          <w:p w14:paraId="1EA5BBB4" w14:textId="77777777" w:rsidR="00032EC9" w:rsidRPr="00510BB2" w:rsidRDefault="00032EC9" w:rsidP="00A01CBB">
            <w:pPr>
              <w:pStyle w:val="TAC"/>
              <w:rPr>
                <w:rFonts w:cs="Arial"/>
                <w:szCs w:val="18"/>
                <w:lang w:eastAsia="zh-CN"/>
              </w:rPr>
            </w:pPr>
          </w:p>
        </w:tc>
        <w:tc>
          <w:tcPr>
            <w:tcW w:w="464" w:type="pct"/>
            <w:vMerge/>
            <w:vAlign w:val="center"/>
          </w:tcPr>
          <w:p w14:paraId="571E9DA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C936237"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D2BC18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2AD3BCE" w14:textId="77777777" w:rsidR="00032EC9" w:rsidRPr="00285375" w:rsidRDefault="00032EC9" w:rsidP="00A01CBB">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6ADC11CB"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17A38F49"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78BCA4C7" w14:textId="77777777" w:rsidR="00032EC9" w:rsidRPr="00285375" w:rsidRDefault="00032EC9" w:rsidP="00A01CBB">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780A6E82" w14:textId="77777777" w:rsidR="00032EC9" w:rsidRPr="00510BB2" w:rsidRDefault="00032EC9" w:rsidP="00A01CBB">
            <w:pPr>
              <w:pStyle w:val="TAC"/>
              <w:rPr>
                <w:rFonts w:eastAsia="Yu Mincho" w:cs="Arial"/>
                <w:szCs w:val="18"/>
              </w:rPr>
            </w:pPr>
          </w:p>
        </w:tc>
        <w:tc>
          <w:tcPr>
            <w:tcW w:w="582" w:type="pct"/>
            <w:vMerge/>
            <w:vAlign w:val="center"/>
          </w:tcPr>
          <w:p w14:paraId="433E7A1F" w14:textId="77777777" w:rsidR="00032EC9" w:rsidRPr="00F545C9" w:rsidRDefault="00032EC9" w:rsidP="00A01CBB">
            <w:pPr>
              <w:pStyle w:val="TAC"/>
              <w:rPr>
                <w:szCs w:val="18"/>
              </w:rPr>
            </w:pPr>
          </w:p>
        </w:tc>
      </w:tr>
      <w:tr w:rsidR="00032EC9" w:rsidRPr="00510BB2" w14:paraId="547F702F" w14:textId="77777777" w:rsidTr="00A01CBB">
        <w:trPr>
          <w:trHeight w:val="86"/>
        </w:trPr>
        <w:tc>
          <w:tcPr>
            <w:tcW w:w="303" w:type="pct"/>
            <w:vMerge/>
            <w:vAlign w:val="center"/>
          </w:tcPr>
          <w:p w14:paraId="7A96AD6D" w14:textId="77777777" w:rsidR="00032EC9" w:rsidRPr="00510BB2" w:rsidRDefault="00032EC9" w:rsidP="00A01CBB">
            <w:pPr>
              <w:pStyle w:val="TAC"/>
              <w:rPr>
                <w:rFonts w:eastAsia="Yu Mincho" w:cs="Arial"/>
                <w:szCs w:val="18"/>
              </w:rPr>
            </w:pPr>
          </w:p>
        </w:tc>
        <w:tc>
          <w:tcPr>
            <w:tcW w:w="382" w:type="pct"/>
            <w:vMerge/>
            <w:vAlign w:val="center"/>
          </w:tcPr>
          <w:p w14:paraId="0188242A" w14:textId="77777777" w:rsidR="00032EC9" w:rsidRPr="00510BB2" w:rsidRDefault="00032EC9" w:rsidP="00A01CBB">
            <w:pPr>
              <w:pStyle w:val="TAC"/>
              <w:rPr>
                <w:rFonts w:eastAsia="Yu Mincho" w:cs="Arial"/>
                <w:szCs w:val="18"/>
              </w:rPr>
            </w:pPr>
          </w:p>
        </w:tc>
        <w:tc>
          <w:tcPr>
            <w:tcW w:w="299" w:type="pct"/>
            <w:vMerge/>
            <w:vAlign w:val="center"/>
          </w:tcPr>
          <w:p w14:paraId="5EE01295" w14:textId="77777777" w:rsidR="00032EC9" w:rsidRPr="00510BB2" w:rsidRDefault="00032EC9" w:rsidP="00A01CBB">
            <w:pPr>
              <w:pStyle w:val="TAC"/>
              <w:rPr>
                <w:rFonts w:cs="Arial"/>
                <w:szCs w:val="18"/>
                <w:lang w:eastAsia="zh-CN"/>
              </w:rPr>
            </w:pPr>
          </w:p>
        </w:tc>
        <w:tc>
          <w:tcPr>
            <w:tcW w:w="464" w:type="pct"/>
            <w:vMerge/>
            <w:vAlign w:val="center"/>
          </w:tcPr>
          <w:p w14:paraId="5535C83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B4F462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B43A51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D20D8B7" w14:textId="77777777" w:rsidR="00032EC9" w:rsidRPr="00285375" w:rsidRDefault="00032EC9" w:rsidP="00A01CBB">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2026C66A"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0A969392"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4DA81152" w14:textId="77777777" w:rsidR="00032EC9" w:rsidRPr="00285375" w:rsidRDefault="00032EC9" w:rsidP="00A01CBB">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43AD42FE" w14:textId="77777777" w:rsidR="00032EC9" w:rsidRPr="00510BB2" w:rsidRDefault="00032EC9" w:rsidP="00A01CBB">
            <w:pPr>
              <w:pStyle w:val="TAC"/>
              <w:rPr>
                <w:rFonts w:eastAsia="Yu Mincho" w:cs="Arial"/>
                <w:szCs w:val="18"/>
              </w:rPr>
            </w:pPr>
          </w:p>
        </w:tc>
        <w:tc>
          <w:tcPr>
            <w:tcW w:w="582" w:type="pct"/>
            <w:vMerge/>
            <w:vAlign w:val="center"/>
          </w:tcPr>
          <w:p w14:paraId="68EFD9B2" w14:textId="77777777" w:rsidR="00032EC9" w:rsidRPr="00F545C9" w:rsidRDefault="00032EC9" w:rsidP="00A01CBB">
            <w:pPr>
              <w:pStyle w:val="TAC"/>
              <w:rPr>
                <w:szCs w:val="18"/>
              </w:rPr>
            </w:pPr>
          </w:p>
        </w:tc>
      </w:tr>
      <w:tr w:rsidR="00032EC9" w:rsidRPr="00510BB2" w14:paraId="63D78B8E" w14:textId="77777777" w:rsidTr="00A01CBB">
        <w:trPr>
          <w:trHeight w:val="86"/>
        </w:trPr>
        <w:tc>
          <w:tcPr>
            <w:tcW w:w="303" w:type="pct"/>
            <w:vMerge w:val="restart"/>
            <w:vAlign w:val="center"/>
            <w:hideMark/>
          </w:tcPr>
          <w:p w14:paraId="37FF91D8" w14:textId="77777777" w:rsidR="00032EC9" w:rsidRPr="00510BB2" w:rsidRDefault="00032EC9" w:rsidP="00A01CBB">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628ACBFB"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01C04516"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48271BD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F6489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00097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6F78650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8C9E542" w14:textId="77777777" w:rsidR="00032EC9" w:rsidRPr="00285375" w:rsidRDefault="00032EC9" w:rsidP="00A01CBB">
            <w:pPr>
              <w:pStyle w:val="TAC"/>
              <w:rPr>
                <w:rFonts w:cs="Arial"/>
                <w:szCs w:val="18"/>
              </w:rPr>
            </w:pPr>
            <w:r>
              <w:t>696668</w:t>
            </w:r>
          </w:p>
        </w:tc>
        <w:tc>
          <w:tcPr>
            <w:tcW w:w="394" w:type="pct"/>
            <w:vAlign w:val="center"/>
          </w:tcPr>
          <w:p w14:paraId="746D1C12" w14:textId="77777777" w:rsidR="00032EC9" w:rsidRPr="00285375" w:rsidRDefault="00032EC9" w:rsidP="00A01CBB">
            <w:pPr>
              <w:pStyle w:val="TAC"/>
              <w:rPr>
                <w:rFonts w:cs="Arial"/>
                <w:szCs w:val="18"/>
              </w:rPr>
            </w:pPr>
            <w:r>
              <w:t>4450.02</w:t>
            </w:r>
          </w:p>
        </w:tc>
        <w:tc>
          <w:tcPr>
            <w:tcW w:w="439" w:type="pct"/>
            <w:vAlign w:val="center"/>
          </w:tcPr>
          <w:p w14:paraId="18DACB90" w14:textId="77777777" w:rsidR="00032EC9" w:rsidRPr="00285375" w:rsidRDefault="00032EC9" w:rsidP="00A01CBB">
            <w:pPr>
              <w:pStyle w:val="TAC"/>
              <w:rPr>
                <w:rFonts w:cs="Arial"/>
                <w:szCs w:val="18"/>
              </w:rPr>
            </w:pPr>
            <w:r>
              <w:t>696668</w:t>
            </w:r>
          </w:p>
        </w:tc>
        <w:tc>
          <w:tcPr>
            <w:tcW w:w="394" w:type="pct"/>
            <w:vAlign w:val="center"/>
          </w:tcPr>
          <w:p w14:paraId="1CC011E1" w14:textId="77777777" w:rsidR="00032EC9" w:rsidRPr="00285375" w:rsidRDefault="00032EC9" w:rsidP="00A01CBB">
            <w:pPr>
              <w:pStyle w:val="TAC"/>
              <w:rPr>
                <w:rFonts w:cs="Arial"/>
                <w:szCs w:val="18"/>
              </w:rPr>
            </w:pPr>
            <w:r>
              <w:t>4450.02</w:t>
            </w:r>
          </w:p>
        </w:tc>
        <w:tc>
          <w:tcPr>
            <w:tcW w:w="494" w:type="pct"/>
            <w:vMerge w:val="restart"/>
            <w:vAlign w:val="center"/>
          </w:tcPr>
          <w:p w14:paraId="0F7AB1EB"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71083B4A" w14:textId="77777777" w:rsidR="00032EC9" w:rsidRPr="00F545C9" w:rsidRDefault="00032EC9" w:rsidP="00F545C9">
            <w:pPr>
              <w:pStyle w:val="TAC"/>
              <w:rPr>
                <w:szCs w:val="18"/>
              </w:rPr>
            </w:pPr>
            <w:r w:rsidRPr="00F545C9">
              <w:rPr>
                <w:szCs w:val="18"/>
              </w:rPr>
              <w:t>273@0</w:t>
            </w:r>
          </w:p>
        </w:tc>
      </w:tr>
      <w:tr w:rsidR="00032EC9" w:rsidRPr="00510BB2" w14:paraId="297A74A3" w14:textId="77777777" w:rsidTr="00A01CBB">
        <w:trPr>
          <w:trHeight w:val="86"/>
        </w:trPr>
        <w:tc>
          <w:tcPr>
            <w:tcW w:w="303" w:type="pct"/>
            <w:vMerge/>
            <w:vAlign w:val="center"/>
          </w:tcPr>
          <w:p w14:paraId="5F11A239" w14:textId="77777777" w:rsidR="00032EC9" w:rsidRPr="00510BB2" w:rsidRDefault="00032EC9" w:rsidP="00A01CBB">
            <w:pPr>
              <w:pStyle w:val="TAC"/>
              <w:rPr>
                <w:rFonts w:eastAsia="Yu Mincho" w:cs="Arial"/>
                <w:szCs w:val="18"/>
              </w:rPr>
            </w:pPr>
          </w:p>
        </w:tc>
        <w:tc>
          <w:tcPr>
            <w:tcW w:w="382" w:type="pct"/>
            <w:vMerge/>
            <w:vAlign w:val="center"/>
          </w:tcPr>
          <w:p w14:paraId="4289442A" w14:textId="77777777" w:rsidR="00032EC9" w:rsidRPr="00510BB2" w:rsidRDefault="00032EC9" w:rsidP="00A01CBB">
            <w:pPr>
              <w:pStyle w:val="TAC"/>
              <w:rPr>
                <w:rFonts w:eastAsia="Yu Mincho" w:cs="Arial"/>
                <w:szCs w:val="18"/>
              </w:rPr>
            </w:pPr>
          </w:p>
        </w:tc>
        <w:tc>
          <w:tcPr>
            <w:tcW w:w="299" w:type="pct"/>
            <w:vMerge/>
            <w:vAlign w:val="center"/>
          </w:tcPr>
          <w:p w14:paraId="2708E8D5" w14:textId="77777777" w:rsidR="00032EC9" w:rsidRPr="00510BB2" w:rsidRDefault="00032EC9" w:rsidP="00A01CBB">
            <w:pPr>
              <w:pStyle w:val="TAC"/>
              <w:rPr>
                <w:rFonts w:cs="Arial"/>
                <w:szCs w:val="18"/>
                <w:lang w:eastAsia="zh-CN"/>
              </w:rPr>
            </w:pPr>
          </w:p>
        </w:tc>
        <w:tc>
          <w:tcPr>
            <w:tcW w:w="464" w:type="pct"/>
            <w:vMerge/>
            <w:vAlign w:val="center"/>
          </w:tcPr>
          <w:p w14:paraId="1BD90A9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078538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329CB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57746C0" w14:textId="77777777" w:rsidR="00032EC9" w:rsidRPr="00285375" w:rsidRDefault="00032EC9" w:rsidP="00A01CBB">
            <w:pPr>
              <w:pStyle w:val="TAC"/>
              <w:rPr>
                <w:rFonts w:cs="Arial"/>
                <w:szCs w:val="18"/>
              </w:rPr>
            </w:pPr>
            <w:r>
              <w:t>713334</w:t>
            </w:r>
          </w:p>
        </w:tc>
        <w:tc>
          <w:tcPr>
            <w:tcW w:w="394" w:type="pct"/>
            <w:vAlign w:val="center"/>
          </w:tcPr>
          <w:p w14:paraId="4BE1EF3E" w14:textId="77777777" w:rsidR="00032EC9" w:rsidRPr="00285375" w:rsidRDefault="00032EC9" w:rsidP="00A01CBB">
            <w:pPr>
              <w:pStyle w:val="TAC"/>
              <w:rPr>
                <w:rFonts w:cs="Arial"/>
                <w:szCs w:val="18"/>
              </w:rPr>
            </w:pPr>
            <w:r>
              <w:t>4700.01</w:t>
            </w:r>
          </w:p>
        </w:tc>
        <w:tc>
          <w:tcPr>
            <w:tcW w:w="439" w:type="pct"/>
            <w:vAlign w:val="center"/>
          </w:tcPr>
          <w:p w14:paraId="35A3FFE8" w14:textId="77777777" w:rsidR="00032EC9" w:rsidRPr="00285375" w:rsidRDefault="00032EC9" w:rsidP="00A01CBB">
            <w:pPr>
              <w:pStyle w:val="TAC"/>
              <w:rPr>
                <w:rFonts w:cs="Arial"/>
                <w:szCs w:val="18"/>
              </w:rPr>
            </w:pPr>
            <w:r>
              <w:t>713334</w:t>
            </w:r>
          </w:p>
        </w:tc>
        <w:tc>
          <w:tcPr>
            <w:tcW w:w="394" w:type="pct"/>
            <w:vAlign w:val="center"/>
          </w:tcPr>
          <w:p w14:paraId="6F9D2DB6" w14:textId="77777777" w:rsidR="00032EC9" w:rsidRPr="00285375" w:rsidRDefault="00032EC9" w:rsidP="00A01CBB">
            <w:pPr>
              <w:pStyle w:val="TAC"/>
              <w:rPr>
                <w:rFonts w:cs="Arial"/>
                <w:szCs w:val="18"/>
              </w:rPr>
            </w:pPr>
            <w:r>
              <w:t>4700.01</w:t>
            </w:r>
          </w:p>
        </w:tc>
        <w:tc>
          <w:tcPr>
            <w:tcW w:w="494" w:type="pct"/>
            <w:vMerge/>
            <w:vAlign w:val="center"/>
          </w:tcPr>
          <w:p w14:paraId="7BEF956D" w14:textId="77777777" w:rsidR="00032EC9" w:rsidRPr="00510BB2" w:rsidRDefault="00032EC9" w:rsidP="00A01CBB">
            <w:pPr>
              <w:pStyle w:val="TAC"/>
              <w:rPr>
                <w:rFonts w:eastAsia="Yu Mincho" w:cs="Arial"/>
                <w:szCs w:val="18"/>
              </w:rPr>
            </w:pPr>
          </w:p>
        </w:tc>
        <w:tc>
          <w:tcPr>
            <w:tcW w:w="582" w:type="pct"/>
            <w:vMerge/>
            <w:vAlign w:val="center"/>
          </w:tcPr>
          <w:p w14:paraId="31446F9C" w14:textId="77777777" w:rsidR="00032EC9" w:rsidRPr="00510BB2" w:rsidRDefault="00032EC9" w:rsidP="00A01CBB">
            <w:pPr>
              <w:pStyle w:val="TAC"/>
              <w:rPr>
                <w:rFonts w:eastAsia="Yu Mincho" w:cs="Arial"/>
                <w:szCs w:val="18"/>
              </w:rPr>
            </w:pPr>
          </w:p>
        </w:tc>
      </w:tr>
      <w:tr w:rsidR="00032EC9" w:rsidRPr="00510BB2" w14:paraId="28ADCE65" w14:textId="77777777" w:rsidTr="00A01CBB">
        <w:trPr>
          <w:trHeight w:val="177"/>
        </w:trPr>
        <w:tc>
          <w:tcPr>
            <w:tcW w:w="303" w:type="pct"/>
            <w:vMerge/>
            <w:vAlign w:val="center"/>
          </w:tcPr>
          <w:p w14:paraId="59D95732" w14:textId="77777777" w:rsidR="00032EC9" w:rsidRPr="00510BB2" w:rsidRDefault="00032EC9" w:rsidP="00A01CBB">
            <w:pPr>
              <w:pStyle w:val="TAC"/>
              <w:rPr>
                <w:rFonts w:eastAsia="Yu Mincho" w:cs="Arial"/>
                <w:szCs w:val="18"/>
              </w:rPr>
            </w:pPr>
          </w:p>
        </w:tc>
        <w:tc>
          <w:tcPr>
            <w:tcW w:w="382" w:type="pct"/>
            <w:vMerge/>
            <w:vAlign w:val="center"/>
          </w:tcPr>
          <w:p w14:paraId="01F30C09" w14:textId="77777777" w:rsidR="00032EC9" w:rsidRPr="00510BB2" w:rsidRDefault="00032EC9" w:rsidP="00A01CBB">
            <w:pPr>
              <w:pStyle w:val="TAC"/>
              <w:rPr>
                <w:rFonts w:eastAsia="Yu Mincho" w:cs="Arial"/>
                <w:szCs w:val="18"/>
              </w:rPr>
            </w:pPr>
          </w:p>
        </w:tc>
        <w:tc>
          <w:tcPr>
            <w:tcW w:w="299" w:type="pct"/>
            <w:vMerge/>
            <w:vAlign w:val="center"/>
          </w:tcPr>
          <w:p w14:paraId="642153D7" w14:textId="77777777" w:rsidR="00032EC9" w:rsidRPr="00510BB2" w:rsidRDefault="00032EC9" w:rsidP="00A01CBB">
            <w:pPr>
              <w:pStyle w:val="TAC"/>
              <w:rPr>
                <w:rFonts w:cs="Arial"/>
                <w:szCs w:val="18"/>
                <w:lang w:eastAsia="zh-CN"/>
              </w:rPr>
            </w:pPr>
          </w:p>
        </w:tc>
        <w:tc>
          <w:tcPr>
            <w:tcW w:w="464" w:type="pct"/>
            <w:vMerge/>
            <w:vAlign w:val="center"/>
          </w:tcPr>
          <w:p w14:paraId="6D9A3D2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1287D59"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95D8F2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548CFFD" w14:textId="77777777" w:rsidR="00032EC9" w:rsidRPr="00285375" w:rsidRDefault="00032EC9" w:rsidP="00A01CBB">
            <w:pPr>
              <w:pStyle w:val="TAC"/>
              <w:rPr>
                <w:rFonts w:cs="Arial"/>
                <w:szCs w:val="18"/>
              </w:rPr>
            </w:pPr>
            <w:r>
              <w:t>730000</w:t>
            </w:r>
          </w:p>
        </w:tc>
        <w:tc>
          <w:tcPr>
            <w:tcW w:w="394" w:type="pct"/>
            <w:vAlign w:val="center"/>
          </w:tcPr>
          <w:p w14:paraId="455FDF12" w14:textId="77777777" w:rsidR="00032EC9" w:rsidRPr="00285375" w:rsidRDefault="00032EC9" w:rsidP="00A01CBB">
            <w:pPr>
              <w:pStyle w:val="TAC"/>
              <w:rPr>
                <w:rFonts w:cs="Arial"/>
                <w:szCs w:val="18"/>
              </w:rPr>
            </w:pPr>
            <w:r>
              <w:t>4950</w:t>
            </w:r>
          </w:p>
        </w:tc>
        <w:tc>
          <w:tcPr>
            <w:tcW w:w="439" w:type="pct"/>
            <w:vAlign w:val="center"/>
          </w:tcPr>
          <w:p w14:paraId="09FD9E4B" w14:textId="77777777" w:rsidR="00032EC9" w:rsidRPr="00285375" w:rsidRDefault="00032EC9" w:rsidP="00A01CBB">
            <w:pPr>
              <w:pStyle w:val="TAC"/>
              <w:rPr>
                <w:rFonts w:cs="Arial"/>
                <w:szCs w:val="18"/>
              </w:rPr>
            </w:pPr>
            <w:r>
              <w:t>730000</w:t>
            </w:r>
          </w:p>
        </w:tc>
        <w:tc>
          <w:tcPr>
            <w:tcW w:w="394" w:type="pct"/>
            <w:vAlign w:val="center"/>
          </w:tcPr>
          <w:p w14:paraId="61AE542C" w14:textId="77777777" w:rsidR="00032EC9" w:rsidRPr="00285375" w:rsidRDefault="00032EC9" w:rsidP="00A01CBB">
            <w:pPr>
              <w:pStyle w:val="TAC"/>
              <w:rPr>
                <w:rFonts w:cs="Arial"/>
                <w:szCs w:val="18"/>
              </w:rPr>
            </w:pPr>
            <w:r>
              <w:t>4950</w:t>
            </w:r>
          </w:p>
        </w:tc>
        <w:tc>
          <w:tcPr>
            <w:tcW w:w="494" w:type="pct"/>
            <w:vMerge/>
            <w:vAlign w:val="center"/>
          </w:tcPr>
          <w:p w14:paraId="77E00D46" w14:textId="77777777" w:rsidR="00032EC9" w:rsidRPr="00510BB2" w:rsidRDefault="00032EC9" w:rsidP="00A01CBB">
            <w:pPr>
              <w:pStyle w:val="TAC"/>
              <w:rPr>
                <w:rFonts w:eastAsia="Yu Mincho" w:cs="Arial"/>
                <w:szCs w:val="18"/>
              </w:rPr>
            </w:pPr>
          </w:p>
        </w:tc>
        <w:tc>
          <w:tcPr>
            <w:tcW w:w="582" w:type="pct"/>
            <w:vMerge/>
            <w:vAlign w:val="center"/>
          </w:tcPr>
          <w:p w14:paraId="696A28D8" w14:textId="77777777" w:rsidR="00032EC9" w:rsidRPr="00510BB2" w:rsidRDefault="00032EC9" w:rsidP="00A01CBB">
            <w:pPr>
              <w:pStyle w:val="TAC"/>
              <w:rPr>
                <w:rFonts w:eastAsia="Yu Mincho" w:cs="Arial"/>
                <w:szCs w:val="18"/>
              </w:rPr>
            </w:pPr>
          </w:p>
        </w:tc>
      </w:tr>
    </w:tbl>
    <w:p w14:paraId="4E5EEA1B" w14:textId="77777777" w:rsidR="00597FD3" w:rsidRDefault="00597FD3" w:rsidP="00597FD3">
      <w:pPr>
        <w:rPr>
          <w:rFonts w:eastAsia="MS Mincho"/>
        </w:rPr>
      </w:pPr>
      <w:bookmarkStart w:id="135" w:name="_Toc121786110"/>
      <w:bookmarkStart w:id="136" w:name="_Toc121822795"/>
      <w:bookmarkStart w:id="137" w:name="_Toc130573956"/>
    </w:p>
    <w:p w14:paraId="6BA53A6C" w14:textId="75DE6057" w:rsidR="00147627" w:rsidRPr="00D866BC" w:rsidRDefault="00147627" w:rsidP="00147627">
      <w:pPr>
        <w:pStyle w:val="Heading1"/>
        <w:rPr>
          <w:rFonts w:eastAsia="MS Mincho"/>
        </w:rPr>
      </w:pPr>
      <w:bookmarkStart w:id="138" w:name="_Toc154084170"/>
      <w:bookmarkStart w:id="139" w:name="_Toc155186495"/>
      <w:bookmarkStart w:id="140" w:name="_Toc155192772"/>
      <w:r w:rsidRPr="00D866BC">
        <w:rPr>
          <w:rFonts w:eastAsia="MS Mincho"/>
        </w:rPr>
        <w:t>6</w:t>
      </w:r>
      <w:r w:rsidRPr="00D866BC">
        <w:rPr>
          <w:rFonts w:eastAsia="MS Mincho"/>
        </w:rPr>
        <w:tab/>
        <w:t>FR1 Transmitter (TRP) Performance</w:t>
      </w:r>
      <w:bookmarkEnd w:id="135"/>
      <w:bookmarkEnd w:id="136"/>
      <w:bookmarkEnd w:id="137"/>
      <w:bookmarkEnd w:id="138"/>
      <w:bookmarkEnd w:id="139"/>
      <w:bookmarkEnd w:id="140"/>
    </w:p>
    <w:p w14:paraId="17B04B82" w14:textId="77777777" w:rsidR="00C51006" w:rsidRPr="0053369F" w:rsidRDefault="00C51006" w:rsidP="00C51006">
      <w:pPr>
        <w:pStyle w:val="Heading2"/>
      </w:pPr>
      <w:bookmarkStart w:id="141" w:name="_Toc130573957"/>
      <w:bookmarkStart w:id="142" w:name="_Toc154084171"/>
      <w:bookmarkStart w:id="143" w:name="_Toc155186496"/>
      <w:bookmarkStart w:id="144" w:name="_Toc155192773"/>
      <w:r w:rsidRPr="0053369F">
        <w:t>6.1</w:t>
      </w:r>
      <w:r w:rsidRPr="0053369F">
        <w:tab/>
        <w:t>General</w:t>
      </w:r>
      <w:bookmarkEnd w:id="141"/>
      <w:bookmarkEnd w:id="142"/>
      <w:bookmarkEnd w:id="143"/>
      <w:bookmarkEnd w:id="144"/>
    </w:p>
    <w:p w14:paraId="614D6A07" w14:textId="77777777" w:rsidR="00C51006" w:rsidRDefault="00C51006" w:rsidP="00C51006">
      <w:r w:rsidRPr="00403115">
        <w:t>The TRP requirements specified in</w:t>
      </w:r>
      <w:r>
        <w:t xml:space="preserve"> this clause </w:t>
      </w:r>
      <w:r w:rsidRPr="00403115">
        <w:t xml:space="preserve">6 apply to handheld UE with </w:t>
      </w:r>
      <w:r>
        <w:t>Transmit Antenna Switching (</w:t>
      </w:r>
      <w:r w:rsidRPr="00403115">
        <w:t>TAS</w:t>
      </w:r>
      <w:r>
        <w:t>) switched OFF</w:t>
      </w:r>
      <w:r w:rsidRPr="00403115">
        <w:t xml:space="preserve"> and</w:t>
      </w:r>
      <w:r>
        <w:t xml:space="preserve"> any</w:t>
      </w:r>
      <w:r w:rsidRPr="00403115">
        <w:t xml:space="preserve"> </w:t>
      </w:r>
      <w:r w:rsidRPr="000B7874">
        <w:t>power back-off functions disabled</w:t>
      </w:r>
      <w:r>
        <w:t>.</w:t>
      </w:r>
    </w:p>
    <w:p w14:paraId="127530F7" w14:textId="77777777" w:rsidR="009958E1" w:rsidRDefault="009958E1" w:rsidP="0048379A">
      <w:r w:rsidRPr="00BC52A3">
        <w:t>The TRP requirements defined in Clause 6.2 should be verified based on the detailed test parameters in Table 5.3-1.</w:t>
      </w:r>
    </w:p>
    <w:p w14:paraId="71E98A66" w14:textId="77777777" w:rsidR="00C51006" w:rsidRPr="00BC52A3" w:rsidRDefault="00C51006" w:rsidP="00C51006">
      <w:pPr>
        <w:pStyle w:val="Heading2"/>
      </w:pPr>
      <w:bookmarkStart w:id="145" w:name="_Toc130573958"/>
      <w:bookmarkStart w:id="146" w:name="_Toc154084172"/>
      <w:bookmarkStart w:id="147" w:name="_Toc155186497"/>
      <w:bookmarkStart w:id="148" w:name="_Toc155192774"/>
      <w:r w:rsidRPr="00BC52A3">
        <w:t>6.2</w:t>
      </w:r>
      <w:r w:rsidRPr="00BC52A3">
        <w:tab/>
        <w:t>TRP Performance for Handheld UE</w:t>
      </w:r>
      <w:bookmarkEnd w:id="145"/>
      <w:bookmarkEnd w:id="146"/>
      <w:bookmarkEnd w:id="147"/>
      <w:bookmarkEnd w:id="148"/>
    </w:p>
    <w:p w14:paraId="276F4E90" w14:textId="77777777" w:rsidR="00C51006" w:rsidRPr="0053369F" w:rsidRDefault="00C51006" w:rsidP="00C51006">
      <w:pPr>
        <w:pStyle w:val="Heading3"/>
        <w:rPr>
          <w:lang w:eastAsia="zh-CN"/>
        </w:rPr>
      </w:pPr>
      <w:bookmarkStart w:id="149" w:name="_Toc130573959"/>
      <w:bookmarkStart w:id="150" w:name="_Toc154084173"/>
      <w:bookmarkStart w:id="151" w:name="_Toc155186498"/>
      <w:bookmarkStart w:id="152" w:name="_Toc155192775"/>
      <w:r w:rsidRPr="0053369F">
        <w:t>6.2.1</w:t>
      </w:r>
      <w:r w:rsidRPr="0053369F">
        <w:tab/>
      </w:r>
      <w:r w:rsidRPr="002E1F6C">
        <w:t>TRP Performance for Handheld UE for FR1 (NR SA and EN-DC)</w:t>
      </w:r>
      <w:bookmarkEnd w:id="149"/>
      <w:bookmarkEnd w:id="150"/>
      <w:bookmarkEnd w:id="151"/>
      <w:bookmarkEnd w:id="152"/>
    </w:p>
    <w:p w14:paraId="7425A62D" w14:textId="0212589D" w:rsidR="00C51006" w:rsidRPr="0053369F" w:rsidRDefault="00C51006" w:rsidP="00C51006">
      <w:pPr>
        <w:pStyle w:val="Heading4"/>
        <w:rPr>
          <w:rFonts w:eastAsia="Malgun Gothic"/>
        </w:rPr>
      </w:pPr>
      <w:bookmarkStart w:id="153" w:name="_Toc130573960"/>
      <w:bookmarkStart w:id="154" w:name="_Toc155186499"/>
      <w:bookmarkStart w:id="155" w:name="_Toc155192776"/>
      <w:r w:rsidRPr="0053369F">
        <w:rPr>
          <w:rFonts w:eastAsia="Malgun Gothic"/>
        </w:rPr>
        <w:t>6.2.1.</w:t>
      </w:r>
      <w:r>
        <w:rPr>
          <w:rFonts w:eastAsia="Malgun Gothic"/>
        </w:rPr>
        <w:t>1</w:t>
      </w:r>
      <w:r w:rsidRPr="0053369F">
        <w:rPr>
          <w:rFonts w:eastAsia="Malgun Gothic"/>
        </w:rPr>
        <w:tab/>
      </w:r>
      <w:r w:rsidRPr="002E1F6C">
        <w:rPr>
          <w:rFonts w:eastAsia="Malgun Gothic"/>
        </w:rPr>
        <w:t>Total Radiated Power (TRP) in Browsing Mode with Hand Phantom</w:t>
      </w:r>
      <w:bookmarkEnd w:id="153"/>
      <w:bookmarkEnd w:id="154"/>
      <w:bookmarkEnd w:id="155"/>
    </w:p>
    <w:p w14:paraId="3E8905BE" w14:textId="08C6E365" w:rsidR="00F86F4D" w:rsidRDefault="00C51006" w:rsidP="00BC52A3">
      <w:pPr>
        <w:pStyle w:val="Heading5"/>
      </w:pPr>
      <w:bookmarkStart w:id="156" w:name="_Toc155186500"/>
      <w:bookmarkStart w:id="157" w:name="_Toc155192777"/>
      <w:r>
        <w:rPr>
          <w:rFonts w:eastAsia="Malgun Gothic"/>
        </w:rPr>
        <w:t>6.2.1.1.1</w:t>
      </w:r>
      <w:r>
        <w:rPr>
          <w:rFonts w:eastAsia="Malgun Gothic"/>
        </w:rPr>
        <w:tab/>
      </w:r>
      <w:r w:rsidRPr="005164B9">
        <w:rPr>
          <w:rFonts w:eastAsia="Malgun Gothic"/>
        </w:rPr>
        <w:t>Total Radiated Power (TRP) for FR1 NR Standalone (SA) in Browsing Mode with Hand Phantom</w:t>
      </w:r>
      <w:bookmarkEnd w:id="156"/>
      <w:bookmarkEnd w:id="157"/>
    </w:p>
    <w:p w14:paraId="2292E964" w14:textId="422B380C" w:rsidR="00B70498" w:rsidRPr="00500E12" w:rsidRDefault="00B70498" w:rsidP="00B70498">
      <w:pPr>
        <w:pStyle w:val="EditorsNote"/>
      </w:pPr>
      <w:r w:rsidRPr="00500E12">
        <w:t>Editor’s note: Th</w:t>
      </w:r>
      <w:r>
        <w:t>is clause is incomplete.</w:t>
      </w:r>
      <w:r w:rsidR="00A17D52">
        <w:t xml:space="preserve"> The following aspect is not yet determined.</w:t>
      </w:r>
      <w:r>
        <w:t xml:space="preserve"> </w:t>
      </w:r>
    </w:p>
    <w:p w14:paraId="06CDE3C1" w14:textId="5B12E7C7" w:rsidR="00B70498" w:rsidRPr="00E031AA" w:rsidRDefault="00B70498" w:rsidP="00B70498">
      <w:pPr>
        <w:pStyle w:val="EditorsNote"/>
      </w:pPr>
      <w:r>
        <w:t>-</w:t>
      </w:r>
      <w:r w:rsidR="00B41CC3">
        <w:t xml:space="preserve"> </w:t>
      </w:r>
      <w:r>
        <w:t xml:space="preserve">TT analysis is pending for all bands </w:t>
      </w:r>
    </w:p>
    <w:p w14:paraId="00DC35AB" w14:textId="77777777" w:rsidR="00F86F4D" w:rsidRDefault="00F86F4D" w:rsidP="001D2519">
      <w:pPr>
        <w:pStyle w:val="H6"/>
      </w:pPr>
      <w:r w:rsidRPr="0053369F">
        <w:t>6.2.1.1</w:t>
      </w:r>
      <w:r>
        <w:t>.1.1</w:t>
      </w:r>
      <w:r w:rsidRPr="0053369F">
        <w:tab/>
      </w:r>
      <w:r>
        <w:t>Test Purpose</w:t>
      </w:r>
    </w:p>
    <w:p w14:paraId="680FB501" w14:textId="77777777" w:rsidR="00F86F4D" w:rsidRPr="0053369F" w:rsidRDefault="00F86F4D" w:rsidP="00F86F4D">
      <w:r w:rsidRPr="0053369F">
        <w:t xml:space="preserve">To verify that the </w:t>
      </w:r>
      <w:r>
        <w:t xml:space="preserve">total radiated power (TRP) of a 5G NR FR1 </w:t>
      </w:r>
      <w:r w:rsidRPr="0053369F">
        <w:t>UE</w:t>
      </w:r>
      <w:r>
        <w:t>,</w:t>
      </w:r>
      <w:r w:rsidRPr="0053369F">
        <w:t xml:space="preserve"> </w:t>
      </w:r>
      <w:r>
        <w:t xml:space="preserve">in browsing mode with Hand phantom only, </w:t>
      </w:r>
      <w:r w:rsidRPr="0053369F">
        <w:t>does not exceed the range prescribed by the specified nominal maximum output power and tolerance.</w:t>
      </w:r>
    </w:p>
    <w:p w14:paraId="66B173B8" w14:textId="0BCAFAAC" w:rsidR="00C51006" w:rsidRPr="0053369F" w:rsidRDefault="00C51006" w:rsidP="00C51006">
      <w:r w:rsidRPr="0053369F">
        <w:t>An excess maximum output power has the possibility to interfere to other channels or other systems. A small maximum output power decreases the coverage area.</w:t>
      </w:r>
    </w:p>
    <w:p w14:paraId="40B14704" w14:textId="77777777" w:rsidR="00C51006" w:rsidRPr="0053369F" w:rsidRDefault="00C51006" w:rsidP="00C51006">
      <w:pPr>
        <w:pStyle w:val="H6"/>
      </w:pPr>
      <w:r w:rsidRPr="0053369F">
        <w:lastRenderedPageBreak/>
        <w:t>6.2.1.1</w:t>
      </w:r>
      <w:r>
        <w:t>.1.2</w:t>
      </w:r>
      <w:r w:rsidRPr="0053369F">
        <w:tab/>
        <w:t>Test applicability</w:t>
      </w:r>
    </w:p>
    <w:p w14:paraId="192F33D4" w14:textId="1E49075B" w:rsidR="00B70498" w:rsidRPr="00364F88" w:rsidRDefault="00B70498" w:rsidP="00B70498">
      <w:r w:rsidRPr="00057CF3">
        <w:t xml:space="preserve">This test case applies to all types of NR Power Class 2 and Power Class 3 UE </w:t>
      </w:r>
      <w:r>
        <w:t>R</w:t>
      </w:r>
      <w:r w:rsidRPr="00057CF3">
        <w:t>elease 1</w:t>
      </w:r>
      <w:r>
        <w:t>7</w:t>
      </w:r>
      <w:r w:rsidRPr="00057CF3">
        <w:t xml:space="preserve"> and forward</w:t>
      </w:r>
      <w:r w:rsidRPr="004637FF">
        <w:t xml:space="preserve"> that do not </w:t>
      </w:r>
      <w:r w:rsidRPr="00364F88">
        <w:t>support Transmit Diversity</w:t>
      </w:r>
      <w:r>
        <w:t>.</w:t>
      </w:r>
    </w:p>
    <w:p w14:paraId="2A29CA69" w14:textId="77777777" w:rsidR="00C51006" w:rsidRPr="0053369F" w:rsidRDefault="00C51006" w:rsidP="00C51006">
      <w:pPr>
        <w:pStyle w:val="H6"/>
      </w:pPr>
      <w:r w:rsidRPr="0053369F">
        <w:t>6.2.1.1</w:t>
      </w:r>
      <w:r>
        <w:t>.1.3</w:t>
      </w:r>
      <w:r w:rsidRPr="0053369F">
        <w:tab/>
        <w:t>Minimum conformance requirements</w:t>
      </w:r>
    </w:p>
    <w:p w14:paraId="2046D6A5" w14:textId="77777777" w:rsidR="00C51006" w:rsidRDefault="00C51006" w:rsidP="00C51006">
      <w:r>
        <w:t>The average measured total radiated power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58A529C4" w14:textId="77777777" w:rsidR="00C51006" w:rsidRDefault="00000000" w:rsidP="00C51006">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403C63" w14:textId="77777777" w:rsidR="00C51006" w:rsidRDefault="00C51006" w:rsidP="00C51006">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6259894A" w14:textId="77777777" w:rsidR="00C51006" w:rsidRDefault="00C51006" w:rsidP="005164B9">
      <w:pPr>
        <w:pStyle w:val="H6"/>
      </w:pPr>
      <w:r w:rsidRPr="0053369F">
        <w:t>6.2.1.1</w:t>
      </w:r>
      <w:r>
        <w:t>.1.3.1</w:t>
      </w:r>
      <w:r>
        <w:tab/>
        <w:t>Hand phantom browsing mode</w:t>
      </w:r>
    </w:p>
    <w:p w14:paraId="1FF4C83B" w14:textId="77777777" w:rsidR="00C51006" w:rsidRDefault="00C51006" w:rsidP="00C51006">
      <w:r>
        <w:t xml:space="preserve">Hand phantom browsing mode positions are defined in Clause B.3.1. </w:t>
      </w:r>
    </w:p>
    <w:p w14:paraId="0CB24BF0" w14:textId="21B1E2DA" w:rsidR="00C51006" w:rsidRPr="005164B9" w:rsidRDefault="00C51006" w:rsidP="00BC52A3">
      <w:pPr>
        <w:pStyle w:val="H6"/>
      </w:pPr>
      <w:bookmarkStart w:id="158" w:name="_Toc130573961"/>
      <w:r w:rsidRPr="005164B9">
        <w:t>6.2.1.1.1.3.</w:t>
      </w:r>
      <w:r>
        <w:t>2</w:t>
      </w:r>
      <w:r w:rsidRPr="005164B9">
        <w:tab/>
      </w:r>
      <w:r>
        <w:t xml:space="preserve">Minimum conformance </w:t>
      </w:r>
      <w:r w:rsidR="00BC52A3">
        <w:t>requirements</w:t>
      </w:r>
      <w:r>
        <w:t xml:space="preserve"> for </w:t>
      </w:r>
      <w:r w:rsidRPr="005164B9">
        <w:t>NR FR1</w:t>
      </w:r>
      <w:r>
        <w:t xml:space="preserve"> in hand phantom browsing position</w:t>
      </w:r>
      <w:bookmarkEnd w:id="158"/>
    </w:p>
    <w:p w14:paraId="2F17FB1F" w14:textId="77777777" w:rsidR="00C51006" w:rsidRDefault="00C51006" w:rsidP="00C51006">
      <w:r>
        <w:t>Handheld UE TRP minimum performance requirement for NR FR1 bands in the hand phantom browsing position and the primary mechanical mode are defined in Tables 6.2.1.1.1-1 and 6.2.1.1.1-2.</w:t>
      </w:r>
    </w:p>
    <w:p w14:paraId="46B20609" w14:textId="4C80A281" w:rsidR="00F86F4D" w:rsidRDefault="00C51006" w:rsidP="00F86F4D">
      <w:pPr>
        <w:pStyle w:val="TH"/>
      </w:pPr>
      <w:r>
        <w:t xml:space="preserve">Table </w:t>
      </w:r>
      <w:r w:rsidRPr="00267BA5">
        <w:t>6.2.1.1.1.3.1</w:t>
      </w:r>
      <w:r>
        <w:t>-1</w:t>
      </w:r>
      <w:r w:rsidR="00AD2708">
        <w:t xml:space="preserve">: </w:t>
      </w:r>
      <w:r>
        <w:t>Handheld PC3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F86F4D" w:rsidRPr="001D3719" w14:paraId="71CB0B32"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69E5785" w14:textId="77777777" w:rsidR="00F86F4D" w:rsidRPr="001D3719" w:rsidRDefault="00F86F4D" w:rsidP="00216728">
            <w:pPr>
              <w:pStyle w:val="TAH"/>
            </w:pPr>
            <w:r w:rsidRPr="001D3719">
              <w:t>NR Band</w:t>
            </w:r>
          </w:p>
        </w:tc>
        <w:tc>
          <w:tcPr>
            <w:tcW w:w="1418" w:type="dxa"/>
            <w:vMerge w:val="restart"/>
            <w:tcBorders>
              <w:top w:val="single" w:sz="4" w:space="0" w:color="auto"/>
              <w:left w:val="single" w:sz="4" w:space="0" w:color="auto"/>
              <w:right w:val="single" w:sz="4" w:space="0" w:color="auto"/>
            </w:tcBorders>
          </w:tcPr>
          <w:p w14:paraId="73905165" w14:textId="77777777" w:rsidR="00F86F4D" w:rsidRPr="001D3719" w:rsidRDefault="00F86F4D" w:rsidP="00216728">
            <w:pPr>
              <w:pStyle w:val="TAH"/>
            </w:pPr>
            <w:r w:rsidRPr="00A843E0">
              <w:t>Bandwidth (MHz)</w:t>
            </w:r>
          </w:p>
        </w:tc>
        <w:tc>
          <w:tcPr>
            <w:tcW w:w="1984" w:type="dxa"/>
            <w:vMerge w:val="restart"/>
            <w:tcBorders>
              <w:top w:val="single" w:sz="4" w:space="0" w:color="auto"/>
              <w:left w:val="single" w:sz="4" w:space="0" w:color="auto"/>
              <w:right w:val="single" w:sz="4" w:space="0" w:color="auto"/>
            </w:tcBorders>
          </w:tcPr>
          <w:p w14:paraId="028F85DB" w14:textId="77777777" w:rsidR="00F86F4D" w:rsidRPr="001D3719" w:rsidRDefault="00F86F4D" w:rsidP="00216728">
            <w:pPr>
              <w:pStyle w:val="TAH"/>
            </w:pPr>
            <w: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70EE744" w14:textId="77777777" w:rsidR="00F86F4D" w:rsidRPr="001D3719" w:rsidRDefault="00F86F4D" w:rsidP="00216728">
            <w:pPr>
              <w:pStyle w:val="TAH"/>
            </w:pPr>
            <w:r w:rsidRPr="001D3719">
              <w:t>Power Class 3</w:t>
            </w:r>
          </w:p>
        </w:tc>
      </w:tr>
      <w:tr w:rsidR="00F86F4D" w:rsidRPr="001D3719" w14:paraId="26FF8928"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57978CC" w14:textId="77777777" w:rsidR="00F86F4D" w:rsidRPr="001D3719" w:rsidRDefault="00F86F4D" w:rsidP="00216728">
            <w:pPr>
              <w:pStyle w:val="TAH"/>
            </w:pPr>
          </w:p>
        </w:tc>
        <w:tc>
          <w:tcPr>
            <w:tcW w:w="1418" w:type="dxa"/>
            <w:vMerge/>
            <w:tcBorders>
              <w:left w:val="single" w:sz="4" w:space="0" w:color="auto"/>
              <w:right w:val="single" w:sz="4" w:space="0" w:color="auto"/>
            </w:tcBorders>
          </w:tcPr>
          <w:p w14:paraId="701BF8DB" w14:textId="77777777" w:rsidR="00F86F4D" w:rsidRPr="001D3719" w:rsidRDefault="00F86F4D" w:rsidP="00216728">
            <w:pPr>
              <w:pStyle w:val="TAH"/>
            </w:pPr>
          </w:p>
        </w:tc>
        <w:tc>
          <w:tcPr>
            <w:tcW w:w="1984" w:type="dxa"/>
            <w:vMerge/>
            <w:tcBorders>
              <w:left w:val="single" w:sz="4" w:space="0" w:color="auto"/>
              <w:right w:val="single" w:sz="4" w:space="0" w:color="auto"/>
            </w:tcBorders>
          </w:tcPr>
          <w:p w14:paraId="7C26E616" w14:textId="77777777" w:rsidR="00F86F4D" w:rsidRPr="001D3719" w:rsidRDefault="00F86F4D" w:rsidP="00216728">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7B55D5FF" w14:textId="77777777" w:rsidR="00F86F4D" w:rsidRPr="001D3719" w:rsidRDefault="00F86F4D" w:rsidP="00216728">
            <w:pPr>
              <w:pStyle w:val="TAH"/>
            </w:pPr>
            <w:r w:rsidRPr="001D3719">
              <w:t>Average TRP (dBm)</w:t>
            </w:r>
          </w:p>
        </w:tc>
      </w:tr>
      <w:tr w:rsidR="00F86F4D" w:rsidRPr="001D3719" w14:paraId="695DB0DF"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43D7E33" w14:textId="77777777" w:rsidR="00F86F4D" w:rsidRPr="001D3719" w:rsidRDefault="00F86F4D" w:rsidP="00216728">
            <w:pPr>
              <w:pStyle w:val="TAH"/>
            </w:pPr>
          </w:p>
        </w:tc>
        <w:tc>
          <w:tcPr>
            <w:tcW w:w="1418" w:type="dxa"/>
            <w:vMerge/>
            <w:tcBorders>
              <w:left w:val="single" w:sz="4" w:space="0" w:color="auto"/>
              <w:bottom w:val="single" w:sz="4" w:space="0" w:color="auto"/>
              <w:right w:val="single" w:sz="4" w:space="0" w:color="auto"/>
            </w:tcBorders>
          </w:tcPr>
          <w:p w14:paraId="361F4CFC" w14:textId="77777777" w:rsidR="00F86F4D" w:rsidRPr="001D3719" w:rsidRDefault="00F86F4D" w:rsidP="00216728">
            <w:pPr>
              <w:pStyle w:val="TAH"/>
              <w:rPr>
                <w:b w:val="0"/>
              </w:rPr>
            </w:pPr>
          </w:p>
        </w:tc>
        <w:tc>
          <w:tcPr>
            <w:tcW w:w="1984" w:type="dxa"/>
            <w:vMerge/>
            <w:tcBorders>
              <w:left w:val="single" w:sz="4" w:space="0" w:color="auto"/>
              <w:bottom w:val="single" w:sz="4" w:space="0" w:color="auto"/>
              <w:right w:val="single" w:sz="4" w:space="0" w:color="auto"/>
            </w:tcBorders>
          </w:tcPr>
          <w:p w14:paraId="69D92CF2" w14:textId="77777777" w:rsidR="00F86F4D" w:rsidRPr="001D3719" w:rsidRDefault="00F86F4D" w:rsidP="00216728">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4B9E321B" w14:textId="77777777" w:rsidR="00F86F4D" w:rsidRPr="001D3719" w:rsidRDefault="00F86F4D" w:rsidP="00216728">
            <w:pPr>
              <w:pStyle w:val="TAH"/>
              <w:rPr>
                <w:b w:val="0"/>
              </w:rPr>
            </w:pPr>
            <w:r w:rsidRPr="001D3719">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0EF508C2" w14:textId="77777777" w:rsidR="00F86F4D" w:rsidRPr="001D3719" w:rsidRDefault="00F86F4D" w:rsidP="00216728">
            <w:pPr>
              <w:pStyle w:val="TAH"/>
              <w:rPr>
                <w:b w:val="0"/>
              </w:rPr>
            </w:pPr>
            <w:r w:rsidRPr="001D3719">
              <w:rPr>
                <w:b w:val="0"/>
              </w:rPr>
              <w:t>UE width &gt; 72mm</w:t>
            </w:r>
          </w:p>
        </w:tc>
      </w:tr>
      <w:tr w:rsidR="00F86F4D" w:rsidRPr="001D3719" w14:paraId="233C8B2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A575645" w14:textId="77777777" w:rsidR="00F86F4D" w:rsidRPr="001D3719" w:rsidRDefault="00F86F4D" w:rsidP="00216728">
            <w:pPr>
              <w:pStyle w:val="TAC"/>
            </w:pPr>
            <w:r w:rsidRPr="001D3719">
              <w:t>n28</w:t>
            </w:r>
          </w:p>
        </w:tc>
        <w:tc>
          <w:tcPr>
            <w:tcW w:w="1418" w:type="dxa"/>
            <w:tcBorders>
              <w:top w:val="single" w:sz="4" w:space="0" w:color="auto"/>
              <w:left w:val="single" w:sz="4" w:space="0" w:color="auto"/>
              <w:bottom w:val="single" w:sz="4" w:space="0" w:color="auto"/>
              <w:right w:val="single" w:sz="4" w:space="0" w:color="auto"/>
            </w:tcBorders>
          </w:tcPr>
          <w:p w14:paraId="13956731" w14:textId="77777777" w:rsidR="00F86F4D" w:rsidRPr="001D3719" w:rsidRDefault="00F86F4D" w:rsidP="00216728">
            <w:pPr>
              <w:pStyle w:val="TAC"/>
            </w:pPr>
            <w:r>
              <w:t>20</w:t>
            </w:r>
          </w:p>
        </w:tc>
        <w:tc>
          <w:tcPr>
            <w:tcW w:w="1984" w:type="dxa"/>
            <w:tcBorders>
              <w:top w:val="single" w:sz="4" w:space="0" w:color="auto"/>
              <w:left w:val="single" w:sz="4" w:space="0" w:color="auto"/>
              <w:bottom w:val="single" w:sz="4" w:space="0" w:color="auto"/>
              <w:right w:val="single" w:sz="4" w:space="0" w:color="auto"/>
            </w:tcBorders>
          </w:tcPr>
          <w:p w14:paraId="65A47946" w14:textId="77777777" w:rsidR="00F86F4D" w:rsidRPr="001D3719" w:rsidRDefault="00F86F4D"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71CD4E4A" w14:textId="77777777" w:rsidR="00F86F4D" w:rsidRPr="001D3719"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6C41613E" w14:textId="77777777" w:rsidR="00F86F4D" w:rsidRPr="001D3719" w:rsidRDefault="00F86F4D" w:rsidP="00216728">
            <w:pPr>
              <w:pStyle w:val="TAC"/>
            </w:pPr>
          </w:p>
        </w:tc>
      </w:tr>
      <w:tr w:rsidR="00F86F4D" w:rsidRPr="001D3719" w14:paraId="6CCBF329"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4B3F65E" w14:textId="77777777" w:rsidR="00F86F4D" w:rsidRPr="001D3719" w:rsidRDefault="00F86F4D" w:rsidP="00216728">
            <w:pPr>
              <w:pStyle w:val="TAC"/>
            </w:pPr>
            <w:r w:rsidRPr="001D3719">
              <w:t>n41</w:t>
            </w:r>
          </w:p>
        </w:tc>
        <w:tc>
          <w:tcPr>
            <w:tcW w:w="1418" w:type="dxa"/>
            <w:tcBorders>
              <w:top w:val="single" w:sz="4" w:space="0" w:color="auto"/>
              <w:left w:val="single" w:sz="4" w:space="0" w:color="auto"/>
              <w:bottom w:val="single" w:sz="4" w:space="0" w:color="auto"/>
              <w:right w:val="single" w:sz="4" w:space="0" w:color="auto"/>
            </w:tcBorders>
          </w:tcPr>
          <w:p w14:paraId="66FF56C1" w14:textId="77777777" w:rsidR="00F86F4D" w:rsidRPr="001D3719" w:rsidRDefault="00F86F4D"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6CB00573" w14:textId="77777777" w:rsidR="00F86F4D" w:rsidRPr="001D3719" w:rsidRDefault="00F86F4D"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37CDF6BA" w14:textId="77777777" w:rsidR="00F86F4D" w:rsidRPr="001D3719"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737F116A" w14:textId="77777777" w:rsidR="00F86F4D" w:rsidRPr="001D3719" w:rsidRDefault="00F86F4D" w:rsidP="00216728">
            <w:pPr>
              <w:pStyle w:val="TAC"/>
            </w:pPr>
          </w:p>
        </w:tc>
      </w:tr>
      <w:tr w:rsidR="00F86F4D" w:rsidRPr="001D3719" w14:paraId="339DD35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73C5C36" w14:textId="77777777" w:rsidR="00F86F4D" w:rsidRPr="001D3719" w:rsidRDefault="00F86F4D" w:rsidP="00216728">
            <w:pPr>
              <w:pStyle w:val="TAC"/>
            </w:pPr>
            <w:r w:rsidRPr="001D3719">
              <w:t>n78</w:t>
            </w:r>
          </w:p>
        </w:tc>
        <w:tc>
          <w:tcPr>
            <w:tcW w:w="1418" w:type="dxa"/>
            <w:tcBorders>
              <w:top w:val="single" w:sz="4" w:space="0" w:color="auto"/>
              <w:left w:val="single" w:sz="4" w:space="0" w:color="auto"/>
              <w:bottom w:val="single" w:sz="4" w:space="0" w:color="auto"/>
              <w:right w:val="single" w:sz="4" w:space="0" w:color="auto"/>
            </w:tcBorders>
          </w:tcPr>
          <w:p w14:paraId="11AA6840" w14:textId="77777777" w:rsidR="00F86F4D" w:rsidRPr="001D3719" w:rsidRDefault="00F86F4D"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516E108D" w14:textId="77777777" w:rsidR="00F86F4D" w:rsidRPr="001D3719" w:rsidRDefault="00F86F4D"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067DDEFF" w14:textId="77777777" w:rsidR="00F86F4D" w:rsidRPr="001D3719"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25E09416" w14:textId="77777777" w:rsidR="00F86F4D" w:rsidRPr="001D3719" w:rsidRDefault="00F86F4D" w:rsidP="00216728">
            <w:pPr>
              <w:pStyle w:val="TAC"/>
            </w:pPr>
          </w:p>
        </w:tc>
      </w:tr>
      <w:tr w:rsidR="00F86F4D" w:rsidRPr="001D3719" w14:paraId="7F93BFB5"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8C208D9" w14:textId="77777777" w:rsidR="00F86F4D" w:rsidRPr="001D3719" w:rsidRDefault="00F86F4D" w:rsidP="00216728">
            <w:pPr>
              <w:pStyle w:val="TAC"/>
            </w:pPr>
            <w:r w:rsidRPr="001D3719">
              <w:t>n79</w:t>
            </w:r>
          </w:p>
        </w:tc>
        <w:tc>
          <w:tcPr>
            <w:tcW w:w="1418" w:type="dxa"/>
            <w:tcBorders>
              <w:top w:val="single" w:sz="4" w:space="0" w:color="auto"/>
              <w:left w:val="single" w:sz="4" w:space="0" w:color="auto"/>
              <w:bottom w:val="single" w:sz="4" w:space="0" w:color="auto"/>
              <w:right w:val="single" w:sz="4" w:space="0" w:color="auto"/>
            </w:tcBorders>
          </w:tcPr>
          <w:p w14:paraId="56DA4EE9" w14:textId="77777777" w:rsidR="00F86F4D" w:rsidRPr="001D3719" w:rsidRDefault="00F86F4D"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101237EF" w14:textId="77777777" w:rsidR="00F86F4D" w:rsidRPr="001D3719" w:rsidRDefault="00F86F4D"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5F885E5" w14:textId="77777777" w:rsidR="00F86F4D" w:rsidRPr="001D3719"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4A357343" w14:textId="77777777" w:rsidR="00F86F4D" w:rsidRPr="001D3719" w:rsidRDefault="00F86F4D" w:rsidP="00216728">
            <w:pPr>
              <w:pStyle w:val="TAC"/>
            </w:pPr>
          </w:p>
        </w:tc>
      </w:tr>
    </w:tbl>
    <w:p w14:paraId="7F78DBB5" w14:textId="622E71F2" w:rsidR="00C51006" w:rsidRDefault="00C51006" w:rsidP="0048379A"/>
    <w:p w14:paraId="7250F6A9" w14:textId="73D922CB" w:rsidR="00F86F4D" w:rsidRDefault="00C51006" w:rsidP="00F86F4D">
      <w:pPr>
        <w:pStyle w:val="TH"/>
      </w:pPr>
      <w:r>
        <w:t xml:space="preserve">Table </w:t>
      </w:r>
      <w:r w:rsidRPr="00267BA5">
        <w:t>6.2.1.1.1.3.1</w:t>
      </w:r>
      <w:r>
        <w:t>-2</w:t>
      </w:r>
      <w:r w:rsidR="00AD2708">
        <w:t xml:space="preserve">: </w:t>
      </w:r>
      <w:r>
        <w:t>Handheld PC2 UE TRP minimum performance requirement for NR FR1 bands in the hand phantom browsing position and the primary mechanical mode</w:t>
      </w:r>
    </w:p>
    <w:tbl>
      <w:tblPr>
        <w:tblStyle w:val="TableGrid"/>
        <w:tblW w:w="8784" w:type="dxa"/>
        <w:tblInd w:w="284" w:type="dxa"/>
        <w:tblLook w:val="04A0" w:firstRow="1" w:lastRow="0" w:firstColumn="1" w:lastColumn="0" w:noHBand="0" w:noVBand="1"/>
      </w:tblPr>
      <w:tblGrid>
        <w:gridCol w:w="1129"/>
        <w:gridCol w:w="1418"/>
        <w:gridCol w:w="2057"/>
        <w:gridCol w:w="2054"/>
        <w:gridCol w:w="2126"/>
      </w:tblGrid>
      <w:tr w:rsidR="00F86F4D" w14:paraId="10FB7F83" w14:textId="77777777" w:rsidTr="00BC52A3">
        <w:tc>
          <w:tcPr>
            <w:tcW w:w="1129" w:type="dxa"/>
            <w:vMerge w:val="restart"/>
            <w:tcBorders>
              <w:top w:val="single" w:sz="4" w:space="0" w:color="auto"/>
              <w:left w:val="single" w:sz="4" w:space="0" w:color="auto"/>
              <w:bottom w:val="single" w:sz="4" w:space="0" w:color="auto"/>
              <w:right w:val="single" w:sz="4" w:space="0" w:color="auto"/>
            </w:tcBorders>
            <w:hideMark/>
          </w:tcPr>
          <w:p w14:paraId="2713A6BC" w14:textId="77777777" w:rsidR="00F86F4D" w:rsidRDefault="00F86F4D" w:rsidP="00216728">
            <w:pPr>
              <w:pStyle w:val="TAH"/>
            </w:pPr>
            <w:bookmarkStart w:id="159" w:name="_Hlk127183155"/>
            <w:r>
              <w:t>NR Band</w:t>
            </w:r>
          </w:p>
        </w:tc>
        <w:tc>
          <w:tcPr>
            <w:tcW w:w="1418" w:type="dxa"/>
            <w:vMerge w:val="restart"/>
            <w:tcBorders>
              <w:top w:val="single" w:sz="4" w:space="0" w:color="auto"/>
              <w:left w:val="single" w:sz="4" w:space="0" w:color="auto"/>
              <w:right w:val="single" w:sz="4" w:space="0" w:color="auto"/>
            </w:tcBorders>
          </w:tcPr>
          <w:p w14:paraId="37F03F28" w14:textId="77777777" w:rsidR="00F86F4D" w:rsidRDefault="00F86F4D" w:rsidP="00216728">
            <w:pPr>
              <w:pStyle w:val="TAH"/>
            </w:pPr>
            <w:r w:rsidRPr="00A843E0">
              <w:t>Bandwidth (MHz)</w:t>
            </w:r>
          </w:p>
        </w:tc>
        <w:tc>
          <w:tcPr>
            <w:tcW w:w="2057" w:type="dxa"/>
            <w:vMerge w:val="restart"/>
            <w:tcBorders>
              <w:top w:val="single" w:sz="4" w:space="0" w:color="auto"/>
              <w:left w:val="single" w:sz="4" w:space="0" w:color="auto"/>
              <w:right w:val="single" w:sz="4" w:space="0" w:color="auto"/>
            </w:tcBorders>
          </w:tcPr>
          <w:p w14:paraId="16B3B89A" w14:textId="77777777" w:rsidR="00F86F4D" w:rsidRDefault="00F86F4D" w:rsidP="00216728">
            <w:pPr>
              <w:pStyle w:val="TAH"/>
            </w:pPr>
            <w:r>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07BDA1F9" w14:textId="77777777" w:rsidR="00F86F4D" w:rsidRDefault="00F86F4D" w:rsidP="00216728">
            <w:pPr>
              <w:pStyle w:val="TAH"/>
            </w:pPr>
            <w:r>
              <w:t>Power Class 2</w:t>
            </w:r>
          </w:p>
        </w:tc>
      </w:tr>
      <w:tr w:rsidR="00F86F4D" w14:paraId="3ABCDF0B" w14:textId="77777777" w:rsidTr="00BC52A3">
        <w:tc>
          <w:tcPr>
            <w:tcW w:w="1129" w:type="dxa"/>
            <w:vMerge/>
            <w:tcBorders>
              <w:top w:val="single" w:sz="4" w:space="0" w:color="auto"/>
              <w:left w:val="single" w:sz="4" w:space="0" w:color="auto"/>
              <w:bottom w:val="single" w:sz="4" w:space="0" w:color="auto"/>
              <w:right w:val="single" w:sz="4" w:space="0" w:color="auto"/>
            </w:tcBorders>
            <w:vAlign w:val="center"/>
            <w:hideMark/>
          </w:tcPr>
          <w:p w14:paraId="1B5784F5" w14:textId="77777777" w:rsidR="00F86F4D" w:rsidRDefault="00F86F4D" w:rsidP="00216728">
            <w:pPr>
              <w:pStyle w:val="TAH"/>
            </w:pPr>
          </w:p>
        </w:tc>
        <w:tc>
          <w:tcPr>
            <w:tcW w:w="1418" w:type="dxa"/>
            <w:vMerge/>
            <w:tcBorders>
              <w:left w:val="single" w:sz="4" w:space="0" w:color="auto"/>
              <w:right w:val="single" w:sz="4" w:space="0" w:color="auto"/>
            </w:tcBorders>
          </w:tcPr>
          <w:p w14:paraId="07945F9B" w14:textId="77777777" w:rsidR="00F86F4D" w:rsidRDefault="00F86F4D" w:rsidP="00216728">
            <w:pPr>
              <w:pStyle w:val="TAH"/>
            </w:pPr>
          </w:p>
        </w:tc>
        <w:tc>
          <w:tcPr>
            <w:tcW w:w="2057" w:type="dxa"/>
            <w:vMerge/>
            <w:tcBorders>
              <w:left w:val="single" w:sz="4" w:space="0" w:color="auto"/>
              <w:right w:val="single" w:sz="4" w:space="0" w:color="auto"/>
            </w:tcBorders>
          </w:tcPr>
          <w:p w14:paraId="6224846A" w14:textId="77777777" w:rsidR="00F86F4D" w:rsidRDefault="00F86F4D" w:rsidP="00216728">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2DF8BECF" w14:textId="77777777" w:rsidR="00F86F4D" w:rsidRDefault="00F86F4D" w:rsidP="00216728">
            <w:pPr>
              <w:pStyle w:val="TAH"/>
            </w:pPr>
            <w:r>
              <w:t>Average TRP (dBm)</w:t>
            </w:r>
          </w:p>
        </w:tc>
      </w:tr>
      <w:tr w:rsidR="00F86F4D" w14:paraId="655FCA11" w14:textId="77777777" w:rsidTr="00BC52A3">
        <w:tc>
          <w:tcPr>
            <w:tcW w:w="1129" w:type="dxa"/>
            <w:vMerge/>
            <w:tcBorders>
              <w:top w:val="single" w:sz="4" w:space="0" w:color="auto"/>
              <w:left w:val="single" w:sz="4" w:space="0" w:color="auto"/>
              <w:bottom w:val="single" w:sz="4" w:space="0" w:color="auto"/>
              <w:right w:val="single" w:sz="4" w:space="0" w:color="auto"/>
            </w:tcBorders>
            <w:vAlign w:val="center"/>
            <w:hideMark/>
          </w:tcPr>
          <w:p w14:paraId="7AC58CA6" w14:textId="77777777" w:rsidR="00F86F4D" w:rsidRDefault="00F86F4D" w:rsidP="00216728">
            <w:pPr>
              <w:pStyle w:val="TAH"/>
            </w:pPr>
          </w:p>
        </w:tc>
        <w:tc>
          <w:tcPr>
            <w:tcW w:w="1418" w:type="dxa"/>
            <w:vMerge/>
            <w:tcBorders>
              <w:left w:val="single" w:sz="4" w:space="0" w:color="auto"/>
              <w:bottom w:val="single" w:sz="4" w:space="0" w:color="auto"/>
              <w:right w:val="single" w:sz="4" w:space="0" w:color="auto"/>
            </w:tcBorders>
          </w:tcPr>
          <w:p w14:paraId="07B1AC7A" w14:textId="77777777" w:rsidR="00F86F4D" w:rsidRPr="00B36608" w:rsidRDefault="00F86F4D" w:rsidP="00216728">
            <w:pPr>
              <w:pStyle w:val="TAH"/>
              <w:rPr>
                <w:b w:val="0"/>
              </w:rPr>
            </w:pPr>
          </w:p>
        </w:tc>
        <w:tc>
          <w:tcPr>
            <w:tcW w:w="2057" w:type="dxa"/>
            <w:vMerge/>
            <w:tcBorders>
              <w:left w:val="single" w:sz="4" w:space="0" w:color="auto"/>
              <w:bottom w:val="single" w:sz="4" w:space="0" w:color="auto"/>
              <w:right w:val="single" w:sz="4" w:space="0" w:color="auto"/>
            </w:tcBorders>
          </w:tcPr>
          <w:p w14:paraId="463274A6" w14:textId="77777777" w:rsidR="00F86F4D" w:rsidRPr="00B36608" w:rsidRDefault="00F86F4D" w:rsidP="00216728">
            <w:pPr>
              <w:pStyle w:val="TAH"/>
              <w:rPr>
                <w:b w:val="0"/>
              </w:rPr>
            </w:pPr>
          </w:p>
        </w:tc>
        <w:tc>
          <w:tcPr>
            <w:tcW w:w="2054" w:type="dxa"/>
            <w:tcBorders>
              <w:top w:val="single" w:sz="4" w:space="0" w:color="auto"/>
              <w:left w:val="single" w:sz="4" w:space="0" w:color="auto"/>
              <w:bottom w:val="single" w:sz="4" w:space="0" w:color="auto"/>
              <w:right w:val="single" w:sz="4" w:space="0" w:color="auto"/>
            </w:tcBorders>
            <w:hideMark/>
          </w:tcPr>
          <w:p w14:paraId="18B1E437" w14:textId="77777777" w:rsidR="00F86F4D" w:rsidRPr="00B36608" w:rsidRDefault="00F86F4D" w:rsidP="00216728">
            <w:pPr>
              <w:pStyle w:val="TAH"/>
              <w:rPr>
                <w:b w:val="0"/>
              </w:rPr>
            </w:pPr>
            <w:r w:rsidRPr="00B36608">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7B8CD8A2" w14:textId="77777777" w:rsidR="00F86F4D" w:rsidRPr="00B36608" w:rsidRDefault="00F86F4D" w:rsidP="00216728">
            <w:pPr>
              <w:pStyle w:val="TAH"/>
              <w:rPr>
                <w:b w:val="0"/>
              </w:rPr>
            </w:pPr>
            <w:r w:rsidRPr="00B36608">
              <w:rPr>
                <w:b w:val="0"/>
              </w:rPr>
              <w:t>UE width &gt; 72mm</w:t>
            </w:r>
          </w:p>
        </w:tc>
      </w:tr>
      <w:tr w:rsidR="00F86F4D" w14:paraId="0564FB99"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26D7DAE6" w14:textId="77777777" w:rsidR="00F86F4D" w:rsidRDefault="00F86F4D" w:rsidP="00216728">
            <w:pPr>
              <w:pStyle w:val="TAC"/>
            </w:pPr>
            <w:r>
              <w:t>n28</w:t>
            </w:r>
          </w:p>
        </w:tc>
        <w:tc>
          <w:tcPr>
            <w:tcW w:w="1418" w:type="dxa"/>
            <w:tcBorders>
              <w:top w:val="single" w:sz="4" w:space="0" w:color="auto"/>
              <w:left w:val="single" w:sz="4" w:space="0" w:color="auto"/>
              <w:bottom w:val="single" w:sz="4" w:space="0" w:color="auto"/>
              <w:right w:val="single" w:sz="4" w:space="0" w:color="auto"/>
            </w:tcBorders>
          </w:tcPr>
          <w:p w14:paraId="41F57289" w14:textId="77777777" w:rsidR="00F86F4D" w:rsidRDefault="00F86F4D" w:rsidP="00216728">
            <w:pPr>
              <w:pStyle w:val="TAC"/>
            </w:pPr>
            <w:r>
              <w:t>20</w:t>
            </w:r>
          </w:p>
        </w:tc>
        <w:tc>
          <w:tcPr>
            <w:tcW w:w="2057" w:type="dxa"/>
            <w:tcBorders>
              <w:top w:val="single" w:sz="4" w:space="0" w:color="auto"/>
              <w:left w:val="single" w:sz="4" w:space="0" w:color="auto"/>
              <w:bottom w:val="single" w:sz="4" w:space="0" w:color="auto"/>
              <w:right w:val="single" w:sz="4" w:space="0" w:color="auto"/>
            </w:tcBorders>
          </w:tcPr>
          <w:p w14:paraId="0037C877" w14:textId="77777777" w:rsidR="00F86F4D" w:rsidRDefault="00F86F4D" w:rsidP="0021672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771236C6" w14:textId="77777777" w:rsidR="00F86F4D"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10CC36F4" w14:textId="77777777" w:rsidR="00F86F4D" w:rsidRDefault="00F86F4D" w:rsidP="00216728">
            <w:pPr>
              <w:pStyle w:val="TAC"/>
            </w:pPr>
          </w:p>
        </w:tc>
      </w:tr>
      <w:tr w:rsidR="00F86F4D" w14:paraId="038AB1B2"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0E14BE9A" w14:textId="77777777" w:rsidR="00F86F4D" w:rsidRDefault="00F86F4D" w:rsidP="00216728">
            <w:pPr>
              <w:pStyle w:val="TAC"/>
            </w:pPr>
            <w:r>
              <w:t>n41</w:t>
            </w:r>
          </w:p>
        </w:tc>
        <w:tc>
          <w:tcPr>
            <w:tcW w:w="1418" w:type="dxa"/>
            <w:tcBorders>
              <w:top w:val="single" w:sz="4" w:space="0" w:color="auto"/>
              <w:left w:val="single" w:sz="4" w:space="0" w:color="auto"/>
              <w:bottom w:val="single" w:sz="4" w:space="0" w:color="auto"/>
              <w:right w:val="single" w:sz="4" w:space="0" w:color="auto"/>
            </w:tcBorders>
          </w:tcPr>
          <w:p w14:paraId="4CE0DF41" w14:textId="77777777" w:rsidR="00F86F4D" w:rsidRDefault="00F86F4D" w:rsidP="0021672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69E19B20" w14:textId="77777777" w:rsidR="00F86F4D" w:rsidRDefault="00F86F4D" w:rsidP="0021672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0F0904A7" w14:textId="77777777" w:rsidR="00F86F4D"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68042EF7" w14:textId="77777777" w:rsidR="00F86F4D" w:rsidRDefault="00F86F4D" w:rsidP="00216728">
            <w:pPr>
              <w:pStyle w:val="TAC"/>
            </w:pPr>
            <w:r>
              <w:t>12.5</w:t>
            </w:r>
          </w:p>
        </w:tc>
      </w:tr>
      <w:tr w:rsidR="00F86F4D" w14:paraId="68FE1FCC"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7ACFA5B8" w14:textId="77777777" w:rsidR="00F86F4D" w:rsidRDefault="00F86F4D" w:rsidP="00216728">
            <w:pPr>
              <w:pStyle w:val="TAC"/>
            </w:pPr>
            <w:r>
              <w:t>n78</w:t>
            </w:r>
          </w:p>
        </w:tc>
        <w:tc>
          <w:tcPr>
            <w:tcW w:w="1418" w:type="dxa"/>
            <w:tcBorders>
              <w:top w:val="single" w:sz="4" w:space="0" w:color="auto"/>
              <w:left w:val="single" w:sz="4" w:space="0" w:color="auto"/>
              <w:bottom w:val="single" w:sz="4" w:space="0" w:color="auto"/>
              <w:right w:val="single" w:sz="4" w:space="0" w:color="auto"/>
            </w:tcBorders>
          </w:tcPr>
          <w:p w14:paraId="0B157C8F" w14:textId="77777777" w:rsidR="00F86F4D" w:rsidRDefault="00F86F4D" w:rsidP="0021672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52581F0A" w14:textId="77777777" w:rsidR="00F86F4D" w:rsidRDefault="00F86F4D" w:rsidP="0021672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19AB991A" w14:textId="77777777" w:rsidR="00F86F4D"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671D4572" w14:textId="77777777" w:rsidR="00F86F4D" w:rsidRDefault="00F86F4D" w:rsidP="00216728">
            <w:pPr>
              <w:pStyle w:val="TAC"/>
            </w:pPr>
            <w:r>
              <w:t>13</w:t>
            </w:r>
          </w:p>
        </w:tc>
      </w:tr>
      <w:tr w:rsidR="00F86F4D" w14:paraId="2A538B87"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7816B8D6" w14:textId="77777777" w:rsidR="00F86F4D" w:rsidRDefault="00F86F4D" w:rsidP="00216728">
            <w:pPr>
              <w:pStyle w:val="TAC"/>
            </w:pPr>
            <w:r>
              <w:t>n79</w:t>
            </w:r>
          </w:p>
        </w:tc>
        <w:tc>
          <w:tcPr>
            <w:tcW w:w="1418" w:type="dxa"/>
            <w:tcBorders>
              <w:top w:val="single" w:sz="4" w:space="0" w:color="auto"/>
              <w:left w:val="single" w:sz="4" w:space="0" w:color="auto"/>
              <w:bottom w:val="single" w:sz="4" w:space="0" w:color="auto"/>
              <w:right w:val="single" w:sz="4" w:space="0" w:color="auto"/>
            </w:tcBorders>
          </w:tcPr>
          <w:p w14:paraId="1ABDE0E1" w14:textId="77777777" w:rsidR="00F86F4D" w:rsidRDefault="00F86F4D" w:rsidP="0021672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0168EA63" w14:textId="77777777" w:rsidR="00F86F4D" w:rsidRDefault="00F86F4D" w:rsidP="0021672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30F498DB" w14:textId="77777777" w:rsidR="00F86F4D"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3298C893" w14:textId="77777777" w:rsidR="00F86F4D" w:rsidRDefault="00F86F4D" w:rsidP="00216728">
            <w:pPr>
              <w:pStyle w:val="TAC"/>
            </w:pPr>
          </w:p>
        </w:tc>
      </w:tr>
      <w:bookmarkEnd w:id="159"/>
    </w:tbl>
    <w:p w14:paraId="69EDE069" w14:textId="77777777" w:rsidR="0048379A" w:rsidRDefault="0048379A" w:rsidP="0048379A"/>
    <w:p w14:paraId="2A61A7FE" w14:textId="3337420E" w:rsidR="00C51006" w:rsidRPr="00BC52A3" w:rsidRDefault="00C51006" w:rsidP="0048379A">
      <w:pPr>
        <w:rPr>
          <w:b/>
        </w:rPr>
      </w:pPr>
      <w:r w:rsidRPr="00BC52A3">
        <w:t>The normative reference for this requirement is TS 38.161 [1] clause 6.2.1.</w:t>
      </w:r>
    </w:p>
    <w:p w14:paraId="7F767650" w14:textId="77777777" w:rsidR="00C51006" w:rsidRPr="0053369F" w:rsidRDefault="00C51006" w:rsidP="00C51006">
      <w:pPr>
        <w:pStyle w:val="H6"/>
      </w:pPr>
      <w:r w:rsidRPr="00267BA5">
        <w:lastRenderedPageBreak/>
        <w:t>6.2.1.1.1.</w:t>
      </w:r>
      <w:r>
        <w:t>4</w:t>
      </w:r>
      <w:r w:rsidRPr="0053369F">
        <w:tab/>
        <w:t>Test description</w:t>
      </w:r>
    </w:p>
    <w:p w14:paraId="4F3186BC" w14:textId="77777777" w:rsidR="00BC52A3" w:rsidRPr="0053369F" w:rsidRDefault="00BC52A3" w:rsidP="00BC52A3">
      <w:pPr>
        <w:pStyle w:val="H6"/>
      </w:pPr>
      <w:r w:rsidRPr="00267BA5">
        <w:t>6.2.1.1.1.</w:t>
      </w:r>
      <w:r>
        <w:t>4.1</w:t>
      </w:r>
      <w:r w:rsidRPr="0053369F">
        <w:tab/>
        <w:t>Initial conditions</w:t>
      </w:r>
    </w:p>
    <w:p w14:paraId="3A0AAA3F" w14:textId="77777777" w:rsidR="00BC52A3" w:rsidRPr="0053369F" w:rsidRDefault="00BC52A3" w:rsidP="00BC52A3">
      <w:r w:rsidRPr="0053369F">
        <w:t>Initial conditions are a set of test configurations the UE needs to be tested in and the steps for the SS to take with the UE to reach the correct measurement state.</w:t>
      </w:r>
    </w:p>
    <w:p w14:paraId="46320575" w14:textId="71A4C185" w:rsidR="00BC52A3" w:rsidRDefault="00BC52A3" w:rsidP="00BC52A3">
      <w:r w:rsidRPr="0053369F">
        <w:t>The initial test configurations consist of environmental conditions, test frequencies, test channel bandwidths and sub-carrier spacing based on NR operating bands specified in table 5.</w:t>
      </w:r>
      <w:r>
        <w:t>2</w:t>
      </w:r>
      <w:r w:rsidRPr="0053369F">
        <w:t>. All of these configurations shall be tested with applicable test parameters for each combination of test channel bandwidth and sub-carrier spacing and are shown in table</w:t>
      </w:r>
      <w:r>
        <w:t xml:space="preserve"> 5.3-1</w:t>
      </w:r>
      <w:r w:rsidRPr="0053369F">
        <w:t xml:space="preserve">. The details of the uplink reference measurement channels (RMCs) </w:t>
      </w:r>
      <w:r>
        <w:t xml:space="preserve">mainly comprising the uplink modulation and uplink RB allocation </w:t>
      </w:r>
      <w:r w:rsidRPr="0053369F">
        <w:t xml:space="preserve">are </w:t>
      </w:r>
      <w:r>
        <w:t xml:space="preserve">also </w:t>
      </w:r>
      <w:r w:rsidRPr="0053369F">
        <w:t xml:space="preserve">specified in </w:t>
      </w:r>
      <w:r>
        <w:t xml:space="preserve">Table 5.3-1 </w:t>
      </w:r>
      <w:r w:rsidRPr="0053369F">
        <w:t xml:space="preserve">. Configurations of PDSCH and PDCCH before measurement are specified in </w:t>
      </w:r>
      <w:r w:rsidR="00DE51C4">
        <w:t>Annex A.0</w:t>
      </w:r>
    </w:p>
    <w:p w14:paraId="080839CA" w14:textId="77777777" w:rsidR="00BC52A3" w:rsidRDefault="00BC52A3" w:rsidP="00BC52A3">
      <w:r>
        <w:t>The following steps are recommended as per TR 38.834 [10]:</w:t>
      </w:r>
    </w:p>
    <w:p w14:paraId="3E9DBD85" w14:textId="657079A9" w:rsidR="00BC52A3" w:rsidRPr="00BC52A3" w:rsidRDefault="00AD2708" w:rsidP="00AD2708">
      <w:pPr>
        <w:pStyle w:val="B10"/>
      </w:pPr>
      <w:r>
        <w:t>-</w:t>
      </w:r>
      <w:r>
        <w:tab/>
      </w:r>
      <w:r w:rsidR="00BC52A3" w:rsidRPr="00AD2708">
        <w:t>P-MPRc shall be 0 dB.</w:t>
      </w:r>
    </w:p>
    <w:p w14:paraId="447C6791" w14:textId="1B913098" w:rsidR="00BC52A3" w:rsidRPr="00BC52A3" w:rsidRDefault="00AD2708" w:rsidP="00AD2708">
      <w:pPr>
        <w:pStyle w:val="B10"/>
      </w:pPr>
      <w:r>
        <w:t>-</w:t>
      </w:r>
      <w:r>
        <w:tab/>
      </w:r>
      <w:r w:rsidR="00BC52A3" w:rsidRPr="00AD2708">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739DEDC1" w14:textId="39FBA245" w:rsidR="00BC52A3" w:rsidRPr="00AD2708" w:rsidRDefault="00AD2708" w:rsidP="00AD2708">
      <w:pPr>
        <w:pStyle w:val="B10"/>
      </w:pPr>
      <w:r>
        <w:t>-</w:t>
      </w:r>
      <w:r>
        <w:tab/>
      </w:r>
      <w:r w:rsidR="00BC52A3" w:rsidRPr="00AD2708">
        <w:t>The NR SS should send continuous uplink power control “up” commands to the DUT to ensure the DUT’s transmitter is at maximum output power during the SA TRP and TRS test.</w:t>
      </w:r>
    </w:p>
    <w:p w14:paraId="0CB6FB47" w14:textId="0AD1A439" w:rsidR="00BC52A3" w:rsidRPr="00AD2708" w:rsidRDefault="00AD2708" w:rsidP="00AD2708">
      <w:pPr>
        <w:pStyle w:val="B10"/>
      </w:pPr>
      <w:r>
        <w:t>-</w:t>
      </w:r>
      <w:r>
        <w:tab/>
      </w:r>
      <w:r w:rsidR="00BC52A3" w:rsidRPr="00AD2708">
        <w:t>It is recommended to disable Transmit Antenna Switching (TAS) as per the procedure defined in Annex A.3.6</w:t>
      </w:r>
    </w:p>
    <w:p w14:paraId="60DCCF09" w14:textId="46F77AB8" w:rsidR="00B70498" w:rsidRPr="00415F98" w:rsidRDefault="00B70498" w:rsidP="00415F98">
      <w:pPr>
        <w:pStyle w:val="B10"/>
        <w:rPr>
          <w:rFonts w:eastAsia="MS Mincho"/>
        </w:rPr>
      </w:pPr>
      <w:r w:rsidRPr="00415F98">
        <w:rPr>
          <w:rFonts w:eastAsia="MS Mincho"/>
        </w:rPr>
        <w:t>1.</w:t>
      </w:r>
      <w:r w:rsidRPr="00415F98">
        <w:rPr>
          <w:rFonts w:eastAsia="MS Mincho"/>
        </w:rPr>
        <w:tab/>
        <w:t xml:space="preserve">For DUT containing multiple Tx antennas, it shall be ensured that the Tx Antenna Switching (TAS) function should be OFF, and the TRP should be measured for each Tx antenna individually. </w:t>
      </w:r>
    </w:p>
    <w:p w14:paraId="11FF6630" w14:textId="6B6D3AAF" w:rsidR="00B70498" w:rsidRPr="00BE4744" w:rsidRDefault="00B70498" w:rsidP="000E657E">
      <w:pPr>
        <w:pStyle w:val="B10"/>
        <w:ind w:left="1004" w:firstLine="0"/>
      </w:pPr>
      <w:r>
        <w:t>NOTE: T</w:t>
      </w:r>
      <w:r w:rsidRPr="00BE4744">
        <w:t xml:space="preserve">he primary antenna should be selected based on manufacturer declaration. </w:t>
      </w:r>
      <w:r>
        <w:t>In the absence of manufacturer declaration, t</w:t>
      </w:r>
      <w:r w:rsidRPr="00BE4744">
        <w:t xml:space="preserve">he antenna with better TRP is identified as the primary antenna, and the corresponding TRP result will be used to determine the pass/fail compliance. </w:t>
      </w:r>
    </w:p>
    <w:p w14:paraId="0DFFF1B8" w14:textId="58714542" w:rsidR="00B70498" w:rsidRPr="00415F98" w:rsidRDefault="00B70498" w:rsidP="00415F98">
      <w:pPr>
        <w:pStyle w:val="B10"/>
        <w:rPr>
          <w:rFonts w:eastAsia="MS Mincho"/>
        </w:rPr>
      </w:pPr>
      <w:r w:rsidRPr="00415F98">
        <w:rPr>
          <w:rFonts w:eastAsia="MS Mincho"/>
        </w:rPr>
        <w:t>2.</w:t>
      </w:r>
      <w:r w:rsidRPr="00415F98">
        <w:rPr>
          <w:rFonts w:eastAsia="MS Mincho"/>
        </w:rPr>
        <w:tab/>
        <w:t>Connect the SS to the UE antenna connectors as shown in TS 38.508-1 [2] Annex A, Figure A.3.1.1.1 for TE diagram and section A.3.2 for UE diagram.</w:t>
      </w:r>
    </w:p>
    <w:p w14:paraId="2EE8CEC0" w14:textId="0C7ACE38" w:rsidR="00B70498" w:rsidRPr="00415F98" w:rsidRDefault="00B70498" w:rsidP="00415F98">
      <w:pPr>
        <w:pStyle w:val="B10"/>
        <w:rPr>
          <w:rFonts w:eastAsia="MS Mincho"/>
        </w:rPr>
      </w:pPr>
      <w:r w:rsidRPr="00415F98">
        <w:rPr>
          <w:rFonts w:eastAsia="MS Mincho"/>
        </w:rPr>
        <w:t>3.</w:t>
      </w:r>
      <w:r w:rsidRPr="00415F98">
        <w:rPr>
          <w:rFonts w:eastAsia="MS Mincho"/>
        </w:rPr>
        <w:tab/>
        <w:t>The parameter settings for the cell are set up according to TS 38.508-1 [2] subclause 4.4.3.</w:t>
      </w:r>
    </w:p>
    <w:p w14:paraId="34506A5A" w14:textId="5F668360" w:rsidR="00B70498" w:rsidRPr="00415F98" w:rsidRDefault="00B70498" w:rsidP="00415F98">
      <w:pPr>
        <w:pStyle w:val="B10"/>
        <w:rPr>
          <w:rFonts w:eastAsia="MS Mincho"/>
        </w:rPr>
      </w:pPr>
      <w:r w:rsidRPr="00415F98">
        <w:rPr>
          <w:rFonts w:eastAsia="MS Mincho"/>
        </w:rPr>
        <w:t>4.</w:t>
      </w:r>
      <w:r w:rsidRPr="00415F98">
        <w:rPr>
          <w:rFonts w:eastAsia="MS Mincho"/>
        </w:rPr>
        <w:tab/>
        <w:t xml:space="preserve">Downlink signals are initially set up according to Annex C in TS 38.521-1 [11and uplink signals according to Annex G in TS. 38.521-1 [11]. </w:t>
      </w:r>
    </w:p>
    <w:p w14:paraId="0C0CC6EE" w14:textId="7ACAD13D" w:rsidR="00B70498" w:rsidRPr="00415F98" w:rsidRDefault="00B70498" w:rsidP="00415F98">
      <w:pPr>
        <w:pStyle w:val="B10"/>
        <w:rPr>
          <w:rFonts w:eastAsia="MS Mincho"/>
        </w:rPr>
      </w:pPr>
      <w:r w:rsidRPr="00415F98">
        <w:rPr>
          <w:rFonts w:eastAsia="MS Mincho"/>
        </w:rPr>
        <w:t>5.</w:t>
      </w:r>
      <w:r w:rsidRPr="00415F98">
        <w:rPr>
          <w:rFonts w:eastAsia="MS Mincho"/>
        </w:rPr>
        <w:tab/>
        <w:t>The UL and DL parameters are set according to Table 5.3-1.</w:t>
      </w:r>
    </w:p>
    <w:p w14:paraId="61384FD5" w14:textId="51CA096B" w:rsidR="00B70498" w:rsidRPr="00415F98" w:rsidRDefault="00B70498" w:rsidP="00415F98">
      <w:pPr>
        <w:pStyle w:val="B10"/>
        <w:rPr>
          <w:rFonts w:eastAsia="MS Mincho"/>
        </w:rPr>
      </w:pPr>
      <w:r w:rsidRPr="00415F98">
        <w:rPr>
          <w:rFonts w:eastAsia="MS Mincho"/>
        </w:rPr>
        <w:t>6.</w:t>
      </w:r>
      <w:r w:rsidRPr="00415F98">
        <w:rPr>
          <w:rFonts w:eastAsia="MS Mincho"/>
        </w:rPr>
        <w:tab/>
        <w:t>Propagation conditions are set to Static.</w:t>
      </w:r>
    </w:p>
    <w:p w14:paraId="4ADFCF2E" w14:textId="4ED83C3D" w:rsidR="00BC52A3" w:rsidRPr="00415F98" w:rsidRDefault="00B70498" w:rsidP="00415F98">
      <w:pPr>
        <w:pStyle w:val="B10"/>
        <w:rPr>
          <w:rFonts w:eastAsia="MS Mincho"/>
        </w:rPr>
      </w:pPr>
      <w:r w:rsidRPr="00415F98">
        <w:rPr>
          <w:rFonts w:eastAsia="MS Mincho"/>
        </w:rPr>
        <w:t>7.</w:t>
      </w:r>
      <w:r w:rsidRPr="00415F98">
        <w:rPr>
          <w:rFonts w:eastAsia="MS Mincho"/>
        </w:rPr>
        <w:tab/>
        <w:t>Ensure the UE is in state RRC_CONNECTED with generic procedure parameters Connectivity NR, Connected without release On, Test Mode On and Test Loop Function On according to TS 38.508-1 [2] clause 4.5. Message contents are defined in clause 6.2.1.4.3.</w:t>
      </w:r>
    </w:p>
    <w:p w14:paraId="071BF034" w14:textId="77777777" w:rsidR="00BC52A3" w:rsidRPr="0053369F" w:rsidRDefault="00BC52A3" w:rsidP="00BC52A3">
      <w:pPr>
        <w:pStyle w:val="H6"/>
      </w:pPr>
      <w:r w:rsidRPr="00267BA5">
        <w:t>6.2.1.1.1.</w:t>
      </w:r>
      <w:r>
        <w:t>4.2</w:t>
      </w:r>
      <w:r w:rsidRPr="0053369F">
        <w:tab/>
        <w:t>Test procedure</w:t>
      </w:r>
    </w:p>
    <w:p w14:paraId="4459DB8D" w14:textId="77777777" w:rsidR="00BC52A3" w:rsidRPr="00080304" w:rsidRDefault="00BC52A3" w:rsidP="00BC52A3">
      <w:r>
        <w:t xml:space="preserve">For TRP measurement, the </w:t>
      </w:r>
      <w:r w:rsidRPr="00A4288E">
        <w:t xml:space="preserve">evaluations </w:t>
      </w:r>
      <w:r>
        <w:t xml:space="preserve">shall be performed at maximum transmit power. The applicability rules for testing of UE power class in clause 4.4 shall be followed. The </w:t>
      </w:r>
      <w:r w:rsidRPr="00080304">
        <w:t>measurement procedure includes the following steps:</w:t>
      </w:r>
    </w:p>
    <w:p w14:paraId="464877B4" w14:textId="55550D3C" w:rsidR="00BC52A3" w:rsidRPr="00031B2A" w:rsidRDefault="00486B70" w:rsidP="00486B70">
      <w:pPr>
        <w:pStyle w:val="B10"/>
        <w:rPr>
          <w:rFonts w:eastAsia="MS Mincho"/>
        </w:rPr>
      </w:pPr>
      <w:r>
        <w:rPr>
          <w:rFonts w:eastAsia="MS Mincho"/>
        </w:rPr>
        <w:t>1.</w:t>
      </w:r>
      <w:r>
        <w:rPr>
          <w:rFonts w:eastAsia="MS Mincho"/>
        </w:rPr>
        <w:tab/>
      </w:r>
      <w:r w:rsidR="00BC52A3" w:rsidRPr="00031B2A">
        <w:rPr>
          <w:rFonts w:eastAsia="MS Mincho"/>
        </w:rPr>
        <w:t>Place the DUT inside the QZ following the UE positioning guidelines defined in Annex B.3.1.</w:t>
      </w:r>
    </w:p>
    <w:p w14:paraId="6525192B" w14:textId="783EEDB6" w:rsidR="00BC52A3" w:rsidRPr="00031B2A" w:rsidRDefault="00486B70" w:rsidP="00486B70">
      <w:pPr>
        <w:pStyle w:val="B10"/>
        <w:rPr>
          <w:rFonts w:eastAsia="MS Mincho"/>
        </w:rPr>
      </w:pPr>
      <w:r>
        <w:rPr>
          <w:rFonts w:eastAsia="MS Mincho"/>
        </w:rPr>
        <w:lastRenderedPageBreak/>
        <w:t>2.</w:t>
      </w:r>
      <w:r>
        <w:rPr>
          <w:rFonts w:eastAsia="MS Mincho"/>
        </w:rPr>
        <w:tab/>
      </w:r>
      <w:r w:rsidR="00BC52A3" w:rsidRPr="00031B2A">
        <w:rPr>
          <w:rFonts w:eastAsia="MS Mincho"/>
        </w:rPr>
        <w:t>SS sends uplink scheduling information for each UL HARQ process via PDCCH DCI format 0_1 for C_RNTI to schedule the UL RMC according to Table 5.3-1. For any additional RMC parameters beyond Table 5.3-2, refer to Table 6.2.1.4.1-1 of TS 38.521-1 [11].. Since the UE has no payload and no loopback data to send the UE sends uplink MAC padding bits on the UL RMC.</w:t>
      </w:r>
    </w:p>
    <w:p w14:paraId="5B436C39" w14:textId="1C72FF75" w:rsidR="00BC52A3" w:rsidRPr="00031B2A" w:rsidRDefault="00486B70" w:rsidP="00486B70">
      <w:pPr>
        <w:pStyle w:val="B10"/>
        <w:rPr>
          <w:rFonts w:eastAsia="MS Mincho"/>
        </w:rPr>
      </w:pPr>
      <w:r>
        <w:rPr>
          <w:rFonts w:eastAsia="MS Mincho"/>
        </w:rPr>
        <w:t>3.</w:t>
      </w:r>
      <w:r>
        <w:rPr>
          <w:rFonts w:eastAsia="MS Mincho"/>
        </w:rPr>
        <w:tab/>
      </w:r>
      <w:r w:rsidR="00BC52A3" w:rsidRPr="00031B2A">
        <w:rPr>
          <w:rFonts w:eastAsia="MS Mincho"/>
        </w:rPr>
        <w:t>Ensure the DUT transmits with its maximum power by continuously sending uplink power control "up" commands in every uplink scheduling information to the UE; allow at least 200ms starting from the first TPC command in this step for the UE to reach PUMAX level.</w:t>
      </w:r>
    </w:p>
    <w:p w14:paraId="449BAC3C" w14:textId="07C45ACA" w:rsidR="00BC52A3" w:rsidRPr="00031B2A" w:rsidRDefault="00486B70" w:rsidP="00486B70">
      <w:pPr>
        <w:pStyle w:val="B10"/>
        <w:rPr>
          <w:rFonts w:eastAsia="MS Mincho"/>
        </w:rPr>
      </w:pPr>
      <w:r>
        <w:rPr>
          <w:rFonts w:eastAsia="MS Mincho"/>
        </w:rPr>
        <w:t>4.</w:t>
      </w:r>
      <w:r>
        <w:rPr>
          <w:rFonts w:eastAsia="MS Mincho"/>
        </w:rPr>
        <w:tab/>
      </w:r>
      <w:r w:rsidR="00BC52A3" w:rsidRPr="00031B2A">
        <w:rPr>
          <w:rFonts w:eastAsia="MS Mincho"/>
        </w:rPr>
        <w:t xml:space="preserve">The TRP of the DUT is measured by sampling the radiated transmit power of the DUT with three-dimensional scan at various locations surrounding the device. Measure the power at each measurement point, and calculate </w:t>
      </w:r>
      <m:oMath>
        <m:r>
          <w:rPr>
            <w:rFonts w:ascii="Cambria Math" w:eastAsia="MS Mincho" w:hAnsi="Cambria Math"/>
          </w:rPr>
          <m:t>EIRP</m:t>
        </m:r>
        <m:d>
          <m:dPr>
            <m:ctrlPr>
              <w:rPr>
                <w:rFonts w:ascii="Cambria Math" w:eastAsia="MS Mincho" w:hAnsi="Cambria Math"/>
              </w:rPr>
            </m:ctrlPr>
          </m:dPr>
          <m:e>
            <m:r>
              <w:rPr>
                <w:rFonts w:ascii="Cambria Math" w:eastAsia="MS Mincho" w:hAnsi="Cambria Math"/>
              </w:rPr>
              <m:t>θ</m:t>
            </m:r>
            <m:r>
              <m:rPr>
                <m:sty m:val="p"/>
              </m:rPr>
              <w:rPr>
                <w:rFonts w:ascii="Cambria Math" w:eastAsia="MS Mincho" w:hAnsi="Cambria Math"/>
              </w:rPr>
              <m:t>,</m:t>
            </m:r>
            <m:r>
              <w:rPr>
                <w:rFonts w:ascii="Cambria Math" w:eastAsia="MS Mincho" w:hAnsi="Cambria Math"/>
              </w:rPr>
              <m:t>ϕ</m:t>
            </m:r>
          </m:e>
        </m:d>
      </m:oMath>
      <w:r w:rsidR="00BC52A3" w:rsidRPr="00031B2A">
        <w:rPr>
          <w:rFonts w:eastAsia="MS Mincho"/>
        </w:rPr>
        <w:t xml:space="preserve"> by adding the composite loss of the entire transmission path.</w:t>
      </w:r>
    </w:p>
    <w:p w14:paraId="7A764997" w14:textId="1DCA205B" w:rsidR="00296F7B" w:rsidRPr="00031B2A" w:rsidRDefault="00486B70" w:rsidP="00486B70">
      <w:pPr>
        <w:pStyle w:val="B10"/>
        <w:rPr>
          <w:rFonts w:eastAsia="MS Mincho"/>
        </w:rPr>
      </w:pPr>
      <w:r>
        <w:rPr>
          <w:rFonts w:eastAsia="MS Mincho"/>
        </w:rPr>
        <w:t>5.</w:t>
      </w:r>
      <w:r>
        <w:rPr>
          <w:rFonts w:eastAsia="MS Mincho"/>
        </w:rPr>
        <w:tab/>
      </w:r>
      <w:r w:rsidR="00296F7B" w:rsidRPr="00031B2A">
        <w:rPr>
          <w:rFonts w:eastAsia="MS Mincho"/>
        </w:rPr>
        <w:t>The measurement is performed with a constant sampling step in both theta (</w:t>
      </w:r>
      <w:r w:rsidR="00296F7B" w:rsidRPr="00031B2A">
        <w:rPr>
          <w:rFonts w:eastAsia="MS Mincho"/>
        </w:rPr>
        <w:t>) and phi (</w:t>
      </w:r>
      <w:r w:rsidR="00296F7B" w:rsidRPr="00031B2A">
        <w:rPr>
          <w:rFonts w:eastAsia="MS Mincho"/>
        </w:rPr>
        <w:t>) axes using any of the measurement grids and quadrature options outlined and applicable to TRP in Table A.4.2.12-1. Any of the measurement grids in Table A.4.2.12-1 could be used for testing. Measurements at theta = 0 and 180 degrees only require one measurement each. For test systems that cannot measure 180º EIRP, an extrapolation approach shall be adopted when generating the 3D antenna pattern and calculating TRP.</w:t>
      </w:r>
    </w:p>
    <w:p w14:paraId="26F21580" w14:textId="73DD5E35" w:rsidR="00296F7B" w:rsidRPr="00031B2A" w:rsidRDefault="00486B70" w:rsidP="00486B70">
      <w:pPr>
        <w:pStyle w:val="B10"/>
        <w:rPr>
          <w:rFonts w:eastAsia="MS Mincho"/>
        </w:rPr>
      </w:pPr>
      <w:r>
        <w:rPr>
          <w:rFonts w:eastAsia="MS Mincho"/>
        </w:rPr>
        <w:t>6.</w:t>
      </w:r>
      <w:r>
        <w:rPr>
          <w:rFonts w:eastAsia="MS Mincho"/>
        </w:rPr>
        <w:tab/>
      </w:r>
      <w:r w:rsidR="00296F7B" w:rsidRPr="00031B2A">
        <w:rPr>
          <w:rFonts w:eastAsia="MS Mincho"/>
        </w:rPr>
        <w:t>All the measured power values will be integrated to TRP, as defined in Annex A.4.5.1.</w:t>
      </w:r>
    </w:p>
    <w:p w14:paraId="427DF28F" w14:textId="77777777" w:rsidR="00BC52A3" w:rsidRPr="0053369F" w:rsidRDefault="00BC52A3" w:rsidP="00BC52A3">
      <w:pPr>
        <w:pStyle w:val="H6"/>
      </w:pPr>
      <w:r w:rsidRPr="00267BA5">
        <w:t>6.2.1.1.1.</w:t>
      </w:r>
      <w:r>
        <w:t>4.3</w:t>
      </w:r>
      <w:r w:rsidRPr="0053369F">
        <w:tab/>
        <w:t>Message contents</w:t>
      </w:r>
    </w:p>
    <w:p w14:paraId="4AD88E03" w14:textId="77777777" w:rsidR="00BC52A3" w:rsidRPr="00500E12" w:rsidRDefault="00BC52A3" w:rsidP="00BC52A3">
      <w:r w:rsidRPr="00500E12">
        <w:t>Message contents are according to TS 38.508-1 [5] subclause 4.6 and 5.4 with the following exceptions.</w:t>
      </w:r>
    </w:p>
    <w:p w14:paraId="70CCECF7" w14:textId="77777777" w:rsidR="00BC52A3" w:rsidRPr="00500E12" w:rsidRDefault="00BC52A3" w:rsidP="00BC52A3">
      <w:pPr>
        <w:pStyle w:val="TH"/>
      </w:pPr>
      <w:r w:rsidRPr="00500E12">
        <w:t xml:space="preserve">Table 6.2.1.4.3-1: </w:t>
      </w:r>
      <w:r w:rsidRPr="00500E12">
        <w:rPr>
          <w:i/>
        </w:rPr>
        <w:t>P</w:t>
      </w:r>
      <w:r w:rsidRPr="00500E1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BC52A3" w:rsidRPr="00500E12" w14:paraId="58A9DD17" w14:textId="77777777" w:rsidTr="00216728">
        <w:tc>
          <w:tcPr>
            <w:tcW w:w="9747" w:type="dxa"/>
          </w:tcPr>
          <w:p w14:paraId="00ABC4CF" w14:textId="77777777" w:rsidR="00BC52A3" w:rsidRPr="00500E12" w:rsidRDefault="00BC52A3" w:rsidP="00216728">
            <w:pPr>
              <w:pStyle w:val="TAH"/>
            </w:pPr>
            <w:r w:rsidRPr="00500E12">
              <w:t>Derivation Path: TS 38.508-1 [5], Table 4.6.3-118 with condition TRANSFORM_PRECODER_ENABLED</w:t>
            </w:r>
          </w:p>
        </w:tc>
      </w:tr>
    </w:tbl>
    <w:p w14:paraId="0793956D" w14:textId="77777777" w:rsidR="00BC52A3" w:rsidRPr="0053369F" w:rsidRDefault="00BC52A3" w:rsidP="001D2519"/>
    <w:p w14:paraId="43D81BE9" w14:textId="77777777" w:rsidR="00BC52A3" w:rsidRPr="0053369F" w:rsidRDefault="00BC52A3" w:rsidP="00BC52A3">
      <w:pPr>
        <w:pStyle w:val="H6"/>
      </w:pPr>
      <w:r w:rsidRPr="00267BA5">
        <w:t>6.2.1.1.1.</w:t>
      </w:r>
      <w:r>
        <w:t>5</w:t>
      </w:r>
      <w:r w:rsidRPr="0053369F">
        <w:tab/>
        <w:t>Test requirement</w:t>
      </w:r>
    </w:p>
    <w:p w14:paraId="0ACE6F76" w14:textId="77777777" w:rsidR="00BC52A3" w:rsidRDefault="00BC52A3" w:rsidP="001D2519">
      <w:pPr>
        <w:jc w:val="both"/>
      </w:pPr>
      <w:r w:rsidRPr="00374CB9">
        <w:t xml:space="preserve">The TRP </w:t>
      </w:r>
      <w:r>
        <w:t>across</w:t>
      </w:r>
      <w:r w:rsidRPr="00374CB9">
        <w:t xml:space="preserve"> low, mid and high channel</w:t>
      </w:r>
      <w:r>
        <w:t>s tested with</w:t>
      </w:r>
      <w:r w:rsidRPr="00374CB9">
        <w:t xml:space="preserve"> hand phantom browsing mode position shall be higher than test performance requirements shown in Table 6.2.1.1.1.</w:t>
      </w:r>
      <w:r>
        <w:t>5</w:t>
      </w:r>
      <w:r w:rsidRPr="00374CB9">
        <w:t>-1</w:t>
      </w:r>
      <w:r>
        <w:t xml:space="preserve"> for Power Class 3 and </w:t>
      </w:r>
      <w:r w:rsidRPr="00267BA5">
        <w:t>6.2.1.1.1.</w:t>
      </w:r>
      <w:r>
        <w:t>5-2 for Power Class 2.</w:t>
      </w:r>
    </w:p>
    <w:p w14:paraId="3A284AA1" w14:textId="47F940B6" w:rsidR="001D2519" w:rsidRPr="00D866BC" w:rsidRDefault="001D2519" w:rsidP="001D2519">
      <w:pPr>
        <w:pStyle w:val="TH"/>
      </w:pPr>
      <w:r>
        <w:t xml:space="preserve">Table </w:t>
      </w:r>
      <w:r w:rsidRPr="00267BA5">
        <w:t>6.2.1.1.1.</w:t>
      </w:r>
      <w:r>
        <w:t>5</w:t>
      </w:r>
      <w:r w:rsidRPr="00267BA5">
        <w:t>.1</w:t>
      </w:r>
      <w:r>
        <w:t>-1</w:t>
      </w:r>
      <w:r>
        <w:tab/>
        <w:t>Handheld PC3 UE TRP test requirements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BC52A3" w:rsidRPr="001D3719" w14:paraId="6D829A95"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BDD4C79" w14:textId="659C7690" w:rsidR="00BC52A3" w:rsidRPr="001D3719" w:rsidRDefault="00BC52A3" w:rsidP="00216728">
            <w:pPr>
              <w:pStyle w:val="TAH"/>
            </w:pPr>
            <w:r w:rsidRPr="001D3719">
              <w:t>NR Band</w:t>
            </w:r>
          </w:p>
        </w:tc>
        <w:tc>
          <w:tcPr>
            <w:tcW w:w="1418" w:type="dxa"/>
            <w:vMerge w:val="restart"/>
            <w:tcBorders>
              <w:top w:val="single" w:sz="4" w:space="0" w:color="auto"/>
              <w:left w:val="single" w:sz="4" w:space="0" w:color="auto"/>
              <w:right w:val="single" w:sz="4" w:space="0" w:color="auto"/>
            </w:tcBorders>
          </w:tcPr>
          <w:p w14:paraId="63CB7746" w14:textId="77777777" w:rsidR="00BC52A3" w:rsidRPr="001D3719" w:rsidRDefault="00BC52A3" w:rsidP="00216728">
            <w:pPr>
              <w:pStyle w:val="TAH"/>
            </w:pPr>
            <w:r w:rsidRPr="00A843E0">
              <w:t>Bandwidth (MHz)</w:t>
            </w:r>
          </w:p>
        </w:tc>
        <w:tc>
          <w:tcPr>
            <w:tcW w:w="1984" w:type="dxa"/>
            <w:vMerge w:val="restart"/>
            <w:tcBorders>
              <w:top w:val="single" w:sz="4" w:space="0" w:color="auto"/>
              <w:left w:val="single" w:sz="4" w:space="0" w:color="auto"/>
              <w:right w:val="single" w:sz="4" w:space="0" w:color="auto"/>
            </w:tcBorders>
          </w:tcPr>
          <w:p w14:paraId="0FABB6E9" w14:textId="77777777" w:rsidR="00BC52A3" w:rsidRPr="001D3719" w:rsidRDefault="00BC52A3" w:rsidP="00216728">
            <w:pPr>
              <w:pStyle w:val="TAH"/>
            </w:pPr>
            <w: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994D37F" w14:textId="77777777" w:rsidR="00BC52A3" w:rsidRPr="001D3719" w:rsidRDefault="00BC52A3" w:rsidP="00216728">
            <w:pPr>
              <w:pStyle w:val="TAH"/>
            </w:pPr>
            <w:r w:rsidRPr="001D3719">
              <w:t>Power Class 3</w:t>
            </w:r>
          </w:p>
        </w:tc>
      </w:tr>
      <w:tr w:rsidR="00BC52A3" w:rsidRPr="001D3719" w14:paraId="28E417AB"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671321A" w14:textId="77777777" w:rsidR="00BC52A3" w:rsidRPr="001D3719" w:rsidRDefault="00BC52A3" w:rsidP="00216728">
            <w:pPr>
              <w:pStyle w:val="TAH"/>
            </w:pPr>
          </w:p>
        </w:tc>
        <w:tc>
          <w:tcPr>
            <w:tcW w:w="1418" w:type="dxa"/>
            <w:vMerge/>
            <w:tcBorders>
              <w:left w:val="single" w:sz="4" w:space="0" w:color="auto"/>
              <w:right w:val="single" w:sz="4" w:space="0" w:color="auto"/>
            </w:tcBorders>
          </w:tcPr>
          <w:p w14:paraId="7F9BDF8A" w14:textId="77777777" w:rsidR="00BC52A3" w:rsidRPr="001D3719" w:rsidRDefault="00BC52A3" w:rsidP="00216728">
            <w:pPr>
              <w:pStyle w:val="TAH"/>
            </w:pPr>
          </w:p>
        </w:tc>
        <w:tc>
          <w:tcPr>
            <w:tcW w:w="1984" w:type="dxa"/>
            <w:vMerge/>
            <w:tcBorders>
              <w:left w:val="single" w:sz="4" w:space="0" w:color="auto"/>
              <w:right w:val="single" w:sz="4" w:space="0" w:color="auto"/>
            </w:tcBorders>
          </w:tcPr>
          <w:p w14:paraId="19DBB802" w14:textId="77777777" w:rsidR="00BC52A3" w:rsidRPr="001D3719" w:rsidRDefault="00BC52A3" w:rsidP="00216728">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1D2ED668" w14:textId="77777777" w:rsidR="00BC52A3" w:rsidRPr="001D3719" w:rsidRDefault="00BC52A3" w:rsidP="00216728">
            <w:pPr>
              <w:pStyle w:val="TAH"/>
            </w:pPr>
            <w:r w:rsidRPr="001D3719">
              <w:t>Average TRP (dBm)</w:t>
            </w:r>
          </w:p>
        </w:tc>
      </w:tr>
      <w:tr w:rsidR="00BC52A3" w:rsidRPr="001D3719" w14:paraId="1807BF85"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16CC453" w14:textId="77777777" w:rsidR="00BC52A3" w:rsidRPr="001D3719" w:rsidRDefault="00BC52A3" w:rsidP="00216728">
            <w:pPr>
              <w:pStyle w:val="TAH"/>
            </w:pPr>
          </w:p>
        </w:tc>
        <w:tc>
          <w:tcPr>
            <w:tcW w:w="1418" w:type="dxa"/>
            <w:vMerge/>
            <w:tcBorders>
              <w:left w:val="single" w:sz="4" w:space="0" w:color="auto"/>
              <w:bottom w:val="single" w:sz="4" w:space="0" w:color="auto"/>
              <w:right w:val="single" w:sz="4" w:space="0" w:color="auto"/>
            </w:tcBorders>
          </w:tcPr>
          <w:p w14:paraId="54B48FC0" w14:textId="77777777" w:rsidR="00BC52A3" w:rsidRPr="001D3719" w:rsidRDefault="00BC52A3" w:rsidP="00216728">
            <w:pPr>
              <w:pStyle w:val="TAH"/>
              <w:rPr>
                <w:b w:val="0"/>
              </w:rPr>
            </w:pPr>
          </w:p>
        </w:tc>
        <w:tc>
          <w:tcPr>
            <w:tcW w:w="1984" w:type="dxa"/>
            <w:vMerge/>
            <w:tcBorders>
              <w:left w:val="single" w:sz="4" w:space="0" w:color="auto"/>
              <w:bottom w:val="single" w:sz="4" w:space="0" w:color="auto"/>
              <w:right w:val="single" w:sz="4" w:space="0" w:color="auto"/>
            </w:tcBorders>
          </w:tcPr>
          <w:p w14:paraId="2DFB8C4C" w14:textId="77777777" w:rsidR="00BC52A3" w:rsidRPr="001D3719" w:rsidRDefault="00BC52A3" w:rsidP="00216728">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26420764" w14:textId="77777777" w:rsidR="00BC52A3" w:rsidRPr="001D3719" w:rsidRDefault="00BC52A3" w:rsidP="00216728">
            <w:pPr>
              <w:pStyle w:val="TAH"/>
              <w:rPr>
                <w:b w:val="0"/>
              </w:rPr>
            </w:pPr>
            <w:r w:rsidRPr="001D3719">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4E22619E" w14:textId="77777777" w:rsidR="00BC52A3" w:rsidRPr="001D3719" w:rsidRDefault="00BC52A3" w:rsidP="00216728">
            <w:pPr>
              <w:pStyle w:val="TAH"/>
              <w:rPr>
                <w:b w:val="0"/>
              </w:rPr>
            </w:pPr>
            <w:r w:rsidRPr="001D3719">
              <w:rPr>
                <w:b w:val="0"/>
              </w:rPr>
              <w:t>UE width &gt; 72mm</w:t>
            </w:r>
          </w:p>
        </w:tc>
      </w:tr>
      <w:tr w:rsidR="00BC52A3" w:rsidRPr="001D3719" w14:paraId="203518E1"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C4B11FA" w14:textId="77777777" w:rsidR="00BC52A3" w:rsidRPr="001D3719" w:rsidRDefault="00BC52A3" w:rsidP="00216728">
            <w:pPr>
              <w:pStyle w:val="TAC"/>
            </w:pPr>
            <w:r w:rsidRPr="001D3719">
              <w:t>n28</w:t>
            </w:r>
          </w:p>
        </w:tc>
        <w:tc>
          <w:tcPr>
            <w:tcW w:w="1418" w:type="dxa"/>
            <w:tcBorders>
              <w:top w:val="single" w:sz="4" w:space="0" w:color="auto"/>
              <w:left w:val="single" w:sz="4" w:space="0" w:color="auto"/>
              <w:bottom w:val="single" w:sz="4" w:space="0" w:color="auto"/>
              <w:right w:val="single" w:sz="4" w:space="0" w:color="auto"/>
            </w:tcBorders>
          </w:tcPr>
          <w:p w14:paraId="66FD9AA8" w14:textId="77777777" w:rsidR="00BC52A3" w:rsidRPr="001D3719" w:rsidRDefault="00BC52A3" w:rsidP="00216728">
            <w:pPr>
              <w:pStyle w:val="TAC"/>
            </w:pPr>
            <w:r>
              <w:t>20</w:t>
            </w:r>
          </w:p>
        </w:tc>
        <w:tc>
          <w:tcPr>
            <w:tcW w:w="1984" w:type="dxa"/>
            <w:tcBorders>
              <w:top w:val="single" w:sz="4" w:space="0" w:color="auto"/>
              <w:left w:val="single" w:sz="4" w:space="0" w:color="auto"/>
              <w:bottom w:val="single" w:sz="4" w:space="0" w:color="auto"/>
              <w:right w:val="single" w:sz="4" w:space="0" w:color="auto"/>
            </w:tcBorders>
          </w:tcPr>
          <w:p w14:paraId="2A22FC2B" w14:textId="77777777" w:rsidR="00BC52A3" w:rsidRPr="001D3719" w:rsidRDefault="00BC52A3"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1B30CEFF" w14:textId="77777777" w:rsidR="00BC52A3" w:rsidRPr="001D3719" w:rsidRDefault="00BC52A3"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3A81CA27" w14:textId="77777777" w:rsidR="00BC52A3" w:rsidRPr="001D3719" w:rsidRDefault="00BC52A3" w:rsidP="00216728">
            <w:pPr>
              <w:pStyle w:val="TAC"/>
            </w:pPr>
          </w:p>
        </w:tc>
      </w:tr>
      <w:tr w:rsidR="00BC52A3" w:rsidRPr="001D3719" w14:paraId="2E92667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00839FE" w14:textId="77777777" w:rsidR="00BC52A3" w:rsidRPr="001D3719" w:rsidRDefault="00BC52A3" w:rsidP="00216728">
            <w:pPr>
              <w:pStyle w:val="TAC"/>
            </w:pPr>
            <w:r w:rsidRPr="001D3719">
              <w:t>n41</w:t>
            </w:r>
          </w:p>
        </w:tc>
        <w:tc>
          <w:tcPr>
            <w:tcW w:w="1418" w:type="dxa"/>
            <w:tcBorders>
              <w:top w:val="single" w:sz="4" w:space="0" w:color="auto"/>
              <w:left w:val="single" w:sz="4" w:space="0" w:color="auto"/>
              <w:bottom w:val="single" w:sz="4" w:space="0" w:color="auto"/>
              <w:right w:val="single" w:sz="4" w:space="0" w:color="auto"/>
            </w:tcBorders>
          </w:tcPr>
          <w:p w14:paraId="46A59F56" w14:textId="77777777" w:rsidR="00BC52A3" w:rsidRPr="001D3719" w:rsidRDefault="00BC52A3"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5ADE8CD1" w14:textId="77777777" w:rsidR="00BC52A3" w:rsidRPr="001D3719" w:rsidRDefault="00BC52A3"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6CD2151" w14:textId="77777777" w:rsidR="00BC52A3" w:rsidRPr="001D3719" w:rsidRDefault="00BC52A3"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2683EFC7" w14:textId="77777777" w:rsidR="00BC52A3" w:rsidRPr="001D3719" w:rsidRDefault="00BC52A3" w:rsidP="00216728">
            <w:pPr>
              <w:pStyle w:val="TAC"/>
            </w:pPr>
          </w:p>
        </w:tc>
      </w:tr>
      <w:tr w:rsidR="00BC52A3" w:rsidRPr="001D3719" w14:paraId="366C1FC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1725792" w14:textId="77777777" w:rsidR="00BC52A3" w:rsidRPr="001D3719" w:rsidRDefault="00BC52A3" w:rsidP="00216728">
            <w:pPr>
              <w:pStyle w:val="TAC"/>
            </w:pPr>
            <w:r w:rsidRPr="001D3719">
              <w:t>n78</w:t>
            </w:r>
          </w:p>
        </w:tc>
        <w:tc>
          <w:tcPr>
            <w:tcW w:w="1418" w:type="dxa"/>
            <w:tcBorders>
              <w:top w:val="single" w:sz="4" w:space="0" w:color="auto"/>
              <w:left w:val="single" w:sz="4" w:space="0" w:color="auto"/>
              <w:bottom w:val="single" w:sz="4" w:space="0" w:color="auto"/>
              <w:right w:val="single" w:sz="4" w:space="0" w:color="auto"/>
            </w:tcBorders>
          </w:tcPr>
          <w:p w14:paraId="5A96628A" w14:textId="77777777" w:rsidR="00BC52A3" w:rsidRPr="001D3719" w:rsidRDefault="00BC52A3"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564F348E" w14:textId="77777777" w:rsidR="00BC52A3" w:rsidRPr="001D3719" w:rsidRDefault="00BC52A3"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379FFF0F" w14:textId="77777777" w:rsidR="00BC52A3" w:rsidRPr="001D3719" w:rsidRDefault="00BC52A3"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1008A344" w14:textId="77777777" w:rsidR="00BC52A3" w:rsidRPr="001D3719" w:rsidRDefault="00BC52A3" w:rsidP="00216728">
            <w:pPr>
              <w:pStyle w:val="TAC"/>
            </w:pPr>
          </w:p>
        </w:tc>
      </w:tr>
      <w:tr w:rsidR="00BC52A3" w:rsidRPr="001D3719" w14:paraId="73E779A3"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D0ADD7E" w14:textId="77777777" w:rsidR="00BC52A3" w:rsidRPr="001D3719" w:rsidRDefault="00BC52A3" w:rsidP="00216728">
            <w:pPr>
              <w:pStyle w:val="TAC"/>
            </w:pPr>
            <w:r w:rsidRPr="001D3719">
              <w:t>n79</w:t>
            </w:r>
          </w:p>
        </w:tc>
        <w:tc>
          <w:tcPr>
            <w:tcW w:w="1418" w:type="dxa"/>
            <w:tcBorders>
              <w:top w:val="single" w:sz="4" w:space="0" w:color="auto"/>
              <w:left w:val="single" w:sz="4" w:space="0" w:color="auto"/>
              <w:bottom w:val="single" w:sz="4" w:space="0" w:color="auto"/>
              <w:right w:val="single" w:sz="4" w:space="0" w:color="auto"/>
            </w:tcBorders>
          </w:tcPr>
          <w:p w14:paraId="54E01552" w14:textId="77777777" w:rsidR="00BC52A3" w:rsidRPr="001D3719" w:rsidRDefault="00BC52A3"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339ED005" w14:textId="77777777" w:rsidR="00BC52A3" w:rsidRPr="001D3719" w:rsidRDefault="00BC52A3"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6E9F1280" w14:textId="77777777" w:rsidR="00BC52A3" w:rsidRPr="001D3719" w:rsidRDefault="00BC52A3"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6795ABAA" w14:textId="77777777" w:rsidR="00BC52A3" w:rsidRPr="001D3719" w:rsidRDefault="00BC52A3" w:rsidP="00216728">
            <w:pPr>
              <w:pStyle w:val="TAC"/>
            </w:pPr>
          </w:p>
        </w:tc>
      </w:tr>
    </w:tbl>
    <w:p w14:paraId="12325D1A" w14:textId="77777777" w:rsidR="00BC52A3" w:rsidRDefault="00BC52A3" w:rsidP="0048379A"/>
    <w:p w14:paraId="3C21B46C" w14:textId="019C433F" w:rsidR="001D2519" w:rsidRDefault="001D2519" w:rsidP="00BC52A3">
      <w:pPr>
        <w:pStyle w:val="TH"/>
      </w:pPr>
      <w:r>
        <w:t xml:space="preserve">Table </w:t>
      </w:r>
      <w:r w:rsidRPr="00267BA5">
        <w:t>6.2.1.1.1.</w:t>
      </w:r>
      <w:r>
        <w:t>5</w:t>
      </w:r>
      <w:r w:rsidRPr="00267BA5">
        <w:t>.1</w:t>
      </w:r>
      <w:r>
        <w:t>-1</w:t>
      </w:r>
      <w:r>
        <w:tab/>
        <w:t>Handheld PC2 UE TRP test requirements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2057"/>
        <w:gridCol w:w="2054"/>
        <w:gridCol w:w="2126"/>
      </w:tblGrid>
      <w:tr w:rsidR="00BC52A3" w14:paraId="258B49CE"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15A73A6" w14:textId="17E5C46D" w:rsidR="00BC52A3" w:rsidRDefault="00BC52A3" w:rsidP="001D2519">
            <w:pPr>
              <w:pStyle w:val="TAH"/>
              <w:jc w:val="left"/>
            </w:pPr>
            <w:r>
              <w:t>NR Band</w:t>
            </w:r>
          </w:p>
        </w:tc>
        <w:tc>
          <w:tcPr>
            <w:tcW w:w="1418" w:type="dxa"/>
            <w:vMerge w:val="restart"/>
            <w:tcBorders>
              <w:top w:val="single" w:sz="4" w:space="0" w:color="auto"/>
              <w:left w:val="single" w:sz="4" w:space="0" w:color="auto"/>
              <w:right w:val="single" w:sz="4" w:space="0" w:color="auto"/>
            </w:tcBorders>
          </w:tcPr>
          <w:p w14:paraId="4613814B" w14:textId="77777777" w:rsidR="00BC52A3" w:rsidRDefault="00BC52A3" w:rsidP="001D2519">
            <w:pPr>
              <w:pStyle w:val="TAH"/>
              <w:jc w:val="left"/>
            </w:pPr>
            <w:r w:rsidRPr="00A843E0">
              <w:t>Bandwidth (MHz)</w:t>
            </w:r>
          </w:p>
        </w:tc>
        <w:tc>
          <w:tcPr>
            <w:tcW w:w="2057" w:type="dxa"/>
            <w:vMerge w:val="restart"/>
            <w:tcBorders>
              <w:top w:val="single" w:sz="4" w:space="0" w:color="auto"/>
              <w:left w:val="single" w:sz="4" w:space="0" w:color="auto"/>
              <w:right w:val="single" w:sz="4" w:space="0" w:color="auto"/>
            </w:tcBorders>
          </w:tcPr>
          <w:p w14:paraId="7553F9DA" w14:textId="77777777" w:rsidR="00BC52A3" w:rsidRDefault="00BC52A3" w:rsidP="001D2519">
            <w:pPr>
              <w:pStyle w:val="TAH"/>
              <w:jc w:val="left"/>
            </w:pPr>
            <w:r>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31A517B5" w14:textId="77777777" w:rsidR="00BC52A3" w:rsidRDefault="00BC52A3" w:rsidP="001D2519">
            <w:pPr>
              <w:pStyle w:val="TAH"/>
              <w:jc w:val="left"/>
            </w:pPr>
            <w:r>
              <w:t>Power Class 2</w:t>
            </w:r>
          </w:p>
        </w:tc>
      </w:tr>
      <w:tr w:rsidR="00BC52A3" w14:paraId="3D89AD16"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B9B2F83" w14:textId="77777777" w:rsidR="00BC52A3" w:rsidRDefault="00BC52A3" w:rsidP="001D2519">
            <w:pPr>
              <w:pStyle w:val="TAH"/>
              <w:jc w:val="left"/>
            </w:pPr>
          </w:p>
        </w:tc>
        <w:tc>
          <w:tcPr>
            <w:tcW w:w="1418" w:type="dxa"/>
            <w:vMerge/>
            <w:tcBorders>
              <w:left w:val="single" w:sz="4" w:space="0" w:color="auto"/>
              <w:right w:val="single" w:sz="4" w:space="0" w:color="auto"/>
            </w:tcBorders>
          </w:tcPr>
          <w:p w14:paraId="3B7A9FF6" w14:textId="77777777" w:rsidR="00BC52A3" w:rsidRDefault="00BC52A3" w:rsidP="001D2519">
            <w:pPr>
              <w:pStyle w:val="TAH"/>
              <w:jc w:val="left"/>
            </w:pPr>
          </w:p>
        </w:tc>
        <w:tc>
          <w:tcPr>
            <w:tcW w:w="2057" w:type="dxa"/>
            <w:vMerge/>
            <w:tcBorders>
              <w:left w:val="single" w:sz="4" w:space="0" w:color="auto"/>
              <w:right w:val="single" w:sz="4" w:space="0" w:color="auto"/>
            </w:tcBorders>
          </w:tcPr>
          <w:p w14:paraId="6A578571" w14:textId="77777777" w:rsidR="00BC52A3" w:rsidRDefault="00BC52A3" w:rsidP="001D2519">
            <w:pPr>
              <w:pStyle w:val="TAH"/>
              <w:jc w:val="left"/>
            </w:pPr>
          </w:p>
        </w:tc>
        <w:tc>
          <w:tcPr>
            <w:tcW w:w="4180" w:type="dxa"/>
            <w:gridSpan w:val="2"/>
            <w:tcBorders>
              <w:top w:val="single" w:sz="4" w:space="0" w:color="auto"/>
              <w:left w:val="single" w:sz="4" w:space="0" w:color="auto"/>
              <w:bottom w:val="single" w:sz="4" w:space="0" w:color="auto"/>
              <w:right w:val="single" w:sz="4" w:space="0" w:color="auto"/>
            </w:tcBorders>
            <w:hideMark/>
          </w:tcPr>
          <w:p w14:paraId="3AA74187" w14:textId="77777777" w:rsidR="00BC52A3" w:rsidRDefault="00BC52A3" w:rsidP="001D2519">
            <w:pPr>
              <w:pStyle w:val="TAH"/>
              <w:jc w:val="left"/>
            </w:pPr>
            <w:r>
              <w:t>Average TRP (dBm)</w:t>
            </w:r>
          </w:p>
        </w:tc>
      </w:tr>
      <w:tr w:rsidR="00BC52A3" w14:paraId="4C09DD60"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5C2050C" w14:textId="77777777" w:rsidR="00BC52A3" w:rsidRDefault="00BC52A3" w:rsidP="001D2519">
            <w:pPr>
              <w:pStyle w:val="TAH"/>
              <w:jc w:val="left"/>
            </w:pPr>
          </w:p>
        </w:tc>
        <w:tc>
          <w:tcPr>
            <w:tcW w:w="1418" w:type="dxa"/>
            <w:vMerge/>
            <w:tcBorders>
              <w:left w:val="single" w:sz="4" w:space="0" w:color="auto"/>
              <w:bottom w:val="single" w:sz="4" w:space="0" w:color="auto"/>
              <w:right w:val="single" w:sz="4" w:space="0" w:color="auto"/>
            </w:tcBorders>
          </w:tcPr>
          <w:p w14:paraId="5F489851" w14:textId="77777777" w:rsidR="00BC52A3" w:rsidRPr="00B36608" w:rsidRDefault="00BC52A3" w:rsidP="001D2519">
            <w:pPr>
              <w:pStyle w:val="TAH"/>
              <w:jc w:val="left"/>
              <w:rPr>
                <w:b w:val="0"/>
              </w:rPr>
            </w:pPr>
          </w:p>
        </w:tc>
        <w:tc>
          <w:tcPr>
            <w:tcW w:w="2057" w:type="dxa"/>
            <w:vMerge/>
            <w:tcBorders>
              <w:left w:val="single" w:sz="4" w:space="0" w:color="auto"/>
              <w:bottom w:val="single" w:sz="4" w:space="0" w:color="auto"/>
              <w:right w:val="single" w:sz="4" w:space="0" w:color="auto"/>
            </w:tcBorders>
          </w:tcPr>
          <w:p w14:paraId="7F083809" w14:textId="77777777" w:rsidR="00BC52A3" w:rsidRPr="00B36608" w:rsidRDefault="00BC52A3" w:rsidP="001D2519">
            <w:pPr>
              <w:pStyle w:val="TAH"/>
              <w:jc w:val="left"/>
              <w:rPr>
                <w:b w:val="0"/>
              </w:rPr>
            </w:pPr>
          </w:p>
        </w:tc>
        <w:tc>
          <w:tcPr>
            <w:tcW w:w="2054" w:type="dxa"/>
            <w:tcBorders>
              <w:top w:val="single" w:sz="4" w:space="0" w:color="auto"/>
              <w:left w:val="single" w:sz="4" w:space="0" w:color="auto"/>
              <w:bottom w:val="single" w:sz="4" w:space="0" w:color="auto"/>
              <w:right w:val="single" w:sz="4" w:space="0" w:color="auto"/>
            </w:tcBorders>
            <w:hideMark/>
          </w:tcPr>
          <w:p w14:paraId="795A9E96" w14:textId="77777777" w:rsidR="00BC52A3" w:rsidRPr="00B36608" w:rsidRDefault="00BC52A3" w:rsidP="001D2519">
            <w:pPr>
              <w:pStyle w:val="TAH"/>
              <w:jc w:val="left"/>
              <w:rPr>
                <w:b w:val="0"/>
              </w:rPr>
            </w:pPr>
            <w:r w:rsidRPr="00B36608">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2482E14C" w14:textId="77777777" w:rsidR="00BC52A3" w:rsidRPr="00B36608" w:rsidRDefault="00BC52A3" w:rsidP="001D2519">
            <w:pPr>
              <w:pStyle w:val="TAH"/>
              <w:jc w:val="left"/>
              <w:rPr>
                <w:b w:val="0"/>
              </w:rPr>
            </w:pPr>
            <w:r w:rsidRPr="00B36608">
              <w:rPr>
                <w:b w:val="0"/>
              </w:rPr>
              <w:t>UE width &gt; 72mm</w:t>
            </w:r>
          </w:p>
        </w:tc>
      </w:tr>
      <w:tr w:rsidR="00BC52A3" w14:paraId="6A98917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17E91A1" w14:textId="77777777" w:rsidR="00BC52A3" w:rsidRDefault="00BC52A3" w:rsidP="001D2519">
            <w:pPr>
              <w:pStyle w:val="TAC"/>
            </w:pPr>
            <w:r>
              <w:t>n28</w:t>
            </w:r>
          </w:p>
        </w:tc>
        <w:tc>
          <w:tcPr>
            <w:tcW w:w="1418" w:type="dxa"/>
            <w:tcBorders>
              <w:top w:val="single" w:sz="4" w:space="0" w:color="auto"/>
              <w:left w:val="single" w:sz="4" w:space="0" w:color="auto"/>
              <w:bottom w:val="single" w:sz="4" w:space="0" w:color="auto"/>
              <w:right w:val="single" w:sz="4" w:space="0" w:color="auto"/>
            </w:tcBorders>
          </w:tcPr>
          <w:p w14:paraId="5FA59A96" w14:textId="77777777" w:rsidR="00BC52A3" w:rsidRDefault="00BC52A3" w:rsidP="001D2519">
            <w:pPr>
              <w:pStyle w:val="TAC"/>
            </w:pPr>
            <w:r>
              <w:t>20</w:t>
            </w:r>
          </w:p>
        </w:tc>
        <w:tc>
          <w:tcPr>
            <w:tcW w:w="2057" w:type="dxa"/>
            <w:tcBorders>
              <w:top w:val="single" w:sz="4" w:space="0" w:color="auto"/>
              <w:left w:val="single" w:sz="4" w:space="0" w:color="auto"/>
              <w:bottom w:val="single" w:sz="4" w:space="0" w:color="auto"/>
              <w:right w:val="single" w:sz="4" w:space="0" w:color="auto"/>
            </w:tcBorders>
          </w:tcPr>
          <w:p w14:paraId="6F28692C" w14:textId="77777777" w:rsidR="00BC52A3" w:rsidRDefault="00BC52A3" w:rsidP="001D2519">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7C57A069" w14:textId="77777777" w:rsidR="00BC52A3" w:rsidRDefault="00BC52A3" w:rsidP="001D2519">
            <w:pPr>
              <w:pStyle w:val="TAC"/>
            </w:pPr>
          </w:p>
        </w:tc>
        <w:tc>
          <w:tcPr>
            <w:tcW w:w="2126" w:type="dxa"/>
            <w:tcBorders>
              <w:top w:val="single" w:sz="4" w:space="0" w:color="auto"/>
              <w:left w:val="single" w:sz="4" w:space="0" w:color="auto"/>
              <w:bottom w:val="single" w:sz="4" w:space="0" w:color="auto"/>
              <w:right w:val="single" w:sz="4" w:space="0" w:color="auto"/>
            </w:tcBorders>
          </w:tcPr>
          <w:p w14:paraId="48B1DDD8" w14:textId="77777777" w:rsidR="00BC52A3" w:rsidRDefault="00BC52A3" w:rsidP="001D2519">
            <w:pPr>
              <w:pStyle w:val="TAC"/>
            </w:pPr>
          </w:p>
        </w:tc>
      </w:tr>
      <w:tr w:rsidR="00BC52A3" w14:paraId="7CA14A86"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A12696F" w14:textId="77777777" w:rsidR="00BC52A3" w:rsidRDefault="00BC52A3" w:rsidP="001D2519">
            <w:pPr>
              <w:pStyle w:val="TAC"/>
            </w:pPr>
            <w:r>
              <w:t>n41</w:t>
            </w:r>
          </w:p>
        </w:tc>
        <w:tc>
          <w:tcPr>
            <w:tcW w:w="1418" w:type="dxa"/>
            <w:tcBorders>
              <w:top w:val="single" w:sz="4" w:space="0" w:color="auto"/>
              <w:left w:val="single" w:sz="4" w:space="0" w:color="auto"/>
              <w:bottom w:val="single" w:sz="4" w:space="0" w:color="auto"/>
              <w:right w:val="single" w:sz="4" w:space="0" w:color="auto"/>
            </w:tcBorders>
          </w:tcPr>
          <w:p w14:paraId="2F63BF49" w14:textId="77777777" w:rsidR="00BC52A3" w:rsidRDefault="00BC52A3" w:rsidP="001D2519">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20AE2605" w14:textId="77777777" w:rsidR="00BC52A3" w:rsidRDefault="00BC52A3" w:rsidP="001D2519">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53F540C4" w14:textId="77777777" w:rsidR="00BC52A3" w:rsidRDefault="00BC52A3" w:rsidP="001D2519">
            <w:pPr>
              <w:pStyle w:val="TAC"/>
            </w:pPr>
          </w:p>
        </w:tc>
        <w:tc>
          <w:tcPr>
            <w:tcW w:w="2126" w:type="dxa"/>
            <w:tcBorders>
              <w:top w:val="single" w:sz="4" w:space="0" w:color="auto"/>
              <w:left w:val="single" w:sz="4" w:space="0" w:color="auto"/>
              <w:bottom w:val="single" w:sz="4" w:space="0" w:color="auto"/>
              <w:right w:val="single" w:sz="4" w:space="0" w:color="auto"/>
            </w:tcBorders>
          </w:tcPr>
          <w:p w14:paraId="02C28CD4" w14:textId="77777777" w:rsidR="00BC52A3" w:rsidRDefault="00BC52A3" w:rsidP="001D2519">
            <w:pPr>
              <w:pStyle w:val="TAC"/>
            </w:pPr>
            <w:r>
              <w:t>12.5-TT</w:t>
            </w:r>
          </w:p>
        </w:tc>
      </w:tr>
      <w:tr w:rsidR="00BC52A3" w14:paraId="3C84567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52B4E8A6" w14:textId="77777777" w:rsidR="00BC52A3" w:rsidRDefault="00BC52A3" w:rsidP="001D2519">
            <w:pPr>
              <w:pStyle w:val="TAC"/>
            </w:pPr>
            <w:r>
              <w:t>n78</w:t>
            </w:r>
          </w:p>
        </w:tc>
        <w:tc>
          <w:tcPr>
            <w:tcW w:w="1418" w:type="dxa"/>
            <w:tcBorders>
              <w:top w:val="single" w:sz="4" w:space="0" w:color="auto"/>
              <w:left w:val="single" w:sz="4" w:space="0" w:color="auto"/>
              <w:bottom w:val="single" w:sz="4" w:space="0" w:color="auto"/>
              <w:right w:val="single" w:sz="4" w:space="0" w:color="auto"/>
            </w:tcBorders>
          </w:tcPr>
          <w:p w14:paraId="014DFD5A" w14:textId="77777777" w:rsidR="00BC52A3" w:rsidRDefault="00BC52A3" w:rsidP="001D2519">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27FD1F64" w14:textId="77777777" w:rsidR="00BC52A3" w:rsidRDefault="00BC52A3" w:rsidP="001D2519">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34AA13ED" w14:textId="77777777" w:rsidR="00BC52A3" w:rsidRDefault="00BC52A3" w:rsidP="001D2519">
            <w:pPr>
              <w:pStyle w:val="TAC"/>
            </w:pPr>
          </w:p>
        </w:tc>
        <w:tc>
          <w:tcPr>
            <w:tcW w:w="2126" w:type="dxa"/>
            <w:tcBorders>
              <w:top w:val="single" w:sz="4" w:space="0" w:color="auto"/>
              <w:left w:val="single" w:sz="4" w:space="0" w:color="auto"/>
              <w:bottom w:val="single" w:sz="4" w:space="0" w:color="auto"/>
              <w:right w:val="single" w:sz="4" w:space="0" w:color="auto"/>
            </w:tcBorders>
          </w:tcPr>
          <w:p w14:paraId="7BCB2CD8" w14:textId="77777777" w:rsidR="00BC52A3" w:rsidRDefault="00BC52A3" w:rsidP="001D2519">
            <w:pPr>
              <w:pStyle w:val="TAC"/>
            </w:pPr>
            <w:r>
              <w:t>13-TT</w:t>
            </w:r>
          </w:p>
        </w:tc>
      </w:tr>
      <w:tr w:rsidR="00BC52A3" w14:paraId="0C4C9EAE"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BF4E193" w14:textId="77777777" w:rsidR="00BC52A3" w:rsidRDefault="00BC52A3" w:rsidP="001D2519">
            <w:pPr>
              <w:pStyle w:val="TAC"/>
            </w:pPr>
            <w:r>
              <w:t>n79</w:t>
            </w:r>
          </w:p>
        </w:tc>
        <w:tc>
          <w:tcPr>
            <w:tcW w:w="1418" w:type="dxa"/>
            <w:tcBorders>
              <w:top w:val="single" w:sz="4" w:space="0" w:color="auto"/>
              <w:left w:val="single" w:sz="4" w:space="0" w:color="auto"/>
              <w:bottom w:val="single" w:sz="4" w:space="0" w:color="auto"/>
              <w:right w:val="single" w:sz="4" w:space="0" w:color="auto"/>
            </w:tcBorders>
          </w:tcPr>
          <w:p w14:paraId="3C7EAAE8" w14:textId="77777777" w:rsidR="00BC52A3" w:rsidRDefault="00BC52A3" w:rsidP="001D2519">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626F4C56" w14:textId="77777777" w:rsidR="00BC52A3" w:rsidRDefault="00BC52A3" w:rsidP="001D2519">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62D07913" w14:textId="77777777" w:rsidR="00BC52A3" w:rsidRDefault="00BC52A3" w:rsidP="001D2519">
            <w:pPr>
              <w:pStyle w:val="TAC"/>
            </w:pPr>
          </w:p>
        </w:tc>
        <w:tc>
          <w:tcPr>
            <w:tcW w:w="2126" w:type="dxa"/>
            <w:tcBorders>
              <w:top w:val="single" w:sz="4" w:space="0" w:color="auto"/>
              <w:left w:val="single" w:sz="4" w:space="0" w:color="auto"/>
              <w:bottom w:val="single" w:sz="4" w:space="0" w:color="auto"/>
              <w:right w:val="single" w:sz="4" w:space="0" w:color="auto"/>
            </w:tcBorders>
          </w:tcPr>
          <w:p w14:paraId="72C1B513" w14:textId="77777777" w:rsidR="00BC52A3" w:rsidRDefault="00BC52A3" w:rsidP="001D2519">
            <w:pPr>
              <w:pStyle w:val="TAC"/>
            </w:pPr>
          </w:p>
        </w:tc>
      </w:tr>
    </w:tbl>
    <w:p w14:paraId="72702797" w14:textId="77777777" w:rsidR="00BC52A3" w:rsidRDefault="00BC52A3" w:rsidP="00BC52A3"/>
    <w:p w14:paraId="53ABB667" w14:textId="66B422EA" w:rsidR="00BC52A3" w:rsidRPr="001D2519" w:rsidRDefault="00BC52A3" w:rsidP="00AD2708">
      <w:pPr>
        <w:pStyle w:val="TH"/>
      </w:pPr>
      <w:r w:rsidRPr="001D2519">
        <w:lastRenderedPageBreak/>
        <w:t>Table 6.2.1.1.1.3.1-</w:t>
      </w:r>
      <w:r>
        <w:t>3</w:t>
      </w:r>
      <w:r w:rsidR="00AD2708">
        <w:t xml:space="preserve">: </w:t>
      </w:r>
      <w:r>
        <w:t>Test Tolerance (NR FR1 TRP)</w:t>
      </w:r>
    </w:p>
    <w:p w14:paraId="128E5C27" w14:textId="7139E16B" w:rsidR="00977862" w:rsidRPr="00977862" w:rsidRDefault="00977862" w:rsidP="00977862">
      <w:pPr>
        <w:pStyle w:val="EditorsNote"/>
      </w:pPr>
      <w:r w:rsidRPr="00977862">
        <w:t>Editor’s note: TT analysis is pending.</w:t>
      </w:r>
    </w:p>
    <w:p w14:paraId="7A76404D" w14:textId="77777777" w:rsidR="00BC52A3" w:rsidRPr="0053369F" w:rsidRDefault="00BC52A3" w:rsidP="00BC52A3">
      <w:pPr>
        <w:pStyle w:val="Heading4"/>
        <w:rPr>
          <w:rFonts w:eastAsia="Malgun Gothic"/>
        </w:rPr>
      </w:pPr>
      <w:bookmarkStart w:id="160" w:name="_Toc155186501"/>
      <w:bookmarkStart w:id="161" w:name="_Toc155192778"/>
      <w:r w:rsidRPr="0053369F">
        <w:rPr>
          <w:rFonts w:eastAsia="Malgun Gothic"/>
        </w:rPr>
        <w:t>6.2.1.</w:t>
      </w:r>
      <w:r>
        <w:rPr>
          <w:rFonts w:eastAsia="Malgun Gothic"/>
        </w:rPr>
        <w:t>2</w:t>
      </w:r>
      <w:r w:rsidRPr="0053369F">
        <w:rPr>
          <w:rFonts w:eastAsia="Malgun Gothic"/>
        </w:rPr>
        <w:tab/>
      </w:r>
      <w:r w:rsidRPr="002E1F6C">
        <w:rPr>
          <w:rFonts w:eastAsia="Malgun Gothic"/>
        </w:rPr>
        <w:t xml:space="preserve">Total Radiated Power (TRP) in </w:t>
      </w:r>
      <w:r>
        <w:rPr>
          <w:rFonts w:eastAsia="Malgun Gothic"/>
        </w:rPr>
        <w:t>Talk</w:t>
      </w:r>
      <w:r w:rsidRPr="002E1F6C">
        <w:rPr>
          <w:rFonts w:eastAsia="Malgun Gothic"/>
        </w:rPr>
        <w:t xml:space="preserve"> Mode with </w:t>
      </w:r>
      <w:r>
        <w:rPr>
          <w:rFonts w:eastAsia="Malgun Gothic"/>
        </w:rPr>
        <w:t xml:space="preserve">Head and </w:t>
      </w:r>
      <w:r w:rsidRPr="002E1F6C">
        <w:rPr>
          <w:rFonts w:eastAsia="Malgun Gothic"/>
        </w:rPr>
        <w:t>Hand Phantom</w:t>
      </w:r>
      <w:bookmarkEnd w:id="160"/>
      <w:bookmarkEnd w:id="161"/>
    </w:p>
    <w:p w14:paraId="258DCB27" w14:textId="77777777" w:rsidR="00BC52A3" w:rsidRPr="00BC52A3" w:rsidRDefault="00BC52A3" w:rsidP="00BC52A3">
      <w:pPr>
        <w:pStyle w:val="Heading5"/>
        <w:rPr>
          <w:rFonts w:eastAsia="Malgun Gothic"/>
        </w:rPr>
      </w:pPr>
      <w:bookmarkStart w:id="162" w:name="_Toc155186502"/>
      <w:bookmarkStart w:id="163" w:name="_Toc155192779"/>
      <w:r w:rsidRPr="00BC52A3">
        <w:rPr>
          <w:rFonts w:eastAsia="Malgun Gothic"/>
        </w:rPr>
        <w:t>6.2.1.2.1</w:t>
      </w:r>
      <w:r w:rsidRPr="00BC52A3">
        <w:rPr>
          <w:rFonts w:eastAsia="Malgun Gothic"/>
        </w:rPr>
        <w:tab/>
      </w:r>
      <w:r w:rsidRPr="001D2519">
        <w:t xml:space="preserve">Total Radiated Power (TRP) for FR1 NR Standalone (SA) in </w:t>
      </w:r>
      <w:r w:rsidRPr="00BC52A3">
        <w:rPr>
          <w:rFonts w:eastAsia="Malgun Gothic"/>
        </w:rPr>
        <w:t>Talk</w:t>
      </w:r>
      <w:r w:rsidRPr="001D2519">
        <w:t xml:space="preserve"> Mode with </w:t>
      </w:r>
      <w:r w:rsidRPr="00BC52A3">
        <w:rPr>
          <w:rFonts w:eastAsia="Malgun Gothic"/>
        </w:rPr>
        <w:t xml:space="preserve">Head and </w:t>
      </w:r>
      <w:r w:rsidRPr="001D2519">
        <w:t>Hand Phantom</w:t>
      </w:r>
      <w:bookmarkEnd w:id="162"/>
      <w:bookmarkEnd w:id="163"/>
    </w:p>
    <w:p w14:paraId="4BB75056" w14:textId="77777777" w:rsidR="00BC52A3" w:rsidRPr="00500E12" w:rsidRDefault="00BC52A3" w:rsidP="00BC52A3">
      <w:pPr>
        <w:pStyle w:val="EditorsNote"/>
      </w:pPr>
      <w:r w:rsidRPr="00500E12">
        <w:t>Editor’s note: Th</w:t>
      </w:r>
      <w:r>
        <w:t xml:space="preserve">is clause will stay incomplete during Release 17 work and only an initial framework is added for completeness of the specification. </w:t>
      </w:r>
    </w:p>
    <w:p w14:paraId="5291E3C9" w14:textId="70AD7763" w:rsidR="00BC52A3" w:rsidRPr="00BC52A3" w:rsidRDefault="00BC52A3" w:rsidP="001D2519">
      <w:pPr>
        <w:ind w:left="1420" w:hanging="280"/>
        <w:rPr>
          <w:color w:val="FF0000"/>
        </w:rPr>
      </w:pPr>
      <w:r w:rsidRPr="00BC52A3">
        <w:rPr>
          <w:color w:val="FF0000"/>
        </w:rPr>
        <w:t>-</w:t>
      </w:r>
      <w:r w:rsidR="00B41CC3">
        <w:rPr>
          <w:color w:val="FF0000"/>
        </w:rPr>
        <w:t xml:space="preserve"> </w:t>
      </w:r>
      <w:r w:rsidRPr="00BC52A3">
        <w:rPr>
          <w:color w:val="FF0000"/>
        </w:rPr>
        <w:t xml:space="preserve">Minimum Conformance Requirements for talk mode with head and hand phantom is </w:t>
      </w:r>
      <w:r w:rsidR="00977862">
        <w:rPr>
          <w:color w:val="FF0000"/>
        </w:rPr>
        <w:t>pending</w:t>
      </w:r>
      <w:r w:rsidR="00977862" w:rsidRPr="00BC52A3">
        <w:rPr>
          <w:color w:val="FF0000"/>
        </w:rPr>
        <w:t xml:space="preserve"> </w:t>
      </w:r>
      <w:r w:rsidRPr="00BC52A3">
        <w:rPr>
          <w:color w:val="FF0000"/>
        </w:rPr>
        <w:t>and will be determined as part of the Release 18 work in RAN4</w:t>
      </w:r>
    </w:p>
    <w:p w14:paraId="41DC691D" w14:textId="64F67357" w:rsidR="00BC52A3" w:rsidRPr="00BC52A3" w:rsidRDefault="00BC52A3" w:rsidP="00BC52A3">
      <w:pPr>
        <w:ind w:left="851" w:firstLine="284"/>
        <w:rPr>
          <w:color w:val="FF0000"/>
        </w:rPr>
      </w:pPr>
      <w:r w:rsidRPr="00BC52A3">
        <w:rPr>
          <w:color w:val="FF0000"/>
        </w:rPr>
        <w:t>-</w:t>
      </w:r>
      <w:r w:rsidR="00B41CC3">
        <w:rPr>
          <w:color w:val="FF0000"/>
        </w:rPr>
        <w:t xml:space="preserve"> </w:t>
      </w:r>
      <w:r w:rsidRPr="00BC52A3">
        <w:rPr>
          <w:color w:val="FF0000"/>
        </w:rPr>
        <w:t xml:space="preserve">Test Applicability is </w:t>
      </w:r>
      <w:r w:rsidR="00977862">
        <w:rPr>
          <w:color w:val="FF0000"/>
        </w:rPr>
        <w:t>pending</w:t>
      </w:r>
    </w:p>
    <w:p w14:paraId="3FB9683C" w14:textId="5131427D" w:rsidR="00BC52A3" w:rsidRPr="00BC52A3" w:rsidRDefault="00BC52A3" w:rsidP="00BC52A3">
      <w:pPr>
        <w:ind w:left="851" w:firstLine="284"/>
        <w:rPr>
          <w:color w:val="FF0000"/>
        </w:rPr>
      </w:pPr>
      <w:r w:rsidRPr="00BC52A3">
        <w:rPr>
          <w:color w:val="FF0000"/>
        </w:rPr>
        <w:t>-</w:t>
      </w:r>
      <w:r w:rsidR="00B41CC3">
        <w:rPr>
          <w:color w:val="FF0000"/>
        </w:rPr>
        <w:t xml:space="preserve"> </w:t>
      </w:r>
      <w:r w:rsidRPr="00BC52A3">
        <w:rPr>
          <w:color w:val="FF0000"/>
        </w:rPr>
        <w:t xml:space="preserve">Test Procedure, Message Contents and Test Requirements are </w:t>
      </w:r>
      <w:r w:rsidR="00977862">
        <w:rPr>
          <w:color w:val="FF0000"/>
        </w:rPr>
        <w:t>pending</w:t>
      </w:r>
      <w:r w:rsidRPr="00BC52A3">
        <w:rPr>
          <w:color w:val="FF0000"/>
        </w:rPr>
        <w:t xml:space="preserve">. </w:t>
      </w:r>
    </w:p>
    <w:p w14:paraId="46E09273" w14:textId="69D0A2CE" w:rsidR="00BC52A3" w:rsidRPr="00BC52A3" w:rsidRDefault="00BC52A3" w:rsidP="00BC52A3">
      <w:pPr>
        <w:ind w:left="851" w:firstLine="284"/>
        <w:rPr>
          <w:color w:val="FF0000"/>
        </w:rPr>
      </w:pPr>
      <w:r w:rsidRPr="00BC52A3">
        <w:rPr>
          <w:color w:val="FF0000"/>
        </w:rPr>
        <w:t>-</w:t>
      </w:r>
      <w:r w:rsidR="00B41CC3">
        <w:rPr>
          <w:color w:val="FF0000"/>
        </w:rPr>
        <w:t xml:space="preserve"> </w:t>
      </w:r>
      <w:r w:rsidRPr="00BC52A3">
        <w:rPr>
          <w:color w:val="FF0000"/>
        </w:rPr>
        <w:t xml:space="preserve">MU is pending. TT will be </w:t>
      </w:r>
      <w:r w:rsidR="0079370C" w:rsidRPr="00BC52A3">
        <w:rPr>
          <w:color w:val="FF0000"/>
        </w:rPr>
        <w:t>analysed</w:t>
      </w:r>
      <w:r w:rsidRPr="00BC52A3">
        <w:rPr>
          <w:color w:val="FF0000"/>
        </w:rPr>
        <w:t xml:space="preserve"> in Release 18  </w:t>
      </w:r>
    </w:p>
    <w:p w14:paraId="305F18A6" w14:textId="77777777" w:rsidR="00BC52A3" w:rsidRPr="0053369F" w:rsidRDefault="00BC52A3" w:rsidP="00BC52A3">
      <w:pPr>
        <w:pStyle w:val="H6"/>
      </w:pPr>
      <w:r w:rsidRPr="0053369F">
        <w:t>6.2.1.</w:t>
      </w:r>
      <w:r>
        <w:t>2.1.1</w:t>
      </w:r>
      <w:r w:rsidRPr="0053369F">
        <w:tab/>
        <w:t>Test purpose</w:t>
      </w:r>
    </w:p>
    <w:p w14:paraId="4B416E19" w14:textId="77777777" w:rsidR="00BC52A3" w:rsidRPr="0053369F" w:rsidRDefault="00BC52A3" w:rsidP="00BC52A3">
      <w:r w:rsidRPr="0053369F">
        <w:t xml:space="preserve">To verify that the </w:t>
      </w:r>
      <w:r>
        <w:t xml:space="preserve">total radiated power (TRP) of a 5G NR FR1 </w:t>
      </w:r>
      <w:r w:rsidRPr="0053369F">
        <w:t xml:space="preserve">UE </w:t>
      </w:r>
      <w:r>
        <w:t xml:space="preserve">in talk mode with head and hand phantom </w:t>
      </w:r>
      <w:r w:rsidRPr="0053369F">
        <w:t>does not exceed the range prescribed by the specified nominal maximum output power and tolerance.</w:t>
      </w:r>
    </w:p>
    <w:p w14:paraId="28298E19" w14:textId="77777777" w:rsidR="00BC52A3" w:rsidRPr="0053369F" w:rsidRDefault="00BC52A3" w:rsidP="00BC52A3">
      <w:r w:rsidRPr="0053369F">
        <w:t>An excess maximum output power has the possibility to interfere to other channels or other systems. A small maximum output power decreases the coverage area.</w:t>
      </w:r>
    </w:p>
    <w:p w14:paraId="5D3D26D4" w14:textId="77777777" w:rsidR="00BC52A3" w:rsidRPr="0053369F" w:rsidRDefault="00BC52A3" w:rsidP="00BC52A3">
      <w:pPr>
        <w:pStyle w:val="H6"/>
      </w:pPr>
      <w:r w:rsidRPr="0053369F">
        <w:t>6.2.1.</w:t>
      </w:r>
      <w:r>
        <w:t>2.1.2</w:t>
      </w:r>
      <w:r w:rsidRPr="0053369F">
        <w:tab/>
        <w:t>Test applicability</w:t>
      </w:r>
    </w:p>
    <w:p w14:paraId="68E017F8" w14:textId="378F823D" w:rsidR="00977862" w:rsidRPr="00977862" w:rsidRDefault="00977862" w:rsidP="00977862">
      <w:pPr>
        <w:pStyle w:val="EditorsNote"/>
      </w:pPr>
      <w:r w:rsidRPr="00500E12">
        <w:t>Editor’s note: Th</w:t>
      </w:r>
      <w:r>
        <w:t>is sub-clause is in the scope of Release 18</w:t>
      </w:r>
    </w:p>
    <w:p w14:paraId="4EE1F3FA" w14:textId="77777777" w:rsidR="00BC52A3" w:rsidRPr="0053369F" w:rsidRDefault="00BC52A3" w:rsidP="00BC52A3">
      <w:pPr>
        <w:pStyle w:val="H6"/>
      </w:pPr>
      <w:r w:rsidRPr="0053369F">
        <w:t>6.2.1.</w:t>
      </w:r>
      <w:r>
        <w:t>2.1.3</w:t>
      </w:r>
      <w:r w:rsidRPr="0053369F">
        <w:tab/>
        <w:t>Minimum conformance requirements</w:t>
      </w:r>
    </w:p>
    <w:p w14:paraId="352EC35A" w14:textId="72E13B96" w:rsidR="00977862" w:rsidRPr="00977862" w:rsidRDefault="00977862" w:rsidP="00B41CC3">
      <w:pPr>
        <w:pStyle w:val="EditorsNote"/>
      </w:pPr>
      <w:r w:rsidRPr="00500E12">
        <w:t>Editor’s note: Th</w:t>
      </w:r>
      <w:r>
        <w:t>is sub-clause is in the scope of Release 18</w:t>
      </w:r>
    </w:p>
    <w:p w14:paraId="04CDB586" w14:textId="77777777" w:rsidR="00BC52A3" w:rsidRDefault="00BC52A3" w:rsidP="001D2519">
      <w:pPr>
        <w:pStyle w:val="H6"/>
      </w:pPr>
      <w:r w:rsidRPr="0053369F">
        <w:t>6.2.1.</w:t>
      </w:r>
      <w:r>
        <w:t>2.1.3.1</w:t>
      </w:r>
      <w:r>
        <w:tab/>
        <w:t>Head and Hand phantom browsing mode</w:t>
      </w:r>
    </w:p>
    <w:p w14:paraId="62B97B97" w14:textId="77777777" w:rsidR="00BC52A3" w:rsidRDefault="00BC52A3" w:rsidP="00BC52A3">
      <w:r>
        <w:t xml:space="preserve">Hand phantom browsing mode positions are defined in Clause B.3.1. </w:t>
      </w:r>
    </w:p>
    <w:p w14:paraId="00C74C9E" w14:textId="376D5DCA" w:rsidR="00BC52A3" w:rsidRPr="00BC52A3" w:rsidRDefault="00BC52A3" w:rsidP="00BC52A3">
      <w:pPr>
        <w:pStyle w:val="H6"/>
      </w:pPr>
      <w:r w:rsidRPr="00BC52A3">
        <w:t>6.2.1.</w:t>
      </w:r>
      <w:r>
        <w:t>2</w:t>
      </w:r>
      <w:r w:rsidRPr="00BC52A3">
        <w:t>.1.3.</w:t>
      </w:r>
      <w:r>
        <w:t>2</w:t>
      </w:r>
      <w:r w:rsidRPr="00BC52A3">
        <w:tab/>
      </w:r>
      <w:r>
        <w:t xml:space="preserve">Minimum conformance </w:t>
      </w:r>
      <w:r w:rsidR="0048379A">
        <w:t>requirements</w:t>
      </w:r>
      <w:r>
        <w:t xml:space="preserve"> for </w:t>
      </w:r>
      <w:r w:rsidRPr="00BC52A3">
        <w:t>NR FR1</w:t>
      </w:r>
      <w:r>
        <w:t xml:space="preserve"> in head and hand phantom talk mode position</w:t>
      </w:r>
    </w:p>
    <w:p w14:paraId="682D9AE1" w14:textId="45B7CCC6" w:rsidR="00977862" w:rsidRDefault="00977862" w:rsidP="00B41CC3">
      <w:pPr>
        <w:pStyle w:val="EditorsNote"/>
      </w:pPr>
      <w:r w:rsidRPr="00500E12">
        <w:t>Editor’s note: Th</w:t>
      </w:r>
      <w:r>
        <w:t>is sub-clause is in the scope of Release 18</w:t>
      </w:r>
    </w:p>
    <w:p w14:paraId="4DF774AE" w14:textId="77777777" w:rsidR="00BC52A3" w:rsidRPr="0053369F" w:rsidRDefault="00BC52A3" w:rsidP="00BC52A3">
      <w:pPr>
        <w:pStyle w:val="H6"/>
      </w:pPr>
      <w:r w:rsidRPr="00267BA5">
        <w:t>6.2.1.</w:t>
      </w:r>
      <w:r>
        <w:t>2</w:t>
      </w:r>
      <w:r w:rsidRPr="00267BA5">
        <w:t>.1.</w:t>
      </w:r>
      <w:r>
        <w:t>4</w:t>
      </w:r>
      <w:r w:rsidRPr="0053369F">
        <w:tab/>
        <w:t>Test description</w:t>
      </w:r>
    </w:p>
    <w:p w14:paraId="6752F680" w14:textId="37379555" w:rsidR="00977862" w:rsidRPr="0053369F" w:rsidRDefault="00977862" w:rsidP="00B41CC3">
      <w:pPr>
        <w:pStyle w:val="EditorsNote"/>
      </w:pPr>
      <w:r w:rsidRPr="00500E12">
        <w:t>Editor’s note: Th</w:t>
      </w:r>
      <w:r>
        <w:t>is sub-clause is in the scope of Release 18</w:t>
      </w:r>
    </w:p>
    <w:p w14:paraId="36798CED" w14:textId="77777777" w:rsidR="00BC52A3" w:rsidRPr="0053369F" w:rsidRDefault="00BC52A3" w:rsidP="00BC52A3">
      <w:pPr>
        <w:pStyle w:val="H6"/>
      </w:pPr>
      <w:r w:rsidRPr="00267BA5">
        <w:t>6.2.1.</w:t>
      </w:r>
      <w:r>
        <w:t>2</w:t>
      </w:r>
      <w:r w:rsidRPr="00267BA5">
        <w:t>.1.</w:t>
      </w:r>
      <w:r>
        <w:t>4.2</w:t>
      </w:r>
      <w:r w:rsidRPr="0053369F">
        <w:tab/>
        <w:t>Test procedure</w:t>
      </w:r>
    </w:p>
    <w:p w14:paraId="67E14DB9" w14:textId="6A68A9B4" w:rsidR="00977862" w:rsidRPr="00977862" w:rsidRDefault="00977862" w:rsidP="00B41CC3">
      <w:pPr>
        <w:pStyle w:val="EditorsNote"/>
      </w:pPr>
      <w:r w:rsidRPr="00500E12">
        <w:t>Editor’s note: Th</w:t>
      </w:r>
      <w:r>
        <w:t>is sub-clause is in the scope of Release 18</w:t>
      </w:r>
    </w:p>
    <w:p w14:paraId="1D9B1209" w14:textId="77777777" w:rsidR="00BC52A3" w:rsidRPr="0053369F" w:rsidRDefault="00BC52A3" w:rsidP="00BC52A3">
      <w:pPr>
        <w:pStyle w:val="H6"/>
      </w:pPr>
      <w:r w:rsidRPr="00267BA5">
        <w:t>6.2.1.</w:t>
      </w:r>
      <w:r>
        <w:t>2</w:t>
      </w:r>
      <w:r w:rsidRPr="00267BA5">
        <w:t>.1.</w:t>
      </w:r>
      <w:r>
        <w:t>4.3</w:t>
      </w:r>
      <w:r w:rsidRPr="0053369F">
        <w:tab/>
        <w:t>Message contents</w:t>
      </w:r>
    </w:p>
    <w:p w14:paraId="45ABFE22" w14:textId="4C4357B3" w:rsidR="00977862" w:rsidRPr="00BC52A3" w:rsidRDefault="00977862" w:rsidP="00B41CC3">
      <w:pPr>
        <w:pStyle w:val="EditorsNote"/>
      </w:pPr>
      <w:r w:rsidRPr="00500E12">
        <w:t>Editor’s note: Th</w:t>
      </w:r>
      <w:r>
        <w:t>is sub-clause is in the scope of Release 18</w:t>
      </w:r>
    </w:p>
    <w:p w14:paraId="3266BD66" w14:textId="77777777" w:rsidR="00BC52A3" w:rsidRPr="0053369F" w:rsidRDefault="00BC52A3" w:rsidP="00BC52A3">
      <w:pPr>
        <w:pStyle w:val="H6"/>
      </w:pPr>
      <w:r w:rsidRPr="00267BA5">
        <w:t>6.2.1.</w:t>
      </w:r>
      <w:r>
        <w:t>2</w:t>
      </w:r>
      <w:r w:rsidRPr="00267BA5">
        <w:t>.1.</w:t>
      </w:r>
      <w:r>
        <w:t>5</w:t>
      </w:r>
      <w:r w:rsidRPr="0053369F">
        <w:tab/>
        <w:t>Test requirement</w:t>
      </w:r>
    </w:p>
    <w:p w14:paraId="3D8E1E26" w14:textId="196B3F85" w:rsidR="00977862" w:rsidRPr="00AD2708" w:rsidRDefault="00977862" w:rsidP="00AD2708">
      <w:pPr>
        <w:pStyle w:val="EditorsNote"/>
      </w:pPr>
      <w:r w:rsidRPr="00500E12">
        <w:t>Editor’s note: Th</w:t>
      </w:r>
      <w:r>
        <w:t>is sub-clause is in the scope of Release 18</w:t>
      </w:r>
      <w:bookmarkStart w:id="164" w:name="_Toc121786111"/>
      <w:bookmarkStart w:id="165" w:name="_Toc121822796"/>
      <w:bookmarkStart w:id="166" w:name="_Toc130573962"/>
    </w:p>
    <w:p w14:paraId="0CB4C01A" w14:textId="76146965" w:rsidR="00147627" w:rsidRPr="00D866BC" w:rsidRDefault="00147627" w:rsidP="00AD2708">
      <w:pPr>
        <w:pStyle w:val="Heading1"/>
        <w:rPr>
          <w:rFonts w:eastAsia="MS Mincho"/>
        </w:rPr>
      </w:pPr>
      <w:bookmarkStart w:id="167" w:name="_Toc154084174"/>
      <w:bookmarkStart w:id="168" w:name="_Toc155186503"/>
      <w:bookmarkStart w:id="169" w:name="_Toc155192780"/>
      <w:r w:rsidRPr="00D866BC">
        <w:rPr>
          <w:rFonts w:eastAsia="MS Mincho"/>
        </w:rPr>
        <w:lastRenderedPageBreak/>
        <w:t>7</w:t>
      </w:r>
      <w:r w:rsidRPr="00D866BC">
        <w:rPr>
          <w:rFonts w:eastAsia="MS Mincho"/>
        </w:rPr>
        <w:tab/>
        <w:t>FR1 Receiver (TRS) Performance</w:t>
      </w:r>
      <w:bookmarkEnd w:id="164"/>
      <w:bookmarkEnd w:id="165"/>
      <w:bookmarkEnd w:id="166"/>
      <w:bookmarkEnd w:id="167"/>
      <w:bookmarkEnd w:id="168"/>
      <w:bookmarkEnd w:id="169"/>
    </w:p>
    <w:p w14:paraId="2E37F3D7" w14:textId="77777777" w:rsidR="00E90BC5" w:rsidRPr="0053369F" w:rsidRDefault="00E90BC5" w:rsidP="00E90BC5">
      <w:pPr>
        <w:pStyle w:val="Heading2"/>
      </w:pPr>
      <w:bookmarkStart w:id="170" w:name="_Toc27477784"/>
      <w:bookmarkStart w:id="171" w:name="_Toc36226463"/>
      <w:bookmarkStart w:id="172" w:name="_Toc44323718"/>
      <w:bookmarkStart w:id="173" w:name="_Toc52989882"/>
      <w:bookmarkStart w:id="174" w:name="_Toc60823073"/>
      <w:bookmarkStart w:id="175" w:name="_Toc60824995"/>
      <w:bookmarkStart w:id="176" w:name="_Toc69305892"/>
      <w:bookmarkStart w:id="177" w:name="_Toc69309744"/>
      <w:bookmarkStart w:id="178" w:name="_Toc76020055"/>
      <w:bookmarkStart w:id="179" w:name="_Toc83720525"/>
      <w:bookmarkStart w:id="180" w:name="_Toc90916379"/>
      <w:bookmarkStart w:id="181" w:name="_Toc90916576"/>
      <w:bookmarkStart w:id="182" w:name="_Toc90917332"/>
      <w:bookmarkStart w:id="183" w:name="_Toc130573963"/>
      <w:bookmarkStart w:id="184" w:name="_Toc154084175"/>
      <w:bookmarkStart w:id="185" w:name="_Toc155186504"/>
      <w:bookmarkStart w:id="186" w:name="_Toc155192781"/>
      <w:r>
        <w:t>7</w:t>
      </w:r>
      <w:r w:rsidRPr="0053369F">
        <w:t>.1</w:t>
      </w:r>
      <w:r w:rsidRPr="0053369F">
        <w:tab/>
        <w:t>General</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3A31949D" w14:textId="7D9573A8" w:rsidR="003C2B72" w:rsidRDefault="003C2B72" w:rsidP="003C2B72">
      <w:bookmarkStart w:id="187" w:name="_Toc76020058"/>
      <w:bookmarkStart w:id="188" w:name="_Toc83720528"/>
      <w:bookmarkStart w:id="189" w:name="_Toc90916382"/>
      <w:bookmarkStart w:id="190" w:name="_Toc90916579"/>
      <w:bookmarkStart w:id="191" w:name="_Toc90917335"/>
      <w:bookmarkStart w:id="192" w:name="_Toc130573964"/>
      <w:r w:rsidRPr="00403115">
        <w:t xml:space="preserve">The </w:t>
      </w:r>
      <w:r>
        <w:t>TRS</w:t>
      </w:r>
      <w:r w:rsidRPr="00403115">
        <w:t xml:space="preserve"> requirements specified in</w:t>
      </w:r>
      <w:r>
        <w:t xml:space="preserve"> this clause 7</w:t>
      </w:r>
      <w:r w:rsidRPr="00403115">
        <w:t xml:space="preserve"> apply to handheld UE </w:t>
      </w:r>
      <w:r w:rsidRPr="006F7FEF">
        <w:t xml:space="preserve">configured with maximum number of </w:t>
      </w:r>
      <w:r>
        <w:t xml:space="preserve">Rx </w:t>
      </w:r>
      <w:r w:rsidRPr="006F7FEF">
        <w:t>antennas supported for each band</w:t>
      </w:r>
      <w:r>
        <w:t>,</w:t>
      </w:r>
      <w:r w:rsidRPr="006F7FEF">
        <w:t xml:space="preserve"> which is specified in TS 38.101-1 Clause </w:t>
      </w:r>
      <w:r w:rsidRPr="00403115">
        <w:t>7.3 [</w:t>
      </w:r>
      <w:r>
        <w:t>3</w:t>
      </w:r>
      <w:r w:rsidRPr="006F7FEF">
        <w:t>].</w:t>
      </w:r>
    </w:p>
    <w:p w14:paraId="1B1F30A4" w14:textId="77777777" w:rsidR="003C2B72" w:rsidRPr="000309EE" w:rsidRDefault="003C2B72" w:rsidP="003C2B72">
      <w:r w:rsidRPr="00D071C2">
        <w:t>The TR</w:t>
      </w:r>
      <w:r>
        <w:t>S</w:t>
      </w:r>
      <w:r w:rsidRPr="00D071C2">
        <w:t xml:space="preserve"> requirements defined in Clause </w:t>
      </w:r>
      <w:r>
        <w:t>7</w:t>
      </w:r>
      <w:r w:rsidRPr="00D071C2">
        <w:t>.2 should be verified based on the detailed test parameters in Table 5.3-</w:t>
      </w:r>
      <w:r>
        <w:t>2</w:t>
      </w:r>
      <w:r w:rsidRPr="00D071C2">
        <w:t>.</w:t>
      </w:r>
    </w:p>
    <w:p w14:paraId="0F965729" w14:textId="77777777" w:rsidR="00E90BC5" w:rsidRPr="0053369F" w:rsidRDefault="00E90BC5" w:rsidP="00E90BC5">
      <w:pPr>
        <w:pStyle w:val="Heading2"/>
      </w:pPr>
      <w:bookmarkStart w:id="193" w:name="_Toc154084176"/>
      <w:bookmarkStart w:id="194" w:name="_Toc155186505"/>
      <w:bookmarkStart w:id="195" w:name="_Toc155192782"/>
      <w:r>
        <w:t>7</w:t>
      </w:r>
      <w:r w:rsidRPr="0053369F">
        <w:t>.2</w:t>
      </w:r>
      <w:r w:rsidRPr="0053369F">
        <w:tab/>
      </w:r>
      <w:bookmarkEnd w:id="187"/>
      <w:bookmarkEnd w:id="188"/>
      <w:bookmarkEnd w:id="189"/>
      <w:bookmarkEnd w:id="190"/>
      <w:bookmarkEnd w:id="191"/>
      <w:r>
        <w:t>TRS</w:t>
      </w:r>
      <w:r w:rsidRPr="002E1F6C">
        <w:t xml:space="preserve"> Performance for Handheld UE</w:t>
      </w:r>
      <w:bookmarkEnd w:id="192"/>
      <w:bookmarkEnd w:id="193"/>
      <w:bookmarkEnd w:id="194"/>
      <w:bookmarkEnd w:id="195"/>
    </w:p>
    <w:p w14:paraId="159A70FA" w14:textId="77777777" w:rsidR="00E90BC5" w:rsidRPr="0053369F" w:rsidRDefault="00E90BC5" w:rsidP="00E90BC5">
      <w:pPr>
        <w:pStyle w:val="Heading3"/>
        <w:rPr>
          <w:lang w:eastAsia="zh-CN"/>
        </w:rPr>
      </w:pPr>
      <w:bookmarkStart w:id="196" w:name="_Toc27477786"/>
      <w:bookmarkStart w:id="197" w:name="_Toc36226465"/>
      <w:bookmarkStart w:id="198" w:name="_Toc44323720"/>
      <w:bookmarkStart w:id="199" w:name="_Toc52989885"/>
      <w:bookmarkStart w:id="200" w:name="_Toc60823076"/>
      <w:bookmarkStart w:id="201" w:name="_Toc60824998"/>
      <w:bookmarkStart w:id="202" w:name="_Toc69305895"/>
      <w:bookmarkStart w:id="203" w:name="_Toc69309747"/>
      <w:bookmarkStart w:id="204" w:name="_Toc76020059"/>
      <w:bookmarkStart w:id="205" w:name="_Toc83720529"/>
      <w:bookmarkStart w:id="206" w:name="_Toc90916383"/>
      <w:bookmarkStart w:id="207" w:name="_Toc90916580"/>
      <w:bookmarkStart w:id="208" w:name="_Toc90917336"/>
      <w:bookmarkStart w:id="209" w:name="_Toc130573965"/>
      <w:bookmarkStart w:id="210" w:name="_Toc154084177"/>
      <w:bookmarkStart w:id="211" w:name="_Toc155186506"/>
      <w:bookmarkStart w:id="212" w:name="_Toc155192783"/>
      <w:r>
        <w:t>7</w:t>
      </w:r>
      <w:r w:rsidRPr="0053369F">
        <w:t>.2.1</w:t>
      </w:r>
      <w:r w:rsidRPr="0053369F">
        <w:tab/>
      </w:r>
      <w:bookmarkEnd w:id="196"/>
      <w:bookmarkEnd w:id="197"/>
      <w:bookmarkEnd w:id="198"/>
      <w:bookmarkEnd w:id="199"/>
      <w:bookmarkEnd w:id="200"/>
      <w:bookmarkEnd w:id="201"/>
      <w:bookmarkEnd w:id="202"/>
      <w:bookmarkEnd w:id="203"/>
      <w:bookmarkEnd w:id="204"/>
      <w:bookmarkEnd w:id="205"/>
      <w:bookmarkEnd w:id="206"/>
      <w:bookmarkEnd w:id="207"/>
      <w:bookmarkEnd w:id="208"/>
      <w:r>
        <w:t>TRS</w:t>
      </w:r>
      <w:r w:rsidRPr="002E1F6C">
        <w:t xml:space="preserve"> Performance for Handheld UE for FR1 (NR SA and EN-DC)</w:t>
      </w:r>
      <w:bookmarkEnd w:id="209"/>
      <w:bookmarkEnd w:id="210"/>
      <w:bookmarkEnd w:id="211"/>
      <w:bookmarkEnd w:id="212"/>
    </w:p>
    <w:p w14:paraId="60ECD952" w14:textId="0D3B16EF" w:rsidR="00E90BC5" w:rsidRPr="0053369F" w:rsidRDefault="00E90BC5" w:rsidP="00E90BC5">
      <w:pPr>
        <w:pStyle w:val="Heading4"/>
        <w:rPr>
          <w:rFonts w:eastAsia="Malgun Gothic"/>
        </w:rPr>
      </w:pPr>
      <w:bookmarkStart w:id="213" w:name="_Toc27477836"/>
      <w:bookmarkStart w:id="214" w:name="_Toc36226520"/>
      <w:bookmarkStart w:id="215" w:name="_Toc44323777"/>
      <w:bookmarkStart w:id="216" w:name="_Toc52989945"/>
      <w:bookmarkStart w:id="217" w:name="_Toc60823141"/>
      <w:bookmarkStart w:id="218" w:name="_Toc60825063"/>
      <w:bookmarkStart w:id="219" w:name="_Toc69305960"/>
      <w:bookmarkStart w:id="220" w:name="_Toc69309789"/>
      <w:bookmarkStart w:id="221" w:name="_Toc76020101"/>
      <w:bookmarkStart w:id="222" w:name="_Toc83720574"/>
      <w:bookmarkStart w:id="223" w:name="_Toc90916430"/>
      <w:bookmarkStart w:id="224" w:name="_Toc90916627"/>
      <w:bookmarkStart w:id="225" w:name="_Toc90917383"/>
      <w:bookmarkStart w:id="226" w:name="_Toc130573966"/>
      <w:bookmarkStart w:id="227" w:name="_Toc155186507"/>
      <w:bookmarkStart w:id="228" w:name="_Toc155192784"/>
      <w:r>
        <w:rPr>
          <w:rFonts w:eastAsia="Malgun Gothic"/>
        </w:rPr>
        <w:t>7</w:t>
      </w:r>
      <w:r w:rsidRPr="0053369F">
        <w:rPr>
          <w:rFonts w:eastAsia="Malgun Gothic"/>
        </w:rPr>
        <w:t>.2.1.</w:t>
      </w:r>
      <w:r>
        <w:rPr>
          <w:rFonts w:eastAsia="Malgun Gothic"/>
        </w:rPr>
        <w:t>1</w:t>
      </w:r>
      <w:r w:rsidRPr="0053369F">
        <w:rPr>
          <w:rFonts w:eastAsia="Malgun Gothic"/>
        </w:rPr>
        <w:tab/>
      </w:r>
      <w:bookmarkEnd w:id="213"/>
      <w:bookmarkEnd w:id="214"/>
      <w:bookmarkEnd w:id="215"/>
      <w:bookmarkEnd w:id="216"/>
      <w:bookmarkEnd w:id="217"/>
      <w:bookmarkEnd w:id="218"/>
      <w:bookmarkEnd w:id="219"/>
      <w:bookmarkEnd w:id="220"/>
      <w:bookmarkEnd w:id="221"/>
      <w:bookmarkEnd w:id="222"/>
      <w:bookmarkEnd w:id="223"/>
      <w:bookmarkEnd w:id="224"/>
      <w:bookmarkEnd w:id="225"/>
      <w:r w:rsidRPr="002E1F6C">
        <w:rPr>
          <w:rFonts w:eastAsia="Malgun Gothic"/>
        </w:rPr>
        <w:t xml:space="preserve">Total Radiated </w:t>
      </w:r>
      <w:r w:rsidR="00D300B0">
        <w:rPr>
          <w:rFonts w:eastAsia="Malgun Gothic"/>
        </w:rPr>
        <w:t>Sensitivity</w:t>
      </w:r>
      <w:r w:rsidRPr="002E1F6C">
        <w:rPr>
          <w:rFonts w:eastAsia="Malgun Gothic"/>
        </w:rPr>
        <w:t xml:space="preserve"> (</w:t>
      </w:r>
      <w:r>
        <w:rPr>
          <w:rFonts w:eastAsia="Malgun Gothic"/>
        </w:rPr>
        <w:t>TRS</w:t>
      </w:r>
      <w:r w:rsidRPr="002E1F6C">
        <w:rPr>
          <w:rFonts w:eastAsia="Malgun Gothic"/>
        </w:rPr>
        <w:t>) in Browsing Mode with Hand Phantom</w:t>
      </w:r>
      <w:bookmarkEnd w:id="226"/>
      <w:bookmarkEnd w:id="227"/>
      <w:bookmarkEnd w:id="228"/>
    </w:p>
    <w:p w14:paraId="10CC455C" w14:textId="5FCFB1BF" w:rsidR="003C2B72" w:rsidRDefault="00E90BC5" w:rsidP="00BC52A3">
      <w:pPr>
        <w:pStyle w:val="Heading5"/>
        <w:rPr>
          <w:rFonts w:eastAsia="Malgun Gothic"/>
        </w:rPr>
      </w:pPr>
      <w:bookmarkStart w:id="229" w:name="_Toc155186508"/>
      <w:bookmarkStart w:id="230" w:name="_Toc155192785"/>
      <w:r>
        <w:rPr>
          <w:rFonts w:eastAsia="Malgun Gothic"/>
        </w:rPr>
        <w:t>7.2.1.1.1</w:t>
      </w:r>
      <w:r>
        <w:rPr>
          <w:rFonts w:eastAsia="Malgun Gothic"/>
        </w:rPr>
        <w:tab/>
      </w:r>
      <w:r w:rsidRPr="005164B9">
        <w:rPr>
          <w:rFonts w:eastAsia="Malgun Gothic"/>
        </w:rPr>
        <w:t xml:space="preserve">Total Radiated </w:t>
      </w:r>
      <w:r w:rsidR="00D300B0">
        <w:rPr>
          <w:rFonts w:eastAsia="Malgun Gothic"/>
        </w:rPr>
        <w:t>Sensitivity</w:t>
      </w:r>
      <w:r w:rsidRPr="005164B9">
        <w:rPr>
          <w:rFonts w:eastAsia="Malgun Gothic"/>
        </w:rPr>
        <w:t xml:space="preserve"> (</w:t>
      </w:r>
      <w:r>
        <w:rPr>
          <w:rFonts w:eastAsia="Malgun Gothic"/>
        </w:rPr>
        <w:t>TRS</w:t>
      </w:r>
      <w:r w:rsidRPr="005164B9">
        <w:rPr>
          <w:rFonts w:eastAsia="Malgun Gothic"/>
        </w:rPr>
        <w:t>) for FR1 NR Standalone (SA) in Browsing Mode with Hand Phantom</w:t>
      </w:r>
      <w:bookmarkEnd w:id="229"/>
      <w:bookmarkEnd w:id="230"/>
    </w:p>
    <w:p w14:paraId="4112EAD3" w14:textId="18A6D66F" w:rsidR="00DE51C4" w:rsidRPr="00356003" w:rsidRDefault="00DE51C4" w:rsidP="00DE51C4">
      <w:pPr>
        <w:pStyle w:val="EditorsNote"/>
      </w:pPr>
      <w:r w:rsidRPr="00356003">
        <w:t>Editor’s note: This clause is incomplete. The following aspect is not yet determined</w:t>
      </w:r>
      <w:r w:rsidR="0079370C">
        <w:t>.</w:t>
      </w:r>
      <w:r w:rsidRPr="00356003">
        <w:t xml:space="preserve"> </w:t>
      </w:r>
    </w:p>
    <w:p w14:paraId="0DC777A6" w14:textId="223BC067" w:rsidR="00DE51C4" w:rsidRDefault="00DE51C4" w:rsidP="004869F9">
      <w:pPr>
        <w:pStyle w:val="EditorsNote"/>
      </w:pPr>
      <w:r w:rsidRPr="00356003">
        <w:t>-</w:t>
      </w:r>
      <w:r w:rsidR="00B41CC3">
        <w:t xml:space="preserve"> </w:t>
      </w:r>
      <w:r w:rsidRPr="00356003">
        <w:t>TT analysis is pending</w:t>
      </w:r>
      <w:r>
        <w:t xml:space="preserve"> </w:t>
      </w:r>
    </w:p>
    <w:p w14:paraId="078D971E" w14:textId="77777777" w:rsidR="003C2B72" w:rsidRPr="0053369F" w:rsidRDefault="003C2B72" w:rsidP="003C2B72">
      <w:pPr>
        <w:pStyle w:val="H6"/>
      </w:pPr>
      <w:r>
        <w:t>7.2.1.1.1.1</w:t>
      </w:r>
      <w:r w:rsidRPr="0053369F">
        <w:tab/>
        <w:t>Test purpose</w:t>
      </w:r>
    </w:p>
    <w:p w14:paraId="1E2AA504" w14:textId="493ADAEE" w:rsidR="003C2B72" w:rsidRPr="0053369F" w:rsidRDefault="003C2B72" w:rsidP="003C2B72">
      <w:r w:rsidRPr="00EE3AEC">
        <w:t xml:space="preserve">The purpose of this test is to ensure that </w:t>
      </w:r>
      <m:oMath>
        <m:sSub>
          <m:sSubPr>
            <m:ctrlPr>
              <w:rPr>
                <w:rFonts w:ascii="Cambria Math" w:hAnsi="Cambria Math"/>
                <w:i/>
                <w:sz w:val="18"/>
                <w:szCs w:val="18"/>
              </w:rPr>
            </m:ctrlPr>
          </m:sSubPr>
          <m:e>
            <m:r>
              <w:rPr>
                <w:rFonts w:ascii="Cambria Math" w:hAnsi="Cambria Math"/>
                <w:sz w:val="18"/>
                <w:szCs w:val="18"/>
              </w:rPr>
              <m:t>TRS</m:t>
            </m:r>
          </m:e>
          <m:sub>
            <m:r>
              <w:rPr>
                <w:rFonts w:ascii="Cambria Math" w:hAnsi="Cambria Math"/>
                <w:sz w:val="18"/>
                <w:szCs w:val="18"/>
              </w:rPr>
              <m:t>average</m:t>
            </m:r>
          </m:sub>
        </m:sSub>
      </m:oMath>
      <w:r w:rsidRPr="00EE3AEC">
        <w:t xml:space="preserve"> of the UE</w:t>
      </w:r>
      <w:r w:rsidR="00F86F4D">
        <w:t>,</w:t>
      </w:r>
      <w:r w:rsidR="00F86F4D" w:rsidRPr="0053369F">
        <w:t xml:space="preserve"> </w:t>
      </w:r>
      <w:r w:rsidR="00F86F4D">
        <w:t xml:space="preserve">in browsing mode with hand phantom only, </w:t>
      </w:r>
      <w:r w:rsidRPr="00EE3AEC">
        <w:t>is above specified limit. The lack of the reception sensitivity decreases the coverage area at the far side from Node B.</w:t>
      </w:r>
    </w:p>
    <w:p w14:paraId="07687796" w14:textId="77777777" w:rsidR="00E90BC5" w:rsidRPr="0053369F" w:rsidRDefault="00E90BC5" w:rsidP="00E90BC5">
      <w:pPr>
        <w:pStyle w:val="H6"/>
      </w:pPr>
      <w:bookmarkStart w:id="231" w:name="_Toc27477788"/>
      <w:bookmarkStart w:id="232" w:name="_Toc36226467"/>
      <w:bookmarkStart w:id="233" w:name="_Toc44323722"/>
      <w:bookmarkStart w:id="234" w:name="_Toc52989887"/>
      <w:bookmarkStart w:id="235" w:name="_Toc60823078"/>
      <w:bookmarkStart w:id="236" w:name="_Toc60825000"/>
      <w:bookmarkStart w:id="237" w:name="_Toc69305897"/>
      <w:r>
        <w:t>7.2.1.1.1.2</w:t>
      </w:r>
      <w:r w:rsidRPr="0053369F">
        <w:tab/>
        <w:t>Test applicability</w:t>
      </w:r>
      <w:bookmarkEnd w:id="231"/>
      <w:bookmarkEnd w:id="232"/>
      <w:bookmarkEnd w:id="233"/>
      <w:bookmarkEnd w:id="234"/>
      <w:bookmarkEnd w:id="235"/>
      <w:bookmarkEnd w:id="236"/>
      <w:bookmarkEnd w:id="237"/>
    </w:p>
    <w:p w14:paraId="799CB780" w14:textId="601D115A" w:rsidR="00B70498" w:rsidRPr="00057CF3" w:rsidRDefault="00B70498" w:rsidP="00B70498">
      <w:bookmarkStart w:id="238" w:name="_Toc27477789"/>
      <w:bookmarkStart w:id="239" w:name="_Toc36226468"/>
      <w:bookmarkStart w:id="240" w:name="_Toc44323723"/>
      <w:bookmarkStart w:id="241" w:name="_Toc52989888"/>
      <w:bookmarkStart w:id="242" w:name="_Toc60823079"/>
      <w:bookmarkStart w:id="243" w:name="_Toc60825001"/>
      <w:bookmarkStart w:id="244" w:name="_Toc69305898"/>
      <w:r w:rsidRPr="00F1111D">
        <w:t>This test case applies to all types of NR Power Class 2 and Power Class 3 UE</w:t>
      </w:r>
      <w:r>
        <w:t>s</w:t>
      </w:r>
      <w:r w:rsidRPr="00F1111D">
        <w:t xml:space="preserve"> </w:t>
      </w:r>
      <w:r>
        <w:t>R</w:t>
      </w:r>
      <w:r w:rsidRPr="00F1111D">
        <w:t>elease 1</w:t>
      </w:r>
      <w:r>
        <w:t>7</w:t>
      </w:r>
      <w:r w:rsidRPr="00F1111D">
        <w:t xml:space="preserve"> and forward</w:t>
      </w:r>
      <w:r>
        <w:t>.</w:t>
      </w:r>
    </w:p>
    <w:p w14:paraId="16E482DA" w14:textId="77777777" w:rsidR="00E90BC5" w:rsidRPr="0053369F" w:rsidRDefault="00E90BC5" w:rsidP="00E90BC5">
      <w:pPr>
        <w:pStyle w:val="H6"/>
      </w:pPr>
      <w:r>
        <w:t>7.2.1.1.1.3</w:t>
      </w:r>
      <w:r w:rsidRPr="0053369F">
        <w:tab/>
        <w:t>Minimum conformance requirements</w:t>
      </w:r>
      <w:bookmarkEnd w:id="238"/>
      <w:bookmarkEnd w:id="239"/>
      <w:bookmarkEnd w:id="240"/>
      <w:bookmarkEnd w:id="241"/>
      <w:bookmarkEnd w:id="242"/>
      <w:bookmarkEnd w:id="243"/>
      <w:bookmarkEnd w:id="244"/>
    </w:p>
    <w:p w14:paraId="54E077F0" w14:textId="15CAD7C3" w:rsidR="003C2B72" w:rsidRDefault="003C2B72" w:rsidP="003C2B72">
      <w:r>
        <w:t xml:space="preserve">The average measured total radiated </w:t>
      </w:r>
      <w:r w:rsidR="00D300B0">
        <w:t>sensitivity</w:t>
      </w:r>
      <w:r>
        <w:t xml:space="preserve"> (TRS) of low, mid and high channel for handheld UE shall be lowerthan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TRS results of both right and left hand phantom measurements.</w:t>
      </w:r>
    </w:p>
    <w:p w14:paraId="62272059" w14:textId="058DAB13" w:rsidR="003C2B72" w:rsidRPr="0048379A" w:rsidRDefault="00000000" w:rsidP="00AD2708">
      <w:pPr>
        <w:pStyle w:val="EQ"/>
      </w:pPr>
      <m:oMathPara>
        <m:oMath>
          <m:sSub>
            <m:sSubPr>
              <m:ctrlPr>
                <w:rPr>
                  <w:rFonts w:ascii="Cambria Math" w:hAnsi="Cambria Math"/>
                </w:rPr>
              </m:ctrlPr>
            </m:sSubPr>
            <m:e>
              <m:r>
                <w:rPr>
                  <w:rFonts w:ascii="Cambria Math" w:hAnsi="Cambria Math"/>
                </w:rPr>
                <m:t>TRS</m:t>
              </m:r>
            </m:e>
            <m:sub>
              <m:r>
                <w:rPr>
                  <w:rFonts w:ascii="Cambria Math" w:hAnsi="Cambria Math"/>
                </w:rPr>
                <m:t>average</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10log</m:t>
              </m:r>
            </m:fName>
            <m:e>
              <m:d>
                <m:dPr>
                  <m:begChr m:val="["/>
                  <m:endChr m:val="]"/>
                  <m:ctrlPr>
                    <w:rPr>
                      <w:rFonts w:ascii="Cambria Math" w:hAnsi="Cambria Math"/>
                    </w:rPr>
                  </m:ctrlPr>
                </m:dPr>
                <m:e>
                  <m:r>
                    <m:rPr>
                      <m:sty m:val="p"/>
                    </m:rPr>
                    <w:rPr>
                      <w:rFonts w:ascii="Cambria Math" w:hAnsi="Cambria Math"/>
                    </w:rPr>
                    <m:t>6/(</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e>
              </m:d>
            </m:e>
          </m:func>
        </m:oMath>
      </m:oMathPara>
    </w:p>
    <w:p w14:paraId="21DCE336" w14:textId="77777777" w:rsidR="00E90BC5" w:rsidRDefault="00E90BC5" w:rsidP="00E90BC5">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320564C9" w14:textId="77777777" w:rsidR="00E90BC5" w:rsidRDefault="00E90BC5" w:rsidP="005164B9">
      <w:pPr>
        <w:pStyle w:val="H6"/>
      </w:pPr>
      <w:bookmarkStart w:id="245" w:name="_Toc114077871"/>
      <w:bookmarkStart w:id="246" w:name="_Toc121933404"/>
      <w:bookmarkStart w:id="247" w:name="_Toc124151788"/>
      <w:r>
        <w:t>7.2.1.1.1.3.1</w:t>
      </w:r>
      <w:r>
        <w:tab/>
        <w:t>Hand phantom browsing mode</w:t>
      </w:r>
      <w:bookmarkEnd w:id="245"/>
      <w:bookmarkEnd w:id="246"/>
      <w:bookmarkEnd w:id="247"/>
    </w:p>
    <w:p w14:paraId="13F84884" w14:textId="77777777" w:rsidR="00E90BC5" w:rsidRDefault="00E90BC5" w:rsidP="00E90BC5">
      <w:r>
        <w:t xml:space="preserve">Hand phantom browsing mode positions are defined in Clause B.3.1. </w:t>
      </w:r>
    </w:p>
    <w:p w14:paraId="3702AD18" w14:textId="37FFF1C7" w:rsidR="00E90BC5" w:rsidRPr="005164B9" w:rsidRDefault="00E90BC5" w:rsidP="00BC52A3">
      <w:pPr>
        <w:pStyle w:val="H6"/>
      </w:pPr>
      <w:bookmarkStart w:id="248" w:name="_Toc114077872"/>
      <w:bookmarkStart w:id="249" w:name="_Toc121933405"/>
      <w:bookmarkStart w:id="250" w:name="_Toc124151789"/>
      <w:bookmarkStart w:id="251" w:name="_Toc130573967"/>
      <w:r>
        <w:t>7.2.1.1</w:t>
      </w:r>
      <w:r w:rsidRPr="005164B9">
        <w:t>.1.3.</w:t>
      </w:r>
      <w:r>
        <w:t>2</w:t>
      </w:r>
      <w:r w:rsidRPr="005164B9">
        <w:tab/>
      </w:r>
      <w:r>
        <w:t xml:space="preserve">Minimum conformance </w:t>
      </w:r>
      <w:r w:rsidR="005164B9">
        <w:t>requirements</w:t>
      </w:r>
      <w:r>
        <w:t xml:space="preserve"> for </w:t>
      </w:r>
      <w:r w:rsidRPr="005164B9">
        <w:t>NR FR1</w:t>
      </w:r>
      <w:bookmarkEnd w:id="248"/>
      <w:bookmarkEnd w:id="249"/>
      <w:bookmarkEnd w:id="250"/>
      <w:r>
        <w:t xml:space="preserve"> in hand phantom browsing position</w:t>
      </w:r>
      <w:bookmarkEnd w:id="251"/>
    </w:p>
    <w:p w14:paraId="7CB753F2" w14:textId="77777777" w:rsidR="00E90BC5" w:rsidRDefault="00E90BC5" w:rsidP="00E90BC5">
      <w:r>
        <w:t>Handheld UE TRS minimum performance requirement for NR FR1 bands in the hand phantom browsing position and the primary mechanical mode are defined in Tables 7.2.1.1.1-1 and 7.2.1.1.1-2.</w:t>
      </w:r>
    </w:p>
    <w:p w14:paraId="4F44C6DF" w14:textId="36535494" w:rsidR="00F86F4D" w:rsidRPr="00D300B0" w:rsidRDefault="00F86F4D" w:rsidP="00AD2708">
      <w:pPr>
        <w:pStyle w:val="TH"/>
      </w:pPr>
      <w:r w:rsidRPr="00D300B0">
        <w:lastRenderedPageBreak/>
        <w:t>Table 7.2.1.1.1.3.1-1</w:t>
      </w:r>
      <w:r w:rsidR="00AD2708">
        <w:t xml:space="preserve">: </w:t>
      </w:r>
      <w:r w:rsidRPr="00D300B0">
        <w:t>Handheld PC3 and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F86F4D" w:rsidRPr="00433396" w14:paraId="18484B9B"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C8E309B" w14:textId="77777777" w:rsidR="00F86F4D" w:rsidRPr="00433396" w:rsidRDefault="00F86F4D" w:rsidP="00216728">
            <w:pPr>
              <w:keepNext/>
              <w:keepLines/>
              <w:spacing w:after="0"/>
              <w:jc w:val="center"/>
              <w:rPr>
                <w:rFonts w:ascii="Arial" w:hAnsi="Arial"/>
                <w:b/>
                <w:sz w:val="18"/>
              </w:rPr>
            </w:pPr>
            <w:r w:rsidRPr="00433396">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15EB6AC0" w14:textId="77777777" w:rsidR="00F86F4D" w:rsidRPr="00433396" w:rsidRDefault="00F86F4D" w:rsidP="00216728">
            <w:pPr>
              <w:keepNext/>
              <w:keepLines/>
              <w:spacing w:after="0"/>
              <w:jc w:val="center"/>
              <w:rPr>
                <w:rFonts w:ascii="Arial" w:hAnsi="Arial"/>
                <w:b/>
                <w:sz w:val="18"/>
              </w:rPr>
            </w:pPr>
            <w:r w:rsidRPr="00433396">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036B0352" w14:textId="77777777" w:rsidR="00F86F4D" w:rsidRPr="00433396" w:rsidRDefault="00F86F4D" w:rsidP="00216728">
            <w:pPr>
              <w:keepNext/>
              <w:keepLines/>
              <w:spacing w:after="0"/>
              <w:jc w:val="center"/>
              <w:rPr>
                <w:rFonts w:ascii="Arial" w:hAnsi="Arial"/>
                <w:b/>
                <w:sz w:val="18"/>
              </w:rPr>
            </w:pPr>
            <w:r w:rsidRPr="00433396">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B6B23C7" w14:textId="77777777" w:rsidR="00F86F4D" w:rsidRPr="00433396" w:rsidRDefault="00F86F4D" w:rsidP="00216728">
            <w:pPr>
              <w:keepNext/>
              <w:keepLines/>
              <w:spacing w:after="0"/>
              <w:jc w:val="center"/>
              <w:rPr>
                <w:rFonts w:ascii="Arial" w:hAnsi="Arial"/>
                <w:b/>
                <w:sz w:val="18"/>
              </w:rPr>
            </w:pPr>
            <w:r w:rsidRPr="00433396">
              <w:rPr>
                <w:rFonts w:ascii="Arial" w:hAnsi="Arial"/>
                <w:b/>
                <w:sz w:val="18"/>
              </w:rPr>
              <w:t>Power Class 3</w:t>
            </w:r>
            <w:r>
              <w:rPr>
                <w:rFonts w:ascii="Arial" w:hAnsi="Arial"/>
                <w:b/>
                <w:sz w:val="18"/>
              </w:rPr>
              <w:t xml:space="preserve"> and Power Class 2</w:t>
            </w:r>
          </w:p>
        </w:tc>
      </w:tr>
      <w:tr w:rsidR="00F86F4D" w:rsidRPr="00433396" w14:paraId="36DAA2DC"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88949A2" w14:textId="77777777" w:rsidR="00F86F4D" w:rsidRPr="00433396" w:rsidRDefault="00F86F4D" w:rsidP="0021672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35DA9AE7" w14:textId="77777777" w:rsidR="00F86F4D" w:rsidRPr="00433396" w:rsidRDefault="00F86F4D" w:rsidP="0021672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1E755B99" w14:textId="77777777" w:rsidR="00F86F4D" w:rsidRPr="00433396" w:rsidRDefault="00F86F4D" w:rsidP="0021672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1747C198" w14:textId="77777777" w:rsidR="00F86F4D" w:rsidRPr="00433396" w:rsidRDefault="00F86F4D" w:rsidP="00216728">
            <w:pPr>
              <w:keepNext/>
              <w:keepLines/>
              <w:spacing w:after="0"/>
              <w:jc w:val="center"/>
              <w:rPr>
                <w:rFonts w:ascii="Arial" w:hAnsi="Arial"/>
                <w:b/>
                <w:sz w:val="18"/>
              </w:rPr>
            </w:pPr>
            <w:r w:rsidRPr="00433396">
              <w:rPr>
                <w:rFonts w:ascii="Arial" w:hAnsi="Arial"/>
                <w:b/>
                <w:sz w:val="18"/>
              </w:rPr>
              <w:t>Average TR</w:t>
            </w:r>
            <w:r>
              <w:rPr>
                <w:rFonts w:ascii="Arial" w:hAnsi="Arial"/>
                <w:b/>
                <w:sz w:val="18"/>
              </w:rPr>
              <w:t>S</w:t>
            </w:r>
            <w:r w:rsidRPr="00433396">
              <w:rPr>
                <w:rFonts w:ascii="Arial" w:hAnsi="Arial"/>
                <w:b/>
                <w:sz w:val="18"/>
              </w:rPr>
              <w:t xml:space="preserve"> (dBm)</w:t>
            </w:r>
          </w:p>
        </w:tc>
      </w:tr>
      <w:tr w:rsidR="00F86F4D" w:rsidRPr="00433396" w14:paraId="7398AFC9"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CA6A610" w14:textId="77777777" w:rsidR="00F86F4D" w:rsidRPr="00433396" w:rsidRDefault="00F86F4D" w:rsidP="0021672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03DB358" w14:textId="77777777" w:rsidR="00F86F4D" w:rsidRPr="00433396" w:rsidRDefault="00F86F4D" w:rsidP="0021672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7A15F06F" w14:textId="77777777" w:rsidR="00F86F4D" w:rsidRPr="00433396" w:rsidRDefault="00F86F4D" w:rsidP="0021672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36B5DEBE" w14:textId="77777777" w:rsidR="00F86F4D" w:rsidRPr="00433396" w:rsidRDefault="00F86F4D" w:rsidP="00216728">
            <w:pPr>
              <w:keepNext/>
              <w:keepLines/>
              <w:spacing w:after="0"/>
              <w:jc w:val="center"/>
              <w:rPr>
                <w:rFonts w:ascii="Arial" w:hAnsi="Arial"/>
                <w:sz w:val="18"/>
              </w:rPr>
            </w:pPr>
            <w:r w:rsidRPr="00433396">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7A2EE1C8" w14:textId="77777777" w:rsidR="00F86F4D" w:rsidRPr="00433396" w:rsidRDefault="00F86F4D" w:rsidP="00216728">
            <w:pPr>
              <w:keepNext/>
              <w:keepLines/>
              <w:spacing w:after="0"/>
              <w:jc w:val="center"/>
              <w:rPr>
                <w:rFonts w:ascii="Arial" w:hAnsi="Arial"/>
                <w:sz w:val="18"/>
              </w:rPr>
            </w:pPr>
            <w:r w:rsidRPr="00433396">
              <w:rPr>
                <w:rFonts w:ascii="Arial" w:hAnsi="Arial"/>
                <w:sz w:val="18"/>
              </w:rPr>
              <w:t>UE width &gt; 72mm</w:t>
            </w:r>
          </w:p>
        </w:tc>
      </w:tr>
      <w:tr w:rsidR="00F86F4D" w:rsidRPr="00433396" w14:paraId="5737CF0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39CB538" w14:textId="77777777" w:rsidR="00F86F4D" w:rsidRPr="00433396" w:rsidRDefault="00F86F4D" w:rsidP="00216728">
            <w:pPr>
              <w:keepNext/>
              <w:keepLines/>
              <w:spacing w:after="0"/>
              <w:jc w:val="center"/>
              <w:rPr>
                <w:rFonts w:ascii="Arial" w:hAnsi="Arial"/>
                <w:sz w:val="18"/>
              </w:rPr>
            </w:pPr>
            <w:r w:rsidRPr="00433396">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6DE10147" w14:textId="77777777" w:rsidR="00F86F4D" w:rsidRPr="00433396" w:rsidRDefault="00F86F4D" w:rsidP="00216728">
            <w:pPr>
              <w:keepNext/>
              <w:keepLines/>
              <w:spacing w:after="0"/>
              <w:jc w:val="center"/>
              <w:rPr>
                <w:rFonts w:ascii="Arial" w:hAnsi="Arial"/>
                <w:sz w:val="18"/>
              </w:rPr>
            </w:pPr>
            <w:r w:rsidRPr="00433396">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6BFAFC1F" w14:textId="77777777" w:rsidR="00F86F4D" w:rsidRPr="00433396" w:rsidRDefault="00F86F4D"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16A730DE" w14:textId="77777777" w:rsidR="00F86F4D" w:rsidRPr="00433396"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270A7504" w14:textId="77777777" w:rsidR="00F86F4D" w:rsidRPr="00433396" w:rsidRDefault="00F86F4D" w:rsidP="00216728">
            <w:pPr>
              <w:keepNext/>
              <w:keepLines/>
              <w:spacing w:after="0"/>
              <w:jc w:val="center"/>
              <w:rPr>
                <w:rFonts w:ascii="Arial" w:hAnsi="Arial"/>
                <w:sz w:val="18"/>
              </w:rPr>
            </w:pPr>
          </w:p>
        </w:tc>
      </w:tr>
      <w:tr w:rsidR="00F86F4D" w:rsidRPr="00433396" w14:paraId="6274C6CE"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30F1332" w14:textId="77777777" w:rsidR="00F86F4D" w:rsidRPr="00433396" w:rsidRDefault="00F86F4D" w:rsidP="00216728">
            <w:pPr>
              <w:keepNext/>
              <w:keepLines/>
              <w:spacing w:after="0"/>
              <w:jc w:val="center"/>
              <w:rPr>
                <w:rFonts w:ascii="Arial" w:hAnsi="Arial"/>
                <w:sz w:val="18"/>
              </w:rPr>
            </w:pPr>
            <w:r w:rsidRPr="00433396">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4460271A" w14:textId="77777777" w:rsidR="00F86F4D" w:rsidRPr="00433396" w:rsidRDefault="00F86F4D"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37C8E44A" w14:textId="77777777" w:rsidR="00F86F4D" w:rsidRPr="00433396" w:rsidRDefault="00F86F4D"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30EACE8A" w14:textId="77777777" w:rsidR="00F86F4D" w:rsidRPr="00433396"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B024DF0" w14:textId="77777777" w:rsidR="00F86F4D" w:rsidRPr="00433396" w:rsidRDefault="00F86F4D" w:rsidP="00216728">
            <w:pPr>
              <w:keepNext/>
              <w:keepLines/>
              <w:spacing w:after="0"/>
              <w:jc w:val="center"/>
              <w:rPr>
                <w:rFonts w:ascii="Arial" w:hAnsi="Arial" w:cs="Arial"/>
                <w:sz w:val="18"/>
              </w:rPr>
            </w:pPr>
            <w:r w:rsidRPr="00C978D4">
              <w:rPr>
                <w:rFonts w:ascii="Arial" w:hAnsi="Arial" w:cs="Arial"/>
                <w:sz w:val="18"/>
              </w:rPr>
              <w:t>-80</w:t>
            </w:r>
          </w:p>
        </w:tc>
      </w:tr>
      <w:tr w:rsidR="00F86F4D" w:rsidRPr="00433396" w14:paraId="0A872C4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4FBA5C7" w14:textId="77777777" w:rsidR="00F86F4D" w:rsidRPr="00433396" w:rsidRDefault="00F86F4D" w:rsidP="00216728">
            <w:pPr>
              <w:keepNext/>
              <w:keepLines/>
              <w:spacing w:after="0"/>
              <w:jc w:val="center"/>
              <w:rPr>
                <w:rFonts w:ascii="Arial" w:hAnsi="Arial"/>
                <w:sz w:val="18"/>
              </w:rPr>
            </w:pPr>
            <w:r w:rsidRPr="00433396">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35138E13" w14:textId="77777777" w:rsidR="00F86F4D" w:rsidRPr="00433396" w:rsidRDefault="00F86F4D"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4A3E2D05" w14:textId="77777777" w:rsidR="00F86F4D" w:rsidRPr="00433396" w:rsidRDefault="00F86F4D"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4E51E28C" w14:textId="77777777" w:rsidR="00F86F4D" w:rsidRPr="00433396"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66CE482" w14:textId="77777777" w:rsidR="00F86F4D" w:rsidRPr="00433396" w:rsidRDefault="00F86F4D" w:rsidP="00216728">
            <w:pPr>
              <w:keepNext/>
              <w:keepLines/>
              <w:spacing w:after="0"/>
              <w:jc w:val="center"/>
              <w:rPr>
                <w:rFonts w:ascii="Arial" w:hAnsi="Arial" w:cs="Arial"/>
                <w:sz w:val="18"/>
              </w:rPr>
            </w:pPr>
            <w:r w:rsidRPr="00C978D4">
              <w:rPr>
                <w:rFonts w:ascii="Arial" w:hAnsi="Arial" w:cs="Arial"/>
                <w:sz w:val="18"/>
              </w:rPr>
              <w:t>-81.2</w:t>
            </w:r>
          </w:p>
        </w:tc>
      </w:tr>
      <w:tr w:rsidR="00F86F4D" w:rsidRPr="00433396" w14:paraId="12B521A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EBADD48" w14:textId="77777777" w:rsidR="00F86F4D" w:rsidRPr="00433396" w:rsidRDefault="00F86F4D" w:rsidP="00216728">
            <w:pPr>
              <w:keepNext/>
              <w:keepLines/>
              <w:spacing w:after="0"/>
              <w:jc w:val="center"/>
              <w:rPr>
                <w:rFonts w:ascii="Arial" w:hAnsi="Arial"/>
                <w:sz w:val="18"/>
              </w:rPr>
            </w:pPr>
            <w:r w:rsidRPr="00433396">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61C82185" w14:textId="77777777" w:rsidR="00F86F4D" w:rsidRPr="00433396" w:rsidRDefault="00F86F4D"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55BAC9A6" w14:textId="77777777" w:rsidR="00F86F4D" w:rsidRPr="00433396" w:rsidRDefault="00F86F4D"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79D6D971" w14:textId="77777777" w:rsidR="00F86F4D" w:rsidRPr="00433396"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4260B2B8" w14:textId="77777777" w:rsidR="00F86F4D" w:rsidRPr="00433396" w:rsidRDefault="00F86F4D" w:rsidP="00216728">
            <w:pPr>
              <w:keepNext/>
              <w:keepLines/>
              <w:spacing w:after="0"/>
              <w:jc w:val="center"/>
              <w:rPr>
                <w:rFonts w:ascii="Arial" w:hAnsi="Arial"/>
                <w:sz w:val="18"/>
              </w:rPr>
            </w:pPr>
          </w:p>
        </w:tc>
      </w:tr>
    </w:tbl>
    <w:p w14:paraId="49D7B65D" w14:textId="77777777" w:rsidR="00F86F4D" w:rsidRDefault="00F86F4D" w:rsidP="00F86F4D"/>
    <w:p w14:paraId="3D237BFB" w14:textId="1BFC7DA3" w:rsidR="00E90BC5" w:rsidRPr="0053369F" w:rsidRDefault="00E90BC5" w:rsidP="00E90BC5">
      <w:r w:rsidRPr="0053369F">
        <w:t>The normative reference for this requirement is TS 38.</w:t>
      </w:r>
      <w:r>
        <w:t>161</w:t>
      </w:r>
      <w:r w:rsidRPr="0053369F">
        <w:t xml:space="preserve"> [</w:t>
      </w:r>
      <w:r>
        <w:t>1</w:t>
      </w:r>
      <w:r w:rsidRPr="0053369F">
        <w:t>] clause 6.2.1.</w:t>
      </w:r>
    </w:p>
    <w:p w14:paraId="15581B29" w14:textId="77777777" w:rsidR="00E90BC5" w:rsidRPr="0053369F" w:rsidRDefault="00E90BC5" w:rsidP="00E90BC5">
      <w:pPr>
        <w:pStyle w:val="H6"/>
      </w:pPr>
      <w:bookmarkStart w:id="252" w:name="_Toc27477790"/>
      <w:bookmarkStart w:id="253" w:name="_Toc36226469"/>
      <w:bookmarkStart w:id="254" w:name="_Toc44323724"/>
      <w:bookmarkStart w:id="255" w:name="_Toc52989889"/>
      <w:bookmarkStart w:id="256" w:name="_Toc60823080"/>
      <w:bookmarkStart w:id="257" w:name="_Toc60825002"/>
      <w:bookmarkStart w:id="258" w:name="_Toc69305899"/>
      <w:r>
        <w:t>7.2.1.1</w:t>
      </w:r>
      <w:r w:rsidRPr="00267BA5">
        <w:t>.1.</w:t>
      </w:r>
      <w:r>
        <w:t>4</w:t>
      </w:r>
      <w:r w:rsidRPr="0053369F">
        <w:tab/>
        <w:t>Test description</w:t>
      </w:r>
      <w:bookmarkEnd w:id="252"/>
      <w:bookmarkEnd w:id="253"/>
      <w:bookmarkEnd w:id="254"/>
      <w:bookmarkEnd w:id="255"/>
      <w:bookmarkEnd w:id="256"/>
      <w:bookmarkEnd w:id="257"/>
      <w:bookmarkEnd w:id="258"/>
    </w:p>
    <w:p w14:paraId="193AE559" w14:textId="77777777" w:rsidR="00990C23" w:rsidRPr="0053369F" w:rsidRDefault="00990C23" w:rsidP="00990C23">
      <w:pPr>
        <w:pStyle w:val="H6"/>
      </w:pPr>
      <w:bookmarkStart w:id="259" w:name="_Toc27477791"/>
      <w:bookmarkStart w:id="260" w:name="_Toc36226470"/>
      <w:bookmarkStart w:id="261" w:name="_Toc44323725"/>
      <w:bookmarkStart w:id="262" w:name="_Toc52989890"/>
      <w:bookmarkStart w:id="263" w:name="_Toc60823081"/>
      <w:bookmarkStart w:id="264" w:name="_Toc60825003"/>
      <w:bookmarkStart w:id="265" w:name="_Toc69305900"/>
      <w:r>
        <w:t>7.2.1.1</w:t>
      </w:r>
      <w:r w:rsidRPr="00267BA5">
        <w:t>.1.</w:t>
      </w:r>
      <w:r>
        <w:t>4.1</w:t>
      </w:r>
      <w:r w:rsidRPr="0053369F">
        <w:tab/>
        <w:t>Initial conditions</w:t>
      </w:r>
      <w:bookmarkEnd w:id="259"/>
      <w:bookmarkEnd w:id="260"/>
      <w:bookmarkEnd w:id="261"/>
      <w:bookmarkEnd w:id="262"/>
      <w:bookmarkEnd w:id="263"/>
      <w:bookmarkEnd w:id="264"/>
      <w:bookmarkEnd w:id="265"/>
    </w:p>
    <w:p w14:paraId="6F61C26D" w14:textId="77777777" w:rsidR="00B70498" w:rsidRPr="0053369F" w:rsidRDefault="00B70498" w:rsidP="00B70498">
      <w:r w:rsidRPr="0053369F">
        <w:t xml:space="preserve">Initial conditions are a set of test configurations </w:t>
      </w:r>
      <w:r>
        <w:t xml:space="preserve">that </w:t>
      </w:r>
      <w:r w:rsidRPr="0053369F">
        <w:t>the UE needs to be tested in and the steps for the SS to take with the UE to reach the correct measurement state.</w:t>
      </w:r>
    </w:p>
    <w:p w14:paraId="146CC40A" w14:textId="7518B28E" w:rsidR="00B70498" w:rsidRDefault="00B70498" w:rsidP="00B70498">
      <w:r w:rsidRPr="0053369F">
        <w:t>The initial test configurations consist of environmental conditions, test frequencies, test channel bandwidths and sub-carrier spacing based on NR operating bands specified in table 5.</w:t>
      </w:r>
      <w:r>
        <w:t>2</w:t>
      </w:r>
      <w:r w:rsidRPr="0053369F">
        <w:t xml:space="preserve">. All these configurations shall be tested with applicable test parameters for each combination of test channel bandwidth and sub-carrier spacing and are shown in table </w:t>
      </w:r>
      <w:r>
        <w:t>5.3-2</w:t>
      </w:r>
      <w:r w:rsidRPr="0053369F">
        <w:t xml:space="preserve">. The details of the </w:t>
      </w:r>
      <w:r>
        <w:t>uplink and downlink test parameters mainly comprising the uplink modulation and uplink RB allocation are also specified in Table 5.3-2.</w:t>
      </w:r>
      <w:r w:rsidRPr="0053369F">
        <w:t xml:space="preserve"> Configurations of PDSCH and PDCCH before measurement are specified in </w:t>
      </w:r>
      <w:r>
        <w:t>Annex A.0</w:t>
      </w:r>
    </w:p>
    <w:p w14:paraId="2BA9719A" w14:textId="77777777" w:rsidR="00B70498" w:rsidRDefault="00B70498" w:rsidP="00B70498">
      <w:r>
        <w:t>The following steps are recommended as per TR 38.834 [10]:</w:t>
      </w:r>
    </w:p>
    <w:p w14:paraId="1E77DCBE" w14:textId="0590A43A" w:rsidR="00B70498" w:rsidRPr="00486B70" w:rsidRDefault="00486B70" w:rsidP="00486B70">
      <w:pPr>
        <w:pStyle w:val="B10"/>
      </w:pPr>
      <w:r>
        <w:t>-</w:t>
      </w:r>
      <w:r>
        <w:tab/>
      </w:r>
      <w:r w:rsidR="00B70498" w:rsidRPr="00486B70">
        <w:t>P-MPRc shall be 0 dB.</w:t>
      </w:r>
    </w:p>
    <w:p w14:paraId="775C168C" w14:textId="11F7F2A3" w:rsidR="00B70498" w:rsidRPr="00486B70" w:rsidRDefault="00486B70" w:rsidP="00486B70">
      <w:pPr>
        <w:pStyle w:val="B10"/>
      </w:pPr>
      <w:r>
        <w:t>-</w:t>
      </w:r>
      <w:r>
        <w:tab/>
      </w:r>
      <w:r w:rsidR="00B70498" w:rsidRPr="00486B70">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22D9FB89" w14:textId="4DA3D55D" w:rsidR="00B70498" w:rsidRPr="00486B70" w:rsidRDefault="00486B70" w:rsidP="00486B70">
      <w:pPr>
        <w:pStyle w:val="B10"/>
      </w:pPr>
      <w:r>
        <w:t>-</w:t>
      </w:r>
      <w:r>
        <w:tab/>
      </w:r>
      <w:r w:rsidR="00B70498" w:rsidRPr="00486B70">
        <w:t>The NR SS should send continuous uplink power control “up” commands to the DUT to ensure the DUT’s transmitter is at maximum output power during the SA TRS test.</w:t>
      </w:r>
    </w:p>
    <w:p w14:paraId="1F938838" w14:textId="4B7A3304" w:rsidR="00B70498" w:rsidRPr="00486B70" w:rsidRDefault="00486B70" w:rsidP="00486B70">
      <w:pPr>
        <w:pStyle w:val="B10"/>
      </w:pPr>
      <w:r>
        <w:t>-</w:t>
      </w:r>
      <w:r>
        <w:tab/>
      </w:r>
      <w:r w:rsidR="00B70498" w:rsidRPr="00486B70">
        <w:t>For TRS measurement, no specific setting is needed for Rx antennas. By default, the maximum number of Rx antennas supported at each band should be enabled during the TRS test.</w:t>
      </w:r>
    </w:p>
    <w:p w14:paraId="79DD90D3" w14:textId="22701E20" w:rsidR="00B70498" w:rsidRPr="00031B2A" w:rsidRDefault="00AD2708" w:rsidP="00AD2708">
      <w:pPr>
        <w:pStyle w:val="B10"/>
        <w:rPr>
          <w:rFonts w:eastAsia="MS Mincho"/>
        </w:rPr>
      </w:pPr>
      <w:r>
        <w:rPr>
          <w:rFonts w:eastAsia="MS Mincho"/>
        </w:rPr>
        <w:t>1.</w:t>
      </w:r>
      <w:r>
        <w:rPr>
          <w:rFonts w:eastAsia="MS Mincho"/>
        </w:rPr>
        <w:tab/>
      </w:r>
      <w:r w:rsidR="00B70498" w:rsidRPr="00031B2A">
        <w:rPr>
          <w:rFonts w:eastAsia="MS Mincho"/>
        </w:rPr>
        <w:t>Connect the SS to the UE antenna connectors as shown in TS 38.508-1 [2] Annex A, Figure A.3.1.1.1 for TE diagram and section A.3.2 for UE diagram.</w:t>
      </w:r>
    </w:p>
    <w:p w14:paraId="4409EF9B" w14:textId="0CD68E33" w:rsidR="00B70498" w:rsidRPr="00031B2A" w:rsidRDefault="00AD2708" w:rsidP="00AD2708">
      <w:pPr>
        <w:pStyle w:val="B10"/>
        <w:rPr>
          <w:rFonts w:eastAsia="MS Mincho"/>
        </w:rPr>
      </w:pPr>
      <w:r>
        <w:rPr>
          <w:rFonts w:eastAsia="MS Mincho"/>
        </w:rPr>
        <w:t>2.</w:t>
      </w:r>
      <w:r>
        <w:rPr>
          <w:rFonts w:eastAsia="MS Mincho"/>
        </w:rPr>
        <w:tab/>
      </w:r>
      <w:r w:rsidR="00B70498" w:rsidRPr="00031B2A">
        <w:rPr>
          <w:rFonts w:eastAsia="MS Mincho"/>
        </w:rPr>
        <w:t>The parameter settings for the cell are set up according to TS 38.508-1 [2] subclause 4.4.3.</w:t>
      </w:r>
    </w:p>
    <w:p w14:paraId="4C39D803" w14:textId="74518A2F" w:rsidR="00B70498" w:rsidRPr="00031B2A" w:rsidRDefault="00AD2708" w:rsidP="00AD2708">
      <w:pPr>
        <w:pStyle w:val="B10"/>
        <w:rPr>
          <w:rFonts w:eastAsia="MS Mincho"/>
        </w:rPr>
      </w:pPr>
      <w:r>
        <w:rPr>
          <w:rFonts w:eastAsia="MS Mincho"/>
        </w:rPr>
        <w:t>3.</w:t>
      </w:r>
      <w:r>
        <w:rPr>
          <w:rFonts w:eastAsia="MS Mincho"/>
        </w:rPr>
        <w:tab/>
      </w:r>
      <w:r w:rsidR="00B70498" w:rsidRPr="00031B2A">
        <w:rPr>
          <w:rFonts w:eastAsia="MS Mincho"/>
        </w:rPr>
        <w:t>Downlink signals are initially set up according to Annex C in TS 38.521-1 [11] and uplink signals according to Annex G in TS 38.521-1 [11].</w:t>
      </w:r>
    </w:p>
    <w:p w14:paraId="4331A1E9" w14:textId="52D1117B" w:rsidR="00990C23" w:rsidRPr="00031B2A" w:rsidRDefault="00AD2708" w:rsidP="00AD2708">
      <w:pPr>
        <w:pStyle w:val="B10"/>
        <w:rPr>
          <w:rFonts w:eastAsia="MS Mincho"/>
        </w:rPr>
      </w:pPr>
      <w:r>
        <w:rPr>
          <w:rFonts w:eastAsia="MS Mincho"/>
        </w:rPr>
        <w:t>4.</w:t>
      </w:r>
      <w:r>
        <w:rPr>
          <w:rFonts w:eastAsia="MS Mincho"/>
        </w:rPr>
        <w:tab/>
      </w:r>
      <w:r w:rsidR="00990C23" w:rsidRPr="00031B2A">
        <w:rPr>
          <w:rFonts w:eastAsia="MS Mincho"/>
        </w:rPr>
        <w:t>The UL and DL parameters are set according to Table 5.3-2.</w:t>
      </w:r>
    </w:p>
    <w:p w14:paraId="621D3C29" w14:textId="49054840" w:rsidR="00990C23" w:rsidRPr="00031B2A" w:rsidRDefault="00AD2708" w:rsidP="00AD2708">
      <w:pPr>
        <w:pStyle w:val="B10"/>
        <w:rPr>
          <w:rFonts w:eastAsia="MS Mincho"/>
        </w:rPr>
      </w:pPr>
      <w:r>
        <w:rPr>
          <w:rFonts w:eastAsia="MS Mincho"/>
        </w:rPr>
        <w:t>5.</w:t>
      </w:r>
      <w:r>
        <w:rPr>
          <w:rFonts w:eastAsia="MS Mincho"/>
        </w:rPr>
        <w:tab/>
      </w:r>
      <w:r w:rsidR="00990C23" w:rsidRPr="00031B2A">
        <w:rPr>
          <w:rFonts w:eastAsia="MS Mincho"/>
        </w:rPr>
        <w:t>Propagation conditions are set to Static.</w:t>
      </w:r>
    </w:p>
    <w:p w14:paraId="1699ECE7" w14:textId="2B7AA354" w:rsidR="00990C23" w:rsidRPr="00031B2A" w:rsidRDefault="00AD2708" w:rsidP="00AD2708">
      <w:pPr>
        <w:pStyle w:val="B10"/>
        <w:rPr>
          <w:rFonts w:eastAsia="MS Mincho"/>
        </w:rPr>
      </w:pPr>
      <w:r>
        <w:rPr>
          <w:rFonts w:eastAsia="MS Mincho"/>
        </w:rPr>
        <w:t>6.</w:t>
      </w:r>
      <w:r>
        <w:rPr>
          <w:rFonts w:eastAsia="MS Mincho"/>
        </w:rPr>
        <w:tab/>
      </w:r>
      <w:r w:rsidR="00990C23" w:rsidRPr="00031B2A">
        <w:rPr>
          <w:rFonts w:eastAsia="MS Mincho"/>
        </w:rPr>
        <w:t>Ensure the UE is in state RRC_CONNECTED with generic procedure parameters Connectivity NR, Connected without release On, Test Mode On and Test Loop Function On according to TS 38.508-1 [2] clause 4.5. Message contents are defined in clause 7.2.1.4.3.</w:t>
      </w:r>
    </w:p>
    <w:p w14:paraId="2A2224FF" w14:textId="77777777" w:rsidR="00990C23" w:rsidRPr="0053369F" w:rsidRDefault="00990C23" w:rsidP="00990C23">
      <w:pPr>
        <w:pStyle w:val="H6"/>
      </w:pPr>
      <w:bookmarkStart w:id="266" w:name="_Toc27477792"/>
      <w:bookmarkStart w:id="267" w:name="_Toc36226471"/>
      <w:bookmarkStart w:id="268" w:name="_Toc44323726"/>
      <w:bookmarkStart w:id="269" w:name="_Toc52989891"/>
      <w:bookmarkStart w:id="270" w:name="_Toc60823082"/>
      <w:bookmarkStart w:id="271" w:name="_Toc60825004"/>
      <w:bookmarkStart w:id="272" w:name="_Toc69305901"/>
      <w:r>
        <w:lastRenderedPageBreak/>
        <w:t>7.2.1.1</w:t>
      </w:r>
      <w:r w:rsidRPr="00267BA5">
        <w:t>.1.</w:t>
      </w:r>
      <w:r>
        <w:t>4.2</w:t>
      </w:r>
      <w:r w:rsidRPr="0053369F">
        <w:tab/>
        <w:t>Test procedure</w:t>
      </w:r>
      <w:bookmarkEnd w:id="266"/>
      <w:bookmarkEnd w:id="267"/>
      <w:bookmarkEnd w:id="268"/>
      <w:bookmarkEnd w:id="269"/>
      <w:bookmarkEnd w:id="270"/>
      <w:bookmarkEnd w:id="271"/>
      <w:bookmarkEnd w:id="272"/>
    </w:p>
    <w:p w14:paraId="7AF2249F" w14:textId="5C777F19" w:rsidR="00990C23" w:rsidRPr="00080304" w:rsidRDefault="00990C23" w:rsidP="00990C23">
      <w:bookmarkStart w:id="273" w:name="_Toc27477793"/>
      <w:bookmarkStart w:id="274" w:name="_Toc36226472"/>
      <w:bookmarkStart w:id="275" w:name="_Toc44323727"/>
      <w:bookmarkStart w:id="276" w:name="_Toc52989892"/>
      <w:bookmarkStart w:id="277" w:name="_Toc60823083"/>
      <w:bookmarkStart w:id="278" w:name="_Toc60825005"/>
      <w:bookmarkStart w:id="279" w:name="_Toc69305902"/>
      <w:r w:rsidRPr="00887FC5">
        <w:t xml:space="preserve"> </w:t>
      </w:r>
      <w:r>
        <w:t xml:space="preserve">For TRS measurement, the </w:t>
      </w:r>
      <w:r w:rsidRPr="00A4288E">
        <w:t xml:space="preserve">evaluations </w:t>
      </w:r>
      <w:r>
        <w:t xml:space="preserve">shall be performed at maximum transmit power. The </w:t>
      </w:r>
      <w:r w:rsidRPr="00080304">
        <w:t>measurement procedure includes the following steps:</w:t>
      </w:r>
    </w:p>
    <w:p w14:paraId="3673EDBC" w14:textId="5427F4FE" w:rsidR="00990C23" w:rsidRPr="00031B2A" w:rsidRDefault="00AD2708" w:rsidP="00AD2708">
      <w:pPr>
        <w:pStyle w:val="B10"/>
        <w:rPr>
          <w:rFonts w:eastAsia="MS Mincho"/>
        </w:rPr>
      </w:pPr>
      <w:r>
        <w:rPr>
          <w:rFonts w:eastAsia="MS Mincho"/>
        </w:rPr>
        <w:t>1.</w:t>
      </w:r>
      <w:r>
        <w:rPr>
          <w:rFonts w:eastAsia="MS Mincho"/>
        </w:rPr>
        <w:tab/>
      </w:r>
      <w:r w:rsidR="00990C23" w:rsidRPr="00031B2A">
        <w:rPr>
          <w:rFonts w:eastAsia="MS Mincho"/>
        </w:rPr>
        <w:t>Place the DUT inside the QZ following the UE positioning guidelines defined in Annex B.3.1.</w:t>
      </w:r>
    </w:p>
    <w:p w14:paraId="18741672" w14:textId="54759EBC" w:rsidR="00990C23" w:rsidRPr="00031B2A" w:rsidRDefault="00AD2708" w:rsidP="00AD2708">
      <w:pPr>
        <w:pStyle w:val="B10"/>
        <w:rPr>
          <w:rFonts w:eastAsia="MS Mincho"/>
        </w:rPr>
      </w:pPr>
      <w:r>
        <w:rPr>
          <w:rFonts w:eastAsia="MS Mincho"/>
        </w:rPr>
        <w:t>2.</w:t>
      </w:r>
      <w:r>
        <w:rPr>
          <w:rFonts w:eastAsia="MS Mincho"/>
        </w:rPr>
        <w:tab/>
      </w:r>
      <w:r w:rsidR="00990C23" w:rsidRPr="00031B2A">
        <w:rPr>
          <w:rFonts w:eastAsia="MS Mincho"/>
        </w:rPr>
        <w:t>SS transmits PDSCH via PDCCH DCI format 1_1 for C_RNTI to transmit the DL RMC according to Table 5.3-2. For any additional RMC parameters beyond Table 5.3-2 refer to Table 7.3.2.4.1-1 of TS 38.521-1 [11]. The SS sends downlink MAC padding bits on the DL RMC.</w:t>
      </w:r>
    </w:p>
    <w:p w14:paraId="388DE264" w14:textId="7BBBFC7B" w:rsidR="00990C23" w:rsidRPr="00031B2A" w:rsidRDefault="00AD2708" w:rsidP="00AD2708">
      <w:pPr>
        <w:pStyle w:val="B10"/>
        <w:rPr>
          <w:rFonts w:eastAsia="MS Mincho"/>
        </w:rPr>
      </w:pPr>
      <w:r>
        <w:rPr>
          <w:rFonts w:eastAsia="MS Mincho"/>
        </w:rPr>
        <w:t>3.</w:t>
      </w:r>
      <w:r>
        <w:rPr>
          <w:rFonts w:eastAsia="MS Mincho"/>
        </w:rPr>
        <w:tab/>
      </w:r>
      <w:r w:rsidR="00990C23" w:rsidRPr="00031B2A">
        <w:rPr>
          <w:rFonts w:eastAsia="MS Mincho"/>
        </w:rPr>
        <w:t>SS sends uplink scheduling information for each UL HARQ process via PDCCH DCI format 0_1 for C_RNTI to schedule the UL parameters defined in Table 5.3-2 and any additional parameters from Table 7.3.2.4.1-1. Since the UE has no payload data to send, the UE transmits uplink MAC padding bits on the UL RMC.</w:t>
      </w:r>
    </w:p>
    <w:p w14:paraId="3632DB0A" w14:textId="16C5616C" w:rsidR="00990C23" w:rsidRPr="00031B2A" w:rsidRDefault="00AD2708" w:rsidP="00AD2708">
      <w:pPr>
        <w:pStyle w:val="B10"/>
        <w:rPr>
          <w:rFonts w:eastAsia="MS Mincho"/>
        </w:rPr>
      </w:pPr>
      <w:r>
        <w:rPr>
          <w:rFonts w:eastAsia="MS Mincho"/>
        </w:rPr>
        <w:t>4.</w:t>
      </w:r>
      <w:r>
        <w:rPr>
          <w:rFonts w:eastAsia="MS Mincho"/>
        </w:rPr>
        <w:tab/>
      </w:r>
      <w:r w:rsidR="00990C23" w:rsidRPr="00031B2A">
        <w:rPr>
          <w:rFonts w:eastAsia="MS Mincho"/>
        </w:rPr>
        <w:t>Ensure the DUT transmits with its maximum power by continuously sending uplink power control "up" commands in every uplink scheduling information to the UE; allow at least 200ms starting from the first TPC command in this step for the UE to reach PUMAX level.</w:t>
      </w:r>
    </w:p>
    <w:p w14:paraId="5809D7C3" w14:textId="27861680" w:rsidR="00990C23" w:rsidRPr="00031B2A" w:rsidRDefault="00AD2708" w:rsidP="00AD2708">
      <w:pPr>
        <w:pStyle w:val="B10"/>
        <w:rPr>
          <w:rFonts w:eastAsia="MS Mincho"/>
        </w:rPr>
      </w:pPr>
      <w:r>
        <w:rPr>
          <w:rFonts w:eastAsia="MS Mincho"/>
        </w:rPr>
        <w:t>5.</w:t>
      </w:r>
      <w:r>
        <w:rPr>
          <w:rFonts w:eastAsia="MS Mincho"/>
        </w:rPr>
        <w:tab/>
      </w:r>
      <w:r w:rsidR="00990C23" w:rsidRPr="00031B2A">
        <w:rPr>
          <w:rFonts w:eastAsia="MS Mincho"/>
        </w:rPr>
        <w:t>The TRS of the DUT is measured by sampling effective isotropic sensitivity (EIS) of the DUT with three-dimensional scan at various locations surrounding the device. Determine each EIS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033EFB49" w14:textId="3BDB97BD" w:rsidR="00296F7B" w:rsidRPr="00031B2A" w:rsidRDefault="00AD2708" w:rsidP="00AD2708">
      <w:pPr>
        <w:pStyle w:val="B10"/>
        <w:rPr>
          <w:rFonts w:eastAsia="MS Mincho"/>
        </w:rPr>
      </w:pPr>
      <w:r>
        <w:rPr>
          <w:rFonts w:eastAsia="MS Mincho"/>
        </w:rPr>
        <w:t>6.</w:t>
      </w:r>
      <w:r>
        <w:rPr>
          <w:rFonts w:eastAsia="MS Mincho"/>
        </w:rPr>
        <w:tab/>
      </w:r>
      <w:r w:rsidR="00296F7B" w:rsidRPr="00031B2A">
        <w:rPr>
          <w:rFonts w:eastAsia="MS Mincho"/>
        </w:rPr>
        <w:t>The measurement is performed with a constant sampling step of in both theta (</w:t>
      </w:r>
      <w:r w:rsidR="00296F7B" w:rsidRPr="00031B2A">
        <w:rPr>
          <w:rFonts w:eastAsia="MS Mincho"/>
        </w:rPr>
        <w:t>) and phi (</w:t>
      </w:r>
      <w:r w:rsidR="00296F7B" w:rsidRPr="00031B2A">
        <w:rPr>
          <w:rFonts w:eastAsia="MS Mincho"/>
        </w:rPr>
        <w:t>) axes using any of the measurement grids and quadratures options outlined and applicable to TRS in Table A.4.2.12-1. Any of the measurement grids in Table A.4.2.12-1 could be used for testing. . Measurements at theta = 0 and 180 degrees only require one measurement each. For test systems that cannot measure 180º EIS, an extrapolation approach shall be adopted when generating the 3D antenna pattern and calculating TRS.</w:t>
      </w:r>
    </w:p>
    <w:p w14:paraId="223AD026" w14:textId="77FBB43F" w:rsidR="00296F7B" w:rsidRPr="00031B2A" w:rsidRDefault="00AD2708" w:rsidP="00AD2708">
      <w:pPr>
        <w:pStyle w:val="B10"/>
        <w:rPr>
          <w:rFonts w:eastAsia="MS Mincho"/>
        </w:rPr>
      </w:pPr>
      <w:r>
        <w:rPr>
          <w:rFonts w:eastAsia="MS Mincho"/>
        </w:rPr>
        <w:t>7.</w:t>
      </w:r>
      <w:r>
        <w:rPr>
          <w:rFonts w:eastAsia="MS Mincho"/>
        </w:rPr>
        <w:tab/>
      </w:r>
      <w:r w:rsidR="00296F7B" w:rsidRPr="00031B2A">
        <w:rPr>
          <w:rFonts w:eastAsia="MS Mincho"/>
        </w:rPr>
        <w:t>All of the measured power values at each position or measurement angle will be integrated to TRS, as defined in Annex A.4.5.2.</w:t>
      </w:r>
    </w:p>
    <w:p w14:paraId="5A782D32" w14:textId="77777777" w:rsidR="00990C23" w:rsidRPr="0053369F" w:rsidRDefault="00990C23" w:rsidP="00990C23">
      <w:pPr>
        <w:pStyle w:val="H6"/>
      </w:pPr>
      <w:r>
        <w:t>7.2.1.1</w:t>
      </w:r>
      <w:r w:rsidRPr="00267BA5">
        <w:t>.1.</w:t>
      </w:r>
      <w:r>
        <w:t>4.3</w:t>
      </w:r>
      <w:r w:rsidRPr="0053369F">
        <w:tab/>
        <w:t>Message contents</w:t>
      </w:r>
      <w:bookmarkEnd w:id="273"/>
      <w:bookmarkEnd w:id="274"/>
      <w:bookmarkEnd w:id="275"/>
      <w:bookmarkEnd w:id="276"/>
      <w:bookmarkEnd w:id="277"/>
      <w:bookmarkEnd w:id="278"/>
      <w:bookmarkEnd w:id="279"/>
    </w:p>
    <w:p w14:paraId="4D76A99E" w14:textId="77777777" w:rsidR="00990C23" w:rsidRPr="00500E12" w:rsidRDefault="00990C23" w:rsidP="00990C23">
      <w:bookmarkStart w:id="280" w:name="_Toc27477794"/>
      <w:bookmarkStart w:id="281" w:name="_Toc36226473"/>
      <w:bookmarkStart w:id="282" w:name="_Toc44323728"/>
      <w:bookmarkStart w:id="283" w:name="_Toc52989893"/>
      <w:bookmarkStart w:id="284" w:name="_Toc60823084"/>
      <w:bookmarkStart w:id="285" w:name="_Toc60825006"/>
      <w:bookmarkStart w:id="286" w:name="_Toc69305903"/>
      <w:r w:rsidRPr="00500E12">
        <w:t>Message contents are according to TS 38.508-1 [5] subclause 4.6 and 5.4 with the following exceptions.</w:t>
      </w:r>
    </w:p>
    <w:p w14:paraId="5C55F47A" w14:textId="77777777" w:rsidR="00990C23" w:rsidRPr="00500E12" w:rsidRDefault="00990C23" w:rsidP="00990C23">
      <w:pPr>
        <w:pStyle w:val="TH"/>
      </w:pPr>
      <w:r w:rsidRPr="00500E12">
        <w:t xml:space="preserve">Table 6.2.1.4.3-1: </w:t>
      </w:r>
      <w:r w:rsidRPr="00500E12">
        <w:rPr>
          <w:i/>
        </w:rPr>
        <w:t>P</w:t>
      </w:r>
      <w:r w:rsidRPr="00500E1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990C23" w:rsidRPr="00500E12" w14:paraId="197891BE" w14:textId="77777777" w:rsidTr="00216728">
        <w:tc>
          <w:tcPr>
            <w:tcW w:w="9747" w:type="dxa"/>
          </w:tcPr>
          <w:p w14:paraId="6890E39B" w14:textId="77777777" w:rsidR="00990C23" w:rsidRPr="00500E12" w:rsidRDefault="00990C23" w:rsidP="00216728">
            <w:pPr>
              <w:pStyle w:val="TAH"/>
            </w:pPr>
            <w:r w:rsidRPr="00500E12">
              <w:t>Derivation Path: TS 38.508-1 [5], Table 4.6.3-118 with condition TRANSFORM_PRECODER_ENABLED</w:t>
            </w:r>
          </w:p>
        </w:tc>
      </w:tr>
    </w:tbl>
    <w:p w14:paraId="417BF719" w14:textId="77777777" w:rsidR="00990C23" w:rsidRPr="0053369F" w:rsidRDefault="00990C23" w:rsidP="00990C23">
      <w:pPr>
        <w:ind w:firstLine="284"/>
      </w:pPr>
    </w:p>
    <w:p w14:paraId="4BC34216" w14:textId="77777777" w:rsidR="00990C23" w:rsidRPr="0053369F" w:rsidRDefault="00990C23" w:rsidP="00990C23">
      <w:pPr>
        <w:pStyle w:val="H6"/>
      </w:pPr>
      <w:r>
        <w:t>7.2.1.1</w:t>
      </w:r>
      <w:r w:rsidRPr="00267BA5">
        <w:t>.1.</w:t>
      </w:r>
      <w:r>
        <w:t>5</w:t>
      </w:r>
      <w:r w:rsidRPr="0053369F">
        <w:tab/>
        <w:t>Test requirement</w:t>
      </w:r>
      <w:bookmarkEnd w:id="280"/>
      <w:bookmarkEnd w:id="281"/>
      <w:bookmarkEnd w:id="282"/>
      <w:bookmarkEnd w:id="283"/>
      <w:bookmarkEnd w:id="284"/>
      <w:bookmarkEnd w:id="285"/>
      <w:bookmarkEnd w:id="286"/>
    </w:p>
    <w:p w14:paraId="3AC43B32" w14:textId="77777777" w:rsidR="00990C23" w:rsidRDefault="00990C23" w:rsidP="00990C23">
      <w:pPr>
        <w:jc w:val="both"/>
      </w:pPr>
      <w:r w:rsidRPr="00374CB9">
        <w:t>The TR</w:t>
      </w:r>
      <w:r>
        <w:t>S</w:t>
      </w:r>
      <w:r w:rsidRPr="00374CB9">
        <w:t xml:space="preserve"> </w:t>
      </w:r>
      <w:r>
        <w:t>across</w:t>
      </w:r>
      <w:r w:rsidRPr="00374CB9">
        <w:t xml:space="preserve"> low, mid and high channel</w:t>
      </w:r>
      <w:r>
        <w:t>s tested with</w:t>
      </w:r>
      <w:r w:rsidRPr="00374CB9">
        <w:t xml:space="preserve"> hand phantom browsing mode position shall be </w:t>
      </w:r>
      <w:r>
        <w:t>lower</w:t>
      </w:r>
      <w:r w:rsidRPr="00374CB9">
        <w:t xml:space="preserve"> than test performance requirements shown in Table </w:t>
      </w:r>
      <w:r>
        <w:t>7</w:t>
      </w:r>
      <w:r w:rsidRPr="00374CB9">
        <w:t>.2.1.1.1.</w:t>
      </w:r>
      <w:r>
        <w:t>5</w:t>
      </w:r>
      <w:r w:rsidRPr="00374CB9">
        <w:t>.1-1</w:t>
      </w:r>
      <w:r>
        <w:t>.</w:t>
      </w:r>
    </w:p>
    <w:p w14:paraId="7B878C8C" w14:textId="783B5362" w:rsidR="00990C23" w:rsidRPr="0048379A" w:rsidRDefault="00990C23" w:rsidP="00AD2708">
      <w:pPr>
        <w:pStyle w:val="TH"/>
      </w:pPr>
      <w:r w:rsidRPr="001D2519">
        <w:t>Table 7.2.1.1.1.</w:t>
      </w:r>
      <w:r>
        <w:t>5</w:t>
      </w:r>
      <w:r w:rsidRPr="001D2519">
        <w:t>-1</w:t>
      </w:r>
      <w:r w:rsidR="00AD2708">
        <w:t xml:space="preserve">: </w:t>
      </w:r>
      <w:r w:rsidRPr="001D2519">
        <w:t>Handheld PC3 and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990C23" w:rsidRPr="00433396" w14:paraId="681E6CC3"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A27C2C2" w14:textId="77777777" w:rsidR="00990C23" w:rsidRPr="00433396" w:rsidRDefault="00990C23" w:rsidP="00216728">
            <w:pPr>
              <w:keepNext/>
              <w:keepLines/>
              <w:spacing w:after="0"/>
              <w:jc w:val="center"/>
              <w:rPr>
                <w:rFonts w:ascii="Arial" w:hAnsi="Arial"/>
                <w:b/>
                <w:sz w:val="18"/>
              </w:rPr>
            </w:pPr>
            <w:r w:rsidRPr="00433396">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02675589" w14:textId="77777777" w:rsidR="00990C23" w:rsidRPr="00433396" w:rsidRDefault="00990C23" w:rsidP="00216728">
            <w:pPr>
              <w:keepNext/>
              <w:keepLines/>
              <w:spacing w:after="0"/>
              <w:jc w:val="center"/>
              <w:rPr>
                <w:rFonts w:ascii="Arial" w:hAnsi="Arial"/>
                <w:b/>
                <w:sz w:val="18"/>
              </w:rPr>
            </w:pPr>
            <w:r w:rsidRPr="00433396">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51492011" w14:textId="77777777" w:rsidR="00990C23" w:rsidRPr="00433396" w:rsidRDefault="00990C23" w:rsidP="00216728">
            <w:pPr>
              <w:keepNext/>
              <w:keepLines/>
              <w:spacing w:after="0"/>
              <w:jc w:val="center"/>
              <w:rPr>
                <w:rFonts w:ascii="Arial" w:hAnsi="Arial"/>
                <w:b/>
                <w:sz w:val="18"/>
              </w:rPr>
            </w:pPr>
            <w:r w:rsidRPr="00433396">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D6007F6" w14:textId="77777777" w:rsidR="00990C23" w:rsidRPr="00433396" w:rsidRDefault="00990C23" w:rsidP="00216728">
            <w:pPr>
              <w:keepNext/>
              <w:keepLines/>
              <w:spacing w:after="0"/>
              <w:jc w:val="center"/>
              <w:rPr>
                <w:rFonts w:ascii="Arial" w:hAnsi="Arial"/>
                <w:b/>
                <w:sz w:val="18"/>
              </w:rPr>
            </w:pPr>
            <w:r w:rsidRPr="00433396">
              <w:rPr>
                <w:rFonts w:ascii="Arial" w:hAnsi="Arial"/>
                <w:b/>
                <w:sz w:val="18"/>
              </w:rPr>
              <w:t>Power Class 3</w:t>
            </w:r>
            <w:r>
              <w:rPr>
                <w:rFonts w:ascii="Arial" w:hAnsi="Arial"/>
                <w:b/>
                <w:sz w:val="18"/>
              </w:rPr>
              <w:t xml:space="preserve"> and Power Class 2</w:t>
            </w:r>
          </w:p>
        </w:tc>
      </w:tr>
      <w:tr w:rsidR="00990C23" w:rsidRPr="00433396" w14:paraId="75164A14"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23F738A" w14:textId="77777777" w:rsidR="00990C23" w:rsidRPr="00433396" w:rsidRDefault="00990C23" w:rsidP="0021672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07407B42" w14:textId="77777777" w:rsidR="00990C23" w:rsidRPr="00433396" w:rsidRDefault="00990C23" w:rsidP="0021672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4FC54BD9" w14:textId="77777777" w:rsidR="00990C23" w:rsidRPr="00433396" w:rsidRDefault="00990C23" w:rsidP="0021672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5EFB9880" w14:textId="77777777" w:rsidR="00990C23" w:rsidRPr="00433396" w:rsidRDefault="00990C23" w:rsidP="00216728">
            <w:pPr>
              <w:keepNext/>
              <w:keepLines/>
              <w:spacing w:after="0"/>
              <w:jc w:val="center"/>
              <w:rPr>
                <w:rFonts w:ascii="Arial" w:hAnsi="Arial"/>
                <w:b/>
                <w:sz w:val="18"/>
              </w:rPr>
            </w:pPr>
            <w:r w:rsidRPr="00433396">
              <w:rPr>
                <w:rFonts w:ascii="Arial" w:hAnsi="Arial"/>
                <w:b/>
                <w:sz w:val="18"/>
              </w:rPr>
              <w:t>Average TR</w:t>
            </w:r>
            <w:r>
              <w:rPr>
                <w:rFonts w:ascii="Arial" w:hAnsi="Arial"/>
                <w:b/>
                <w:sz w:val="18"/>
              </w:rPr>
              <w:t>S</w:t>
            </w:r>
            <w:r w:rsidRPr="00433396">
              <w:rPr>
                <w:rFonts w:ascii="Arial" w:hAnsi="Arial"/>
                <w:b/>
                <w:sz w:val="18"/>
              </w:rPr>
              <w:t xml:space="preserve"> (dBm)</w:t>
            </w:r>
          </w:p>
        </w:tc>
      </w:tr>
      <w:tr w:rsidR="00990C23" w:rsidRPr="00433396" w14:paraId="744EE505"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324CA76" w14:textId="77777777" w:rsidR="00990C23" w:rsidRPr="00433396" w:rsidRDefault="00990C23" w:rsidP="0021672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657811F7" w14:textId="77777777" w:rsidR="00990C23" w:rsidRPr="00433396" w:rsidRDefault="00990C23" w:rsidP="0021672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A562FBC" w14:textId="77777777" w:rsidR="00990C23" w:rsidRPr="00433396" w:rsidRDefault="00990C23" w:rsidP="0021672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67721490" w14:textId="77777777" w:rsidR="00990C23" w:rsidRPr="00433396" w:rsidRDefault="00990C23" w:rsidP="00216728">
            <w:pPr>
              <w:keepNext/>
              <w:keepLines/>
              <w:spacing w:after="0"/>
              <w:jc w:val="center"/>
              <w:rPr>
                <w:rFonts w:ascii="Arial" w:hAnsi="Arial"/>
                <w:sz w:val="18"/>
              </w:rPr>
            </w:pPr>
            <w:r w:rsidRPr="00433396">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1E8BCD47" w14:textId="77777777" w:rsidR="00990C23" w:rsidRPr="00433396" w:rsidRDefault="00990C23" w:rsidP="00216728">
            <w:pPr>
              <w:keepNext/>
              <w:keepLines/>
              <w:spacing w:after="0"/>
              <w:jc w:val="center"/>
              <w:rPr>
                <w:rFonts w:ascii="Arial" w:hAnsi="Arial"/>
                <w:sz w:val="18"/>
              </w:rPr>
            </w:pPr>
            <w:r w:rsidRPr="00433396">
              <w:rPr>
                <w:rFonts w:ascii="Arial" w:hAnsi="Arial"/>
                <w:sz w:val="18"/>
              </w:rPr>
              <w:t>UE width &gt; 72mm</w:t>
            </w:r>
          </w:p>
        </w:tc>
      </w:tr>
      <w:tr w:rsidR="00990C23" w:rsidRPr="00433396" w14:paraId="74AB3122"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1B4F4EB" w14:textId="77777777" w:rsidR="00990C23" w:rsidRPr="00433396" w:rsidRDefault="00990C23" w:rsidP="00216728">
            <w:pPr>
              <w:keepNext/>
              <w:keepLines/>
              <w:spacing w:after="0"/>
              <w:jc w:val="center"/>
              <w:rPr>
                <w:rFonts w:ascii="Arial" w:hAnsi="Arial"/>
                <w:sz w:val="18"/>
              </w:rPr>
            </w:pPr>
            <w:r w:rsidRPr="00433396">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662497D6" w14:textId="77777777" w:rsidR="00990C23" w:rsidRPr="00433396" w:rsidRDefault="00990C23" w:rsidP="00216728">
            <w:pPr>
              <w:keepNext/>
              <w:keepLines/>
              <w:spacing w:after="0"/>
              <w:jc w:val="center"/>
              <w:rPr>
                <w:rFonts w:ascii="Arial" w:hAnsi="Arial"/>
                <w:sz w:val="18"/>
              </w:rPr>
            </w:pPr>
            <w:r w:rsidRPr="00433396">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24E1DCFD" w14:textId="77777777" w:rsidR="00990C23" w:rsidRPr="00433396" w:rsidRDefault="00990C23"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07E78D23" w14:textId="77777777" w:rsidR="00990C23" w:rsidRPr="00433396" w:rsidRDefault="00990C23"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591E262B" w14:textId="77777777" w:rsidR="00990C23" w:rsidRPr="00433396" w:rsidRDefault="00990C23" w:rsidP="00216728">
            <w:pPr>
              <w:keepNext/>
              <w:keepLines/>
              <w:spacing w:after="0"/>
              <w:jc w:val="center"/>
              <w:rPr>
                <w:rFonts w:ascii="Arial" w:hAnsi="Arial"/>
                <w:sz w:val="18"/>
              </w:rPr>
            </w:pPr>
          </w:p>
        </w:tc>
      </w:tr>
      <w:tr w:rsidR="00990C23" w:rsidRPr="00433396" w14:paraId="52654451"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688ECAC" w14:textId="77777777" w:rsidR="00990C23" w:rsidRPr="00433396" w:rsidRDefault="00990C23" w:rsidP="00216728">
            <w:pPr>
              <w:keepNext/>
              <w:keepLines/>
              <w:spacing w:after="0"/>
              <w:jc w:val="center"/>
              <w:rPr>
                <w:rFonts w:ascii="Arial" w:hAnsi="Arial"/>
                <w:sz w:val="18"/>
              </w:rPr>
            </w:pPr>
            <w:r w:rsidRPr="00433396">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2DEC5E20" w14:textId="77777777" w:rsidR="00990C23" w:rsidRPr="00433396" w:rsidRDefault="00990C23"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5FE3AAB8" w14:textId="77777777" w:rsidR="00990C23" w:rsidRPr="00433396" w:rsidRDefault="00990C23"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3C193E6B" w14:textId="77777777" w:rsidR="00990C23" w:rsidRPr="00433396" w:rsidRDefault="00990C23"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2F7C6617" w14:textId="77777777" w:rsidR="00990C23" w:rsidRPr="00433396" w:rsidRDefault="00990C23" w:rsidP="00216728">
            <w:pPr>
              <w:keepNext/>
              <w:keepLines/>
              <w:spacing w:after="0"/>
              <w:jc w:val="center"/>
              <w:rPr>
                <w:rFonts w:ascii="Arial" w:hAnsi="Arial" w:cs="Arial"/>
                <w:sz w:val="18"/>
              </w:rPr>
            </w:pPr>
            <w:r w:rsidRPr="00C978D4">
              <w:rPr>
                <w:rFonts w:ascii="Arial" w:hAnsi="Arial" w:cs="Arial"/>
                <w:sz w:val="18"/>
              </w:rPr>
              <w:t>-80</w:t>
            </w:r>
            <w:r>
              <w:rPr>
                <w:rFonts w:ascii="Arial" w:hAnsi="Arial" w:cs="Arial"/>
                <w:sz w:val="18"/>
              </w:rPr>
              <w:t>+TT</w:t>
            </w:r>
          </w:p>
        </w:tc>
      </w:tr>
      <w:tr w:rsidR="00990C23" w:rsidRPr="00433396" w14:paraId="61504A06"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1FAA79A" w14:textId="77777777" w:rsidR="00990C23" w:rsidRPr="00433396" w:rsidRDefault="00990C23" w:rsidP="00216728">
            <w:pPr>
              <w:keepNext/>
              <w:keepLines/>
              <w:spacing w:after="0"/>
              <w:jc w:val="center"/>
              <w:rPr>
                <w:rFonts w:ascii="Arial" w:hAnsi="Arial"/>
                <w:sz w:val="18"/>
              </w:rPr>
            </w:pPr>
            <w:r w:rsidRPr="00433396">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57FC800F" w14:textId="77777777" w:rsidR="00990C23" w:rsidRPr="00433396" w:rsidRDefault="00990C23"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0CC9935F" w14:textId="77777777" w:rsidR="00990C23" w:rsidRPr="00433396" w:rsidRDefault="00990C23"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2C2767C6" w14:textId="77777777" w:rsidR="00990C23" w:rsidRPr="00433396" w:rsidRDefault="00990C23"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7EC4DC9C" w14:textId="77777777" w:rsidR="00990C23" w:rsidRPr="00433396" w:rsidRDefault="00990C23" w:rsidP="00216728">
            <w:pPr>
              <w:keepNext/>
              <w:keepLines/>
              <w:spacing w:after="0"/>
              <w:jc w:val="center"/>
              <w:rPr>
                <w:rFonts w:ascii="Arial" w:hAnsi="Arial" w:cs="Arial"/>
                <w:sz w:val="18"/>
              </w:rPr>
            </w:pPr>
            <w:r w:rsidRPr="00C978D4">
              <w:rPr>
                <w:rFonts w:ascii="Arial" w:hAnsi="Arial" w:cs="Arial"/>
                <w:sz w:val="18"/>
              </w:rPr>
              <w:t>-81.2</w:t>
            </w:r>
            <w:r>
              <w:rPr>
                <w:rFonts w:ascii="Arial" w:hAnsi="Arial" w:cs="Arial"/>
                <w:sz w:val="18"/>
              </w:rPr>
              <w:t>+TT</w:t>
            </w:r>
          </w:p>
        </w:tc>
      </w:tr>
      <w:tr w:rsidR="00990C23" w:rsidRPr="00433396" w14:paraId="5ED2473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034C409" w14:textId="77777777" w:rsidR="00990C23" w:rsidRPr="00433396" w:rsidRDefault="00990C23" w:rsidP="00216728">
            <w:pPr>
              <w:keepNext/>
              <w:keepLines/>
              <w:spacing w:after="0"/>
              <w:jc w:val="center"/>
              <w:rPr>
                <w:rFonts w:ascii="Arial" w:hAnsi="Arial"/>
                <w:sz w:val="18"/>
              </w:rPr>
            </w:pPr>
            <w:r w:rsidRPr="00433396">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635170C6" w14:textId="77777777" w:rsidR="00990C23" w:rsidRPr="00433396" w:rsidRDefault="00990C23"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46603E29" w14:textId="77777777" w:rsidR="00990C23" w:rsidRPr="00433396" w:rsidRDefault="00990C23"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753D89C0" w14:textId="77777777" w:rsidR="00990C23" w:rsidRPr="00433396" w:rsidRDefault="00990C23"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54DA894E" w14:textId="77777777" w:rsidR="00990C23" w:rsidRPr="00433396" w:rsidRDefault="00990C23" w:rsidP="00216728">
            <w:pPr>
              <w:keepNext/>
              <w:keepLines/>
              <w:spacing w:after="0"/>
              <w:jc w:val="center"/>
              <w:rPr>
                <w:rFonts w:ascii="Arial" w:hAnsi="Arial"/>
                <w:sz w:val="18"/>
              </w:rPr>
            </w:pPr>
          </w:p>
        </w:tc>
      </w:tr>
    </w:tbl>
    <w:p w14:paraId="440390BA" w14:textId="77777777" w:rsidR="00990C23" w:rsidRPr="00D866BC" w:rsidRDefault="00990C23" w:rsidP="00990C23">
      <w:pPr>
        <w:jc w:val="both"/>
      </w:pPr>
    </w:p>
    <w:p w14:paraId="57D417CB" w14:textId="3B0DDC9A" w:rsidR="00990C23" w:rsidRPr="00A944C9" w:rsidRDefault="00990C23" w:rsidP="00990C23">
      <w:pPr>
        <w:jc w:val="center"/>
        <w:rPr>
          <w:rFonts w:ascii="Arial" w:hAnsi="Arial"/>
          <w:b/>
        </w:rPr>
      </w:pPr>
      <w:r w:rsidRPr="00A944C9">
        <w:rPr>
          <w:rFonts w:ascii="Arial" w:hAnsi="Arial"/>
          <w:b/>
        </w:rPr>
        <w:lastRenderedPageBreak/>
        <w:t xml:space="preserve">Table </w:t>
      </w:r>
      <w:r>
        <w:rPr>
          <w:rFonts w:ascii="Arial" w:hAnsi="Arial"/>
          <w:b/>
        </w:rPr>
        <w:t>7</w:t>
      </w:r>
      <w:r w:rsidRPr="00A944C9">
        <w:rPr>
          <w:rFonts w:ascii="Arial" w:hAnsi="Arial"/>
          <w:b/>
        </w:rPr>
        <w:t>.2.1.1.1.</w:t>
      </w:r>
      <w:r>
        <w:rPr>
          <w:rFonts w:ascii="Arial" w:hAnsi="Arial"/>
          <w:b/>
        </w:rPr>
        <w:t>5</w:t>
      </w:r>
      <w:r w:rsidRPr="00A944C9">
        <w:rPr>
          <w:rFonts w:ascii="Arial" w:hAnsi="Arial"/>
          <w:b/>
        </w:rPr>
        <w:t>-</w:t>
      </w:r>
      <w:r>
        <w:rPr>
          <w:rFonts w:ascii="Arial" w:hAnsi="Arial"/>
          <w:b/>
        </w:rPr>
        <w:t>3</w:t>
      </w:r>
      <w:r w:rsidR="00AD2708">
        <w:rPr>
          <w:rFonts w:ascii="Arial" w:hAnsi="Arial"/>
          <w:b/>
        </w:rPr>
        <w:t>:</w:t>
      </w:r>
      <w:r>
        <w:rPr>
          <w:rFonts w:ascii="Arial" w:hAnsi="Arial"/>
          <w:b/>
        </w:rPr>
        <w:t xml:space="preserve"> Test Tolerance (NR FR1 TRS)</w:t>
      </w:r>
    </w:p>
    <w:p w14:paraId="12DEEC71" w14:textId="77777777" w:rsidR="00415F98" w:rsidRPr="00977862" w:rsidRDefault="00415F98" w:rsidP="00415F98">
      <w:pPr>
        <w:pStyle w:val="EditorsNote"/>
      </w:pPr>
      <w:r w:rsidRPr="00977862">
        <w:t>Editor’s note: TT analysis is pending.</w:t>
      </w:r>
    </w:p>
    <w:p w14:paraId="12E569A2" w14:textId="4CCDA03D" w:rsidR="00BC52A3" w:rsidRPr="0053369F" w:rsidRDefault="00BC52A3" w:rsidP="00BC52A3">
      <w:pPr>
        <w:pStyle w:val="Heading4"/>
        <w:rPr>
          <w:rFonts w:eastAsia="Malgun Gothic"/>
        </w:rPr>
      </w:pPr>
      <w:bookmarkStart w:id="287" w:name="_Toc155186509"/>
      <w:bookmarkStart w:id="288" w:name="_Toc155192786"/>
      <w:r>
        <w:rPr>
          <w:rFonts w:eastAsia="Malgun Gothic"/>
        </w:rPr>
        <w:t>7.2.1.2</w:t>
      </w:r>
      <w:r w:rsidRPr="0053369F">
        <w:rPr>
          <w:rFonts w:eastAsia="Malgun Gothic"/>
        </w:rPr>
        <w:tab/>
      </w:r>
      <w:r w:rsidRPr="002E1F6C">
        <w:rPr>
          <w:rFonts w:eastAsia="Malgun Gothic"/>
        </w:rPr>
        <w:t xml:space="preserve">Total Radiated </w:t>
      </w:r>
      <w:r w:rsidR="00D300B0">
        <w:rPr>
          <w:rFonts w:eastAsia="Malgun Gothic"/>
        </w:rPr>
        <w:t>Sensitivity</w:t>
      </w:r>
      <w:r w:rsidRPr="002E1F6C">
        <w:rPr>
          <w:rFonts w:eastAsia="Malgun Gothic"/>
        </w:rPr>
        <w:t xml:space="preserve"> (</w:t>
      </w:r>
      <w:r>
        <w:rPr>
          <w:rFonts w:eastAsia="Malgun Gothic"/>
        </w:rPr>
        <w:t>TRS</w:t>
      </w:r>
      <w:r w:rsidRPr="002E1F6C">
        <w:rPr>
          <w:rFonts w:eastAsia="Malgun Gothic"/>
        </w:rPr>
        <w:t xml:space="preserve">) in </w:t>
      </w:r>
      <w:r>
        <w:rPr>
          <w:rFonts w:eastAsia="Malgun Gothic"/>
        </w:rPr>
        <w:t>Talk</w:t>
      </w:r>
      <w:r w:rsidRPr="002E1F6C">
        <w:rPr>
          <w:rFonts w:eastAsia="Malgun Gothic"/>
        </w:rPr>
        <w:t xml:space="preserve"> Mode with </w:t>
      </w:r>
      <w:r>
        <w:rPr>
          <w:rFonts w:eastAsia="Malgun Gothic"/>
        </w:rPr>
        <w:t xml:space="preserve">Head and </w:t>
      </w:r>
      <w:r w:rsidRPr="002E1F6C">
        <w:rPr>
          <w:rFonts w:eastAsia="Malgun Gothic"/>
        </w:rPr>
        <w:t>Hand Phantom</w:t>
      </w:r>
      <w:bookmarkEnd w:id="287"/>
      <w:bookmarkEnd w:id="288"/>
    </w:p>
    <w:p w14:paraId="0612362F" w14:textId="7EAF0871" w:rsidR="00BC52A3" w:rsidRDefault="00BC52A3" w:rsidP="00BC52A3">
      <w:pPr>
        <w:pStyle w:val="Heading5"/>
        <w:rPr>
          <w:rFonts w:eastAsia="Malgun Gothic"/>
        </w:rPr>
      </w:pPr>
      <w:bookmarkStart w:id="289" w:name="_Toc155186510"/>
      <w:bookmarkStart w:id="290" w:name="_Toc155192787"/>
      <w:r>
        <w:rPr>
          <w:rFonts w:eastAsia="Malgun Gothic"/>
        </w:rPr>
        <w:t>7.2.1.2.1</w:t>
      </w:r>
      <w:r>
        <w:rPr>
          <w:rFonts w:eastAsia="Malgun Gothic"/>
        </w:rPr>
        <w:tab/>
      </w:r>
      <w:r w:rsidRPr="001D2519">
        <w:rPr>
          <w:rFonts w:eastAsia="Malgun Gothic"/>
        </w:rPr>
        <w:t xml:space="preserve">Total Radiated </w:t>
      </w:r>
      <w:r w:rsidR="00D300B0">
        <w:rPr>
          <w:rFonts w:eastAsia="Malgun Gothic"/>
        </w:rPr>
        <w:t>Sensitivity</w:t>
      </w:r>
      <w:r w:rsidRPr="001D2519">
        <w:rPr>
          <w:rFonts w:eastAsia="Malgun Gothic"/>
        </w:rPr>
        <w:t xml:space="preserve"> (</w:t>
      </w:r>
      <w:r>
        <w:rPr>
          <w:rFonts w:eastAsia="Malgun Gothic"/>
        </w:rPr>
        <w:t>TRS</w:t>
      </w:r>
      <w:r w:rsidRPr="001D2519">
        <w:rPr>
          <w:rFonts w:eastAsia="Malgun Gothic"/>
        </w:rPr>
        <w:t xml:space="preserve">) for FR1 NR Standalone (SA) in </w:t>
      </w:r>
      <w:r>
        <w:rPr>
          <w:rFonts w:eastAsia="Malgun Gothic"/>
        </w:rPr>
        <w:t>Talk</w:t>
      </w:r>
      <w:r w:rsidRPr="001D2519">
        <w:rPr>
          <w:rFonts w:eastAsia="Malgun Gothic"/>
        </w:rPr>
        <w:t xml:space="preserve"> Mode with </w:t>
      </w:r>
      <w:r>
        <w:rPr>
          <w:rFonts w:eastAsia="Malgun Gothic"/>
        </w:rPr>
        <w:t xml:space="preserve">Head and </w:t>
      </w:r>
      <w:r w:rsidRPr="001D2519">
        <w:rPr>
          <w:rFonts w:eastAsia="Malgun Gothic"/>
        </w:rPr>
        <w:t>Hand Phantom</w:t>
      </w:r>
      <w:bookmarkEnd w:id="289"/>
      <w:bookmarkEnd w:id="290"/>
    </w:p>
    <w:p w14:paraId="03B563BF" w14:textId="26BEB5D6" w:rsidR="00BC52A3" w:rsidRPr="00500E12" w:rsidRDefault="00BC52A3" w:rsidP="00BC52A3">
      <w:pPr>
        <w:pStyle w:val="EditorsNote"/>
      </w:pPr>
      <w:r w:rsidRPr="00500E12">
        <w:t>Editor’s note: Th</w:t>
      </w:r>
      <w:r>
        <w:t>is clause will stay incomplete during Release 17 work and only an initial framework is added for completeness of the specification.</w:t>
      </w:r>
    </w:p>
    <w:p w14:paraId="60C0527A" w14:textId="6E87E006" w:rsidR="00BC52A3" w:rsidRPr="00BC52A3" w:rsidRDefault="00BC52A3" w:rsidP="001D2519">
      <w:pPr>
        <w:ind w:left="1420" w:hanging="280"/>
        <w:rPr>
          <w:color w:val="FF0000"/>
        </w:rPr>
      </w:pPr>
      <w:r w:rsidRPr="00BC52A3">
        <w:rPr>
          <w:color w:val="FF0000"/>
        </w:rPr>
        <w:t xml:space="preserve">- Minimum Conformance Requirements for talk mode with head and hand phantom is </w:t>
      </w:r>
      <w:r w:rsidR="00415F98">
        <w:rPr>
          <w:color w:val="FF0000"/>
        </w:rPr>
        <w:t>pending</w:t>
      </w:r>
      <w:r w:rsidR="00415F98" w:rsidRPr="00BC52A3">
        <w:rPr>
          <w:color w:val="FF0000"/>
        </w:rPr>
        <w:t xml:space="preserve"> </w:t>
      </w:r>
      <w:r w:rsidRPr="00BC52A3">
        <w:rPr>
          <w:color w:val="FF0000"/>
        </w:rPr>
        <w:t>and will be determined as part of the Release 18 work in RAN4</w:t>
      </w:r>
    </w:p>
    <w:p w14:paraId="4D290616" w14:textId="365B465F" w:rsidR="00BC52A3" w:rsidRPr="00BC52A3" w:rsidRDefault="00BC52A3" w:rsidP="00BC52A3">
      <w:pPr>
        <w:ind w:left="851" w:firstLine="284"/>
        <w:rPr>
          <w:color w:val="FF0000"/>
        </w:rPr>
      </w:pPr>
      <w:r w:rsidRPr="00BC52A3">
        <w:rPr>
          <w:color w:val="FF0000"/>
        </w:rPr>
        <w:t>-</w:t>
      </w:r>
      <w:r w:rsidR="00AA146A">
        <w:rPr>
          <w:color w:val="FF0000"/>
        </w:rPr>
        <w:t xml:space="preserve"> </w:t>
      </w:r>
      <w:r w:rsidRPr="00BC52A3">
        <w:rPr>
          <w:color w:val="FF0000"/>
        </w:rPr>
        <w:t xml:space="preserve">Test Applicability is </w:t>
      </w:r>
      <w:r w:rsidR="00415F98">
        <w:rPr>
          <w:color w:val="FF0000"/>
        </w:rPr>
        <w:t>pending</w:t>
      </w:r>
    </w:p>
    <w:p w14:paraId="39DB45D2" w14:textId="2302FBF0" w:rsidR="00BC52A3" w:rsidRPr="00990C23" w:rsidRDefault="00BC52A3" w:rsidP="00BC52A3">
      <w:pPr>
        <w:ind w:left="851" w:firstLine="284"/>
        <w:rPr>
          <w:color w:val="FF0000"/>
        </w:rPr>
      </w:pPr>
      <w:r w:rsidRPr="00990C23">
        <w:rPr>
          <w:color w:val="FF0000"/>
        </w:rPr>
        <w:t>-</w:t>
      </w:r>
      <w:r w:rsidR="00AA146A">
        <w:rPr>
          <w:color w:val="FF0000"/>
        </w:rPr>
        <w:t xml:space="preserve"> </w:t>
      </w:r>
      <w:r w:rsidRPr="00990C23">
        <w:rPr>
          <w:color w:val="FF0000"/>
        </w:rPr>
        <w:t xml:space="preserve">Test Procedure, Message Contents and Test Requirements are </w:t>
      </w:r>
      <w:r w:rsidR="00415F98">
        <w:rPr>
          <w:color w:val="FF0000"/>
        </w:rPr>
        <w:t>pending</w:t>
      </w:r>
      <w:r w:rsidRPr="00990C23">
        <w:rPr>
          <w:color w:val="FF0000"/>
        </w:rPr>
        <w:t>.</w:t>
      </w:r>
    </w:p>
    <w:p w14:paraId="2C125C3C" w14:textId="2DC03D9B" w:rsidR="00BC52A3" w:rsidRPr="00990C23" w:rsidRDefault="00BC52A3" w:rsidP="00BC52A3">
      <w:pPr>
        <w:ind w:left="851" w:firstLine="284"/>
        <w:rPr>
          <w:color w:val="FF0000"/>
        </w:rPr>
      </w:pPr>
      <w:r w:rsidRPr="00990C23">
        <w:rPr>
          <w:color w:val="FF0000"/>
        </w:rPr>
        <w:t>-</w:t>
      </w:r>
      <w:r w:rsidR="00AA146A">
        <w:rPr>
          <w:color w:val="FF0000"/>
        </w:rPr>
        <w:t xml:space="preserve"> </w:t>
      </w:r>
      <w:r w:rsidRPr="00990C23">
        <w:rPr>
          <w:color w:val="FF0000"/>
        </w:rPr>
        <w:t>MU is pending. TT will be analyzed in Release 18</w:t>
      </w:r>
    </w:p>
    <w:p w14:paraId="5769468F" w14:textId="77777777" w:rsidR="00BC52A3" w:rsidRPr="0053369F" w:rsidRDefault="00BC52A3" w:rsidP="00BC52A3">
      <w:pPr>
        <w:pStyle w:val="H6"/>
      </w:pPr>
      <w:r>
        <w:t>7.2.1.2.1.1</w:t>
      </w:r>
      <w:r w:rsidRPr="0053369F">
        <w:tab/>
        <w:t>Test purpose</w:t>
      </w:r>
    </w:p>
    <w:p w14:paraId="7CC4B0D7" w14:textId="08AE327D" w:rsidR="00BC52A3" w:rsidRPr="0053369F" w:rsidRDefault="00BC52A3" w:rsidP="00BC52A3">
      <w:r w:rsidRPr="0053369F">
        <w:t xml:space="preserve">To verify that the </w:t>
      </w:r>
      <w:r>
        <w:t xml:space="preserve">total radiated </w:t>
      </w:r>
      <w:r w:rsidR="00D300B0">
        <w:t>sensitivity</w:t>
      </w:r>
      <w:r>
        <w:t xml:space="preserve"> (TRS) of a 5G NR FR1 </w:t>
      </w:r>
      <w:r w:rsidRPr="0053369F">
        <w:t xml:space="preserve">UE </w:t>
      </w:r>
      <w:r>
        <w:t xml:space="preserve">in talk mode with head and hand phantom </w:t>
      </w:r>
      <w:r w:rsidRPr="0053369F">
        <w:t>does not exceed the range prescribed by the specified nominal maximum output power and tolerance.</w:t>
      </w:r>
    </w:p>
    <w:p w14:paraId="20C12098" w14:textId="77777777" w:rsidR="00BC52A3" w:rsidRPr="0053369F" w:rsidRDefault="00BC52A3" w:rsidP="00BC52A3">
      <w:r w:rsidRPr="0053369F">
        <w:t>An excess maximum output power has the possibility to interfere to other channels or other systems. A small maximum output power decreases the coverage area.</w:t>
      </w:r>
    </w:p>
    <w:p w14:paraId="2C0C1DB1" w14:textId="77777777" w:rsidR="00BC52A3" w:rsidRPr="0053369F" w:rsidRDefault="00BC52A3" w:rsidP="00BC52A3">
      <w:pPr>
        <w:pStyle w:val="H6"/>
      </w:pPr>
      <w:r>
        <w:t>7.2.1.2.1.2</w:t>
      </w:r>
      <w:r w:rsidRPr="0053369F">
        <w:tab/>
        <w:t>Test applicability</w:t>
      </w:r>
    </w:p>
    <w:p w14:paraId="2A22F697" w14:textId="77777777" w:rsidR="00415F98" w:rsidRPr="00977862" w:rsidRDefault="00415F98" w:rsidP="00415F98">
      <w:pPr>
        <w:pStyle w:val="EditorsNote"/>
      </w:pPr>
      <w:r w:rsidRPr="00500E12">
        <w:t>Editor’s note: Th</w:t>
      </w:r>
      <w:r>
        <w:t>is sub-clause is in the scope of Release 18</w:t>
      </w:r>
    </w:p>
    <w:p w14:paraId="7AD97841" w14:textId="77777777" w:rsidR="00BC52A3" w:rsidRPr="0053369F" w:rsidRDefault="00BC52A3" w:rsidP="00BC52A3">
      <w:pPr>
        <w:pStyle w:val="H6"/>
      </w:pPr>
      <w:r>
        <w:t>7.2.1.2.1.3</w:t>
      </w:r>
      <w:r w:rsidRPr="0053369F">
        <w:tab/>
        <w:t>Minimum conformance requirements</w:t>
      </w:r>
    </w:p>
    <w:p w14:paraId="3EABA2E9" w14:textId="77777777" w:rsidR="00415F98" w:rsidRPr="00977862" w:rsidRDefault="00415F98" w:rsidP="00415F98">
      <w:pPr>
        <w:pStyle w:val="EditorsNote"/>
      </w:pPr>
      <w:r w:rsidRPr="00500E12">
        <w:t>Editor’s note: Th</w:t>
      </w:r>
      <w:r>
        <w:t>is sub-clause is in the scope of Release 18</w:t>
      </w:r>
    </w:p>
    <w:p w14:paraId="5D555EC7" w14:textId="77777777" w:rsidR="00BC52A3" w:rsidRDefault="00BC52A3" w:rsidP="001D2519">
      <w:pPr>
        <w:pStyle w:val="H6"/>
      </w:pPr>
      <w:r>
        <w:t>7.2.1.2.1.3.1</w:t>
      </w:r>
      <w:r>
        <w:tab/>
        <w:t>Head and Hand phantom browsing mode</w:t>
      </w:r>
    </w:p>
    <w:p w14:paraId="2F21D80D" w14:textId="77777777" w:rsidR="00BC52A3" w:rsidRDefault="00BC52A3" w:rsidP="00BC52A3">
      <w:r>
        <w:t xml:space="preserve">Hand phantom browsing mode positions are defined in Clause B.3.1. </w:t>
      </w:r>
    </w:p>
    <w:p w14:paraId="406A49CF" w14:textId="77777777" w:rsidR="00BC52A3" w:rsidRPr="00BC52A3" w:rsidRDefault="00BC52A3" w:rsidP="00BC52A3">
      <w:pPr>
        <w:pStyle w:val="H6"/>
      </w:pPr>
      <w:r>
        <w:t>7.2.1.2</w:t>
      </w:r>
      <w:r w:rsidRPr="00BC52A3">
        <w:t>.1.3.</w:t>
      </w:r>
      <w:r>
        <w:t>2</w:t>
      </w:r>
      <w:r w:rsidRPr="00BC52A3">
        <w:tab/>
      </w:r>
      <w:r>
        <w:t xml:space="preserve">Minimum conformance requirments for </w:t>
      </w:r>
      <w:r w:rsidRPr="00BC52A3">
        <w:t>NR FR1</w:t>
      </w:r>
      <w:r>
        <w:t xml:space="preserve"> in head and hand phantom talk mode position</w:t>
      </w:r>
    </w:p>
    <w:p w14:paraId="335BC763" w14:textId="77777777" w:rsidR="00415F98" w:rsidRPr="00977862" w:rsidRDefault="00415F98" w:rsidP="00415F98">
      <w:pPr>
        <w:pStyle w:val="EditorsNote"/>
      </w:pPr>
      <w:r w:rsidRPr="00500E12">
        <w:t>Editor’s note: Th</w:t>
      </w:r>
      <w:r>
        <w:t>is sub-clause is in the scope of Release 18</w:t>
      </w:r>
    </w:p>
    <w:p w14:paraId="7C93A648" w14:textId="77777777" w:rsidR="00BC52A3" w:rsidRPr="0053369F" w:rsidRDefault="00BC52A3" w:rsidP="00BC52A3">
      <w:pPr>
        <w:pStyle w:val="H6"/>
      </w:pPr>
      <w:r>
        <w:t>7.2.1.2</w:t>
      </w:r>
      <w:r w:rsidRPr="00267BA5">
        <w:t>.1.</w:t>
      </w:r>
      <w:r>
        <w:t>4</w:t>
      </w:r>
      <w:r w:rsidRPr="0053369F">
        <w:tab/>
        <w:t>Test description</w:t>
      </w:r>
    </w:p>
    <w:p w14:paraId="71271446" w14:textId="77777777" w:rsidR="00415F98" w:rsidRPr="00977862" w:rsidRDefault="00415F98" w:rsidP="00415F98">
      <w:pPr>
        <w:pStyle w:val="EditorsNote"/>
      </w:pPr>
      <w:r w:rsidRPr="00500E12">
        <w:t>Editor’s note: Th</w:t>
      </w:r>
      <w:r>
        <w:t>is sub-clause is in the scope of Release 18</w:t>
      </w:r>
    </w:p>
    <w:p w14:paraId="22A71C3E" w14:textId="77777777" w:rsidR="00BC52A3" w:rsidRPr="0053369F" w:rsidRDefault="00BC52A3" w:rsidP="00BC52A3">
      <w:pPr>
        <w:pStyle w:val="H6"/>
      </w:pPr>
      <w:r>
        <w:t>7.2.1.2</w:t>
      </w:r>
      <w:r w:rsidRPr="00267BA5">
        <w:t>.1.</w:t>
      </w:r>
      <w:r>
        <w:t>4.2</w:t>
      </w:r>
      <w:r w:rsidRPr="0053369F">
        <w:tab/>
        <w:t>Test procedure</w:t>
      </w:r>
    </w:p>
    <w:p w14:paraId="5B48C8DB" w14:textId="77777777" w:rsidR="00415F98" w:rsidRPr="00977862" w:rsidRDefault="00415F98" w:rsidP="00415F98">
      <w:pPr>
        <w:pStyle w:val="EditorsNote"/>
      </w:pPr>
      <w:r w:rsidRPr="00500E12">
        <w:t>Editor’s note: Th</w:t>
      </w:r>
      <w:r>
        <w:t>is sub-clause is in the scope of Release 18</w:t>
      </w:r>
    </w:p>
    <w:p w14:paraId="30F218E7" w14:textId="77777777" w:rsidR="00BC52A3" w:rsidRPr="0053369F" w:rsidRDefault="00BC52A3" w:rsidP="00BC52A3">
      <w:pPr>
        <w:pStyle w:val="H6"/>
      </w:pPr>
      <w:r>
        <w:t>7.2.1.2</w:t>
      </w:r>
      <w:r w:rsidRPr="00267BA5">
        <w:t>.1.</w:t>
      </w:r>
      <w:r>
        <w:t>4.3</w:t>
      </w:r>
      <w:r w:rsidRPr="0053369F">
        <w:tab/>
        <w:t>Message contents</w:t>
      </w:r>
    </w:p>
    <w:p w14:paraId="4246BE70" w14:textId="77777777" w:rsidR="00415F98" w:rsidRPr="00977862" w:rsidRDefault="00415F98" w:rsidP="00415F98">
      <w:pPr>
        <w:pStyle w:val="EditorsNote"/>
      </w:pPr>
      <w:r w:rsidRPr="00500E12">
        <w:t>Editor’s note: Th</w:t>
      </w:r>
      <w:r>
        <w:t>is sub-clause is in the scope of Release 18</w:t>
      </w:r>
    </w:p>
    <w:p w14:paraId="1774C772" w14:textId="77777777" w:rsidR="00BC52A3" w:rsidRPr="0053369F" w:rsidRDefault="00BC52A3" w:rsidP="00BC52A3">
      <w:pPr>
        <w:pStyle w:val="H6"/>
      </w:pPr>
      <w:r>
        <w:lastRenderedPageBreak/>
        <w:t>7.2.1.2</w:t>
      </w:r>
      <w:r w:rsidRPr="00267BA5">
        <w:t>.1.</w:t>
      </w:r>
      <w:r>
        <w:t>5</w:t>
      </w:r>
      <w:r w:rsidRPr="0053369F">
        <w:tab/>
        <w:t>Test requirement</w:t>
      </w:r>
    </w:p>
    <w:p w14:paraId="53905DCD" w14:textId="77777777" w:rsidR="00415F98" w:rsidRPr="00977862" w:rsidRDefault="00415F98" w:rsidP="00415F98">
      <w:pPr>
        <w:pStyle w:val="EditorsNote"/>
      </w:pPr>
      <w:r w:rsidRPr="00500E12">
        <w:t>Editor’s note: Th</w:t>
      </w:r>
      <w:r>
        <w:t>is sub-clause is in the scope of Release 18</w:t>
      </w:r>
    </w:p>
    <w:p w14:paraId="48021145" w14:textId="77777777" w:rsidR="0048379A" w:rsidRDefault="0048379A" w:rsidP="0048379A">
      <w:pPr>
        <w:rPr>
          <w:lang w:eastAsia="ja-JP"/>
        </w:rPr>
      </w:pPr>
      <w:bookmarkStart w:id="291" w:name="_Toc47103333"/>
      <w:bookmarkStart w:id="292" w:name="_Toc97300100"/>
      <w:bookmarkStart w:id="293" w:name="_Toc121786112"/>
      <w:bookmarkStart w:id="294" w:name="_Toc121822797"/>
      <w:bookmarkStart w:id="295" w:name="_Toc130573968"/>
      <w:r>
        <w:rPr>
          <w:lang w:eastAsia="ja-JP"/>
        </w:rPr>
        <w:br w:type="page"/>
      </w:r>
    </w:p>
    <w:p w14:paraId="34B37EA7" w14:textId="17AC4C91" w:rsidR="00246483" w:rsidRPr="00D866BC" w:rsidRDefault="00246483" w:rsidP="0048379A">
      <w:pPr>
        <w:pStyle w:val="Heading8"/>
      </w:pPr>
      <w:bookmarkStart w:id="296" w:name="_Toc155192788"/>
      <w:r w:rsidRPr="00D866BC">
        <w:lastRenderedPageBreak/>
        <w:t>Annex A (normative):</w:t>
      </w:r>
      <w:r w:rsidR="00D866BC">
        <w:t xml:space="preserve"> </w:t>
      </w:r>
      <w:r w:rsidRPr="00D866BC">
        <w:t>Test methodology</w:t>
      </w:r>
      <w:bookmarkEnd w:id="291"/>
      <w:bookmarkEnd w:id="292"/>
      <w:bookmarkEnd w:id="293"/>
      <w:bookmarkEnd w:id="294"/>
      <w:bookmarkEnd w:id="295"/>
      <w:bookmarkEnd w:id="296"/>
    </w:p>
    <w:p w14:paraId="650E8E4E" w14:textId="77777777" w:rsidR="00246483" w:rsidRPr="00D866BC" w:rsidRDefault="00246483" w:rsidP="008151DC">
      <w:pPr>
        <w:pStyle w:val="Heading1"/>
      </w:pPr>
      <w:bookmarkStart w:id="297" w:name="_Toc37324461"/>
      <w:bookmarkStart w:id="298" w:name="_Toc37323055"/>
      <w:bookmarkStart w:id="299" w:name="_Toc37254197"/>
      <w:bookmarkStart w:id="300" w:name="_Toc36469780"/>
      <w:bookmarkStart w:id="301" w:name="_Toc36456682"/>
      <w:bookmarkStart w:id="302" w:name="_Toc29805473"/>
      <w:bookmarkStart w:id="303" w:name="_Toc21341025"/>
      <w:bookmarkStart w:id="304" w:name="_Toc121786113"/>
      <w:bookmarkStart w:id="305" w:name="_Toc121822798"/>
      <w:bookmarkStart w:id="306" w:name="_Toc130573969"/>
      <w:bookmarkStart w:id="307" w:name="_Toc154084178"/>
      <w:bookmarkStart w:id="308" w:name="_Toc155186511"/>
      <w:bookmarkStart w:id="309" w:name="_Toc155192789"/>
      <w:r w:rsidRPr="00D866BC">
        <w:t>A.1</w:t>
      </w:r>
      <w:r w:rsidRPr="00D866BC">
        <w:tab/>
      </w:r>
      <w:bookmarkEnd w:id="297"/>
      <w:bookmarkEnd w:id="298"/>
      <w:bookmarkEnd w:id="299"/>
      <w:bookmarkEnd w:id="300"/>
      <w:bookmarkEnd w:id="301"/>
      <w:bookmarkEnd w:id="302"/>
      <w:bookmarkEnd w:id="303"/>
      <w:r w:rsidRPr="00D866BC">
        <w:t>General</w:t>
      </w:r>
      <w:bookmarkEnd w:id="304"/>
      <w:bookmarkEnd w:id="305"/>
      <w:bookmarkEnd w:id="306"/>
      <w:bookmarkEnd w:id="307"/>
      <w:bookmarkEnd w:id="308"/>
      <w:bookmarkEnd w:id="309"/>
    </w:p>
    <w:p w14:paraId="7A7624AB" w14:textId="572B0130" w:rsidR="00246483" w:rsidRPr="00D866BC" w:rsidRDefault="00246483" w:rsidP="00246483">
      <w:pPr>
        <w:rPr>
          <w:rFonts w:eastAsia="SimSun"/>
        </w:rPr>
      </w:pPr>
      <w:r w:rsidRPr="00D866BC">
        <w:rPr>
          <w:rFonts w:eastAsia="SimSun"/>
        </w:rPr>
        <w:t>TRP TRS minimum requirement specified in Clause 6 and Clause 7 should be measured with Anechoic Chamber method.</w:t>
      </w:r>
    </w:p>
    <w:p w14:paraId="2169A843" w14:textId="77777777" w:rsidR="00246483" w:rsidRPr="00D866BC" w:rsidRDefault="00246483" w:rsidP="008151DC">
      <w:pPr>
        <w:pStyle w:val="Heading1"/>
      </w:pPr>
      <w:bookmarkStart w:id="310" w:name="_Toc121786114"/>
      <w:bookmarkStart w:id="311" w:name="_Toc121822799"/>
      <w:bookmarkStart w:id="312" w:name="_Toc130573970"/>
      <w:bookmarkStart w:id="313" w:name="_Toc154084179"/>
      <w:bookmarkStart w:id="314" w:name="_Toc155186512"/>
      <w:bookmarkStart w:id="315" w:name="_Toc155192790"/>
      <w:r w:rsidRPr="00D866BC">
        <w:t>A.2</w:t>
      </w:r>
      <w:r w:rsidRPr="00D866BC">
        <w:tab/>
        <w:t>UE configuration</w:t>
      </w:r>
      <w:bookmarkEnd w:id="310"/>
      <w:bookmarkEnd w:id="311"/>
      <w:bookmarkEnd w:id="312"/>
      <w:bookmarkEnd w:id="313"/>
      <w:bookmarkEnd w:id="314"/>
      <w:bookmarkEnd w:id="315"/>
    </w:p>
    <w:p w14:paraId="6D68DACB" w14:textId="77777777" w:rsidR="00246483" w:rsidRPr="00D866BC" w:rsidRDefault="00246483" w:rsidP="008151DC">
      <w:pPr>
        <w:pStyle w:val="Heading2"/>
      </w:pPr>
      <w:bookmarkStart w:id="316" w:name="_Toc121786115"/>
      <w:bookmarkStart w:id="317" w:name="_Toc121822800"/>
      <w:bookmarkStart w:id="318" w:name="_Toc130573971"/>
      <w:bookmarkStart w:id="319" w:name="_Toc154084180"/>
      <w:bookmarkStart w:id="320" w:name="_Toc155186513"/>
      <w:bookmarkStart w:id="321" w:name="_Toc155192791"/>
      <w:r w:rsidRPr="00D866BC">
        <w:t>A.2.1</w:t>
      </w:r>
      <w:r w:rsidRPr="00D866BC">
        <w:tab/>
        <w:t>General</w:t>
      </w:r>
      <w:bookmarkEnd w:id="316"/>
      <w:bookmarkEnd w:id="317"/>
      <w:bookmarkEnd w:id="318"/>
      <w:bookmarkEnd w:id="319"/>
      <w:bookmarkEnd w:id="320"/>
      <w:bookmarkEnd w:id="321"/>
    </w:p>
    <w:p w14:paraId="6A9E9062" w14:textId="2950E092" w:rsidR="00246483" w:rsidRPr="00D866BC" w:rsidRDefault="00246483" w:rsidP="00246483">
      <w:pPr>
        <w:rPr>
          <w:rFonts w:eastAsia="DengXian"/>
        </w:rPr>
      </w:pPr>
      <w:r w:rsidRPr="00D866BC">
        <w:rPr>
          <w:rFonts w:eastAsia="DengXian"/>
        </w:rPr>
        <w:t>For FR1 TRP and TRS radiated conformance testing, P-MPRc shall be 0 dB.</w:t>
      </w:r>
    </w:p>
    <w:p w14:paraId="6015FC81" w14:textId="77777777" w:rsidR="00246483" w:rsidRPr="00D866BC" w:rsidRDefault="00246483" w:rsidP="00246483">
      <w:r w:rsidRPr="00D866BC">
        <w:t>FR1 TRP and TRS 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4684D933" w14:textId="1EC41483" w:rsidR="00246483" w:rsidRPr="00D866BC" w:rsidRDefault="00246483" w:rsidP="00246483">
      <w:r w:rsidRPr="00D866BC">
        <w:t>The NR SS should send continuous uplink power control “up” commands to the DUT to ensure the DUT’s transmitter is at maximum output power during the TRP and TRS test.</w:t>
      </w:r>
    </w:p>
    <w:p w14:paraId="718D486D" w14:textId="77777777" w:rsidR="00246483" w:rsidRPr="00D866BC" w:rsidRDefault="00246483" w:rsidP="00AD2708">
      <w:pPr>
        <w:pStyle w:val="Heading2"/>
      </w:pPr>
      <w:bookmarkStart w:id="322" w:name="_Toc154084181"/>
      <w:bookmarkStart w:id="323" w:name="_Toc155186514"/>
      <w:bookmarkStart w:id="324" w:name="_Toc155192792"/>
      <w:r w:rsidRPr="00D866BC">
        <w:t>A.2.2</w:t>
      </w:r>
      <w:r w:rsidRPr="00D866BC">
        <w:tab/>
        <w:t>UE configuration for TRP test</w:t>
      </w:r>
      <w:bookmarkEnd w:id="322"/>
      <w:bookmarkEnd w:id="323"/>
      <w:bookmarkEnd w:id="324"/>
    </w:p>
    <w:p w14:paraId="542061B3" w14:textId="5A99B337" w:rsidR="00246483" w:rsidRPr="00D866BC" w:rsidRDefault="00246483" w:rsidP="00246483">
      <w:r w:rsidRPr="00D866BC">
        <w:t>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w:t>
      </w:r>
      <w:r w:rsidRPr="00D866BC">
        <w:rPr>
          <w:lang w:eastAsia="zh-CN"/>
        </w:rPr>
        <w:t>,</w:t>
      </w:r>
      <w:r w:rsidRPr="00D866BC">
        <w:t xml:space="preserve"> the primary antenna </w:t>
      </w:r>
      <w:bookmarkStart w:id="325" w:name="_Hlk103727141"/>
      <w:r w:rsidRPr="00D866BC">
        <w:t>should be selected based on manufacturer declaration</w:t>
      </w:r>
      <w:bookmarkEnd w:id="325"/>
      <w:r w:rsidRPr="00D866BC">
        <w:t>. To ensure the TAS OFF testing, the manufacture should provide either software/guidance to lab to control which Tx antenna is used, or the pre-configured DUT locked at primary antenna.</w:t>
      </w:r>
    </w:p>
    <w:p w14:paraId="795103A3" w14:textId="30C120C3" w:rsidR="00246483" w:rsidRPr="00D866BC" w:rsidRDefault="00246483" w:rsidP="00246483">
      <w:r w:rsidRPr="00D866BC">
        <w:t>For Standalone, the NR System Simulator (SS) and DUT shall be configured per TS 38.521-1 [</w:t>
      </w:r>
      <w:r w:rsidR="00031B2A">
        <w:t>11</w:t>
      </w:r>
      <w:r w:rsidRPr="00D866BC">
        <w:t>], section 6.2.1 (UE maximum output power) using the default settings specified in TS 38.521-1 [</w:t>
      </w:r>
      <w:r w:rsidR="00031B2A">
        <w:t>11</w:t>
      </w:r>
      <w:r w:rsidRPr="00D866BC">
        <w:t>] and TS 38.508-1 [</w:t>
      </w:r>
      <w:r w:rsidR="00031B2A">
        <w:t>2</w:t>
      </w:r>
      <w:r w:rsidRPr="00D866BC">
        <w:t>] as applicable. The measurement should be carried out based on the detailed test parameters for each band, as defined in TR 38.834 Table 4.3.3-1.</w:t>
      </w:r>
    </w:p>
    <w:p w14:paraId="34058ED5" w14:textId="462631B4" w:rsidR="00246483" w:rsidRPr="00D866BC" w:rsidRDefault="00246483" w:rsidP="00246483">
      <w:pPr>
        <w:rPr>
          <w:lang w:eastAsia="zh-CN"/>
        </w:rPr>
      </w:pPr>
      <w:r w:rsidRPr="00D866BC">
        <w:rPr>
          <w:lang w:eastAsia="zh-CN"/>
        </w:rPr>
        <w:t xml:space="preserve">For EN-DC, </w:t>
      </w:r>
      <w:r w:rsidRPr="00D866BC">
        <w:t>the SS and DUT shall be configured per TS 38.521-3 [</w:t>
      </w:r>
      <w:r w:rsidR="00031B2A">
        <w:t>14</w:t>
      </w:r>
      <w:r w:rsidRPr="00D866BC">
        <w:t>], Section 6.2B.1 (UE Maximum Output Power for EN-DC) using the default settings specified in TS 38.521-3 [</w:t>
      </w:r>
      <w:r w:rsidR="00031B2A">
        <w:t>14</w:t>
      </w:r>
      <w:r w:rsidRPr="00D866BC">
        <w:t>] and TS 38.508</w:t>
      </w:r>
      <w:r w:rsidR="00031B2A">
        <w:t>-1</w:t>
      </w:r>
      <w:r w:rsidRPr="00D866BC">
        <w:t xml:space="preserve"> [</w:t>
      </w:r>
      <w:r w:rsidR="00031B2A">
        <w:t>2</w:t>
      </w:r>
      <w:r w:rsidRPr="00D866BC">
        <w:t xml:space="preserve">] as applicable. The measurement should be carried out based on the detailed test parameters for each band, as defined in TR 38.834 </w:t>
      </w:r>
      <w:r w:rsidR="00031B2A">
        <w:t xml:space="preserve">[10] </w:t>
      </w:r>
      <w:r w:rsidRPr="00D866BC">
        <w:t>Table 4.3.3-3. The UL output power of LTE carrier should be set as a constant power of 10dBm, while measuring NR at maximum output power</w:t>
      </w:r>
      <w:r w:rsidRPr="00D866BC">
        <w:rPr>
          <w:lang w:eastAsia="zh-CN"/>
        </w:rPr>
        <w:t xml:space="preserve">, i.e., </w:t>
      </w:r>
      <w:r w:rsidRPr="00D866BC">
        <w:t>with fixed p-MaxEUTRA-r15=10 dBm, and p-NR-FR1 not configured.</w:t>
      </w:r>
    </w:p>
    <w:p w14:paraId="54455CB7" w14:textId="77777777" w:rsidR="00246483" w:rsidRPr="00D866BC" w:rsidRDefault="00246483" w:rsidP="00AD2708">
      <w:pPr>
        <w:pStyle w:val="Heading2"/>
      </w:pPr>
      <w:bookmarkStart w:id="326" w:name="_Toc154084182"/>
      <w:bookmarkStart w:id="327" w:name="_Toc155186515"/>
      <w:bookmarkStart w:id="328" w:name="_Toc155192793"/>
      <w:r w:rsidRPr="00D866BC">
        <w:t>A.2.3</w:t>
      </w:r>
      <w:r w:rsidRPr="00D866BC">
        <w:tab/>
        <w:t>UE configuration for TRS test</w:t>
      </w:r>
      <w:bookmarkEnd w:id="326"/>
      <w:bookmarkEnd w:id="327"/>
      <w:bookmarkEnd w:id="328"/>
    </w:p>
    <w:p w14:paraId="0402C26F" w14:textId="1BEA0C1A" w:rsidR="00246483" w:rsidRPr="00D866BC" w:rsidRDefault="00246483" w:rsidP="00246483">
      <w:r w:rsidRPr="00D866BC">
        <w:t>For TRS measurement, no specific setting is needed for Rx antennas. By default, the maximum number of Rx antennas supported at each band should be enabled during the TRS test.</w:t>
      </w:r>
    </w:p>
    <w:p w14:paraId="78E9C9A7" w14:textId="39679B05" w:rsidR="00246483" w:rsidRPr="00D866BC" w:rsidRDefault="00246483" w:rsidP="00246483">
      <w:r w:rsidRPr="00D866BC">
        <w:rPr>
          <w:lang w:eastAsia="zh-CN"/>
        </w:rPr>
        <w:t>For Standalone, t</w:t>
      </w:r>
      <w:r w:rsidRPr="00D866BC">
        <w:t>he NR System Simulator (SS) and DUT shall be configured per section 7.3.2 (Reference sensitivity power level) of TS 38.521-1 [</w:t>
      </w:r>
      <w:r w:rsidR="008E09C6">
        <w:t>11</w:t>
      </w:r>
      <w:r w:rsidRPr="00D866BC">
        <w:t>] using the defaults specified in TS 38.521-1 [</w:t>
      </w:r>
      <w:r w:rsidR="008E09C6">
        <w:t>11</w:t>
      </w:r>
      <w:r w:rsidRPr="00D866BC">
        <w:t>] and TS 38.508-1 [</w:t>
      </w:r>
      <w:r w:rsidR="008E09C6">
        <w:t>2</w:t>
      </w:r>
      <w:r w:rsidRPr="00D866BC">
        <w:t>] as applicable. The measurement should be carried out based on the detailed test parameters for each band, as defined in TR 38.834</w:t>
      </w:r>
      <w:r w:rsidR="008E09C6">
        <w:t xml:space="preserve"> [10]</w:t>
      </w:r>
      <w:r w:rsidRPr="00D866BC">
        <w:t xml:space="preserve"> Table 4.3.3-2.</w:t>
      </w:r>
    </w:p>
    <w:p w14:paraId="3BEA07C0" w14:textId="18AE07CB" w:rsidR="00246483" w:rsidRPr="00D866BC" w:rsidRDefault="00246483" w:rsidP="00246483">
      <w:pPr>
        <w:rPr>
          <w:rFonts w:eastAsia="DengXian"/>
          <w:lang w:eastAsia="zh-CN"/>
        </w:rPr>
      </w:pPr>
      <w:r w:rsidRPr="00D866BC">
        <w:rPr>
          <w:lang w:eastAsia="zh-CN"/>
        </w:rPr>
        <w:t xml:space="preserve">For EN-DC, </w:t>
      </w:r>
      <w:r w:rsidRPr="00D866BC">
        <w:t>the EN-DC SS and DUT shall be configured per section 7.3B.2 (Reference Sensitivity for EN-DC) of TS 38.521-3 [</w:t>
      </w:r>
      <w:r w:rsidR="008E09C6">
        <w:t>14</w:t>
      </w:r>
      <w:r w:rsidRPr="00D866BC">
        <w:t>], using the defaults specified in TS 38.521-3 [</w:t>
      </w:r>
      <w:r w:rsidR="008E09C6">
        <w:t>14</w:t>
      </w:r>
      <w:r w:rsidRPr="00D866BC">
        <w:t>] and TS 38.508 [</w:t>
      </w:r>
      <w:r w:rsidR="008E09C6">
        <w:t>2</w:t>
      </w:r>
      <w:r w:rsidRPr="00D866BC">
        <w:t xml:space="preserve">], as applicable. The </w:t>
      </w:r>
      <w:r w:rsidRPr="00D866BC">
        <w:lastRenderedPageBreak/>
        <w:t xml:space="preserve">measurement should be carried out based on the detailed test parameters for each band, as defined in TR 38.834 Table 4.3.3-3. The UL power configuration for LTE and NR is </w:t>
      </w:r>
      <w:r w:rsidRPr="00D866BC">
        <w:rPr>
          <w:rFonts w:eastAsia="DengXian"/>
          <w:lang w:eastAsia="zh-CN"/>
        </w:rPr>
        <w:t>50%-50% power splitting, i.e.,</w:t>
      </w:r>
    </w:p>
    <w:p w14:paraId="1C3822CD" w14:textId="3FF16FC3" w:rsidR="00246483" w:rsidRPr="00D866BC" w:rsidRDefault="00246483" w:rsidP="00F8351B">
      <w:pPr>
        <w:pStyle w:val="B10"/>
      </w:pPr>
      <w:r w:rsidRPr="00D866BC">
        <w:t>-</w:t>
      </w:r>
      <w:r w:rsidR="00D866BC">
        <w:tab/>
      </w:r>
      <w:r w:rsidRPr="00D866BC">
        <w:t>For PC3, p-MaxEUTRA-r15=20 dBm, and p-NR-FR1= 20dBm;</w:t>
      </w:r>
    </w:p>
    <w:p w14:paraId="361D466C" w14:textId="13010053" w:rsidR="00DB24A2" w:rsidRPr="00EF45F3" w:rsidRDefault="00246483" w:rsidP="00AD2708">
      <w:pPr>
        <w:pStyle w:val="B10"/>
      </w:pPr>
      <w:r w:rsidRPr="00D866BC">
        <w:t>-</w:t>
      </w:r>
      <w:r w:rsidR="00D866BC">
        <w:tab/>
      </w:r>
      <w:r w:rsidRPr="00D866BC">
        <w:t>For PC2, p-MaxEUTRA-r15=23 dBm, and p-NR-FR1= 23dBm.</w:t>
      </w:r>
      <w:bookmarkStart w:id="329" w:name="_Toc121786116"/>
      <w:bookmarkStart w:id="330" w:name="_Toc121822801"/>
      <w:bookmarkStart w:id="331" w:name="_Toc130573972"/>
    </w:p>
    <w:p w14:paraId="626D73CD" w14:textId="345029E9" w:rsidR="00246483" w:rsidRPr="00D866BC" w:rsidRDefault="00246483" w:rsidP="00D866BC">
      <w:pPr>
        <w:pStyle w:val="Heading1"/>
      </w:pPr>
      <w:bookmarkStart w:id="332" w:name="_Toc154084183"/>
      <w:bookmarkStart w:id="333" w:name="_Toc155186516"/>
      <w:bookmarkStart w:id="334" w:name="_Toc155192794"/>
      <w:r w:rsidRPr="00D866BC">
        <w:t>A.3</w:t>
      </w:r>
      <w:r w:rsidRPr="00D866BC">
        <w:tab/>
        <w:t>Test system of Anechoic Chamber method</w:t>
      </w:r>
      <w:bookmarkEnd w:id="329"/>
      <w:bookmarkEnd w:id="330"/>
      <w:bookmarkEnd w:id="331"/>
      <w:bookmarkEnd w:id="332"/>
      <w:bookmarkEnd w:id="333"/>
      <w:bookmarkEnd w:id="334"/>
    </w:p>
    <w:p w14:paraId="1C007377" w14:textId="77777777" w:rsidR="00246483" w:rsidRPr="00D866BC" w:rsidRDefault="00246483" w:rsidP="00AD2708">
      <w:pPr>
        <w:pStyle w:val="Heading2"/>
      </w:pPr>
      <w:bookmarkStart w:id="335" w:name="_Toc37324422"/>
      <w:bookmarkStart w:id="336" w:name="_Toc37323016"/>
      <w:bookmarkStart w:id="337" w:name="_Toc37254158"/>
      <w:bookmarkStart w:id="338" w:name="_Toc36469741"/>
      <w:bookmarkStart w:id="339" w:name="_Toc36456643"/>
      <w:bookmarkStart w:id="340" w:name="_Toc29805434"/>
      <w:bookmarkStart w:id="341" w:name="_Toc21340986"/>
      <w:bookmarkStart w:id="342" w:name="_Toc154084184"/>
      <w:bookmarkStart w:id="343" w:name="_Toc155186517"/>
      <w:bookmarkStart w:id="344" w:name="_Toc155192795"/>
      <w:r w:rsidRPr="00D866BC">
        <w:t>A.3.1</w:t>
      </w:r>
      <w:r w:rsidRPr="00D866BC">
        <w:tab/>
      </w:r>
      <w:bookmarkEnd w:id="335"/>
      <w:bookmarkEnd w:id="336"/>
      <w:bookmarkEnd w:id="337"/>
      <w:bookmarkEnd w:id="338"/>
      <w:bookmarkEnd w:id="339"/>
      <w:bookmarkEnd w:id="340"/>
      <w:bookmarkEnd w:id="341"/>
      <w:r w:rsidRPr="00D866BC">
        <w:t>System setup</w:t>
      </w:r>
      <w:bookmarkEnd w:id="342"/>
      <w:bookmarkEnd w:id="343"/>
      <w:bookmarkEnd w:id="344"/>
    </w:p>
    <w:p w14:paraId="585A5699" w14:textId="77777777" w:rsidR="00246483" w:rsidRPr="00D866BC" w:rsidRDefault="00246483" w:rsidP="00246483">
      <w:pPr>
        <w:rPr>
          <w:rFonts w:eastAsia="DengXian"/>
        </w:rPr>
      </w:pPr>
      <w:r w:rsidRPr="00D866BC">
        <w:rPr>
          <w:rFonts w:eastAsia="DengXian"/>
        </w:rPr>
        <w:t xml:space="preserve">For FR1 TRP TRS testing, both Single-antenna and multiple-antennas anechoic chambers can both be applied. In Figure A.3.1-1, an example TRP TRS test system with combined axes system is presented. </w:t>
      </w:r>
    </w:p>
    <w:p w14:paraId="1CB91888" w14:textId="77777777" w:rsidR="00246483" w:rsidRPr="00D866BC" w:rsidRDefault="00246483" w:rsidP="00D866BC">
      <w:pPr>
        <w:pStyle w:val="TH"/>
      </w:pPr>
      <w:r w:rsidRPr="00D866BC">
        <w:rPr>
          <w:noProof/>
        </w:rPr>
        <w:drawing>
          <wp:inline distT="0" distB="0" distL="0" distR="0" wp14:anchorId="417730A0" wp14:editId="149139A0">
            <wp:extent cx="3841750" cy="1920875"/>
            <wp:effectExtent l="0" t="0" r="6350" b="3175"/>
            <wp:docPr id="10" name="Picture 9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6" descr="Graphical user interface&#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03EED0EF" w14:textId="77777777" w:rsidR="00246483" w:rsidRPr="00D866BC" w:rsidRDefault="00246483" w:rsidP="00D866BC">
      <w:pPr>
        <w:pStyle w:val="TF"/>
        <w:rPr>
          <w:rFonts w:eastAsia="DengXian"/>
          <w:lang w:eastAsia="zh-CN"/>
        </w:rPr>
      </w:pPr>
      <w:r w:rsidRPr="00D866BC">
        <w:t>Figure A.3.1-1: Example of a FR1 TRP TRS OTA test system with combined axis</w:t>
      </w:r>
    </w:p>
    <w:p w14:paraId="5CF4F4F8" w14:textId="77777777" w:rsidR="00D866BC" w:rsidRDefault="00D866BC" w:rsidP="00246483">
      <w:pPr>
        <w:rPr>
          <w:rFonts w:eastAsia="DengXian"/>
        </w:rPr>
      </w:pPr>
    </w:p>
    <w:p w14:paraId="7BD204C9" w14:textId="4637C236" w:rsidR="00246483" w:rsidRPr="00D866BC" w:rsidRDefault="00246483" w:rsidP="00246483">
      <w:pPr>
        <w:rPr>
          <w:rFonts w:eastAsia="DengXian"/>
        </w:rPr>
      </w:pPr>
      <w:r w:rsidRPr="00D866BC">
        <w:rPr>
          <w:rFonts w:eastAsia="DengXian"/>
        </w:rPr>
        <w:t>In Figure A.3.1-2, an example TRP TRS test system with distributed axes system is presented.</w:t>
      </w:r>
    </w:p>
    <w:p w14:paraId="430E9A6A" w14:textId="77777777" w:rsidR="00246483" w:rsidRPr="00D866BC" w:rsidRDefault="00246483" w:rsidP="00D866BC">
      <w:pPr>
        <w:pStyle w:val="TH"/>
      </w:pPr>
      <w:r w:rsidRPr="00D866BC">
        <w:rPr>
          <w:noProof/>
        </w:rPr>
        <w:drawing>
          <wp:inline distT="0" distB="0" distL="0" distR="0" wp14:anchorId="225C7E40" wp14:editId="009A8DD6">
            <wp:extent cx="3774008" cy="2101850"/>
            <wp:effectExtent l="0" t="0" r="0" b="0"/>
            <wp:docPr id="8" name="Picture 9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95" descr="Diagram&#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2246B70A" w14:textId="548E5950" w:rsidR="00246483" w:rsidRDefault="00246483" w:rsidP="00D866BC">
      <w:pPr>
        <w:pStyle w:val="TF"/>
      </w:pPr>
      <w:r w:rsidRPr="00D866BC">
        <w:t>Figure A.3.1-2: Example of a FR1 TRP TRS OTA test system with distributed axis</w:t>
      </w:r>
    </w:p>
    <w:p w14:paraId="0DE8CF01" w14:textId="77777777" w:rsidR="00246483" w:rsidRPr="00D866BC" w:rsidRDefault="00246483" w:rsidP="00AD2708">
      <w:pPr>
        <w:pStyle w:val="Heading2"/>
      </w:pPr>
      <w:bookmarkStart w:id="345" w:name="_Toc154084185"/>
      <w:bookmarkStart w:id="346" w:name="_Toc155186518"/>
      <w:bookmarkStart w:id="347" w:name="_Toc155192796"/>
      <w:r w:rsidRPr="00D866BC">
        <w:t>A.3.2</w:t>
      </w:r>
      <w:r w:rsidRPr="00D866BC">
        <w:tab/>
        <w:t>Calibration procedure</w:t>
      </w:r>
      <w:bookmarkEnd w:id="345"/>
      <w:bookmarkEnd w:id="346"/>
      <w:bookmarkEnd w:id="347"/>
    </w:p>
    <w:p w14:paraId="375A2112" w14:textId="7B7E9E27" w:rsidR="00246483" w:rsidRPr="00D866BC" w:rsidRDefault="00246483" w:rsidP="00246483">
      <w:pPr>
        <w:rPr>
          <w:rFonts w:eastAsia="DengXian"/>
          <w:lang w:eastAsia="zh-CN"/>
        </w:rPr>
      </w:pPr>
      <w:r w:rsidRPr="00D866BC">
        <w:rPr>
          <w:rFonts w:eastAsia="DengXian"/>
          <w:lang w:eastAsia="zh-CN"/>
        </w:rPr>
        <w:t xml:space="preserve">The relative power values of the measurement points will be transformed to absolute radiated power values (in dBm) by performing a range path loss calibration measurement. The system needs to be calibrated by using a reference </w:t>
      </w:r>
      <w:r w:rsidRPr="00D866BC">
        <w:rPr>
          <w:rFonts w:eastAsia="DengXian"/>
          <w:lang w:eastAsia="zh-CN"/>
        </w:rPr>
        <w:lastRenderedPageBreak/>
        <w:t xml:space="preserve">calibration antenna with known gain values. In the range path loss calibration measurement, the reference antenna is measured in the same place as the DUT, i.e. the </w:t>
      </w:r>
      <w:r w:rsidR="00D866BC" w:rsidRPr="00D866BC">
        <w:rPr>
          <w:rFonts w:eastAsia="DengXian"/>
          <w:lang w:eastAsia="zh-CN"/>
        </w:rPr>
        <w:t>centre</w:t>
      </w:r>
      <w:r w:rsidRPr="00D866BC">
        <w:rPr>
          <w:rFonts w:eastAsia="DengXian"/>
          <w:lang w:eastAsia="zh-CN"/>
        </w:rPr>
        <w:t xml:space="preserve"> of the QZ, and the attenuation of the complete transmission path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oMath>
      <w:r w:rsidRPr="00D866BC">
        <w:rPr>
          <w:rFonts w:eastAsia="DengXian"/>
          <w:lang w:eastAsia="zh-CN"/>
        </w:rPr>
        <w:t>) from the DUT to the measurement receiver/BS simulator is calibrated out.</w:t>
      </w:r>
    </w:p>
    <w:p w14:paraId="17B382DD" w14:textId="77777777" w:rsidR="00246483" w:rsidRPr="00D866BC" w:rsidRDefault="00246483" w:rsidP="00D866BC">
      <w:pPr>
        <w:pStyle w:val="TH"/>
      </w:pPr>
      <w:r w:rsidRPr="00D866BC">
        <w:rPr>
          <w:noProof/>
        </w:rPr>
        <w:drawing>
          <wp:inline distT="0" distB="0" distL="0" distR="0" wp14:anchorId="0B8E4B72" wp14:editId="6CF1136D">
            <wp:extent cx="3625850" cy="1771398"/>
            <wp:effectExtent l="0" t="0" r="0" b="635"/>
            <wp:docPr id="28" name="Picture 9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93" descr="A picture containing graphical user interfac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CB00B29" w14:textId="77777777" w:rsidR="00246483" w:rsidRPr="00D866BC" w:rsidRDefault="00246483" w:rsidP="00D866BC">
      <w:pPr>
        <w:pStyle w:val="TF"/>
        <w:rPr>
          <w:rFonts w:eastAsia="DengXian"/>
          <w:lang w:eastAsia="zh-CN"/>
        </w:rPr>
      </w:pPr>
      <w:r w:rsidRPr="00D866BC">
        <w:t>Figure A.3.2-1: Example FR1 TRP TRS calibration setup</w:t>
      </w:r>
    </w:p>
    <w:p w14:paraId="293A1E2D" w14:textId="77777777" w:rsidR="00D866BC" w:rsidRDefault="00D866BC" w:rsidP="00246483"/>
    <w:p w14:paraId="68A90A8B" w14:textId="5A9BE201" w:rsidR="00246483" w:rsidRPr="00D866BC" w:rsidRDefault="00246483" w:rsidP="00246483">
      <w:r w:rsidRPr="00D866BC">
        <w:t>The calibration measurement is repeated for each measurement path (two orthogonal polarizations and each signal path). The range path loss calibration measurement is performed in a two-step process including total path loss measurement and cable calibration.</w:t>
      </w:r>
    </w:p>
    <w:p w14:paraId="380670DB" w14:textId="77777777" w:rsidR="00246483" w:rsidRPr="00D866BC" w:rsidRDefault="00246483" w:rsidP="00246483">
      <w:pPr>
        <w:ind w:left="360"/>
        <w:rPr>
          <w:rFonts w:eastAsia="DengXian"/>
          <w:lang w:eastAsia="zh-CN"/>
        </w:rPr>
      </w:pPr>
      <w:r w:rsidRPr="00D866BC">
        <w:rPr>
          <w:rFonts w:eastAsia="DengXian"/>
          <w:lang w:eastAsia="zh-CN"/>
        </w:rPr>
        <w:t xml:space="preserve">Step 1: Cable calibration: the measurement of path loss </w:t>
      </w:r>
      <w:r w:rsidRPr="00D866BC">
        <w:rPr>
          <w:rFonts w:eastAsia="DengXian"/>
          <w:i/>
          <w:lang w:eastAsia="zh-CN"/>
        </w:rPr>
        <w:t>L</w:t>
      </w:r>
      <w:r w:rsidRPr="00D866BC">
        <w:rPr>
          <w:rFonts w:eastAsia="DengXian"/>
          <w:i/>
          <w:vertAlign w:val="subscript"/>
          <w:lang w:eastAsia="zh-CN"/>
        </w:rPr>
        <w:t>DE</w:t>
      </w:r>
      <w:r w:rsidRPr="00D866BC">
        <w:rPr>
          <w:rFonts w:eastAsia="DengXian"/>
          <w:lang w:eastAsia="zh-CN"/>
        </w:rPr>
        <w:t xml:space="preserve"> </w:t>
      </w:r>
      <w:r w:rsidRPr="00D866BC">
        <w:rPr>
          <w:rFonts w:eastAsia="DengXian"/>
          <w:vertAlign w:val="subscript"/>
          <w:lang w:eastAsia="zh-CN"/>
        </w:rPr>
        <w:fldChar w:fldCharType="begin"/>
      </w:r>
      <w:r w:rsidRPr="00D866BC">
        <w:rPr>
          <w:rFonts w:eastAsia="DengXian"/>
          <w:vertAlign w:val="subscript"/>
          <w:lang w:eastAsia="zh-CN"/>
        </w:rPr>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D866BC">
        <w:rPr>
          <w:rFonts w:eastAsia="DengXian"/>
          <w:vertAlign w:val="subscript"/>
          <w:lang w:eastAsia="zh-CN"/>
        </w:rPr>
        <w:instrText xml:space="preserve"> </w:instrText>
      </w:r>
      <w:r w:rsidRPr="00D866BC">
        <w:rPr>
          <w:rFonts w:eastAsia="DengXian"/>
          <w:vertAlign w:val="subscript"/>
          <w:lang w:eastAsia="zh-CN"/>
        </w:rPr>
        <w:fldChar w:fldCharType="end"/>
      </w:r>
      <w:r w:rsidRPr="00D866BC">
        <w:rPr>
          <w:rFonts w:eastAsia="DengXian"/>
          <w:vertAlign w:val="subscript"/>
          <w:lang w:eastAsia="zh-CN"/>
        </w:rPr>
        <w:t xml:space="preserve">, </w:t>
      </w:r>
      <w:r w:rsidRPr="00D866BC">
        <w:t>by connecting the cable from D to E to the two ports of VNA, and measure the cable path loss.</w:t>
      </w:r>
    </w:p>
    <w:p w14:paraId="6A244CC9" w14:textId="77777777" w:rsidR="00246483" w:rsidRPr="00D866BC" w:rsidRDefault="00246483" w:rsidP="00246483">
      <w:pPr>
        <w:ind w:left="360"/>
        <w:rPr>
          <w:rFonts w:eastAsia="DengXian"/>
          <w:lang w:eastAsia="zh-CN"/>
        </w:rPr>
      </w:pPr>
      <w:r w:rsidRPr="00D866BC">
        <w:rPr>
          <w:rFonts w:eastAsia="DengXian"/>
          <w:lang w:eastAsia="zh-CN"/>
        </w:rPr>
        <w:t xml:space="preserve">Step 2: Total path loss measurement: the measurement of total path loss </w:t>
      </w:r>
      <w:r w:rsidRPr="00D866BC">
        <w:rPr>
          <w:rFonts w:eastAsia="DengXian"/>
          <w:i/>
          <w:lang w:eastAsia="zh-CN"/>
        </w:rPr>
        <w:t>L</w:t>
      </w:r>
      <w:r w:rsidRPr="00D866BC">
        <w:rPr>
          <w:rFonts w:eastAsia="DengXian"/>
          <w:i/>
          <w:vertAlign w:val="subscript"/>
          <w:lang w:eastAsia="zh-CN"/>
        </w:rPr>
        <w:t>BC</w:t>
      </w:r>
      <w:r w:rsidRPr="00D866BC">
        <w:rPr>
          <w:rFonts w:eastAsia="DengXian"/>
          <w:lang w:eastAsia="zh-CN"/>
        </w:rPr>
        <w:t>;</w:t>
      </w:r>
    </w:p>
    <w:p w14:paraId="0DA2A2F3" w14:textId="3B0D2DF1" w:rsidR="00246483" w:rsidRPr="00D866BC" w:rsidRDefault="00246483" w:rsidP="00F8351B">
      <w:pPr>
        <w:pStyle w:val="B10"/>
      </w:pPr>
      <w:r w:rsidRPr="00D866BC">
        <w:t>1.</w:t>
      </w:r>
      <w:r w:rsidRPr="00D866BC">
        <w:tab/>
        <w:t xml:space="preserve">Place the reference calibration antenna (e.g. reference dipole) in the </w:t>
      </w:r>
      <w:r w:rsidR="00D866BC" w:rsidRPr="00D866BC">
        <w:t>centre</w:t>
      </w:r>
      <w:r w:rsidRPr="00D866BC">
        <w:t xml:space="preserve"> of the test zone aligned with θ polarization of the measurement antenna, connected to a VNA port E, with the other VNA port C connected to the input of the Switch box – in Figure A.2.2-1.</w:t>
      </w:r>
    </w:p>
    <w:p w14:paraId="3351F548" w14:textId="03A858DC" w:rsidR="00246483" w:rsidRPr="00D866BC" w:rsidRDefault="00246483" w:rsidP="00F8351B">
      <w:pPr>
        <w:pStyle w:val="B10"/>
      </w:pPr>
      <w:r w:rsidRPr="00D866BC">
        <w:t>2.</w:t>
      </w:r>
      <w:r w:rsidRPr="00D866BC">
        <w:tab/>
        <w:t>Configure the proper output power of VNA.</w:t>
      </w:r>
    </w:p>
    <w:p w14:paraId="6A3B9D0D" w14:textId="6C65AF62" w:rsidR="00246483" w:rsidRPr="00D866BC" w:rsidRDefault="00246483" w:rsidP="00F8351B">
      <w:pPr>
        <w:pStyle w:val="B10"/>
      </w:pPr>
      <w:r w:rsidRPr="00D866BC">
        <w:t>3.</w:t>
      </w:r>
      <w:r w:rsidRPr="00D866BC">
        <w:tab/>
        <w:t xml:space="preserve">Measure the response LCE </w:t>
      </w:r>
      <w:r w:rsidRPr="00D866BC">
        <w:fldChar w:fldCharType="begin"/>
      </w:r>
      <w:r w:rsidRPr="00D866BC">
        <w:instrText xml:space="preserve"> QUOTE </w:instrTex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CE</m:t>
            </m:r>
          </m:sub>
        </m:sSub>
        <m:r>
          <m:rPr>
            <m:sty m:val="p"/>
          </m:rPr>
          <w:rPr>
            <w:rFonts w:ascii="Cambria Math" w:hAnsi="Cambria Math"/>
          </w:rPr>
          <m:t xml:space="preserve"> </m:t>
        </m:r>
      </m:oMath>
      <w:r w:rsidRPr="00D866BC">
        <w:instrText xml:space="preserve"> </w:instrText>
      </w:r>
      <w:r w:rsidRPr="00D866BC">
        <w:fldChar w:fldCharType="end"/>
      </w:r>
      <w:r w:rsidRPr="00D866BC">
        <w:t xml:space="preserve">of each path from each θ polarization of the measurement antenna to the reference antenna in the </w:t>
      </w:r>
      <w:r w:rsidR="00D866BC" w:rsidRPr="00D866BC">
        <w:t>centre</w:t>
      </w:r>
      <w:r w:rsidRPr="00D866BC">
        <w:t xml:space="preserve"> of QZ.</w:t>
      </w:r>
    </w:p>
    <w:p w14:paraId="0C04EA05" w14:textId="14063D0A" w:rsidR="00246483" w:rsidRPr="00D866BC" w:rsidRDefault="00246483" w:rsidP="00F8351B">
      <w:pPr>
        <w:pStyle w:val="B10"/>
      </w:pPr>
      <w:r w:rsidRPr="00D866BC">
        <w:t>4.</w:t>
      </w:r>
      <w:r w:rsidRPr="00D866BC">
        <w:tab/>
        <w:t>Repeat the steps 1 to 3 with the reference antenna aligned with the ϕ polarization of the measurement antenna.</w:t>
      </w:r>
    </w:p>
    <w:p w14:paraId="339283AE" w14:textId="1EDA9106" w:rsidR="00246483" w:rsidRPr="00D866BC" w:rsidRDefault="00246483" w:rsidP="00246483">
      <w:r w:rsidRPr="00D866BC">
        <w:rPr>
          <w:rFonts w:eastAsia="DengXian"/>
          <w:lang w:eastAsia="zh-CN"/>
        </w:rPr>
        <w:t xml:space="preserve">Then, the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r>
          <w:rPr>
            <w:rFonts w:ascii="Cambria Math" w:eastAsia="DengXian" w:hAnsi="Cambria Math"/>
            <w:lang w:eastAsia="zh-CN"/>
          </w:rPr>
          <m:t>=</m:t>
        </m:r>
        <m:d>
          <m:dPr>
            <m:ctrlPr>
              <w:rPr>
                <w:rFonts w:ascii="Cambria Math" w:eastAsia="DengXian" w:hAnsi="Cambria Math"/>
                <w:i/>
                <w:lang w:eastAsia="zh-CN"/>
              </w:rPr>
            </m:ctrlPr>
          </m:dPr>
          <m:e>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CE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DE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e>
        </m:d>
      </m:oMath>
      <w:r w:rsidRPr="00D866BC">
        <w:rPr>
          <w:rFonts w:eastAsia="DengXian"/>
          <w:lang w:eastAsia="zh-CN"/>
        </w:rPr>
        <w:t xml:space="preserve">, </w:t>
      </w:r>
      <w:r w:rsidRPr="00D866BC">
        <w:t xml:space="preserve">Where </w:t>
      </w:r>
      <w:r w:rsidRPr="00D866BC">
        <w:rPr>
          <w:rFonts w:eastAsia="DengXian"/>
          <w:i/>
          <w:lang w:eastAsia="zh-CN"/>
        </w:rPr>
        <w:t>L</w:t>
      </w:r>
      <w:r w:rsidRPr="00D866BC">
        <w:rPr>
          <w:rFonts w:eastAsia="DengXian"/>
          <w:i/>
          <w:vertAlign w:val="subscript"/>
          <w:lang w:eastAsia="zh-CN"/>
        </w:rPr>
        <w:t>DE</w:t>
      </w:r>
      <w:r w:rsidRPr="00D866BC">
        <w:t xml:space="preserve"> </w:t>
      </w:r>
      <w:r w:rsidRPr="00D866BC">
        <w:fldChar w:fldCharType="begin"/>
      </w:r>
      <w:r w:rsidRPr="00D866BC">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D866BC">
        <w:instrText xml:space="preserve"> </w:instrText>
      </w:r>
      <w:r w:rsidRPr="00D866BC">
        <w:fldChar w:fldCharType="end"/>
      </w:r>
      <w:r w:rsidRPr="00D866BC">
        <w:t xml:space="preserve">is cable loss from D to E. </w:t>
      </w:r>
      <m:oMath>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oMath>
      <w:r w:rsidRPr="00D866BC">
        <w:t xml:space="preserve"> is the gain or efficiency of the calibration antenna at the frequency of interest. In TRP and TRS measurements point C is connected to the calibrated input/output port of measurement receiver.</w:t>
      </w:r>
    </w:p>
    <w:p w14:paraId="16D27717" w14:textId="77777777" w:rsidR="00246483" w:rsidRPr="00D866BC" w:rsidRDefault="00246483" w:rsidP="00246483">
      <w:r w:rsidRPr="00D866BC">
        <w:t>This range path loss calibration procedure is common to both SA and EN-DC measurements.</w:t>
      </w:r>
    </w:p>
    <w:p w14:paraId="232F6EC5" w14:textId="77777777" w:rsidR="00246483" w:rsidRPr="00D866BC" w:rsidRDefault="00246483" w:rsidP="00AD2708">
      <w:pPr>
        <w:pStyle w:val="Heading2"/>
      </w:pPr>
      <w:bookmarkStart w:id="348" w:name="_Toc154084186"/>
      <w:bookmarkStart w:id="349" w:name="_Toc155186519"/>
      <w:bookmarkStart w:id="350" w:name="_Toc155192797"/>
      <w:r w:rsidRPr="00D866BC">
        <w:t>A.3.3</w:t>
      </w:r>
      <w:r w:rsidRPr="00D866BC">
        <w:tab/>
        <w:t>Test procedure</w:t>
      </w:r>
      <w:bookmarkEnd w:id="348"/>
      <w:bookmarkEnd w:id="349"/>
      <w:bookmarkEnd w:id="350"/>
    </w:p>
    <w:p w14:paraId="6DB944FE" w14:textId="041A513F" w:rsidR="00246483" w:rsidRPr="00D866BC" w:rsidRDefault="00246483" w:rsidP="00AD2708">
      <w:pPr>
        <w:pStyle w:val="Heading3"/>
        <w:rPr>
          <w:rFonts w:eastAsiaTheme="minorEastAsia"/>
          <w:i/>
          <w:iCs/>
        </w:rPr>
      </w:pPr>
      <w:bookmarkStart w:id="351" w:name="_Toc37324425"/>
      <w:bookmarkStart w:id="352" w:name="_Toc37323019"/>
      <w:bookmarkStart w:id="353" w:name="_Toc37254161"/>
      <w:bookmarkStart w:id="354" w:name="_Toc36469744"/>
      <w:bookmarkStart w:id="355" w:name="_Toc36456646"/>
      <w:bookmarkStart w:id="356" w:name="_Toc29805437"/>
      <w:bookmarkStart w:id="357" w:name="_Toc21340989"/>
      <w:bookmarkStart w:id="358" w:name="_Toc121786117"/>
      <w:bookmarkStart w:id="359" w:name="_Toc121822802"/>
      <w:bookmarkStart w:id="360" w:name="_Toc130573973"/>
      <w:bookmarkStart w:id="361" w:name="_Toc155186520"/>
      <w:bookmarkStart w:id="362" w:name="_Toc155192798"/>
      <w:r w:rsidRPr="00D866BC">
        <w:rPr>
          <w:rFonts w:eastAsiaTheme="minorEastAsia"/>
        </w:rPr>
        <w:t>A.3.3.1</w:t>
      </w:r>
      <w:r w:rsidR="005707E0">
        <w:rPr>
          <w:rFonts w:eastAsiaTheme="minorEastAsia"/>
        </w:rPr>
        <w:tab/>
      </w:r>
      <w:r w:rsidRPr="00D866BC">
        <w:rPr>
          <w:rFonts w:eastAsiaTheme="minorEastAsia"/>
        </w:rPr>
        <w:t>General</w:t>
      </w:r>
      <w:bookmarkEnd w:id="351"/>
      <w:bookmarkEnd w:id="352"/>
      <w:bookmarkEnd w:id="353"/>
      <w:bookmarkEnd w:id="354"/>
      <w:bookmarkEnd w:id="355"/>
      <w:bookmarkEnd w:id="356"/>
      <w:bookmarkEnd w:id="357"/>
      <w:bookmarkEnd w:id="358"/>
      <w:bookmarkEnd w:id="359"/>
      <w:bookmarkEnd w:id="360"/>
      <w:bookmarkEnd w:id="361"/>
      <w:bookmarkEnd w:id="362"/>
    </w:p>
    <w:p w14:paraId="7798C4C6" w14:textId="77777777" w:rsidR="00246483" w:rsidRPr="00D866BC" w:rsidRDefault="00246483" w:rsidP="00246483">
      <w:r w:rsidRPr="00D866BC">
        <w:t>For TRP and TRS testing in SA or EN-DC mode, measurements should be only performed at NR carrier. The LTE link antenna in EN-DC mode is used to provide a stable LTE link to the DUT without precise path loss or polarization control.</w:t>
      </w:r>
    </w:p>
    <w:p w14:paraId="3AC1CD8D" w14:textId="54D28877" w:rsidR="00246483" w:rsidRPr="00D866BC" w:rsidRDefault="00246483" w:rsidP="00AD2708">
      <w:pPr>
        <w:pStyle w:val="Heading3"/>
        <w:rPr>
          <w:rFonts w:eastAsiaTheme="minorEastAsia"/>
          <w:i/>
          <w:iCs/>
        </w:rPr>
      </w:pPr>
      <w:bookmarkStart w:id="363" w:name="_Toc121786118"/>
      <w:bookmarkStart w:id="364" w:name="_Toc121822803"/>
      <w:bookmarkStart w:id="365" w:name="_Toc130573974"/>
      <w:bookmarkStart w:id="366" w:name="_Toc155186521"/>
      <w:bookmarkStart w:id="367" w:name="_Toc155192799"/>
      <w:r w:rsidRPr="00D866BC">
        <w:rPr>
          <w:rFonts w:eastAsiaTheme="minorEastAsia"/>
        </w:rPr>
        <w:lastRenderedPageBreak/>
        <w:t>A.3.3.2</w:t>
      </w:r>
      <w:r w:rsidR="005707E0">
        <w:rPr>
          <w:rFonts w:eastAsiaTheme="minorEastAsia"/>
        </w:rPr>
        <w:tab/>
      </w:r>
      <w:r w:rsidRPr="00D866BC">
        <w:rPr>
          <w:rFonts w:eastAsiaTheme="minorEastAsia"/>
        </w:rPr>
        <w:t>TRP Test procedure</w:t>
      </w:r>
      <w:bookmarkEnd w:id="363"/>
      <w:bookmarkEnd w:id="364"/>
      <w:bookmarkEnd w:id="365"/>
      <w:bookmarkEnd w:id="366"/>
      <w:bookmarkEnd w:id="367"/>
    </w:p>
    <w:p w14:paraId="135AE305" w14:textId="676DBEC0" w:rsidR="00296F7B" w:rsidRPr="005D2C50" w:rsidRDefault="00296F7B" w:rsidP="00296F7B">
      <w:r w:rsidRPr="005D2C50">
        <w:t>The TRP of the DUT is measured by sampling the radiated transmit power of the DUT with three-dimensional scan at various locations surrounding the device. The measurement is performed with a constant sampling step in both theta (</w:t>
      </w:r>
      <w:r w:rsidRPr="005D2C50">
        <w:rPr>
          <w:rFonts w:ascii="Symbol" w:hAnsi="Symbol"/>
        </w:rPr>
        <w:t></w:t>
      </w:r>
      <w:r w:rsidRPr="005D2C50">
        <w:t>) and phi (</w:t>
      </w:r>
      <w:r w:rsidRPr="005D2C50">
        <w:rPr>
          <w:rFonts w:ascii="Symbol" w:hAnsi="Symbol"/>
        </w:rPr>
        <w:t></w:t>
      </w:r>
      <w:r w:rsidRPr="005D2C50">
        <w:t xml:space="preserve">) axes using any of the measurement grids and quadratures options outlined and applicable to TRP in Table A.4.2.12-1. Measurements at theta = 0 and 180 degrees only require one measurement each. For some test system cannot measure 180º EIRP, an extrapolation approach shall be adopted when generating the 3D antenna pattern and calculating TRP. All of the measured power values will be integrated to TRP, as defined in Clause 5.1 in </w:t>
      </w:r>
      <w:r w:rsidR="008E09C6">
        <w:t xml:space="preserve">TR 38.834 </w:t>
      </w:r>
      <w:r w:rsidRPr="005D2C50">
        <w:t>[</w:t>
      </w:r>
      <w:r w:rsidR="008E09C6">
        <w:t>10</w:t>
      </w:r>
      <w:r w:rsidRPr="005D2C50">
        <w:t>].</w:t>
      </w:r>
    </w:p>
    <w:p w14:paraId="29B0EC8F" w14:textId="77777777" w:rsidR="00246483" w:rsidRPr="00D866BC" w:rsidRDefault="00246483" w:rsidP="00246483">
      <w:r w:rsidRPr="00D866BC">
        <w:t xml:space="preserve">For TRP measurement, the evaluations shall be performed at maximum transmit power. </w:t>
      </w:r>
    </w:p>
    <w:p w14:paraId="036FE3DF" w14:textId="77777777" w:rsidR="00246483" w:rsidRPr="00D866BC" w:rsidRDefault="00246483" w:rsidP="00246483">
      <w:r w:rsidRPr="00D866BC">
        <w:t>The measurement procedure includes the following steps:</w:t>
      </w:r>
    </w:p>
    <w:p w14:paraId="7685A525" w14:textId="725C3211" w:rsidR="00246483" w:rsidRPr="00D866BC" w:rsidRDefault="00246483" w:rsidP="00246483">
      <w:pPr>
        <w:pStyle w:val="B10"/>
      </w:pPr>
      <w:r w:rsidRPr="00D866BC">
        <w:t>1</w:t>
      </w:r>
      <w:r w:rsidR="00F8351B">
        <w:t>.</w:t>
      </w:r>
      <w:r w:rsidR="00873DBA" w:rsidRPr="00D866BC">
        <w:tab/>
      </w:r>
      <w:r w:rsidRPr="00D866BC">
        <w:t>Place the DUT inside the QZ following the positioning guideline defined in Clause 6</w:t>
      </w:r>
      <w:r w:rsidR="008E09C6">
        <w:t xml:space="preserve"> of TR 38.834 [10]</w:t>
      </w:r>
      <w:r w:rsidRPr="00D866BC">
        <w:t>.</w:t>
      </w:r>
    </w:p>
    <w:p w14:paraId="001D730F" w14:textId="783BBAF1" w:rsidR="00246483" w:rsidRPr="00D866BC" w:rsidRDefault="00246483" w:rsidP="00246483">
      <w:pPr>
        <w:pStyle w:val="B10"/>
      </w:pPr>
      <w:r w:rsidRPr="00D866BC">
        <w:t>2</w:t>
      </w:r>
      <w:r w:rsidR="00F8351B">
        <w:t>.</w:t>
      </w:r>
      <w:r w:rsidR="00873DBA" w:rsidRPr="00D866BC">
        <w:tab/>
      </w:r>
      <w:r w:rsidRPr="00D866BC">
        <w:t>Connect the SS with the DUT through the link antenna following steps 1 and 2 in section 6.2.1.4.2 of TS 38.521-1 [</w:t>
      </w:r>
      <w:r w:rsidR="008E09C6">
        <w:t>11</w:t>
      </w:r>
      <w:r w:rsidRPr="00D866BC">
        <w:t>] and ensure the DUT transmits with its maximum power.</w:t>
      </w:r>
    </w:p>
    <w:p w14:paraId="04D3A83F" w14:textId="1CD3E110" w:rsidR="00246483" w:rsidRPr="00D866BC" w:rsidRDefault="00246483" w:rsidP="008151DC">
      <w:pPr>
        <w:pStyle w:val="B10"/>
      </w:pPr>
      <w:r w:rsidRPr="00D866BC">
        <w:t>3</w:t>
      </w:r>
      <w:r w:rsidR="00F8351B">
        <w:t>.</w:t>
      </w:r>
      <w:r w:rsidR="00873DBA" w:rsidRPr="00D866BC">
        <w:tab/>
      </w:r>
      <w:r w:rsidRPr="00D866BC">
        <w:t xml:space="preserve">Measure the power at each measurement point, and calculate </w:t>
      </w:r>
      <m:oMath>
        <m:r>
          <w:rPr>
            <w:rFonts w:ascii="Cambria Math" w:hAnsi="Cambria Math"/>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D866BC">
        <w:t xml:space="preserve"> by adding the composite loss of the entire transmission path.</w:t>
      </w:r>
    </w:p>
    <w:p w14:paraId="46EA294B" w14:textId="267F9EAC" w:rsidR="00246483" w:rsidRPr="00D866BC" w:rsidRDefault="00246483" w:rsidP="00246483">
      <w:r w:rsidRPr="00D866BC">
        <w:t xml:space="preserve">The TRP value is calculated using the TRP integration approaches outlined in Clause 5.1 in </w:t>
      </w:r>
      <w:r w:rsidR="008E09C6">
        <w:t xml:space="preserve">TR 38.834 </w:t>
      </w:r>
      <w:r w:rsidRPr="00D866BC">
        <w:t>[</w:t>
      </w:r>
      <w:r w:rsidR="008E09C6">
        <w:t>10</w:t>
      </w:r>
      <w:r w:rsidRPr="00D866BC">
        <w:t>].</w:t>
      </w:r>
    </w:p>
    <w:p w14:paraId="203EF122" w14:textId="77777777" w:rsidR="00246483" w:rsidRPr="00D866BC" w:rsidRDefault="00246483" w:rsidP="00246483">
      <w:r w:rsidRPr="00D866BC">
        <w:t>This TRP test procedure is common to both SA and EN-DC measurements. The detailed UE configurations for TRP test in SA and EN-DC mode are specified in Clause A.2.</w:t>
      </w:r>
    </w:p>
    <w:p w14:paraId="29B5729B" w14:textId="532D94DA" w:rsidR="00246483" w:rsidRPr="00D866BC" w:rsidRDefault="00246483" w:rsidP="00AD2708">
      <w:pPr>
        <w:pStyle w:val="Heading3"/>
        <w:rPr>
          <w:rFonts w:eastAsiaTheme="minorEastAsia"/>
          <w:i/>
          <w:iCs/>
        </w:rPr>
      </w:pPr>
      <w:bookmarkStart w:id="368" w:name="_Toc121786119"/>
      <w:bookmarkStart w:id="369" w:name="_Toc121822804"/>
      <w:bookmarkStart w:id="370" w:name="_Toc130573975"/>
      <w:bookmarkStart w:id="371" w:name="_Toc155186522"/>
      <w:bookmarkStart w:id="372" w:name="_Toc155192800"/>
      <w:r w:rsidRPr="00D866BC">
        <w:rPr>
          <w:rFonts w:eastAsiaTheme="minorEastAsia"/>
        </w:rPr>
        <w:t>A.3.3.3</w:t>
      </w:r>
      <w:r w:rsidR="005707E0">
        <w:rPr>
          <w:rFonts w:eastAsiaTheme="minorEastAsia"/>
        </w:rPr>
        <w:tab/>
      </w:r>
      <w:r w:rsidRPr="00D866BC">
        <w:rPr>
          <w:rFonts w:eastAsiaTheme="minorEastAsia"/>
        </w:rPr>
        <w:t>TRS Test procedure</w:t>
      </w:r>
      <w:bookmarkEnd w:id="368"/>
      <w:bookmarkEnd w:id="369"/>
      <w:bookmarkEnd w:id="370"/>
      <w:bookmarkEnd w:id="371"/>
      <w:bookmarkEnd w:id="372"/>
    </w:p>
    <w:p w14:paraId="205E5431" w14:textId="04229936" w:rsidR="006432F3" w:rsidRPr="00D866BC" w:rsidRDefault="006432F3" w:rsidP="006432F3">
      <w:r w:rsidRPr="00D866BC">
        <w:t xml:space="preserve">The TRS of the DUT is measured by sampling effective isotropic sensitivity (EIS) of the DUT with three-dimensional </w:t>
      </w:r>
      <w:r w:rsidRPr="00140EFB">
        <w:t>scan at various locations surrounding the device. The measurement is performed with a constant sampling step in both theta (</w:t>
      </w:r>
      <w:r w:rsidRPr="00140EFB">
        <w:rPr>
          <w:rFonts w:ascii="Symbol" w:hAnsi="Symbol"/>
        </w:rPr>
        <w:t></w:t>
      </w:r>
      <w:r w:rsidRPr="00140EFB">
        <w:t>) and phi (</w:t>
      </w:r>
      <w:r w:rsidRPr="00140EFB">
        <w:rPr>
          <w:rFonts w:ascii="Symbol" w:hAnsi="Symbol"/>
        </w:rPr>
        <w:t></w:t>
      </w:r>
      <w:r w:rsidRPr="00140EFB">
        <w:t>) axes using any of the measurement grids and quadratures options outlined and applicable to TRS in Table A.4.2.12-1.</w:t>
      </w:r>
      <w:r w:rsidRPr="00D866BC">
        <w:t xml:space="preserve"> </w:t>
      </w:r>
    </w:p>
    <w:p w14:paraId="109619B8" w14:textId="3E5C6E08" w:rsidR="00246483" w:rsidRPr="00D866BC" w:rsidRDefault="00246483" w:rsidP="00246483">
      <w:r w:rsidRPr="00D866BC">
        <w:t>EIS, or receiver sensitivity measurements, is defined as the minimum downlink signal power received at the UE antenna input required to provide a data throughput rate greater than or equal to 95% of the maximum throughput of the reference measurement channel (RMC) (the maximum throughput is per Appendix A of TS 38.521-1 [</w:t>
      </w:r>
      <w:r w:rsidR="008E09C6">
        <w:t>11</w:t>
      </w:r>
      <w:r w:rsidRPr="00D866BC">
        <w:t>]).</w:t>
      </w:r>
    </w:p>
    <w:p w14:paraId="69655D7D" w14:textId="77777777" w:rsidR="00246483" w:rsidRPr="00D866BC" w:rsidRDefault="00246483" w:rsidP="00246483">
      <w:r w:rsidRPr="00D866BC">
        <w:t xml:space="preserve">For TRS measurement, the evaluations shall be performed at maximum transmit power. </w:t>
      </w:r>
    </w:p>
    <w:p w14:paraId="70C086B5" w14:textId="77777777" w:rsidR="00246483" w:rsidRPr="00D866BC" w:rsidRDefault="00246483" w:rsidP="00246483">
      <w:r w:rsidRPr="00D866BC">
        <w:t>The measurement procedure includes the following steps:</w:t>
      </w:r>
    </w:p>
    <w:p w14:paraId="24FCC916" w14:textId="7AF5F255" w:rsidR="00246483" w:rsidRPr="00D866BC" w:rsidRDefault="00246483" w:rsidP="00246483">
      <w:pPr>
        <w:pStyle w:val="B10"/>
      </w:pPr>
      <w:r w:rsidRPr="00D866BC">
        <w:t>1</w:t>
      </w:r>
      <w:r w:rsidR="00AA146A">
        <w:t>.</w:t>
      </w:r>
      <w:r w:rsidR="00873DBA" w:rsidRPr="00D866BC">
        <w:tab/>
      </w:r>
      <w:r w:rsidRPr="00D866BC">
        <w:t>Place the DUT inside the QZ following the positioning guideline defined in Clause 6.</w:t>
      </w:r>
    </w:p>
    <w:p w14:paraId="10BB2A3C" w14:textId="485EA761" w:rsidR="00246483" w:rsidRPr="00D866BC" w:rsidRDefault="00246483" w:rsidP="00246483">
      <w:pPr>
        <w:pStyle w:val="B10"/>
      </w:pPr>
      <w:r w:rsidRPr="00D866BC">
        <w:t>2</w:t>
      </w:r>
      <w:r w:rsidR="00AA146A">
        <w:t>.</w:t>
      </w:r>
      <w:r w:rsidR="00873DBA" w:rsidRPr="00D866BC">
        <w:tab/>
      </w:r>
      <w:r w:rsidRPr="00D866BC">
        <w:t>Connect the SS with the DUT through the measurement antenna.</w:t>
      </w:r>
    </w:p>
    <w:p w14:paraId="77500015" w14:textId="5447C4CB" w:rsidR="00246483" w:rsidRPr="00D866BC" w:rsidRDefault="00246483" w:rsidP="008151DC">
      <w:pPr>
        <w:pStyle w:val="B10"/>
      </w:pPr>
      <w:r w:rsidRPr="00D866BC">
        <w:t>3</w:t>
      </w:r>
      <w:r w:rsidR="00AA146A">
        <w:t>.</w:t>
      </w:r>
      <w:r w:rsidR="00873DBA" w:rsidRPr="00D866BC">
        <w:tab/>
      </w:r>
      <w:r w:rsidRPr="00D866BC">
        <w:t>Follow steps 1 through 4 in section 7.3.2.4.2 of TS 38.521-1 [</w:t>
      </w:r>
      <w:r w:rsidR="008E09C6">
        <w:t>11</w:t>
      </w:r>
      <w:r w:rsidRPr="00D866BC">
        <w:t>],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1277B8EC" w14:textId="605591DC" w:rsidR="00054848" w:rsidRPr="005D2C50" w:rsidRDefault="00054848" w:rsidP="00054848">
      <w:r w:rsidRPr="005D2C50">
        <w:t xml:space="preserve">The TRS value is calculated using the equation outlined in Clause 5.2 in </w:t>
      </w:r>
      <w:r w:rsidR="008E09C6">
        <w:t xml:space="preserve">TR 38.834 </w:t>
      </w:r>
      <w:r w:rsidRPr="005D2C50">
        <w:t>[</w:t>
      </w:r>
      <w:r w:rsidR="008E09C6">
        <w:t>10</w:t>
      </w:r>
      <w:r w:rsidRPr="005D2C50">
        <w:t xml:space="preserve">]. The reported TRS value shall be corrected by </w:t>
      </w:r>
      <m:oMath>
        <m:r>
          <w:rPr>
            <w:rFonts w:ascii="Cambria Math" w:hAnsi="Cambria Math"/>
          </w:rPr>
          <m:t>-0.5·output</m:t>
        </m:r>
        <m:r>
          <m:rPr>
            <m:sty m:val="p"/>
          </m:rPr>
          <w:rPr>
            <w:rFonts w:ascii="Cambria Math" w:hAnsi="Cambria Math"/>
          </w:rPr>
          <m:t xml:space="preserve"> </m:t>
        </m:r>
        <m:r>
          <w:rPr>
            <w:rFonts w:ascii="Cambria Math" w:hAnsi="Cambria Math"/>
          </w:rPr>
          <m:t>level</m:t>
        </m:r>
        <m:r>
          <m:rPr>
            <m:sty m:val="p"/>
          </m:rPr>
          <w:rPr>
            <w:rFonts w:ascii="Cambria Math" w:hAnsi="Cambria Math"/>
          </w:rPr>
          <m:t xml:space="preserve"> </m:t>
        </m:r>
        <m:r>
          <w:rPr>
            <w:rFonts w:ascii="Cambria Math" w:hAnsi="Cambria Math"/>
          </w:rPr>
          <m:t>step</m:t>
        </m:r>
        <m:r>
          <m:rPr>
            <m:sty m:val="p"/>
          </m:rPr>
          <w:rPr>
            <w:rFonts w:ascii="Cambria Math" w:hAnsi="Cambria Math"/>
          </w:rPr>
          <m:t xml:space="preserve"> </m:t>
        </m:r>
        <m:r>
          <w:rPr>
            <w:rFonts w:ascii="Cambria Math" w:hAnsi="Cambria Math"/>
          </w:rPr>
          <m:t>resolution</m:t>
        </m:r>
      </m:oMath>
      <w:r w:rsidRPr="005D2C50">
        <w:t xml:space="preserve"> of the final power step search and note the correction in the test report.</w:t>
      </w:r>
    </w:p>
    <w:p w14:paraId="1277F837" w14:textId="77777777" w:rsidR="00246483" w:rsidRPr="00D866BC" w:rsidRDefault="00246483" w:rsidP="00246483">
      <w:r w:rsidRPr="00D866BC">
        <w:t>This TRS test procedure is common to both SA and EN-DC measurements. The detailed UE configurations for TRS test in SA and EN-DC mode are specified in Clause A.2.</w:t>
      </w:r>
    </w:p>
    <w:p w14:paraId="1F7A1E83" w14:textId="77777777" w:rsidR="00246483" w:rsidRPr="00D866BC" w:rsidRDefault="00246483" w:rsidP="00AD2708">
      <w:pPr>
        <w:pStyle w:val="Heading2"/>
      </w:pPr>
      <w:bookmarkStart w:id="373" w:name="_Toc154084187"/>
      <w:bookmarkStart w:id="374" w:name="_Toc155186523"/>
      <w:bookmarkStart w:id="375" w:name="_Toc155192801"/>
      <w:r w:rsidRPr="00D866BC">
        <w:lastRenderedPageBreak/>
        <w:t>A.3.4</w:t>
      </w:r>
      <w:r w:rsidRPr="00D866BC">
        <w:tab/>
        <w:t>Minimum Range Length</w:t>
      </w:r>
      <w:bookmarkEnd w:id="373"/>
      <w:bookmarkEnd w:id="374"/>
      <w:bookmarkEnd w:id="375"/>
    </w:p>
    <w:p w14:paraId="2AF15AD6" w14:textId="77777777" w:rsidR="00246483" w:rsidRPr="00D866BC" w:rsidRDefault="00246483" w:rsidP="00246483">
      <w:r w:rsidRPr="00D866BC">
        <w:t xml:space="preserve">This sub-section specifies the minimum range lengths for Anechoic-Chamber-based FR1 TRP-TRS OTA systems. The range length is defined as the distance from the centre of the quiet zone to the aperture of the measurement probes/antennas, as illustrated in Figure A.3.4-1. </w:t>
      </w:r>
    </w:p>
    <w:p w14:paraId="08369604" w14:textId="77777777" w:rsidR="00246483" w:rsidRPr="00D866BC" w:rsidRDefault="00246483" w:rsidP="00246483">
      <w:pPr>
        <w:pStyle w:val="TH"/>
      </w:pPr>
      <w:r w:rsidRPr="00D866BC">
        <w:rPr>
          <w:noProof/>
        </w:rPr>
        <w:drawing>
          <wp:inline distT="0" distB="0" distL="0" distR="0" wp14:anchorId="77833395" wp14:editId="6CEC3348">
            <wp:extent cx="2136140" cy="2165350"/>
            <wp:effectExtent l="0" t="0" r="0" b="6350"/>
            <wp:docPr id="19" name="图片 1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Icon&#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3125DBDD" w14:textId="77777777" w:rsidR="00246483" w:rsidRPr="00D866BC" w:rsidRDefault="00246483" w:rsidP="00D866BC">
      <w:pPr>
        <w:pStyle w:val="TF"/>
      </w:pPr>
      <w:r w:rsidRPr="00D866BC">
        <w:t>Figure A.3.4-1: Illustration of range length definition</w:t>
      </w:r>
    </w:p>
    <w:p w14:paraId="4C18D056" w14:textId="77777777" w:rsidR="00D866BC" w:rsidRDefault="00D866BC" w:rsidP="00D866BC"/>
    <w:p w14:paraId="147080E8" w14:textId="5E2EFFD1" w:rsidR="00246483" w:rsidRPr="00D866BC" w:rsidRDefault="00246483" w:rsidP="00D866BC">
      <w:r w:rsidRPr="00D866BC">
        <w:t>The minimum range length shall be the maximum of the following three limits</w:t>
      </w:r>
    </w:p>
    <w:p w14:paraId="25FCF013" w14:textId="77777777" w:rsidR="00246483" w:rsidRPr="00D866BC" w:rsidRDefault="00246483" w:rsidP="00246483">
      <w:pPr>
        <w:pStyle w:val="B10"/>
      </w:pPr>
      <w:r w:rsidRPr="00D866BC">
        <w:t>-</w:t>
      </w:r>
      <w:r w:rsidRPr="00D866BC">
        <w:tab/>
        <w:t xml:space="preserve">The phase uncertainty limit: </w:t>
      </w:r>
      <w:r w:rsidRPr="00D866BC">
        <w:rPr>
          <w:i/>
        </w:rPr>
        <w:t>R</w:t>
      </w:r>
      <w:r w:rsidRPr="00D866BC">
        <w:rPr>
          <w:vertAlign w:val="subscript"/>
        </w:rPr>
        <w:t>QZ</w:t>
      </w:r>
      <w:r w:rsidRPr="00D866BC">
        <w:t>+2</w:t>
      </w:r>
      <w:r w:rsidRPr="00D866BC">
        <w:rPr>
          <w:i/>
        </w:rPr>
        <w:t>D</w:t>
      </w:r>
      <w:r w:rsidRPr="00D866BC">
        <w:rPr>
          <w:vertAlign w:val="subscript"/>
        </w:rPr>
        <w:t>rad</w:t>
      </w:r>
      <w:r w:rsidRPr="00D866BC">
        <w:rPr>
          <w:vertAlign w:val="superscript"/>
        </w:rPr>
        <w:t>2</w:t>
      </w:r>
      <w:r w:rsidRPr="00D866BC">
        <w:t>/</w:t>
      </w:r>
      <w:r w:rsidRPr="00D866BC">
        <w:rPr>
          <w:rFonts w:ascii="Symbol" w:hAnsi="Symbol"/>
        </w:rPr>
        <w:t></w:t>
      </w:r>
    </w:p>
    <w:p w14:paraId="7392DE65" w14:textId="77777777" w:rsidR="00246483" w:rsidRPr="00D866BC" w:rsidRDefault="00246483" w:rsidP="00246483">
      <w:pPr>
        <w:pStyle w:val="B10"/>
      </w:pPr>
      <w:r w:rsidRPr="00D866BC">
        <w:t>-</w:t>
      </w:r>
      <w:r w:rsidRPr="00D866BC">
        <w:tab/>
        <w:t>The amplitude uncertainty limit: 3D</w:t>
      </w:r>
    </w:p>
    <w:p w14:paraId="646AAC32" w14:textId="77777777" w:rsidR="00246483" w:rsidRPr="00D866BC" w:rsidRDefault="00246483" w:rsidP="00246483">
      <w:pPr>
        <w:pStyle w:val="B10"/>
      </w:pPr>
      <w:r w:rsidRPr="00D866BC">
        <w:t>-</w:t>
      </w:r>
      <w:r w:rsidRPr="00D866BC">
        <w:tab/>
        <w:t xml:space="preserve">The reactive Near-Field limit: </w:t>
      </w:r>
      <w:r w:rsidRPr="00D866BC">
        <w:rPr>
          <w:i/>
        </w:rPr>
        <w:t>R</w:t>
      </w:r>
      <w:r w:rsidRPr="00D866BC">
        <w:rPr>
          <w:vertAlign w:val="subscript"/>
        </w:rPr>
        <w:t>QZ</w:t>
      </w:r>
      <w:r w:rsidRPr="00D866BC">
        <w:t>+2</w:t>
      </w:r>
      <w:r w:rsidRPr="00D866BC">
        <w:rPr>
          <w:rFonts w:ascii="Symbol" w:hAnsi="Symbol"/>
        </w:rPr>
        <w:t></w:t>
      </w:r>
    </w:p>
    <w:p w14:paraId="6B5CDC65" w14:textId="77777777" w:rsidR="00246483" w:rsidRPr="00D866BC" w:rsidRDefault="00246483" w:rsidP="00246483">
      <w:r w:rsidRPr="00D866BC">
        <w:t xml:space="preserve">where </w:t>
      </w:r>
      <w:r w:rsidRPr="00D866BC">
        <w:rPr>
          <w:i/>
        </w:rPr>
        <w:t>R</w:t>
      </w:r>
      <w:r w:rsidRPr="00D866BC">
        <w:rPr>
          <w:vertAlign w:val="subscript"/>
        </w:rPr>
        <w:t>QZ</w:t>
      </w:r>
      <w:r w:rsidRPr="00D866BC">
        <w:t xml:space="preserve"> is defined as the radius of the quiet zone, i.e., </w:t>
      </w:r>
      <w:r w:rsidRPr="00D866BC">
        <w:rPr>
          <w:i/>
        </w:rPr>
        <w:t>R</w:t>
      </w:r>
      <w:r w:rsidRPr="00D866BC">
        <w:rPr>
          <w:vertAlign w:val="subscript"/>
        </w:rPr>
        <w:t>QZ</w:t>
      </w:r>
      <w:r w:rsidRPr="00D866BC">
        <w:t>=</w:t>
      </w:r>
      <w:r w:rsidRPr="00D866BC">
        <w:rPr>
          <w:i/>
        </w:rPr>
        <w:t>D</w:t>
      </w:r>
      <w:r w:rsidRPr="00D866BC">
        <w:t xml:space="preserve">/2, and </w:t>
      </w:r>
      <w:r w:rsidRPr="00D866BC">
        <w:rPr>
          <w:i/>
        </w:rPr>
        <w:t>D</w:t>
      </w:r>
      <w:r w:rsidRPr="00D866BC">
        <w:rPr>
          <w:vertAlign w:val="subscript"/>
        </w:rPr>
        <w:t>rad</w:t>
      </w:r>
      <w:r w:rsidRPr="00D866BC">
        <w:t xml:space="preserve"> is the diameter of the effective radiating aperture. The minimum range length calculations for </w:t>
      </w:r>
      <w:r w:rsidRPr="00D866BC">
        <w:rPr>
          <w:i/>
        </w:rPr>
        <w:t>D</w:t>
      </w:r>
      <w:r w:rsidRPr="00D866BC">
        <w:t xml:space="preserve">=30cm quiet zone size TRP-TRS OTA test systems shall assume that </w:t>
      </w:r>
      <w:r w:rsidRPr="00D866BC">
        <w:rPr>
          <w:i/>
        </w:rPr>
        <w:t>D</w:t>
      </w:r>
      <w:r w:rsidRPr="00D866BC">
        <w:rPr>
          <w:vertAlign w:val="subscript"/>
        </w:rPr>
        <w:t>rad</w:t>
      </w:r>
      <w:r w:rsidRPr="00D866BC">
        <w:t xml:space="preserve"> is 30cm below 1GHz and decrease linearly from 30cm to 5cm from 1GHz to 7.125GHz, respectively. The last column of Table A.3.4-1 shall be considered the minimum range length for NR FR1 TRP-TRS OTA systems with 30cm quiet zone size.</w:t>
      </w:r>
    </w:p>
    <w:p w14:paraId="647FED8C" w14:textId="69C15694" w:rsidR="00246483" w:rsidRPr="00D866BC" w:rsidRDefault="00246483" w:rsidP="00246483">
      <w:pPr>
        <w:pStyle w:val="TH"/>
      </w:pPr>
      <w:r w:rsidRPr="00D866BC">
        <w:lastRenderedPageBreak/>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132"/>
        <w:gridCol w:w="1499"/>
        <w:gridCol w:w="1363"/>
        <w:gridCol w:w="1406"/>
        <w:gridCol w:w="2570"/>
      </w:tblGrid>
      <w:tr w:rsidR="00246483" w:rsidRPr="00D866BC" w14:paraId="3876DAA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C91291" w14:textId="77777777" w:rsidR="00246483" w:rsidRPr="00D866BC" w:rsidRDefault="00246483" w:rsidP="00A01CBB">
            <w:pPr>
              <w:pStyle w:val="TAH"/>
            </w:pPr>
            <w:r w:rsidRPr="00D866BC">
              <w:rPr>
                <w:i/>
                <w:iCs/>
              </w:rPr>
              <w:t>F</w:t>
            </w:r>
            <w:r w:rsidRPr="00D866BC">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ED9FE12" w14:textId="77777777" w:rsidR="00246483" w:rsidRPr="00D866BC" w:rsidRDefault="00246483" w:rsidP="00A01CBB">
            <w:pPr>
              <w:pStyle w:val="TAH"/>
            </w:pPr>
            <w:r w:rsidRPr="00D866BC">
              <w:t>D</w:t>
            </w:r>
            <w:r w:rsidRPr="00D866BC">
              <w:rPr>
                <w:vertAlign w:val="subscript"/>
              </w:rPr>
              <w:t>rad</w:t>
            </w:r>
            <w:r w:rsidRPr="00D866BC">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F4D79F" w14:textId="77777777" w:rsidR="00246483" w:rsidRPr="00D866BC" w:rsidRDefault="00246483" w:rsidP="00A01CBB">
            <w:pPr>
              <w:pStyle w:val="TAH"/>
            </w:pPr>
            <w:r w:rsidRPr="00D866BC">
              <w:t>R</w:t>
            </w:r>
            <w:r w:rsidRPr="00D866BC">
              <w:rPr>
                <w:vertAlign w:val="subscript"/>
              </w:rPr>
              <w:t>QZ</w:t>
            </w:r>
            <w:r w:rsidRPr="00D866BC">
              <w:t>+2</w:t>
            </w:r>
            <w:r w:rsidRPr="00D866BC">
              <w:rPr>
                <w:i/>
                <w:iCs/>
              </w:rPr>
              <w:t>D</w:t>
            </w:r>
            <w:r w:rsidRPr="00D866BC">
              <w:rPr>
                <w:i/>
                <w:iCs/>
                <w:vertAlign w:val="subscript"/>
              </w:rPr>
              <w:t>rad</w:t>
            </w:r>
            <w:r w:rsidRPr="00D866BC">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00DBDB" w14:textId="77777777" w:rsidR="00246483" w:rsidRPr="00D866BC" w:rsidRDefault="00246483" w:rsidP="00A01CBB">
            <w:pPr>
              <w:pStyle w:val="TAH"/>
            </w:pPr>
            <w:r w:rsidRPr="00D866BC">
              <w:t>3</w:t>
            </w:r>
            <w:r w:rsidRPr="00D866BC">
              <w:rPr>
                <w:i/>
                <w:iCs/>
              </w:rPr>
              <w:t xml:space="preserve">D </w:t>
            </w:r>
            <w:r w:rsidRPr="00D866BC">
              <w:t>= 6</w:t>
            </w:r>
            <w:r w:rsidRPr="00D866BC">
              <w:rPr>
                <w:i/>
                <w:iCs/>
              </w:rPr>
              <w:t>R</w:t>
            </w:r>
            <w:r w:rsidRPr="00D866BC">
              <w:rPr>
                <w:vertAlign w:val="subscript"/>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AFF4C61" w14:textId="77777777" w:rsidR="00246483" w:rsidRPr="00D866BC" w:rsidRDefault="00246483" w:rsidP="00A01CBB">
            <w:pPr>
              <w:pStyle w:val="TAH"/>
            </w:pPr>
            <w:r w:rsidRPr="00D866BC">
              <w:t>R</w:t>
            </w:r>
            <w:r w:rsidRPr="00D866BC">
              <w:rPr>
                <w:vertAlign w:val="subscript"/>
              </w:rPr>
              <w:t>QZ</w:t>
            </w:r>
            <w:r w:rsidRPr="00D866BC">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F220DC3" w14:textId="77777777" w:rsidR="00246483" w:rsidRPr="00D866BC" w:rsidRDefault="00246483" w:rsidP="00A01CBB">
            <w:pPr>
              <w:pStyle w:val="TAH"/>
            </w:pPr>
            <w:r w:rsidRPr="00D866BC">
              <w:t>max(R</w:t>
            </w:r>
            <w:r w:rsidRPr="00D866BC">
              <w:rPr>
                <w:vertAlign w:val="subscript"/>
              </w:rPr>
              <w:t>QZ</w:t>
            </w:r>
            <w:r w:rsidRPr="00D866BC">
              <w:t>+2λ,3</w:t>
            </w:r>
            <w:r w:rsidRPr="00D866BC">
              <w:rPr>
                <w:i/>
                <w:iCs/>
              </w:rPr>
              <w:t>D</w:t>
            </w:r>
            <w:r w:rsidRPr="00D866BC">
              <w:t>,R</w:t>
            </w:r>
            <w:r w:rsidRPr="00D866BC">
              <w:rPr>
                <w:vertAlign w:val="subscript"/>
              </w:rPr>
              <w:t>QZ</w:t>
            </w:r>
            <w:r w:rsidRPr="00D866BC">
              <w:t>+2</w:t>
            </w:r>
            <w:r w:rsidRPr="00D866BC">
              <w:rPr>
                <w:i/>
                <w:iCs/>
              </w:rPr>
              <w:t>D</w:t>
            </w:r>
            <w:r w:rsidRPr="00D866BC">
              <w:t>²/λ)</w:t>
            </w:r>
          </w:p>
        </w:tc>
      </w:tr>
      <w:tr w:rsidR="00246483" w:rsidRPr="00D866BC" w14:paraId="7DC8AD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2AF8A05" w14:textId="77777777" w:rsidR="00246483" w:rsidRPr="00D866BC" w:rsidRDefault="00246483" w:rsidP="00A01CBB">
            <w:pPr>
              <w:pStyle w:val="TAC"/>
            </w:pPr>
            <w:r w:rsidRPr="00D866BC">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34EA89F"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A7CE8D" w14:textId="77777777" w:rsidR="00246483" w:rsidRPr="00D866BC" w:rsidRDefault="00246483" w:rsidP="00A01CBB">
            <w:pPr>
              <w:pStyle w:val="TAC"/>
            </w:pPr>
            <w:r w:rsidRPr="00D866BC">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FABDB8D"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129262" w14:textId="77777777" w:rsidR="00246483" w:rsidRPr="00D866BC" w:rsidRDefault="00246483" w:rsidP="00A01CBB">
            <w:pPr>
              <w:pStyle w:val="TAC"/>
            </w:pPr>
            <w:r w:rsidRPr="00D866BC">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6866B21" w14:textId="77777777" w:rsidR="00246483" w:rsidRPr="00D866BC" w:rsidRDefault="00246483" w:rsidP="00A01CBB">
            <w:pPr>
              <w:pStyle w:val="TAC"/>
            </w:pPr>
            <w:r w:rsidRPr="00D866BC">
              <w:rPr>
                <w:rFonts w:cs="Arial"/>
                <w:color w:val="000000"/>
                <w:szCs w:val="18"/>
              </w:rPr>
              <w:t>1.61</w:t>
            </w:r>
          </w:p>
        </w:tc>
      </w:tr>
      <w:tr w:rsidR="00246483" w:rsidRPr="00D866BC" w14:paraId="6B892A3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6AD346C" w14:textId="77777777" w:rsidR="00246483" w:rsidRPr="00D866BC" w:rsidRDefault="00246483" w:rsidP="00A01CBB">
            <w:pPr>
              <w:pStyle w:val="TAC"/>
            </w:pPr>
            <w:r w:rsidRPr="00D866BC">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DC0D7CC"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23684E" w14:textId="77777777" w:rsidR="00246483" w:rsidRPr="00D866BC" w:rsidRDefault="00246483" w:rsidP="00A01CBB">
            <w:pPr>
              <w:pStyle w:val="TAC"/>
            </w:pPr>
            <w:r w:rsidRPr="00D866BC">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B653ED7"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28BB62" w14:textId="77777777" w:rsidR="00246483" w:rsidRPr="00D866BC" w:rsidRDefault="00246483" w:rsidP="00A01CBB">
            <w:pPr>
              <w:pStyle w:val="TAC"/>
            </w:pPr>
            <w:r w:rsidRPr="00D866BC">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3A9936B" w14:textId="77777777" w:rsidR="00246483" w:rsidRPr="00D866BC" w:rsidRDefault="00246483" w:rsidP="00A01CBB">
            <w:pPr>
              <w:pStyle w:val="TAC"/>
            </w:pPr>
            <w:r w:rsidRPr="00D866BC">
              <w:rPr>
                <w:rFonts w:cs="Arial"/>
                <w:color w:val="000000"/>
                <w:szCs w:val="18"/>
              </w:rPr>
              <w:t>1.15</w:t>
            </w:r>
          </w:p>
        </w:tc>
      </w:tr>
      <w:tr w:rsidR="00246483" w:rsidRPr="00D866BC" w14:paraId="7607357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26531C" w14:textId="77777777" w:rsidR="00246483" w:rsidRPr="00D866BC" w:rsidRDefault="00246483" w:rsidP="00A01CBB">
            <w:pPr>
              <w:pStyle w:val="TAC"/>
            </w:pPr>
            <w:r w:rsidRPr="00D866BC">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14F10D8"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14606BD" w14:textId="77777777" w:rsidR="00246483" w:rsidRPr="00D866BC" w:rsidRDefault="00246483" w:rsidP="00A01CBB">
            <w:pPr>
              <w:pStyle w:val="TAC"/>
            </w:pPr>
            <w:r w:rsidRPr="00D866BC">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67D3316"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C1DB632" w14:textId="77777777" w:rsidR="00246483" w:rsidRPr="00D866BC" w:rsidRDefault="00246483" w:rsidP="00A01CBB">
            <w:pPr>
              <w:pStyle w:val="TAC"/>
            </w:pPr>
            <w:r w:rsidRPr="00D866BC">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AE388E3" w14:textId="77777777" w:rsidR="00246483" w:rsidRPr="00D866BC" w:rsidRDefault="00246483" w:rsidP="00A01CBB">
            <w:pPr>
              <w:pStyle w:val="TAC"/>
            </w:pPr>
            <w:r w:rsidRPr="00D866BC">
              <w:rPr>
                <w:rFonts w:cs="Arial"/>
                <w:color w:val="000000"/>
                <w:szCs w:val="18"/>
              </w:rPr>
              <w:t>1.01</w:t>
            </w:r>
          </w:p>
        </w:tc>
      </w:tr>
      <w:tr w:rsidR="00246483" w:rsidRPr="00D866BC" w14:paraId="3BDA4B1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D9A2D1C" w14:textId="77777777" w:rsidR="00246483" w:rsidRPr="00D866BC" w:rsidRDefault="00246483" w:rsidP="00A01CBB">
            <w:pPr>
              <w:pStyle w:val="TAC"/>
            </w:pPr>
            <w:r w:rsidRPr="00D866BC">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EC144CA"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78ED60" w14:textId="77777777" w:rsidR="00246483" w:rsidRPr="00D866BC" w:rsidRDefault="00246483" w:rsidP="00A01CBB">
            <w:pPr>
              <w:pStyle w:val="TAC"/>
            </w:pPr>
            <w:r w:rsidRPr="00D866BC">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37363F"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28D577" w14:textId="77777777" w:rsidR="00246483" w:rsidRPr="00D866BC" w:rsidRDefault="00246483" w:rsidP="00A01CBB">
            <w:pPr>
              <w:pStyle w:val="TAC"/>
            </w:pPr>
            <w:r w:rsidRPr="00D866BC">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3923A7B" w14:textId="77777777" w:rsidR="00246483" w:rsidRPr="00D866BC" w:rsidRDefault="00246483" w:rsidP="00A01CBB">
            <w:pPr>
              <w:pStyle w:val="TAC"/>
            </w:pPr>
            <w:r w:rsidRPr="00D866BC">
              <w:rPr>
                <w:rFonts w:cs="Arial"/>
                <w:color w:val="000000"/>
                <w:szCs w:val="18"/>
              </w:rPr>
              <w:t>0.90</w:t>
            </w:r>
          </w:p>
        </w:tc>
      </w:tr>
      <w:tr w:rsidR="00246483" w:rsidRPr="00D866BC" w14:paraId="7DC46EB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07F72FE" w14:textId="77777777" w:rsidR="00246483" w:rsidRPr="00D866BC" w:rsidRDefault="00246483" w:rsidP="00A01CBB">
            <w:pPr>
              <w:pStyle w:val="TAC"/>
            </w:pPr>
            <w:r w:rsidRPr="00D866BC">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46B589B"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5332672" w14:textId="77777777" w:rsidR="00246483" w:rsidRPr="00D866BC" w:rsidRDefault="00246483" w:rsidP="00A01CBB">
            <w:pPr>
              <w:pStyle w:val="TAC"/>
            </w:pPr>
            <w:r w:rsidRPr="00D866BC">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56D23C"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CC1412" w14:textId="77777777" w:rsidR="00246483" w:rsidRPr="00D866BC" w:rsidRDefault="00246483" w:rsidP="00A01CBB">
            <w:pPr>
              <w:pStyle w:val="TAC"/>
            </w:pPr>
            <w:r w:rsidRPr="00D866BC">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F2AF34C" w14:textId="77777777" w:rsidR="00246483" w:rsidRPr="00D866BC" w:rsidRDefault="00246483" w:rsidP="00A01CBB">
            <w:pPr>
              <w:pStyle w:val="TAC"/>
            </w:pPr>
            <w:r w:rsidRPr="00D866BC">
              <w:rPr>
                <w:rFonts w:cs="Arial"/>
                <w:color w:val="000000"/>
                <w:szCs w:val="18"/>
              </w:rPr>
              <w:t>0.90</w:t>
            </w:r>
          </w:p>
        </w:tc>
      </w:tr>
      <w:tr w:rsidR="00246483" w:rsidRPr="00D866BC" w14:paraId="73505B6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D866F3" w14:textId="77777777" w:rsidR="00246483" w:rsidRPr="00D866BC" w:rsidRDefault="00246483" w:rsidP="00A01CBB">
            <w:pPr>
              <w:pStyle w:val="TAC"/>
            </w:pPr>
            <w:r w:rsidRPr="00D866BC">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FF27DE0" w14:textId="77777777" w:rsidR="00246483" w:rsidRPr="00D866BC" w:rsidRDefault="00246483" w:rsidP="00A01CBB">
            <w:pPr>
              <w:pStyle w:val="TAC"/>
            </w:pPr>
            <w:r w:rsidRPr="00D866BC">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D3CF1F" w14:textId="77777777" w:rsidR="00246483" w:rsidRPr="00D866BC" w:rsidRDefault="00246483" w:rsidP="00A01CBB">
            <w:pPr>
              <w:pStyle w:val="TAC"/>
            </w:pPr>
            <w:r w:rsidRPr="00D866BC">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CBD9C72"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A67E" w14:textId="77777777" w:rsidR="00246483" w:rsidRPr="00D866BC" w:rsidRDefault="00246483" w:rsidP="00A01CBB">
            <w:pPr>
              <w:pStyle w:val="TAC"/>
            </w:pPr>
            <w:r w:rsidRPr="00D866BC">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92B0AF6" w14:textId="77777777" w:rsidR="00246483" w:rsidRPr="00D866BC" w:rsidRDefault="00246483" w:rsidP="00A01CBB">
            <w:pPr>
              <w:pStyle w:val="TAC"/>
            </w:pPr>
            <w:r w:rsidRPr="00D866BC">
              <w:rPr>
                <w:rFonts w:cs="Arial"/>
                <w:color w:val="000000"/>
                <w:szCs w:val="18"/>
              </w:rPr>
              <w:t>0.90</w:t>
            </w:r>
          </w:p>
        </w:tc>
      </w:tr>
      <w:tr w:rsidR="00246483" w:rsidRPr="00D866BC" w14:paraId="025C9644"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CCE742C" w14:textId="77777777" w:rsidR="00246483" w:rsidRPr="00D866BC" w:rsidRDefault="00246483" w:rsidP="00A01CBB">
            <w:pPr>
              <w:pStyle w:val="TAC"/>
            </w:pPr>
            <w:r w:rsidRPr="00D866BC">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74BB764" w14:textId="77777777" w:rsidR="00246483" w:rsidRPr="00D866BC" w:rsidRDefault="00246483" w:rsidP="00A01CBB">
            <w:pPr>
              <w:pStyle w:val="TAC"/>
            </w:pPr>
            <w:r w:rsidRPr="00D866BC">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C75776" w14:textId="77777777" w:rsidR="00246483" w:rsidRPr="00D866BC" w:rsidRDefault="00246483" w:rsidP="00A01CBB">
            <w:pPr>
              <w:pStyle w:val="TAC"/>
            </w:pPr>
            <w:r w:rsidRPr="00D866BC">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73256F"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C6FC573" w14:textId="77777777" w:rsidR="00246483" w:rsidRPr="00D866BC" w:rsidRDefault="00246483" w:rsidP="00A01CBB">
            <w:pPr>
              <w:pStyle w:val="TAC"/>
            </w:pPr>
            <w:r w:rsidRPr="00D866BC">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F6BA79" w14:textId="77777777" w:rsidR="00246483" w:rsidRPr="00D866BC" w:rsidRDefault="00246483" w:rsidP="00A01CBB">
            <w:pPr>
              <w:pStyle w:val="TAC"/>
            </w:pPr>
            <w:r w:rsidRPr="00D866BC">
              <w:rPr>
                <w:rFonts w:cs="Arial"/>
                <w:color w:val="000000"/>
                <w:szCs w:val="18"/>
              </w:rPr>
              <w:t>0.90</w:t>
            </w:r>
          </w:p>
        </w:tc>
      </w:tr>
      <w:tr w:rsidR="00246483" w:rsidRPr="00D866BC" w14:paraId="421D1D79"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4FD6E2B" w14:textId="77777777" w:rsidR="00246483" w:rsidRPr="00D866BC" w:rsidRDefault="00246483" w:rsidP="00A01CBB">
            <w:pPr>
              <w:pStyle w:val="TAC"/>
            </w:pPr>
            <w:r w:rsidRPr="00D866BC">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9783BB1" w14:textId="77777777" w:rsidR="00246483" w:rsidRPr="00D866BC" w:rsidRDefault="00246483" w:rsidP="00A01CBB">
            <w:pPr>
              <w:pStyle w:val="TAC"/>
            </w:pPr>
            <w:r w:rsidRPr="00D866BC">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496DE81" w14:textId="77777777" w:rsidR="00246483" w:rsidRPr="00D866BC" w:rsidRDefault="00246483" w:rsidP="00A01CBB">
            <w:pPr>
              <w:pStyle w:val="TAC"/>
            </w:pPr>
            <w:r w:rsidRPr="00D866BC">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AE2AF3C"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5698FB9" w14:textId="77777777" w:rsidR="00246483" w:rsidRPr="00D866BC" w:rsidRDefault="00246483" w:rsidP="00A01CBB">
            <w:pPr>
              <w:pStyle w:val="TAC"/>
            </w:pPr>
            <w:r w:rsidRPr="00D866BC">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BBA106" w14:textId="77777777" w:rsidR="00246483" w:rsidRPr="00D866BC" w:rsidRDefault="00246483" w:rsidP="00A01CBB">
            <w:pPr>
              <w:pStyle w:val="TAC"/>
            </w:pPr>
            <w:r w:rsidRPr="00D866BC">
              <w:rPr>
                <w:rFonts w:cs="Arial"/>
                <w:color w:val="000000"/>
                <w:szCs w:val="18"/>
              </w:rPr>
              <w:t>0.96</w:t>
            </w:r>
          </w:p>
        </w:tc>
      </w:tr>
      <w:tr w:rsidR="00246483" w:rsidRPr="00D866BC" w14:paraId="2AE3593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20090EF" w14:textId="77777777" w:rsidR="00246483" w:rsidRPr="00D866BC" w:rsidRDefault="00246483" w:rsidP="00A01CBB">
            <w:pPr>
              <w:pStyle w:val="TAC"/>
            </w:pPr>
            <w:r w:rsidRPr="00D866BC">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C502D5" w14:textId="77777777" w:rsidR="00246483" w:rsidRPr="00D866BC" w:rsidRDefault="00246483" w:rsidP="00A01CBB">
            <w:pPr>
              <w:pStyle w:val="TAC"/>
            </w:pPr>
            <w:r w:rsidRPr="00D866BC">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30A6F56" w14:textId="77777777" w:rsidR="00246483" w:rsidRPr="00D866BC" w:rsidRDefault="00246483" w:rsidP="00A01CBB">
            <w:pPr>
              <w:pStyle w:val="TAC"/>
            </w:pPr>
            <w:r w:rsidRPr="00D866BC">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5DF470"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9771706" w14:textId="77777777" w:rsidR="00246483" w:rsidRPr="00D866BC" w:rsidRDefault="00246483" w:rsidP="00A01CBB">
            <w:pPr>
              <w:pStyle w:val="TAC"/>
            </w:pPr>
            <w:r w:rsidRPr="00D866BC">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BB0CB6" w14:textId="77777777" w:rsidR="00246483" w:rsidRPr="00D866BC" w:rsidRDefault="00246483" w:rsidP="00A01CBB">
            <w:pPr>
              <w:pStyle w:val="TAC"/>
            </w:pPr>
            <w:r w:rsidRPr="00D866BC">
              <w:rPr>
                <w:rFonts w:cs="Arial"/>
                <w:color w:val="000000"/>
                <w:szCs w:val="18"/>
              </w:rPr>
              <w:t>1.01</w:t>
            </w:r>
          </w:p>
        </w:tc>
      </w:tr>
      <w:tr w:rsidR="00246483" w:rsidRPr="00D866BC" w14:paraId="43915E8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E173AE" w14:textId="77777777" w:rsidR="00246483" w:rsidRPr="00D866BC" w:rsidRDefault="00246483" w:rsidP="00A01CBB">
            <w:pPr>
              <w:pStyle w:val="TAC"/>
            </w:pPr>
            <w:r w:rsidRPr="00D866BC">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A1FD3F8" w14:textId="77777777" w:rsidR="00246483" w:rsidRPr="00D866BC" w:rsidRDefault="00246483" w:rsidP="00A01CBB">
            <w:pPr>
              <w:pStyle w:val="TAC"/>
            </w:pPr>
            <w:r w:rsidRPr="00D866BC">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13B161" w14:textId="77777777" w:rsidR="00246483" w:rsidRPr="00D866BC" w:rsidRDefault="00246483" w:rsidP="00A01CBB">
            <w:pPr>
              <w:pStyle w:val="TAC"/>
            </w:pPr>
            <w:r w:rsidRPr="00D866BC">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8889960"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70C81F" w14:textId="77777777" w:rsidR="00246483" w:rsidRPr="00D866BC" w:rsidRDefault="00246483" w:rsidP="00A01CBB">
            <w:pPr>
              <w:pStyle w:val="TAC"/>
            </w:pPr>
            <w:r w:rsidRPr="00D866BC">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BA3BB5" w14:textId="77777777" w:rsidR="00246483" w:rsidRPr="00D866BC" w:rsidRDefault="00246483" w:rsidP="00A01CBB">
            <w:pPr>
              <w:pStyle w:val="TAC"/>
            </w:pPr>
            <w:r w:rsidRPr="00D866BC">
              <w:rPr>
                <w:rFonts w:cs="Arial"/>
                <w:color w:val="000000"/>
                <w:szCs w:val="18"/>
              </w:rPr>
              <w:t>1.05</w:t>
            </w:r>
          </w:p>
        </w:tc>
      </w:tr>
      <w:tr w:rsidR="00246483" w:rsidRPr="00D866BC" w14:paraId="1DF02642"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AE53239" w14:textId="77777777" w:rsidR="00246483" w:rsidRPr="00D866BC" w:rsidRDefault="00246483" w:rsidP="00A01CBB">
            <w:pPr>
              <w:pStyle w:val="TAC"/>
            </w:pPr>
            <w:r w:rsidRPr="00D866BC">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5C476DF" w14:textId="77777777" w:rsidR="00246483" w:rsidRPr="00D866BC" w:rsidRDefault="00246483" w:rsidP="00A01CBB">
            <w:pPr>
              <w:pStyle w:val="TAC"/>
            </w:pPr>
            <w:r w:rsidRPr="00D866BC">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110B66" w14:textId="77777777" w:rsidR="00246483" w:rsidRPr="00D866BC" w:rsidRDefault="00246483" w:rsidP="00A01CBB">
            <w:pPr>
              <w:pStyle w:val="TAC"/>
            </w:pPr>
            <w:r w:rsidRPr="00D866BC">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1EF1F58"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926442" w14:textId="77777777" w:rsidR="00246483" w:rsidRPr="00D866BC" w:rsidRDefault="00246483" w:rsidP="00A01CBB">
            <w:pPr>
              <w:pStyle w:val="TAC"/>
            </w:pPr>
            <w:r w:rsidRPr="00D866BC">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41D2A64" w14:textId="77777777" w:rsidR="00246483" w:rsidRPr="00D866BC" w:rsidRDefault="00246483" w:rsidP="00A01CBB">
            <w:pPr>
              <w:pStyle w:val="TAC"/>
            </w:pPr>
            <w:r w:rsidRPr="00D866BC">
              <w:rPr>
                <w:rFonts w:cs="Arial"/>
                <w:color w:val="000000"/>
                <w:szCs w:val="18"/>
              </w:rPr>
              <w:t>1.07</w:t>
            </w:r>
          </w:p>
        </w:tc>
      </w:tr>
      <w:tr w:rsidR="00246483" w:rsidRPr="00D866BC" w14:paraId="7C7B7BE8"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F8630F" w14:textId="77777777" w:rsidR="00246483" w:rsidRPr="00D866BC" w:rsidRDefault="00246483" w:rsidP="00A01CBB">
            <w:pPr>
              <w:pStyle w:val="TAC"/>
            </w:pPr>
            <w:r w:rsidRPr="00D866BC">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FCE8F3" w14:textId="77777777" w:rsidR="00246483" w:rsidRPr="00D866BC" w:rsidRDefault="00246483" w:rsidP="00A01CBB">
            <w:pPr>
              <w:pStyle w:val="TAC"/>
            </w:pPr>
            <w:r w:rsidRPr="00D866BC">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8819C73" w14:textId="77777777" w:rsidR="00246483" w:rsidRPr="00D866BC" w:rsidRDefault="00246483" w:rsidP="00A01CBB">
            <w:pPr>
              <w:pStyle w:val="TAC"/>
            </w:pPr>
            <w:r w:rsidRPr="00D866BC">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5BD074"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58C276" w14:textId="77777777" w:rsidR="00246483" w:rsidRPr="00D866BC" w:rsidRDefault="00246483" w:rsidP="00A01CBB">
            <w:pPr>
              <w:pStyle w:val="TAC"/>
            </w:pPr>
            <w:r w:rsidRPr="00D866BC">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8291E48" w14:textId="77777777" w:rsidR="00246483" w:rsidRPr="00D866BC" w:rsidRDefault="00246483" w:rsidP="00A01CBB">
            <w:pPr>
              <w:pStyle w:val="TAC"/>
            </w:pPr>
            <w:r w:rsidRPr="00D866BC">
              <w:rPr>
                <w:rFonts w:cs="Arial"/>
                <w:color w:val="000000"/>
                <w:szCs w:val="18"/>
              </w:rPr>
              <w:t>1.09</w:t>
            </w:r>
          </w:p>
        </w:tc>
      </w:tr>
      <w:tr w:rsidR="00246483" w:rsidRPr="00D866BC" w14:paraId="7771B89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84D65A0" w14:textId="77777777" w:rsidR="00246483" w:rsidRPr="00D866BC" w:rsidRDefault="00246483" w:rsidP="00A01CBB">
            <w:pPr>
              <w:pStyle w:val="TAC"/>
            </w:pPr>
            <w:r w:rsidRPr="00D866BC">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C4065CB" w14:textId="77777777" w:rsidR="00246483" w:rsidRPr="00D866BC" w:rsidRDefault="00246483" w:rsidP="00A01CBB">
            <w:pPr>
              <w:pStyle w:val="TAC"/>
            </w:pPr>
            <w:r w:rsidRPr="00D866BC">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D8DFF35" w14:textId="77777777" w:rsidR="00246483" w:rsidRPr="00D866BC" w:rsidRDefault="00246483" w:rsidP="00A01CBB">
            <w:pPr>
              <w:pStyle w:val="TAC"/>
            </w:pPr>
            <w:r w:rsidRPr="00D866BC">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843B4B"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AE37813" w14:textId="77777777" w:rsidR="00246483" w:rsidRPr="00D866BC" w:rsidRDefault="00246483" w:rsidP="00A01CBB">
            <w:pPr>
              <w:pStyle w:val="TAC"/>
            </w:pPr>
            <w:r w:rsidRPr="00D866BC">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38243D9" w14:textId="77777777" w:rsidR="00246483" w:rsidRPr="00D866BC" w:rsidRDefault="00246483" w:rsidP="00A01CBB">
            <w:pPr>
              <w:pStyle w:val="TAC"/>
            </w:pPr>
            <w:r w:rsidRPr="00D866BC">
              <w:rPr>
                <w:rFonts w:cs="Arial"/>
                <w:color w:val="000000"/>
                <w:szCs w:val="18"/>
              </w:rPr>
              <w:t>1.11</w:t>
            </w:r>
          </w:p>
        </w:tc>
      </w:tr>
      <w:tr w:rsidR="00246483" w:rsidRPr="00D866BC" w14:paraId="571DCEE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0C3741C" w14:textId="77777777" w:rsidR="00246483" w:rsidRPr="00D866BC" w:rsidRDefault="00246483" w:rsidP="00A01CBB">
            <w:pPr>
              <w:pStyle w:val="TAC"/>
            </w:pPr>
            <w:r w:rsidRPr="00D866BC">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54A4EBB" w14:textId="77777777" w:rsidR="00246483" w:rsidRPr="00D866BC" w:rsidRDefault="00246483" w:rsidP="00A01CBB">
            <w:pPr>
              <w:pStyle w:val="TAC"/>
            </w:pPr>
            <w:r w:rsidRPr="00D866BC">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BB3FBD" w14:textId="77777777" w:rsidR="00246483" w:rsidRPr="00D866BC" w:rsidRDefault="00246483" w:rsidP="00A01CBB">
            <w:pPr>
              <w:pStyle w:val="TAC"/>
            </w:pPr>
            <w:r w:rsidRPr="00D866BC">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890D68"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D3F6CC" w14:textId="77777777" w:rsidR="00246483" w:rsidRPr="00D866BC" w:rsidRDefault="00246483" w:rsidP="00A01CBB">
            <w:pPr>
              <w:pStyle w:val="TAC"/>
            </w:pPr>
            <w:r w:rsidRPr="00D866BC">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2AFA36F" w14:textId="77777777" w:rsidR="00246483" w:rsidRPr="00D866BC" w:rsidRDefault="00246483" w:rsidP="00A01CBB">
            <w:pPr>
              <w:pStyle w:val="TAC"/>
            </w:pPr>
            <w:r w:rsidRPr="00D866BC">
              <w:rPr>
                <w:rFonts w:cs="Arial"/>
                <w:color w:val="000000"/>
                <w:szCs w:val="18"/>
              </w:rPr>
              <w:t>1.11</w:t>
            </w:r>
          </w:p>
        </w:tc>
      </w:tr>
      <w:tr w:rsidR="00246483" w:rsidRPr="00D866BC" w14:paraId="1866D9D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98240E" w14:textId="77777777" w:rsidR="00246483" w:rsidRPr="00D866BC" w:rsidRDefault="00246483" w:rsidP="00A01CBB">
            <w:pPr>
              <w:pStyle w:val="TAC"/>
            </w:pPr>
            <w:r w:rsidRPr="00D866BC">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BEB47" w14:textId="77777777" w:rsidR="00246483" w:rsidRPr="00D866BC" w:rsidRDefault="00246483" w:rsidP="00A01CBB">
            <w:pPr>
              <w:pStyle w:val="TAC"/>
            </w:pPr>
            <w:r w:rsidRPr="00D866BC">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E6DD37E" w14:textId="77777777" w:rsidR="00246483" w:rsidRPr="00D866BC" w:rsidRDefault="00246483" w:rsidP="00A01CBB">
            <w:pPr>
              <w:pStyle w:val="TAC"/>
            </w:pPr>
            <w:r w:rsidRPr="00D866BC">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657544C"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49EB69" w14:textId="77777777" w:rsidR="00246483" w:rsidRPr="00D866BC" w:rsidRDefault="00246483" w:rsidP="00A01CBB">
            <w:pPr>
              <w:pStyle w:val="TAC"/>
            </w:pPr>
            <w:r w:rsidRPr="00D866BC">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D8E21B" w14:textId="77777777" w:rsidR="00246483" w:rsidRPr="00D866BC" w:rsidRDefault="00246483" w:rsidP="00A01CBB">
            <w:pPr>
              <w:pStyle w:val="TAC"/>
            </w:pPr>
            <w:r w:rsidRPr="00D866BC">
              <w:rPr>
                <w:rFonts w:cs="Arial"/>
                <w:color w:val="000000"/>
                <w:szCs w:val="18"/>
              </w:rPr>
              <w:t>1.10</w:t>
            </w:r>
          </w:p>
        </w:tc>
      </w:tr>
      <w:tr w:rsidR="00246483" w:rsidRPr="00D866BC" w14:paraId="7DA7920E"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CBEB649" w14:textId="77777777" w:rsidR="00246483" w:rsidRPr="00D866BC" w:rsidRDefault="00246483" w:rsidP="00A01CBB">
            <w:pPr>
              <w:pStyle w:val="TAC"/>
            </w:pPr>
            <w:r w:rsidRPr="00D866BC">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B63F16C" w14:textId="77777777" w:rsidR="00246483" w:rsidRPr="00D866BC" w:rsidRDefault="00246483" w:rsidP="00A01CBB">
            <w:pPr>
              <w:pStyle w:val="TAC"/>
            </w:pPr>
            <w:r w:rsidRPr="00D866BC">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31B372" w14:textId="77777777" w:rsidR="00246483" w:rsidRPr="00D866BC" w:rsidRDefault="00246483" w:rsidP="00A01CBB">
            <w:pPr>
              <w:pStyle w:val="TAC"/>
            </w:pPr>
            <w:r w:rsidRPr="00D866BC">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BDF5F4"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F916DCE" w14:textId="77777777" w:rsidR="00246483" w:rsidRPr="00D866BC" w:rsidRDefault="00246483" w:rsidP="00A01CBB">
            <w:pPr>
              <w:pStyle w:val="TAC"/>
            </w:pPr>
            <w:r w:rsidRPr="00D866BC">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92E3B58" w14:textId="77777777" w:rsidR="00246483" w:rsidRPr="00D866BC" w:rsidRDefault="00246483" w:rsidP="00A01CBB">
            <w:pPr>
              <w:pStyle w:val="TAC"/>
            </w:pPr>
            <w:r w:rsidRPr="00D866BC">
              <w:rPr>
                <w:rFonts w:cs="Arial"/>
                <w:color w:val="000000"/>
                <w:szCs w:val="18"/>
              </w:rPr>
              <w:t>0.99</w:t>
            </w:r>
          </w:p>
        </w:tc>
      </w:tr>
      <w:tr w:rsidR="00246483" w:rsidRPr="00D866BC" w14:paraId="04167DC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9B234A" w14:textId="77777777" w:rsidR="00246483" w:rsidRPr="00D866BC" w:rsidRDefault="00246483" w:rsidP="00A01CBB">
            <w:pPr>
              <w:pStyle w:val="TAC"/>
            </w:pPr>
            <w:r w:rsidRPr="00D866BC">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AA59FA0" w14:textId="77777777" w:rsidR="00246483" w:rsidRPr="00D866BC" w:rsidRDefault="00246483" w:rsidP="00A01CBB">
            <w:pPr>
              <w:pStyle w:val="TAC"/>
            </w:pPr>
            <w:r w:rsidRPr="00D866BC">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E9C3D9" w14:textId="77777777" w:rsidR="00246483" w:rsidRPr="00D866BC" w:rsidRDefault="00246483" w:rsidP="00A01CBB">
            <w:pPr>
              <w:pStyle w:val="TAC"/>
            </w:pPr>
            <w:r w:rsidRPr="00D866BC">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0B2616"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C0F40F" w14:textId="77777777" w:rsidR="00246483" w:rsidRPr="00D866BC" w:rsidRDefault="00246483" w:rsidP="00A01CBB">
            <w:pPr>
              <w:pStyle w:val="TAC"/>
            </w:pPr>
            <w:r w:rsidRPr="00D866BC">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5FA3AA" w14:textId="77777777" w:rsidR="00246483" w:rsidRPr="00D866BC" w:rsidRDefault="00246483" w:rsidP="00A01CBB">
            <w:pPr>
              <w:pStyle w:val="TAC"/>
            </w:pPr>
            <w:r w:rsidRPr="00D866BC">
              <w:rPr>
                <w:rFonts w:cs="Arial"/>
                <w:color w:val="000000"/>
                <w:szCs w:val="18"/>
              </w:rPr>
              <w:t>0.90</w:t>
            </w:r>
          </w:p>
        </w:tc>
      </w:tr>
      <w:tr w:rsidR="00246483" w:rsidRPr="00D866BC" w14:paraId="5F24400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DE4575E" w14:textId="77777777" w:rsidR="00246483" w:rsidRPr="00D866BC" w:rsidRDefault="00246483" w:rsidP="00A01CBB">
            <w:pPr>
              <w:pStyle w:val="TAC"/>
            </w:pPr>
            <w:r w:rsidRPr="00D866BC">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BF898B2" w14:textId="77777777" w:rsidR="00246483" w:rsidRPr="00D866BC" w:rsidRDefault="00246483" w:rsidP="00A01CBB">
            <w:pPr>
              <w:pStyle w:val="TAC"/>
            </w:pPr>
            <w:r w:rsidRPr="00D866BC">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B06E611" w14:textId="77777777" w:rsidR="00246483" w:rsidRPr="00D866BC" w:rsidRDefault="00246483" w:rsidP="00A01CBB">
            <w:pPr>
              <w:pStyle w:val="TAC"/>
            </w:pPr>
            <w:r w:rsidRPr="00D866BC">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B4E854"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41A34D" w14:textId="77777777" w:rsidR="00246483" w:rsidRPr="00D866BC" w:rsidRDefault="00246483" w:rsidP="00A01CBB">
            <w:pPr>
              <w:pStyle w:val="TAC"/>
            </w:pPr>
            <w:r w:rsidRPr="00D866BC">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E229113" w14:textId="77777777" w:rsidR="00246483" w:rsidRPr="00D866BC" w:rsidRDefault="00246483" w:rsidP="00A01CBB">
            <w:pPr>
              <w:pStyle w:val="TAC"/>
            </w:pPr>
            <w:r w:rsidRPr="00D866BC">
              <w:rPr>
                <w:rFonts w:cs="Arial"/>
                <w:color w:val="000000"/>
                <w:szCs w:val="18"/>
              </w:rPr>
              <w:t>0.90</w:t>
            </w:r>
          </w:p>
        </w:tc>
      </w:tr>
      <w:tr w:rsidR="00246483" w:rsidRPr="00D866BC" w14:paraId="2790EF85"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CB9E467" w14:textId="77777777" w:rsidR="00246483" w:rsidRPr="00D866BC" w:rsidRDefault="00246483" w:rsidP="00A01CBB">
            <w:pPr>
              <w:pStyle w:val="TAC"/>
            </w:pPr>
            <w:r w:rsidRPr="00D866BC">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27C074D" w14:textId="77777777" w:rsidR="00246483" w:rsidRPr="00D866BC" w:rsidRDefault="00246483" w:rsidP="00A01CBB">
            <w:pPr>
              <w:pStyle w:val="TAC"/>
            </w:pPr>
            <w:r w:rsidRPr="00D866BC">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B31048A" w14:textId="77777777" w:rsidR="00246483" w:rsidRPr="00D866BC" w:rsidRDefault="00246483" w:rsidP="00A01CBB">
            <w:pPr>
              <w:pStyle w:val="TAC"/>
            </w:pPr>
            <w:r w:rsidRPr="00D866BC">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880DBB"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83927A" w14:textId="77777777" w:rsidR="00246483" w:rsidRPr="00D866BC" w:rsidRDefault="00246483" w:rsidP="00A01CBB">
            <w:pPr>
              <w:pStyle w:val="TAC"/>
            </w:pPr>
            <w:r w:rsidRPr="00D866BC">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A974077" w14:textId="77777777" w:rsidR="00246483" w:rsidRPr="00D866BC" w:rsidRDefault="00246483" w:rsidP="00A01CBB">
            <w:pPr>
              <w:pStyle w:val="TAC"/>
            </w:pPr>
            <w:r w:rsidRPr="00D866BC">
              <w:rPr>
                <w:rFonts w:cs="Arial"/>
                <w:color w:val="000000"/>
                <w:szCs w:val="18"/>
              </w:rPr>
              <w:t>0.90</w:t>
            </w:r>
          </w:p>
        </w:tc>
      </w:tr>
      <w:tr w:rsidR="00246483" w:rsidRPr="00D866BC" w14:paraId="069948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E41966E" w14:textId="77777777" w:rsidR="00246483" w:rsidRPr="00D866BC" w:rsidRDefault="00246483" w:rsidP="00A01CBB">
            <w:pPr>
              <w:pStyle w:val="TAC"/>
            </w:pPr>
            <w:r w:rsidRPr="00D866BC">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535075A" w14:textId="77777777" w:rsidR="00246483" w:rsidRPr="00D866BC" w:rsidRDefault="00246483" w:rsidP="00A01CBB">
            <w:pPr>
              <w:pStyle w:val="TAC"/>
            </w:pPr>
            <w:r w:rsidRPr="00D866BC">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67D83E" w14:textId="77777777" w:rsidR="00246483" w:rsidRPr="00D866BC" w:rsidRDefault="00246483" w:rsidP="00A01CBB">
            <w:pPr>
              <w:pStyle w:val="TAC"/>
            </w:pPr>
            <w:r w:rsidRPr="00D866BC">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DFA67B"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F027C00" w14:textId="77777777" w:rsidR="00246483" w:rsidRPr="00D866BC" w:rsidRDefault="00246483" w:rsidP="00A01CBB">
            <w:pPr>
              <w:pStyle w:val="TAC"/>
            </w:pPr>
            <w:r w:rsidRPr="00D866BC">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D5BD222" w14:textId="77777777" w:rsidR="00246483" w:rsidRPr="00D866BC" w:rsidRDefault="00246483" w:rsidP="00A01CBB">
            <w:pPr>
              <w:pStyle w:val="TAC"/>
            </w:pPr>
            <w:r w:rsidRPr="00D866BC">
              <w:rPr>
                <w:rFonts w:cs="Arial"/>
                <w:color w:val="000000"/>
                <w:szCs w:val="18"/>
              </w:rPr>
              <w:t>0.90</w:t>
            </w:r>
          </w:p>
        </w:tc>
      </w:tr>
    </w:tbl>
    <w:p w14:paraId="5B8E289E" w14:textId="77E72CAC" w:rsidR="00246483" w:rsidRDefault="00246483" w:rsidP="00D866BC">
      <w:pPr>
        <w:rPr>
          <w:rFonts w:eastAsia="MS Mincho"/>
        </w:rPr>
      </w:pPr>
    </w:p>
    <w:p w14:paraId="491317C6" w14:textId="77777777" w:rsidR="00296F7B" w:rsidRPr="00296F7B" w:rsidRDefault="00296F7B" w:rsidP="00AD2708">
      <w:pPr>
        <w:pStyle w:val="Heading2"/>
      </w:pPr>
      <w:bookmarkStart w:id="376" w:name="_Toc154084188"/>
      <w:bookmarkStart w:id="377" w:name="_Toc155186524"/>
      <w:bookmarkStart w:id="378" w:name="_Toc155192802"/>
      <w:r w:rsidRPr="00006A84">
        <w:t>A.3.5</w:t>
      </w:r>
      <w:r w:rsidRPr="00006A84">
        <w:tab/>
        <w:t>Definition of TRP and TRS for AC</w:t>
      </w:r>
      <w:bookmarkEnd w:id="376"/>
      <w:bookmarkEnd w:id="377"/>
      <w:bookmarkEnd w:id="378"/>
    </w:p>
    <w:p w14:paraId="7C83E556" w14:textId="77777777" w:rsidR="00296F7B" w:rsidRPr="004869F9" w:rsidRDefault="00296F7B" w:rsidP="00AD2708">
      <w:pPr>
        <w:pStyle w:val="Heading3"/>
        <w:rPr>
          <w:rFonts w:eastAsiaTheme="minorEastAsia"/>
        </w:rPr>
      </w:pPr>
      <w:bookmarkStart w:id="379" w:name="_Toc155186525"/>
      <w:bookmarkStart w:id="380" w:name="_Toc155192803"/>
      <w:r w:rsidRPr="004869F9">
        <w:rPr>
          <w:rFonts w:eastAsiaTheme="minorEastAsia"/>
        </w:rPr>
        <w:t>A.3.5.1</w:t>
      </w:r>
      <w:r w:rsidRPr="004869F9">
        <w:rPr>
          <w:rFonts w:eastAsiaTheme="minorEastAsia"/>
        </w:rPr>
        <w:tab/>
        <w:t>Total Radiated Power (TRP)</w:t>
      </w:r>
      <w:bookmarkEnd w:id="379"/>
      <w:bookmarkEnd w:id="380"/>
    </w:p>
    <w:p w14:paraId="6B020F59" w14:textId="77777777" w:rsidR="00296F7B" w:rsidRDefault="00296F7B" w:rsidP="00296F7B">
      <w:r w:rsidRPr="00800DB8">
        <w:t xml:space="preserve">This definition </w:t>
      </w:r>
      <w:r>
        <w:t>is</w:t>
      </w:r>
      <w:r w:rsidRPr="00800DB8">
        <w:t xml:space="preserve"> used to calculate the Total Radiated Power (TRP) value</w:t>
      </w:r>
      <w:r>
        <w:t xml:space="preserve">. </w:t>
      </w:r>
      <w:r>
        <w:rPr>
          <w:lang w:eastAsia="zh-CN"/>
        </w:rPr>
        <w:t>For Anechoic Chamber method, TRP is defined as:</w:t>
      </w:r>
    </w:p>
    <w:p w14:paraId="4913B3F4" w14:textId="77777777" w:rsidR="00296F7B" w:rsidRPr="001D7032" w:rsidRDefault="00296F7B" w:rsidP="00296F7B">
      <w:pPr>
        <w:pStyle w:val="EQ"/>
        <w:rPr>
          <w:lang w:eastAsia="zh-CN"/>
        </w:rPr>
      </w:pPr>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p>
    <w:p w14:paraId="13EB83C4" w14:textId="77777777" w:rsidR="00296F7B" w:rsidRPr="001D7032" w:rsidRDefault="00296F7B" w:rsidP="00296F7B">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4D2AADCD" w14:textId="77777777" w:rsidR="00296F7B" w:rsidRPr="001D7032" w:rsidRDefault="00296F7B" w:rsidP="00296F7B">
      <w:pPr>
        <w:pStyle w:val="EQ"/>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p>
    <w:p w14:paraId="795A62C4" w14:textId="77777777" w:rsidR="00296F7B" w:rsidRPr="00001293" w:rsidRDefault="00296F7B" w:rsidP="00296F7B">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r>
        <w:rPr>
          <w:noProof/>
          <w:lang w:val="en-US" w:eastAsia="zh-CN"/>
        </w:rPr>
        <w:t xml:space="preserve">, and </w:t>
      </w:r>
      <w:r w:rsidRPr="001D7032">
        <w:rPr>
          <w:lang w:eastAsia="zh-CN"/>
        </w:rPr>
        <w:t>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1B8BFC7B" w14:textId="77777777" w:rsidR="00296F7B" w:rsidRPr="001D7032" w:rsidRDefault="00296F7B" w:rsidP="00296F7B">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6461B726" w14:textId="77777777" w:rsidR="00296F7B" w:rsidRPr="001D7032" w:rsidRDefault="00296F7B" w:rsidP="00296F7B">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3BC1D0D" w14:textId="77777777" w:rsidR="00296F7B" w:rsidRPr="001D7032" w:rsidRDefault="00296F7B" w:rsidP="00296F7B">
      <w:pPr>
        <w:rPr>
          <w:i/>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32B332F2" w14:textId="77777777" w:rsidR="00296F7B" w:rsidRPr="001D7032" w:rsidRDefault="00296F7B" w:rsidP="00296F7B">
      <w:pPr>
        <w:rPr>
          <w:i/>
        </w:rPr>
      </w:pPr>
      <w:r w:rsidRPr="001D7032">
        <w:rPr>
          <w:lang w:eastAsia="zh-CN"/>
        </w:rPr>
        <w:t xml:space="preserve">The summation form based on </w:t>
      </w:r>
      <w:r w:rsidRPr="001D7032">
        <w:t>the Clenshaw-Curtis quadrature integral approximation of TRP with Anechoic Chamber method is defined as:</w:t>
      </w:r>
    </w:p>
    <w:p w14:paraId="1FB642BC" w14:textId="77777777" w:rsidR="00296F7B" w:rsidRPr="001D7032" w:rsidRDefault="00296F7B" w:rsidP="00296F7B">
      <w:pPr>
        <w:pStyle w:val="EQ"/>
        <w:rPr>
          <w:lang w:eastAsia="zh-CN"/>
        </w:rPr>
      </w:pPr>
      <w:r>
        <w:lastRenderedPageBreak/>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p>
    <w:p w14:paraId="44348D79" w14:textId="77777777" w:rsidR="00D77A36" w:rsidRPr="005D2C50" w:rsidRDefault="00D77A36" w:rsidP="00D77A36">
      <w:pPr>
        <w:rPr>
          <w:lang w:eastAsia="zh-CN"/>
        </w:rPr>
      </w:pPr>
      <w:r w:rsidRPr="005D2C50">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5D2C50">
        <w:rPr>
          <w:lang w:eastAsia="zh-CN"/>
        </w:rPr>
        <w:t xml:space="preserve"> can be calculated as follows:</w:t>
      </w:r>
    </w:p>
    <w:p w14:paraId="2F2442BC" w14:textId="77777777" w:rsidR="00D77A36" w:rsidRPr="005D2C50" w:rsidRDefault="00D77A36" w:rsidP="00D77A36">
      <w:pPr>
        <w:pStyle w:val="EQ"/>
        <w:rPr>
          <w:lang w:eastAsia="zh-CN"/>
        </w:rPr>
      </w:pPr>
      <w:r w:rsidRPr="005D2C50">
        <w:rPr>
          <w:iCs/>
          <w:noProof w:val="0"/>
        </w:rPr>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n</m:t>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1D20EFBB" w14:textId="77777777" w:rsidR="00D77A36" w:rsidRPr="005D2C50" w:rsidRDefault="00D77A36" w:rsidP="00D77A36">
      <w:r w:rsidRPr="005D2C50">
        <w:t>with</w:t>
      </w:r>
    </w:p>
    <w:p w14:paraId="13998CB6" w14:textId="77777777" w:rsidR="00D77A36" w:rsidRPr="005D2C50" w:rsidRDefault="00D77A36" w:rsidP="00D77A36">
      <w:pPr>
        <w:pStyle w:val="EQ"/>
        <w:rPr>
          <w:noProof w:val="0"/>
        </w:rPr>
      </w:pPr>
      <w:r w:rsidRPr="005D2C50">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m:rPr>
                    <m:nor/>
                  </m:rPr>
                  <w:rPr>
                    <w:rFonts w:ascii="Cambria Math" w:hAnsi="Cambria Math"/>
                  </w:rPr>
                  <m:t>otherwise</m:t>
                </m:r>
              </m:e>
            </m:eqArr>
          </m:e>
        </m:d>
      </m:oMath>
    </w:p>
    <w:p w14:paraId="04B7E94E" w14:textId="77777777" w:rsidR="00D77A36" w:rsidRPr="005D2C50" w:rsidRDefault="00D77A36" w:rsidP="00D77A36">
      <w:r w:rsidRPr="005D2C50">
        <w:t>and</w:t>
      </w:r>
    </w:p>
    <w:p w14:paraId="1E7DF7E1" w14:textId="77777777" w:rsidR="00D77A36" w:rsidRPr="005D2C50" w:rsidRDefault="00D77A36" w:rsidP="00D77A36">
      <w:pPr>
        <w:pStyle w:val="EQ"/>
        <w:rPr>
          <w:noProof w:val="0"/>
        </w:rPr>
      </w:pPr>
      <w:r w:rsidRPr="005D2C50">
        <w:rPr>
          <w:noProof w:val="0"/>
        </w:rPr>
        <w:tab/>
      </w:r>
      <m:oMath>
        <m:sSub>
          <m:sSubPr>
            <m:ctrlPr>
              <w:rPr>
                <w:rFonts w:ascii="Cambria Math" w:hAnsi="Cambria Math"/>
              </w:rPr>
            </m:ctrlPr>
          </m:sSubPr>
          <m:e>
            <m:r>
              <w:rPr>
                <w:rFonts w:ascii="Cambria Math" w:hAnsi="Cambria Math"/>
              </w:rPr>
              <m:t>c</m:t>
            </m:r>
          </m:e>
          <m:sub>
            <m:r>
              <w:rPr>
                <w:rFonts w:ascii="Cambria Math" w:hAnsi="Cambria Math"/>
              </w:rPr>
              <m:t>n</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n</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m:t>
                </m:r>
                <m:r>
                  <m:rPr>
                    <m:nor/>
                  </m:rPr>
                  <w:rPr>
                    <w:rFonts w:ascii="Cambria Math" w:hAnsi="Cambria Math"/>
                  </w:rPr>
                  <m:t xml:space="preserve">  otherwise</m:t>
                </m:r>
              </m:e>
            </m:eqArr>
          </m:e>
        </m:d>
      </m:oMath>
    </w:p>
    <w:p w14:paraId="4550C37F" w14:textId="77777777" w:rsidR="00296F7B" w:rsidRDefault="00296F7B" w:rsidP="00296F7B"/>
    <w:p w14:paraId="4668B109" w14:textId="77777777" w:rsidR="00296F7B" w:rsidRPr="004869F9" w:rsidRDefault="00296F7B" w:rsidP="00AD2708">
      <w:pPr>
        <w:pStyle w:val="Heading3"/>
        <w:rPr>
          <w:rFonts w:eastAsiaTheme="minorEastAsia"/>
        </w:rPr>
      </w:pPr>
      <w:bookmarkStart w:id="381" w:name="_Toc155186526"/>
      <w:bookmarkStart w:id="382" w:name="_Toc155192804"/>
      <w:r w:rsidRPr="004869F9">
        <w:rPr>
          <w:rFonts w:eastAsiaTheme="minorEastAsia"/>
        </w:rPr>
        <w:t>A.3.5.2</w:t>
      </w:r>
      <w:r w:rsidRPr="004869F9">
        <w:rPr>
          <w:rFonts w:eastAsiaTheme="minorEastAsia"/>
        </w:rPr>
        <w:tab/>
        <w:t>Total Radiated Sensitivity (TRS)</w:t>
      </w:r>
      <w:bookmarkEnd w:id="381"/>
      <w:bookmarkEnd w:id="382"/>
    </w:p>
    <w:p w14:paraId="395C6E34" w14:textId="77777777" w:rsidR="00296F7B" w:rsidRDefault="00296F7B" w:rsidP="00296F7B">
      <w:pPr>
        <w:jc w:val="both"/>
        <w:rPr>
          <w:lang w:eastAsia="zh-CN"/>
        </w:rPr>
      </w:pPr>
      <w:r w:rsidRPr="002A5923">
        <w:t>T</w:t>
      </w:r>
      <w:r w:rsidRPr="002A5923">
        <w:rPr>
          <w:rFonts w:hint="eastAsia"/>
        </w:rPr>
        <w:t xml:space="preserve">his definition </w:t>
      </w:r>
      <w:r>
        <w:t>is</w:t>
      </w:r>
      <w:r w:rsidRPr="002A5923">
        <w:rPr>
          <w:rFonts w:hint="eastAsia"/>
        </w:rPr>
        <w:t xml:space="preserv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w:t>
      </w:r>
      <w:r>
        <w:rPr>
          <w:lang w:eastAsia="zh-CN"/>
        </w:rPr>
        <w:t xml:space="preserve"> </w:t>
      </w:r>
      <w:r>
        <w:t xml:space="preserve">For </w:t>
      </w:r>
      <w:r>
        <w:rPr>
          <w:lang w:eastAsia="zh-CN"/>
        </w:rPr>
        <w:t>Anechoic Chamber method,</w:t>
      </w:r>
      <w:r>
        <w:t xml:space="preserve"> t</w:t>
      </w:r>
      <w:r w:rsidRPr="00E162E7">
        <w:t>he T</w:t>
      </w:r>
      <w:r>
        <w:t>RS</w:t>
      </w:r>
      <w:r w:rsidRPr="00891ADE">
        <w:rPr>
          <w:lang w:eastAsia="zh-CN"/>
        </w:rPr>
        <w:t xml:space="preserve"> </w:t>
      </w:r>
      <w:r>
        <w:rPr>
          <w:lang w:eastAsia="zh-CN"/>
        </w:rPr>
        <w:t xml:space="preserve">with </w:t>
      </w:r>
      <w:r w:rsidRPr="00E162E7">
        <w:t>is defined as:</w:t>
      </w:r>
    </w:p>
    <w:p w14:paraId="29FC82C1" w14:textId="77777777" w:rsidR="00296F7B" w:rsidRPr="00B72397" w:rsidRDefault="00296F7B" w:rsidP="00296F7B">
      <w:pPr>
        <w:pStyle w:val="EQ"/>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p>
    <w:p w14:paraId="5730F2FD" w14:textId="77777777" w:rsidR="00296F7B" w:rsidRPr="001D7032" w:rsidRDefault="00296F7B" w:rsidP="00296F7B">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r>
        <w:t xml:space="preserve">, and </w:t>
      </w:r>
      <w:r w:rsidRPr="001D7032">
        <w:rPr>
          <w:lang w:eastAsia="zh-CN"/>
        </w:rPr>
        <w:t>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0BE6BBB0" w14:textId="77777777" w:rsidR="00296F7B" w:rsidRDefault="00296F7B" w:rsidP="00296F7B">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p>
    <w:p w14:paraId="2DBB185E" w14:textId="77777777" w:rsidR="00296F7B" w:rsidRPr="001D7032" w:rsidRDefault="00296F7B" w:rsidP="00296F7B">
      <w:pPr>
        <w:pStyle w:val="EQ"/>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p>
    <w:p w14:paraId="7DA2A849" w14:textId="77777777" w:rsidR="00296F7B" w:rsidRPr="001D7032" w:rsidRDefault="00296F7B" w:rsidP="00296F7B">
      <w:pPr>
        <w:pStyle w:val="EQ"/>
        <w:rPr>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641EE610" w14:textId="77777777" w:rsidR="00296F7B" w:rsidRPr="001D7032" w:rsidRDefault="00296F7B" w:rsidP="00296F7B">
      <w:pPr>
        <w:rPr>
          <w:i/>
        </w:rPr>
      </w:pPr>
      <w:r w:rsidRPr="001D7032">
        <w:rPr>
          <w:lang w:eastAsia="zh-CN"/>
        </w:rPr>
        <w:t xml:space="preserve">The summation form based on </w:t>
      </w:r>
      <w:r w:rsidRPr="001D7032">
        <w:t>the Clenshaw-Curtis quadrature integral approximation of TRS with Anechoic Chamber method is defined as:</w:t>
      </w:r>
    </w:p>
    <w:p w14:paraId="106CE33C" w14:textId="77777777" w:rsidR="00296F7B" w:rsidRPr="001D7032" w:rsidRDefault="00296F7B" w:rsidP="00296F7B">
      <w:pPr>
        <w:pStyle w:val="EQ"/>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p>
    <w:p w14:paraId="5A854F60" w14:textId="77777777" w:rsidR="00D77A36" w:rsidRPr="005D2C50" w:rsidRDefault="00D77A36" w:rsidP="00D77A36">
      <w:pPr>
        <w:rPr>
          <w:lang w:eastAsia="zh-CN"/>
        </w:rPr>
      </w:pPr>
      <w:r w:rsidRPr="005D2C50">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5D2C50">
        <w:rPr>
          <w:lang w:eastAsia="zh-CN"/>
        </w:rPr>
        <w:t xml:space="preserve"> can be calculated as follows (same equation as TRP):</w:t>
      </w:r>
    </w:p>
    <w:p w14:paraId="4742F4BC" w14:textId="77777777" w:rsidR="00D77A36" w:rsidRPr="005D2C50" w:rsidRDefault="00D77A36" w:rsidP="00D77A36">
      <w:pPr>
        <w:pStyle w:val="EQ"/>
        <w:rPr>
          <w:lang w:eastAsia="zh-CN"/>
        </w:rPr>
      </w:pPr>
      <w:r w:rsidRPr="005D2C50">
        <w:rPr>
          <w:iCs/>
          <w:noProof w:val="0"/>
        </w:rPr>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n</m:t>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6EB3A87C" w14:textId="77777777" w:rsidR="00D77A36" w:rsidRPr="005D2C50" w:rsidRDefault="00D77A36" w:rsidP="00D77A36">
      <w:r w:rsidRPr="005D2C50">
        <w:t>with</w:t>
      </w:r>
    </w:p>
    <w:p w14:paraId="7D53953A" w14:textId="77777777" w:rsidR="00D77A36" w:rsidRPr="005D2C50" w:rsidRDefault="00D77A36" w:rsidP="00D77A36">
      <w:pPr>
        <w:pStyle w:val="EQ"/>
        <w:rPr>
          <w:noProof w:val="0"/>
        </w:rPr>
      </w:pPr>
      <w:r w:rsidRPr="005D2C50">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m:rPr>
                    <m:nor/>
                  </m:rPr>
                  <w:rPr>
                    <w:rFonts w:ascii="Cambria Math" w:hAnsi="Cambria Math"/>
                  </w:rPr>
                  <m:t>otherwise</m:t>
                </m:r>
              </m:e>
            </m:eqArr>
          </m:e>
        </m:d>
      </m:oMath>
    </w:p>
    <w:p w14:paraId="0A90DFC3" w14:textId="77777777" w:rsidR="00D77A36" w:rsidRPr="005D2C50" w:rsidRDefault="00D77A36" w:rsidP="00D77A36">
      <w:r w:rsidRPr="005D2C50">
        <w:t>and</w:t>
      </w:r>
    </w:p>
    <w:p w14:paraId="72E501E5" w14:textId="77777777" w:rsidR="00D77A36" w:rsidRPr="005D2C50" w:rsidRDefault="00D77A36" w:rsidP="00D77A36">
      <w:pPr>
        <w:pStyle w:val="EQ"/>
        <w:rPr>
          <w:noProof w:val="0"/>
        </w:rPr>
      </w:pPr>
      <w:r w:rsidRPr="005D2C50">
        <w:rPr>
          <w:noProof w:val="0"/>
        </w:rPr>
        <w:tab/>
      </w:r>
      <m:oMath>
        <m:sSub>
          <m:sSubPr>
            <m:ctrlPr>
              <w:rPr>
                <w:rFonts w:ascii="Cambria Math" w:hAnsi="Cambria Math"/>
              </w:rPr>
            </m:ctrlPr>
          </m:sSubPr>
          <m:e>
            <m:r>
              <w:rPr>
                <w:rFonts w:ascii="Cambria Math" w:hAnsi="Cambria Math"/>
              </w:rPr>
              <m:t>c</m:t>
            </m:r>
          </m:e>
          <m:sub>
            <m:r>
              <w:rPr>
                <w:rFonts w:ascii="Cambria Math" w:hAnsi="Cambria Math"/>
              </w:rPr>
              <m:t>n</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n</m:t>
                </m:r>
                <m:r>
                  <m:rPr>
                    <m:sty m:val="p"/>
                  </m:rPr>
                  <w:rPr>
                    <w:rFonts w:ascii="Cambria Math" w:hAnsi="Cambria Math"/>
                  </w:rPr>
                  <m:t xml:space="preserve">=0 </m:t>
                </m:r>
                <m:r>
                  <m:rPr>
                    <m:nor/>
                  </m:rPr>
                  <w:rPr>
                    <w:rFonts w:ascii="Cambria Math" w:hAnsi="Cambria Math"/>
                  </w:rPr>
                  <m:t>or</m:t>
                </m:r>
                <m:r>
                  <m:rPr>
                    <m:sty m:val="p"/>
                  </m:rPr>
                  <w:rPr>
                    <w:rFonts w:ascii="Cambria Math" w:hAnsi="Cambria Math"/>
                  </w:rPr>
                  <m:t xml:space="preserve"> </m:t>
                </m:r>
                <m:r>
                  <w:rPr>
                    <w:rFonts w:ascii="Cambria Math" w:hAnsi="Cambria Math"/>
                  </w:rPr>
                  <m:t>N</m:t>
                </m:r>
              </m:e>
              <m:e>
                <m:r>
                  <m:rPr>
                    <m:sty m:val="p"/>
                  </m:rPr>
                  <w:rPr>
                    <w:rFonts w:ascii="Cambria Math" w:hAnsi="Cambria Math"/>
                  </w:rPr>
                  <m:t xml:space="preserve">   2,  </m:t>
                </m:r>
                <m:r>
                  <m:rPr>
                    <m:nor/>
                  </m:rPr>
                  <w:rPr>
                    <w:rFonts w:ascii="Cambria Math" w:hAnsi="Cambria Math"/>
                  </w:rPr>
                  <m:t>otherwise</m:t>
                </m:r>
              </m:e>
            </m:eqArr>
          </m:e>
        </m:d>
      </m:oMath>
    </w:p>
    <w:p w14:paraId="1F24FAAD" w14:textId="77777777" w:rsidR="00296F7B" w:rsidRPr="00296F7B" w:rsidRDefault="00296F7B" w:rsidP="00AD2708">
      <w:pPr>
        <w:pStyle w:val="Heading2"/>
      </w:pPr>
      <w:bookmarkStart w:id="383" w:name="_Toc154084189"/>
      <w:bookmarkStart w:id="384" w:name="_Toc155186527"/>
      <w:bookmarkStart w:id="385" w:name="_Toc155192805"/>
      <w:r w:rsidRPr="00006A84">
        <w:lastRenderedPageBreak/>
        <w:t>A.3.6</w:t>
      </w:r>
      <w:r w:rsidRPr="00006A84">
        <w:tab/>
        <w:t>TAS OFF verification procedure</w:t>
      </w:r>
      <w:bookmarkEnd w:id="383"/>
      <w:bookmarkEnd w:id="384"/>
      <w:bookmarkEnd w:id="385"/>
    </w:p>
    <w:p w14:paraId="68B1879A" w14:textId="77777777" w:rsidR="00296F7B" w:rsidRDefault="00296F7B" w:rsidP="00296F7B">
      <w:pPr>
        <w:pStyle w:val="EditorsNote"/>
      </w:pPr>
      <w:r w:rsidRPr="00500E12">
        <w:t xml:space="preserve">Editor’s note: </w:t>
      </w:r>
      <w:r>
        <w:t>This clause is incomplete and has several aspects that are yet to be determined.</w:t>
      </w:r>
    </w:p>
    <w:p w14:paraId="7DAC0718" w14:textId="49BCC639" w:rsidR="00296F7B" w:rsidRDefault="00296F7B" w:rsidP="00296F7B">
      <w:pPr>
        <w:pStyle w:val="EditorsNote"/>
        <w:rPr>
          <w:lang w:eastAsia="zh-CN"/>
        </w:rPr>
      </w:pPr>
      <w:r>
        <w:t>-</w:t>
      </w:r>
      <w:r w:rsidR="00AA146A">
        <w:t xml:space="preserve"> </w:t>
      </w:r>
      <w:r>
        <w:rPr>
          <w:lang w:eastAsia="zh-CN"/>
        </w:rPr>
        <w:t xml:space="preserve">The applicability of this verification procedure is </w:t>
      </w:r>
      <w:r w:rsidR="00415F98">
        <w:rPr>
          <w:lang w:eastAsia="zh-CN"/>
        </w:rPr>
        <w:t>pending</w:t>
      </w:r>
      <w:r>
        <w:rPr>
          <w:lang w:eastAsia="zh-CN"/>
        </w:rPr>
        <w:t xml:space="preserve">. </w:t>
      </w:r>
    </w:p>
    <w:p w14:paraId="4B990FFD" w14:textId="1B587FB7" w:rsidR="00296F7B" w:rsidRDefault="00296F7B" w:rsidP="00296F7B">
      <w:pPr>
        <w:pStyle w:val="EditorsNote"/>
        <w:rPr>
          <w:lang w:eastAsia="zh-CN"/>
        </w:rPr>
      </w:pPr>
      <w:r>
        <w:rPr>
          <w:lang w:eastAsia="zh-CN"/>
        </w:rPr>
        <w:t>-</w:t>
      </w:r>
      <w:r w:rsidR="00AA146A">
        <w:rPr>
          <w:lang w:eastAsia="zh-CN"/>
        </w:rPr>
        <w:t xml:space="preserve"> </w:t>
      </w:r>
      <w:r>
        <w:rPr>
          <w:lang w:eastAsia="zh-CN"/>
        </w:rPr>
        <w:t xml:space="preserve">The criteria of confirming TAS-OFF based on above verification procedure is </w:t>
      </w:r>
      <w:r w:rsidR="00415F98">
        <w:rPr>
          <w:lang w:eastAsia="zh-CN"/>
        </w:rPr>
        <w:t>pending</w:t>
      </w:r>
      <w:r>
        <w:rPr>
          <w:lang w:eastAsia="zh-CN"/>
        </w:rPr>
        <w:t xml:space="preserve">. </w:t>
      </w:r>
    </w:p>
    <w:p w14:paraId="4A0748E2" w14:textId="2D285A8F" w:rsidR="00296F7B" w:rsidRDefault="00296F7B" w:rsidP="00296F7B">
      <w:pPr>
        <w:pStyle w:val="EditorsNote"/>
      </w:pPr>
      <w:r>
        <w:rPr>
          <w:lang w:eastAsia="zh-CN"/>
        </w:rPr>
        <w:t>-</w:t>
      </w:r>
      <w:r w:rsidR="00AA146A">
        <w:rPr>
          <w:lang w:eastAsia="zh-CN"/>
        </w:rPr>
        <w:t xml:space="preserve"> </w:t>
      </w:r>
      <w:r>
        <w:rPr>
          <w:rFonts w:eastAsiaTheme="minorEastAsia"/>
        </w:rPr>
        <w:t>The below test procedure for TAS OFF is informative and not a mandated action for test lab to be done before UE TRP testing.</w:t>
      </w:r>
    </w:p>
    <w:p w14:paraId="1483D621" w14:textId="77777777" w:rsidR="00296F7B" w:rsidRDefault="00296F7B" w:rsidP="00296F7B">
      <w:pPr>
        <w:rPr>
          <w:rFonts w:eastAsiaTheme="minorEastAsia"/>
          <w:i/>
        </w:rPr>
      </w:pPr>
      <w:r>
        <w:rPr>
          <w:rFonts w:eastAsiaTheme="minorEastAsia"/>
        </w:rPr>
        <w:t>As described in Clause 8.2.2 and 9.2.2, for SA and EN-DC testing respectively, the</w:t>
      </w:r>
      <w:r w:rsidRPr="00E52258">
        <w:t xml:space="preserve"> </w:t>
      </w:r>
      <w:r w:rsidRPr="00E52258">
        <w:rPr>
          <w:rFonts w:eastAsiaTheme="minorEastAsia"/>
        </w:rPr>
        <w:t xml:space="preserve">TAS OFF </w:t>
      </w:r>
      <w:r>
        <w:rPr>
          <w:rFonts w:eastAsiaTheme="minorEastAsia"/>
        </w:rPr>
        <w:t>should be ensured before performing TRP test. In order to provide guidance on how to check UE antenna locking condition, this Clause define an informative test procedure to verify TAS OFF.</w:t>
      </w:r>
    </w:p>
    <w:p w14:paraId="20BA632B" w14:textId="77777777" w:rsidR="00296F7B" w:rsidRDefault="00296F7B" w:rsidP="00296F7B">
      <w:pPr>
        <w:rPr>
          <w:szCs w:val="24"/>
          <w:lang w:eastAsia="zh-CN"/>
        </w:rPr>
      </w:pPr>
      <w:r>
        <w:rPr>
          <w:szCs w:val="24"/>
          <w:lang w:eastAsia="zh-CN"/>
        </w:rPr>
        <w:t>The general verification procedure is as following:</w:t>
      </w:r>
    </w:p>
    <w:p w14:paraId="297B1E6C" w14:textId="77777777" w:rsidR="00296F7B" w:rsidRDefault="00296F7B" w:rsidP="00296F7B">
      <w:pPr>
        <w:pStyle w:val="B10"/>
        <w:rPr>
          <w:lang w:eastAsia="zh-CN"/>
        </w:rPr>
      </w:pPr>
      <w:r>
        <w:rPr>
          <w:lang w:eastAsia="zh-CN"/>
        </w:rPr>
        <w:t>-</w:t>
      </w:r>
      <w:r>
        <w:rPr>
          <w:lang w:eastAsia="zh-CN"/>
        </w:rPr>
        <w:tab/>
        <w:t>Perform OTA TRP measurement baseline test with top of device pointing towards +Z and display oriented at phi (azimuth) 0 degree following the traditional alignment method;</w:t>
      </w:r>
    </w:p>
    <w:p w14:paraId="734AD8BE" w14:textId="77777777" w:rsidR="00296F7B" w:rsidRDefault="00296F7B" w:rsidP="00296F7B">
      <w:pPr>
        <w:pStyle w:val="B10"/>
        <w:rPr>
          <w:lang w:eastAsia="zh-CN"/>
        </w:rPr>
      </w:pPr>
      <w:r>
        <w:rPr>
          <w:lang w:eastAsia="zh-CN"/>
        </w:rPr>
        <w:t>-</w:t>
      </w:r>
      <w:r>
        <w:rPr>
          <w:lang w:eastAsia="zh-CN"/>
        </w:rPr>
        <w:tab/>
        <w:t xml:space="preserve">Benchmark with similar TRP measurement OTA test with top of device pointing towards -Z and display oriented at phi (azimuth) 0 degree. The point equivalently spaced from the bottom of the device as the original reference point is spaced from the top of the device will be positioned at the center of the quiet zone. </w:t>
      </w:r>
    </w:p>
    <w:p w14:paraId="1969E41E" w14:textId="77777777" w:rsidR="00296F7B" w:rsidRDefault="00296F7B" w:rsidP="00296F7B">
      <w:pPr>
        <w:rPr>
          <w:lang w:eastAsia="zh-CN"/>
        </w:rPr>
      </w:pPr>
      <w:r>
        <w:rPr>
          <w:lang w:eastAsia="zh-CN"/>
        </w:rPr>
        <w:t xml:space="preserve">Expectation: The magnitude of the TRP measurement being equal; </w:t>
      </w:r>
      <w:r w:rsidRPr="00383302">
        <w:rPr>
          <w:lang w:eastAsia="zh-CN"/>
        </w:rPr>
        <w:t>similar</w:t>
      </w:r>
      <w:r w:rsidRPr="00DB05C0">
        <w:rPr>
          <w:lang w:eastAsia="zh-CN"/>
        </w:rPr>
        <w:t xml:space="preserve"> 2D and/or 3D radiation pattern is expected (with 180 degrees rotation)</w:t>
      </w:r>
      <w:r>
        <w:rPr>
          <w:lang w:eastAsia="zh-CN"/>
        </w:rPr>
        <w:t>. This provides non-intrusive confirmation that the device indeed is tested with TAS OFF.</w:t>
      </w:r>
    </w:p>
    <w:p w14:paraId="0E610661" w14:textId="77777777" w:rsidR="00296F7B" w:rsidRDefault="00296F7B" w:rsidP="00296F7B">
      <w:pPr>
        <w:rPr>
          <w:lang w:eastAsia="zh-CN"/>
        </w:rPr>
      </w:pPr>
      <w:r>
        <w:rPr>
          <w:lang w:eastAsia="zh-CN"/>
        </w:rPr>
        <w:t>An additional alignment option to perform the above verification procedure is to orient the display in vertical alignment (along z-axis) flip the DUT upside down (vary theta) and perform the comparison of radiation pattern as described above.</w:t>
      </w:r>
    </w:p>
    <w:p w14:paraId="3B3E628C" w14:textId="724F4BCB" w:rsidR="00296F7B" w:rsidRDefault="00296F7B" w:rsidP="00296F7B">
      <w:pPr>
        <w:rPr>
          <w:lang w:eastAsia="zh-CN"/>
        </w:rPr>
      </w:pPr>
      <w:r>
        <w:rPr>
          <w:lang w:eastAsia="zh-CN"/>
        </w:rPr>
        <w:t xml:space="preserve">The applicability of this verification procedure is </w:t>
      </w:r>
      <w:r w:rsidR="00415F98">
        <w:rPr>
          <w:lang w:eastAsia="zh-CN"/>
        </w:rPr>
        <w:t>pending</w:t>
      </w:r>
      <w:r>
        <w:rPr>
          <w:lang w:eastAsia="zh-CN"/>
        </w:rPr>
        <w:t xml:space="preserve">. The criteria of confirming TAS-OFF based on above verification procedure is </w:t>
      </w:r>
      <w:r w:rsidR="00415F98">
        <w:rPr>
          <w:lang w:eastAsia="zh-CN"/>
        </w:rPr>
        <w:t>pending</w:t>
      </w:r>
      <w:r>
        <w:rPr>
          <w:lang w:eastAsia="zh-CN"/>
        </w:rPr>
        <w:t>.</w:t>
      </w:r>
    </w:p>
    <w:p w14:paraId="458614AC" w14:textId="67145403" w:rsidR="00EF45F3" w:rsidRPr="00AD2708" w:rsidRDefault="00AA146A" w:rsidP="00AD2708">
      <w:pPr>
        <w:pStyle w:val="NO"/>
        <w:ind w:left="1440" w:hanging="1156"/>
      </w:pPr>
      <w:r w:rsidRPr="00AA146A">
        <w:t>N</w:t>
      </w:r>
      <w:r>
        <w:t>OTE</w:t>
      </w:r>
      <w:r w:rsidR="00296F7B" w:rsidRPr="00AA146A">
        <w:t>:</w:t>
      </w:r>
      <w:r>
        <w:tab/>
      </w:r>
      <w:r w:rsidR="00296F7B" w:rsidRPr="00AA146A">
        <w:t>The above test procedure is informative and not a mandated action for test lab to be done before UE TRP testing.</w:t>
      </w:r>
    </w:p>
    <w:p w14:paraId="72670448" w14:textId="1BC4CE08" w:rsidR="00C51006" w:rsidRPr="00BD1B14" w:rsidRDefault="00C51006" w:rsidP="005164B9">
      <w:pPr>
        <w:pStyle w:val="Heading1"/>
      </w:pPr>
      <w:bookmarkStart w:id="386" w:name="_Toc130573976"/>
      <w:bookmarkStart w:id="387" w:name="_Toc154084190"/>
      <w:bookmarkStart w:id="388" w:name="_Toc155186528"/>
      <w:bookmarkStart w:id="389" w:name="_Toc155192806"/>
      <w:r>
        <w:t>A.4</w:t>
      </w:r>
      <w:r w:rsidR="005707E0">
        <w:tab/>
      </w:r>
      <w:r w:rsidRPr="00BD1B14">
        <w:t>(</w:t>
      </w:r>
      <w:r w:rsidR="00247208">
        <w:t>I</w:t>
      </w:r>
      <w:r w:rsidRPr="00BD1B14">
        <w:t xml:space="preserve">nformative): </w:t>
      </w:r>
      <w:r w:rsidR="001D5AB9">
        <w:t>Estimation of m</w:t>
      </w:r>
      <w:r w:rsidRPr="00BD1B14">
        <w:t>easurement uncertainty</w:t>
      </w:r>
      <w:bookmarkEnd w:id="386"/>
      <w:bookmarkEnd w:id="387"/>
      <w:bookmarkEnd w:id="388"/>
      <w:bookmarkEnd w:id="389"/>
    </w:p>
    <w:p w14:paraId="751C4147" w14:textId="12192268" w:rsidR="00C51006" w:rsidRPr="005164B9" w:rsidRDefault="00C51006" w:rsidP="00AD2708">
      <w:pPr>
        <w:pStyle w:val="Heading2"/>
      </w:pPr>
      <w:bookmarkStart w:id="390" w:name="_Toc97741387"/>
      <w:bookmarkStart w:id="391" w:name="_Toc106114468"/>
      <w:bookmarkStart w:id="392" w:name="_Toc114134428"/>
      <w:bookmarkStart w:id="393" w:name="_Toc154084191"/>
      <w:bookmarkStart w:id="394" w:name="_Toc155186529"/>
      <w:bookmarkStart w:id="395" w:name="_Toc155192807"/>
      <w:r>
        <w:t>A</w:t>
      </w:r>
      <w:r w:rsidRPr="005164B9">
        <w:t>.</w:t>
      </w:r>
      <w:r>
        <w:t>4.</w:t>
      </w:r>
      <w:r w:rsidRPr="005164B9">
        <w:t>1</w:t>
      </w:r>
      <w:r w:rsidRPr="005164B9">
        <w:tab/>
        <w:t>General</w:t>
      </w:r>
      <w:bookmarkEnd w:id="390"/>
      <w:bookmarkEnd w:id="391"/>
      <w:bookmarkEnd w:id="392"/>
      <w:bookmarkEnd w:id="393"/>
      <w:bookmarkEnd w:id="394"/>
      <w:bookmarkEnd w:id="395"/>
    </w:p>
    <w:p w14:paraId="58013C33" w14:textId="77777777" w:rsidR="00C51006" w:rsidRPr="00BD1B14" w:rsidRDefault="00C51006" w:rsidP="00C51006">
      <w:r w:rsidRPr="00BD1B14">
        <w:t xml:space="preserve">Individual uncertainty contributions in the TRP and TRS measurements are discussed and evaluated in this Annex. A technique for calculating the total measurement uncertainty is also presented. </w:t>
      </w:r>
    </w:p>
    <w:p w14:paraId="426F50A9" w14:textId="77777777" w:rsidR="00C51006" w:rsidRPr="00BD1B14" w:rsidRDefault="00C51006" w:rsidP="00C51006">
      <w:r w:rsidRPr="00BD1B14">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3763EF5" w14:textId="18843351" w:rsidR="00C51006" w:rsidRPr="00BD1B14" w:rsidRDefault="00C51006" w:rsidP="00C51006">
      <w:r w:rsidRPr="00BD1B14">
        <w:t xml:space="preserve">The TRP/TRS measurement procedure can be considered to include two stages. In Stage 1 the calibration of the absolute level of the DUT measurement results is performed by means of using a calibration antenna whose absolute gain/radiation efficiency is known at the frequencies of interest. In Stage 2 the actual measurement of the 3-D pattern of the Device Under Test (DUT) is performed. The uncertainty contributions are analysed in clause </w:t>
      </w:r>
      <w:r w:rsidR="00983477">
        <w:t>A.4.2</w:t>
      </w:r>
      <w:r w:rsidRPr="00BD1B14">
        <w:t xml:space="preserve"> </w:t>
      </w:r>
      <w:r w:rsidRPr="00BD1B14">
        <w:lastRenderedPageBreak/>
        <w:t xml:space="preserve">while the uncertainty budget and example tables related to TRP and TRS are listed </w:t>
      </w:r>
      <w:r w:rsidRPr="000D7155">
        <w:t xml:space="preserve">in clauses </w:t>
      </w:r>
      <w:r>
        <w:t>A.4</w:t>
      </w:r>
      <w:r w:rsidRPr="000D7155">
        <w:t xml:space="preserve">.3 and </w:t>
      </w:r>
      <w:r>
        <w:t>A.4</w:t>
      </w:r>
      <w:r w:rsidRPr="00F35B79">
        <w:t>.4 respectively.</w:t>
      </w:r>
    </w:p>
    <w:p w14:paraId="2A5A157F" w14:textId="184CB2B6" w:rsidR="00C51006" w:rsidRPr="00BD1B14" w:rsidRDefault="00C51006" w:rsidP="00C51006">
      <w:r w:rsidRPr="00BD1B14">
        <w:t xml:space="preserve">The calculation of the uncertainty contribution is based on the Guide to the expression of uncertainty in measurement </w:t>
      </w:r>
      <w:r w:rsidR="001D5AB9">
        <w:t>[4]</w:t>
      </w:r>
      <w:r w:rsidRPr="00BD1B14">
        <w:t>. Each individual uncertainty is expressed by its Standard Deviation (termed here as ‘standard uncertainty’) and represented by symbol U.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 and Stage 2 and therefore cancel.</w:t>
      </w:r>
    </w:p>
    <w:p w14:paraId="5CF77078" w14:textId="77777777" w:rsidR="00C51006" w:rsidRPr="00BD1B14" w:rsidRDefault="00C51006">
      <w:pPr>
        <w:numPr>
          <w:ilvl w:val="0"/>
          <w:numId w:val="3"/>
        </w:numPr>
        <w:suppressAutoHyphens/>
      </w:pPr>
      <w:r w:rsidRPr="00BD1B14">
        <w:t>The procedure of forming the uncertainty budget is:</w:t>
      </w:r>
    </w:p>
    <w:p w14:paraId="1BA28270" w14:textId="77777777" w:rsidR="00C51006" w:rsidRPr="00BD1B14" w:rsidRDefault="00C51006" w:rsidP="00C51006">
      <w:pPr>
        <w:pStyle w:val="B10"/>
      </w:pPr>
      <w:r w:rsidRPr="00BD1B14">
        <w:t>1</w:t>
      </w:r>
      <w:r>
        <w:t>.</w:t>
      </w:r>
      <w:r w:rsidRPr="00BD1B14">
        <w:tab/>
        <w:t>Compile lists of individual uncertainty contributions for TRP or TRS measurement in both Stage 1 and Stage 2.</w:t>
      </w:r>
    </w:p>
    <w:p w14:paraId="0B7C1B81" w14:textId="77777777" w:rsidR="00054848" w:rsidRPr="005D2C50" w:rsidRDefault="00C51006" w:rsidP="00054848">
      <w:pPr>
        <w:pStyle w:val="B10"/>
      </w:pPr>
      <w:r w:rsidRPr="00BD1B14">
        <w:t>2</w:t>
      </w:r>
      <w:r>
        <w:t>.</w:t>
      </w:r>
      <w:r w:rsidRPr="00BD1B14">
        <w:tab/>
      </w:r>
      <w:r w:rsidR="00054848" w:rsidRPr="005D2C50">
        <w:t>Determine the standard uncertainty of each contribution by</w:t>
      </w:r>
    </w:p>
    <w:p w14:paraId="3337D0E5" w14:textId="77777777" w:rsidR="00054848" w:rsidRPr="005D2C50" w:rsidRDefault="00054848" w:rsidP="00054848">
      <w:pPr>
        <w:pStyle w:val="B20"/>
      </w:pPr>
      <w:r w:rsidRPr="005D2C50">
        <w:t>a.</w:t>
      </w:r>
      <w:r w:rsidRPr="005D2C50">
        <w:tab/>
        <w:t>Determining the distribution of the uncertainty (Actual, U-shaped, rectangular, normal, etc.)</w:t>
      </w:r>
    </w:p>
    <w:p w14:paraId="7F55C165" w14:textId="77777777" w:rsidR="00054848" w:rsidRPr="005D2C50" w:rsidRDefault="00054848" w:rsidP="00054848">
      <w:pPr>
        <w:pStyle w:val="B20"/>
      </w:pPr>
      <w:r w:rsidRPr="005D2C50">
        <w:t>b.</w:t>
      </w:r>
      <w:r w:rsidRPr="005D2C50">
        <w:tab/>
        <w:t>Determining the maximum value of each uncertainty (unless the distribution is Actual)</w:t>
      </w:r>
    </w:p>
    <w:p w14:paraId="17E94897" w14:textId="51D5C19A" w:rsidR="00054848" w:rsidRPr="005D2C50" w:rsidRDefault="00054848" w:rsidP="00054848">
      <w:pPr>
        <w:pStyle w:val="B20"/>
      </w:pPr>
      <w:r w:rsidRPr="005D2C50">
        <w:t>c.</w:t>
      </w:r>
      <w:r w:rsidRPr="005D2C50">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5D2C50">
        <w:t xml:space="preserve"> if the distribution is U-shaped,  by </w:t>
      </w:r>
      <m:oMath>
        <m:rad>
          <m:radPr>
            <m:degHide m:val="1"/>
            <m:ctrlPr>
              <w:rPr>
                <w:rFonts w:ascii="Cambria Math" w:hAnsi="Cambria Math"/>
              </w:rPr>
            </m:ctrlPr>
          </m:radPr>
          <m:deg/>
          <m:e>
            <m:r>
              <m:rPr>
                <m:sty m:val="p"/>
              </m:rPr>
              <w:rPr>
                <w:rFonts w:ascii="Cambria Math" w:hAnsi="Cambria Math"/>
              </w:rPr>
              <m:t>3</m:t>
            </m:r>
          </m:e>
        </m:rad>
      </m:oMath>
      <w:r w:rsidRPr="005D2C50">
        <w:t xml:space="preserve"> if the distribution is rectangular, and by 2 if the distribution is normal.</w:t>
      </w:r>
    </w:p>
    <w:p w14:paraId="6B9276EF" w14:textId="77777777" w:rsidR="00054848" w:rsidRPr="005D2C50" w:rsidRDefault="00054848" w:rsidP="00054848">
      <w:pPr>
        <w:pStyle w:val="B10"/>
      </w:pPr>
      <w:r w:rsidRPr="005D2C50">
        <w:t>3.</w:t>
      </w:r>
      <w:r w:rsidRPr="005D2C50">
        <w:tab/>
        <w:t>Convert the units (if necessary) of each uncertainty element into the chose unit, i.e. dB.</w:t>
      </w:r>
    </w:p>
    <w:p w14:paraId="6CE9A3DC" w14:textId="77777777" w:rsidR="00054848" w:rsidRPr="005D2C50" w:rsidRDefault="00054848" w:rsidP="00054848">
      <w:pPr>
        <w:pStyle w:val="B10"/>
      </w:pPr>
      <w:r w:rsidRPr="005D2C50">
        <w:t>4.</w:t>
      </w:r>
      <w:r w:rsidRPr="005D2C50">
        <w:tab/>
        <w:t>Combine all the standard uncertainties by the root-sum-squares (RSS) method to derive the ‘combined standard uncertainty’.</w:t>
      </w:r>
    </w:p>
    <w:p w14:paraId="5A4024A2" w14:textId="77777777" w:rsidR="00054848" w:rsidRPr="005D2C50" w:rsidRDefault="00054848" w:rsidP="00054848">
      <w:pPr>
        <w:pStyle w:val="B10"/>
      </w:pPr>
      <w:r w:rsidRPr="005D2C50">
        <w:t>5.</w:t>
      </w:r>
      <w:r w:rsidRPr="005D2C50">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5D2C50">
        <w:t>.</w:t>
      </w:r>
    </w:p>
    <w:p w14:paraId="69CA427A" w14:textId="77777777" w:rsidR="00054848" w:rsidRDefault="00054848" w:rsidP="00054848">
      <w:pPr>
        <w:pStyle w:val="B10"/>
      </w:pPr>
      <w:r w:rsidRPr="005D2C50">
        <w:t>6.</w:t>
      </w:r>
      <w:r w:rsidRPr="005D2C50">
        <w:tab/>
        <w:t>Systematic errors, commonly either DUT or test system dependent, captured in the MU budget are added to the expanded uncertainty to derive the ‘total expanded uncertainty’, i.e.,</w:t>
      </w:r>
    </w:p>
    <w:p w14:paraId="0F65242E" w14:textId="77777777" w:rsidR="00054848" w:rsidRPr="005D2C50" w:rsidRDefault="00000000" w:rsidP="00054848">
      <w:pPr>
        <w:pStyle w:val="EQ"/>
        <w:jc w:val="center"/>
        <w:rPr>
          <w:noProof w:val="0"/>
        </w:rPr>
      </w:pPr>
      <m:oMathPara>
        <m:oMath>
          <m:sSub>
            <m:sSubPr>
              <m:ctrlPr>
                <w:rPr>
                  <w:rFonts w:ascii="Cambria Math" w:hAnsi="Cambria Math"/>
                  <w:i/>
                  <w:noProof w:val="0"/>
                </w:rPr>
              </m:ctrlPr>
            </m:sSubPr>
            <m:e>
              <m:r>
                <w:rPr>
                  <w:rFonts w:ascii="Cambria Math"/>
                  <w:noProof w:val="0"/>
                </w:rPr>
                <m:t>u</m:t>
              </m:r>
            </m:e>
            <m:sub>
              <m:r>
                <w:rPr>
                  <w:rFonts w:ascii="Cambria Math"/>
                  <w:noProof w:val="0"/>
                </w:rPr>
                <m:t>c,</m:t>
              </m:r>
              <m:r>
                <m:rPr>
                  <m:nor/>
                </m:rPr>
                <w:rPr>
                  <w:rFonts w:ascii="Cambria Math"/>
                  <w:noProof w:val="0"/>
                </w:rPr>
                <m:t>total expanded</m:t>
              </m:r>
              <m:ctrlPr>
                <w:rPr>
                  <w:rFonts w:ascii="Cambria Math" w:hAnsi="Cambria Math"/>
                  <w:noProof w:val="0"/>
                </w:rPr>
              </m:ctrlPr>
            </m:sub>
          </m:sSub>
          <m:r>
            <w:rPr>
              <w:rFonts w:ascii="Cambria Math"/>
              <w:noProof w:val="0"/>
            </w:rPr>
            <m:t>=</m:t>
          </m:r>
          <m:sSub>
            <m:sSubPr>
              <m:ctrlPr>
                <w:rPr>
                  <w:rFonts w:ascii="Cambria Math" w:hAnsi="Cambria Math"/>
                  <w:i/>
                  <w:noProof w:val="0"/>
                </w:rPr>
              </m:ctrlPr>
            </m:sSubPr>
            <m:e>
              <m:sSub>
                <m:sSubPr>
                  <m:ctrlPr>
                    <w:rPr>
                      <w:rFonts w:ascii="Cambria Math" w:hAnsi="Cambria Math"/>
                      <w:i/>
                      <w:noProof w:val="0"/>
                    </w:rPr>
                  </m:ctrlPr>
                </m:sSubPr>
                <m:e>
                  <m:r>
                    <w:rPr>
                      <w:rFonts w:ascii="Cambria Math"/>
                      <w:noProof w:val="0"/>
                    </w:rPr>
                    <m:t>u</m:t>
                  </m:r>
                </m:e>
                <m:sub>
                  <m:r>
                    <w:rPr>
                      <w:rFonts w:ascii="Cambria Math"/>
                      <w:noProof w:val="0"/>
                    </w:rPr>
                    <m:t>c</m:t>
                  </m:r>
                </m:sub>
              </m:sSub>
            </m:e>
            <m:sub>
              <m:r>
                <w:rPr>
                  <w:rFonts w:ascii="Cambria Math"/>
                  <w:noProof w:val="0"/>
                </w:rPr>
                <m:t>,</m:t>
              </m:r>
              <m:r>
                <m:rPr>
                  <m:nor/>
                </m:rPr>
                <w:rPr>
                  <w:rFonts w:ascii="Cambria Math"/>
                  <w:noProof w:val="0"/>
                </w:rPr>
                <m:t>expanded</m:t>
              </m:r>
              <m:ctrlPr>
                <w:rPr>
                  <w:rFonts w:ascii="Cambria Math" w:hAnsi="Cambria Math"/>
                  <w:noProof w:val="0"/>
                </w:rPr>
              </m:ctrlPr>
            </m:sub>
          </m:sSub>
          <m:r>
            <w:rPr>
              <w:rFonts w:ascii="Cambria Math"/>
              <w:noProof w:val="0"/>
            </w:rPr>
            <m:t>+</m:t>
          </m:r>
          <m:sSub>
            <m:sSubPr>
              <m:ctrlPr>
                <w:rPr>
                  <w:rFonts w:ascii="Cambria Math" w:hAnsi="Cambria Math"/>
                  <w:i/>
                  <w:noProof w:val="0"/>
                </w:rPr>
              </m:ctrlPr>
            </m:sSubPr>
            <m:e>
              <m:sSub>
                <m:sSubPr>
                  <m:ctrlPr>
                    <w:rPr>
                      <w:rFonts w:ascii="Cambria Math" w:hAnsi="Cambria Math"/>
                      <w:i/>
                      <w:noProof w:val="0"/>
                    </w:rPr>
                  </m:ctrlPr>
                </m:sSubPr>
                <m:e>
                  <m:r>
                    <w:rPr>
                      <w:rFonts w:ascii="Cambria Math"/>
                      <w:noProof w:val="0"/>
                    </w:rPr>
                    <m:t>u</m:t>
                  </m:r>
                </m:e>
                <m:sub>
                  <m:r>
                    <w:rPr>
                      <w:rFonts w:ascii="Cambria Math"/>
                      <w:noProof w:val="0"/>
                    </w:rPr>
                    <m:t>c</m:t>
                  </m:r>
                </m:sub>
              </m:sSub>
            </m:e>
            <m:sub>
              <m:r>
                <m:rPr>
                  <m:nor/>
                </m:rPr>
                <w:rPr>
                  <w:rFonts w:ascii="Cambria Math"/>
                  <w:noProof w:val="0"/>
                </w:rPr>
                <m:t>,systematic</m:t>
              </m:r>
              <m:ctrlPr>
                <w:rPr>
                  <w:rFonts w:ascii="Cambria Math" w:hAnsi="Cambria Math"/>
                  <w:noProof w:val="0"/>
                </w:rPr>
              </m:ctrlPr>
            </m:sub>
          </m:sSub>
          <m:r>
            <w:rPr>
              <w:rFonts w:ascii="Cambria Math"/>
              <w:noProof w:val="0"/>
            </w:rPr>
            <m:t>=1.96</m:t>
          </m:r>
          <m:rad>
            <m:radPr>
              <m:degHide m:val="1"/>
              <m:ctrlPr>
                <w:rPr>
                  <w:rFonts w:ascii="Cambria Math" w:hAnsi="Cambria Math"/>
                  <w:i/>
                  <w:noProof w:val="0"/>
                </w:rPr>
              </m:ctrlPr>
            </m:radPr>
            <m:deg/>
            <m:e>
              <m:nary>
                <m:naryPr>
                  <m:chr m:val="∑"/>
                  <m:subHide m:val="1"/>
                  <m:supHide m:val="1"/>
                  <m:ctrlPr>
                    <w:rPr>
                      <w:rFonts w:ascii="Cambria Math" w:hAnsi="Cambria Math"/>
                      <w:i/>
                      <w:noProof w:val="0"/>
                    </w:rPr>
                  </m:ctrlPr>
                </m:naryPr>
                <m:sub/>
                <m:sup/>
                <m:e>
                  <m:sSubSup>
                    <m:sSubSupPr>
                      <m:ctrlPr>
                        <w:rPr>
                          <w:rFonts w:ascii="Cambria Math" w:hAnsi="Cambria Math"/>
                          <w:i/>
                          <w:noProof w:val="0"/>
                        </w:rPr>
                      </m:ctrlPr>
                    </m:sSubSupPr>
                    <m:e>
                      <m:r>
                        <w:rPr>
                          <w:rFonts w:ascii="Cambria Math"/>
                          <w:noProof w:val="0"/>
                        </w:rPr>
                        <m:t>u</m:t>
                      </m:r>
                    </m:e>
                    <m:sub>
                      <m:r>
                        <w:rPr>
                          <w:rFonts w:ascii="Cambria Math"/>
                          <w:noProof w:val="0"/>
                        </w:rPr>
                        <m:t>i</m:t>
                      </m:r>
                    </m:sub>
                    <m:sup>
                      <m:r>
                        <w:rPr>
                          <w:rFonts w:ascii="Cambria Math"/>
                          <w:noProof w:val="0"/>
                        </w:rPr>
                        <m:t>2</m:t>
                      </m:r>
                    </m:sup>
                  </m:sSubSup>
                </m:e>
              </m:nary>
            </m:e>
          </m:rad>
          <m:r>
            <w:rPr>
              <w:rFonts w:ascii="Cambria Math"/>
              <w:noProof w:val="0"/>
            </w:rPr>
            <m:t>+</m:t>
          </m:r>
          <m:nary>
            <m:naryPr>
              <m:chr m:val="∑"/>
              <m:subHide m:val="1"/>
              <m:supHide m:val="1"/>
              <m:ctrlPr>
                <w:rPr>
                  <w:rFonts w:ascii="Cambria Math" w:hAnsi="Cambria Math"/>
                  <w:i/>
                  <w:noProof w:val="0"/>
                </w:rPr>
              </m:ctrlPr>
            </m:naryPr>
            <m:sub/>
            <m:sup/>
            <m:e>
              <m:sSub>
                <m:sSubPr>
                  <m:ctrlPr>
                    <w:rPr>
                      <w:rFonts w:ascii="Cambria Math" w:hAnsi="Cambria Math"/>
                      <w:i/>
                      <w:noProof w:val="0"/>
                    </w:rPr>
                  </m:ctrlPr>
                </m:sSubPr>
                <m:e>
                  <m:r>
                    <w:rPr>
                      <w:rFonts w:ascii="Cambria Math"/>
                      <w:noProof w:val="0"/>
                    </w:rPr>
                    <m:t>u</m:t>
                  </m:r>
                </m:e>
                <m:sub>
                  <m:r>
                    <w:rPr>
                      <w:rFonts w:ascii="Cambria Math"/>
                      <w:noProof w:val="0"/>
                    </w:rPr>
                    <m:t>i</m:t>
                  </m:r>
                  <m:r>
                    <m:rPr>
                      <m:nor/>
                    </m:rPr>
                    <w:rPr>
                      <w:rFonts w:ascii="Cambria Math"/>
                      <w:noProof w:val="0"/>
                    </w:rPr>
                    <m:t>,systematic</m:t>
                  </m:r>
                  <m:ctrlPr>
                    <w:rPr>
                      <w:rFonts w:ascii="Cambria Math" w:hAnsi="Cambria Math"/>
                      <w:noProof w:val="0"/>
                    </w:rPr>
                  </m:ctrlPr>
                </m:sub>
              </m:sSub>
            </m:e>
          </m:nary>
        </m:oMath>
      </m:oMathPara>
    </w:p>
    <w:p w14:paraId="3629B4BB" w14:textId="77777777" w:rsidR="00054848" w:rsidRPr="005D2C50" w:rsidRDefault="00054848" w:rsidP="00054848">
      <w:r w:rsidRPr="005D2C50">
        <w:t xml:space="preserve">NOTE 1: The standard deviation from a data set of </w:t>
      </w:r>
      <w:r w:rsidRPr="005D2C50">
        <w:rPr>
          <w:i/>
          <w:iCs/>
        </w:rPr>
        <w:t>N</w:t>
      </w:r>
      <w:r w:rsidRPr="005D2C50">
        <w:t xml:space="preserve"> samples is defined as</w:t>
      </w:r>
    </w:p>
    <w:p w14:paraId="7907305D" w14:textId="77777777" w:rsidR="00054848" w:rsidRPr="005D2C50" w:rsidRDefault="00000000" w:rsidP="00054848">
      <w:pPr>
        <w:pStyle w:val="EQ"/>
        <w:jc w:val="center"/>
        <w:rPr>
          <w:noProof w:val="0"/>
        </w:rPr>
      </w:pPr>
      <m:oMathPara>
        <m:oMath>
          <m:sSub>
            <m:sSubPr>
              <m:ctrlPr>
                <w:rPr>
                  <w:rFonts w:ascii="Cambria Math" w:hAnsi="Cambria Math"/>
                  <w:i/>
                  <w:noProof w:val="0"/>
                </w:rPr>
              </m:ctrlPr>
            </m:sSubPr>
            <m:e>
              <m:r>
                <w:rPr>
                  <w:rFonts w:ascii="Cambria Math"/>
                  <w:noProof w:val="0"/>
                </w:rPr>
                <m:t>u</m:t>
              </m:r>
            </m:e>
            <m:sub>
              <m:r>
                <w:rPr>
                  <w:rFonts w:ascii="Cambria Math"/>
                  <w:noProof w:val="0"/>
                </w:rPr>
                <m:t>i</m:t>
              </m:r>
            </m:sub>
          </m:sSub>
          <m:r>
            <w:rPr>
              <w:rFonts w:ascii="Cambria Math"/>
              <w:noProof w:val="0"/>
            </w:rPr>
            <m:t>=</m:t>
          </m:r>
          <m:rad>
            <m:radPr>
              <m:degHide m:val="1"/>
              <m:ctrlPr>
                <w:rPr>
                  <w:rFonts w:ascii="Cambria Math" w:hAnsi="Cambria Math"/>
                  <w:i/>
                  <w:noProof w:val="0"/>
                </w:rPr>
              </m:ctrlPr>
            </m:radPr>
            <m:deg/>
            <m:e>
              <m:f>
                <m:fPr>
                  <m:ctrlPr>
                    <w:rPr>
                      <w:rFonts w:ascii="Cambria Math" w:hAnsi="Cambria Math"/>
                      <w:i/>
                      <w:noProof w:val="0"/>
                    </w:rPr>
                  </m:ctrlPr>
                </m:fPr>
                <m:num>
                  <m:r>
                    <w:rPr>
                      <w:rFonts w:ascii="Cambria Math"/>
                      <w:noProof w:val="0"/>
                    </w:rPr>
                    <m:t>1</m:t>
                  </m:r>
                </m:num>
                <m:den>
                  <m:r>
                    <w:rPr>
                      <w:rFonts w:ascii="Cambria Math"/>
                      <w:noProof w:val="0"/>
                    </w:rPr>
                    <m:t>N</m:t>
                  </m:r>
                  <m:r>
                    <w:rPr>
                      <w:rFonts w:ascii="Cambria Math"/>
                      <w:noProof w:val="0"/>
                    </w:rPr>
                    <m:t>-</m:t>
                  </m:r>
                  <m:r>
                    <w:rPr>
                      <w:rFonts w:ascii="Cambria Math"/>
                      <w:noProof w:val="0"/>
                    </w:rPr>
                    <m:t>1</m:t>
                  </m:r>
                </m:den>
              </m:f>
              <m:nary>
                <m:naryPr>
                  <m:chr m:val="∑"/>
                  <m:ctrlPr>
                    <w:rPr>
                      <w:rFonts w:ascii="Cambria Math" w:hAnsi="Cambria Math"/>
                      <w:i/>
                      <w:noProof w:val="0"/>
                    </w:rPr>
                  </m:ctrlPr>
                </m:naryPr>
                <m:sub>
                  <m:r>
                    <w:rPr>
                      <w:rFonts w:ascii="Cambria Math"/>
                      <w:noProof w:val="0"/>
                    </w:rPr>
                    <m:t>k=1</m:t>
                  </m:r>
                </m:sub>
                <m:sup>
                  <m:r>
                    <w:rPr>
                      <w:rFonts w:ascii="Cambria Math"/>
                      <w:noProof w:val="0"/>
                    </w:rPr>
                    <m:t>N</m:t>
                  </m:r>
                </m:sup>
                <m:e>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k</m:t>
                              </m:r>
                            </m:sub>
                          </m:sSub>
                          <m:r>
                            <w:rPr>
                              <w:rFonts w:ascii="Cambria Math"/>
                              <w:noProof w:val="0"/>
                            </w:rPr>
                            <m:t>-</m:t>
                          </m:r>
                          <m:acc>
                            <m:accPr>
                              <m:chr m:val="̄"/>
                              <m:ctrlPr>
                                <w:rPr>
                                  <w:rFonts w:ascii="Cambria Math" w:hAnsi="Cambria Math"/>
                                  <w:i/>
                                  <w:noProof w:val="0"/>
                                </w:rPr>
                              </m:ctrlPr>
                            </m:accPr>
                            <m:e>
                              <m:r>
                                <w:rPr>
                                  <w:rFonts w:ascii="Cambria Math"/>
                                  <w:noProof w:val="0"/>
                                </w:rPr>
                                <m:t>s</m:t>
                              </m:r>
                            </m:e>
                          </m:acc>
                        </m:e>
                      </m:d>
                    </m:e>
                    <m:sup>
                      <m:r>
                        <w:rPr>
                          <w:rFonts w:ascii="Cambria Math"/>
                          <w:noProof w:val="0"/>
                        </w:rPr>
                        <m:t>2</m:t>
                      </m:r>
                    </m:sup>
                  </m:sSup>
                </m:e>
              </m:nary>
            </m:e>
          </m:rad>
        </m:oMath>
      </m:oMathPara>
    </w:p>
    <w:p w14:paraId="23D75619" w14:textId="77777777" w:rsidR="00054848" w:rsidRPr="005D2C50" w:rsidRDefault="00054848" w:rsidP="00054848">
      <w:r w:rsidRPr="005D2C50">
        <w:t xml:space="preserve">where </w:t>
      </w:r>
      <w:r w:rsidRPr="005D2C50">
        <w:rPr>
          <w:i/>
          <w:iCs/>
        </w:rPr>
        <w:t>s</w:t>
      </w:r>
      <w:r w:rsidRPr="005D2C50">
        <w:rPr>
          <w:i/>
          <w:iCs/>
          <w:vertAlign w:val="subscript"/>
        </w:rPr>
        <w:t>k</w:t>
      </w:r>
      <w:r w:rsidRPr="005D2C50">
        <w:t xml:space="preserve"> are the respective sample results and </w:t>
      </w:r>
      <m:oMath>
        <m:acc>
          <m:accPr>
            <m:chr m:val="̄"/>
            <m:ctrlPr>
              <w:rPr>
                <w:rFonts w:ascii="Cambria Math" w:hAnsi="Cambria Math"/>
                <w:i/>
              </w:rPr>
            </m:ctrlPr>
          </m:accPr>
          <m:e>
            <m:r>
              <w:rPr>
                <w:rFonts w:ascii="Cambria Math"/>
              </w:rPr>
              <m:t>s</m:t>
            </m:r>
          </m:e>
        </m:acc>
        <m:r>
          <w:rPr>
            <w:rFonts w:ascii="Cambria Math" w:hAnsi="Cambria Math"/>
          </w:rPr>
          <m:t xml:space="preserve"> </m:t>
        </m:r>
      </m:oMath>
      <w:r w:rsidRPr="005D2C50">
        <w:t xml:space="preserve">the mean of all </w:t>
      </w:r>
      <w:r w:rsidRPr="005D2C50">
        <w:rPr>
          <w:i/>
          <w:iCs/>
        </w:rPr>
        <w:t>N</w:t>
      </w:r>
      <w:r w:rsidRPr="005D2C50">
        <w:t xml:space="preserve"> samples. For an uncertainty</w:t>
      </w:r>
      <w:r w:rsidRPr="005D2C50">
        <w:rPr>
          <w:i/>
          <w:iCs/>
        </w:rPr>
        <w:t xml:space="preserve"> u</w:t>
      </w:r>
      <w:r w:rsidRPr="005D2C50">
        <w:rPr>
          <w:i/>
          <w:iCs/>
          <w:vertAlign w:val="subscript"/>
        </w:rPr>
        <w:t>i</w:t>
      </w:r>
      <w:r w:rsidRPr="005D2C50">
        <w:t xml:space="preserve"> in dB, the dB values (instead of the linear powers) of </w:t>
      </w:r>
      <w:r w:rsidRPr="005D2C50">
        <w:rPr>
          <w:i/>
          <w:iCs/>
        </w:rPr>
        <w:t>s</w:t>
      </w:r>
      <w:r w:rsidRPr="005D2C50">
        <w:rPr>
          <w:i/>
          <w:iCs/>
          <w:vertAlign w:val="subscript"/>
        </w:rPr>
        <w:t>k</w:t>
      </w:r>
      <w:r w:rsidRPr="005D2C50">
        <w:t xml:space="preserve"> and </w:t>
      </w:r>
      <m:oMath>
        <m:acc>
          <m:accPr>
            <m:chr m:val="̄"/>
            <m:ctrlPr>
              <w:rPr>
                <w:rFonts w:ascii="Cambria Math" w:hAnsi="Cambria Math"/>
                <w:i/>
              </w:rPr>
            </m:ctrlPr>
          </m:accPr>
          <m:e>
            <m:r>
              <w:rPr>
                <w:rFonts w:ascii="Cambria Math"/>
              </w:rPr>
              <m:t>s</m:t>
            </m:r>
          </m:e>
        </m:acc>
      </m:oMath>
      <w:r>
        <w:t xml:space="preserve"> </w:t>
      </w:r>
      <w:r w:rsidRPr="005D2C50">
        <w:t>are used.</w:t>
      </w:r>
    </w:p>
    <w:p w14:paraId="6D8BA4C6" w14:textId="088CB9AB" w:rsidR="00C51006" w:rsidRPr="00BD1B14" w:rsidRDefault="00C51006" w:rsidP="00054848">
      <w:pPr>
        <w:pStyle w:val="B10"/>
        <w:ind w:left="0" w:firstLine="0"/>
        <w:rPr>
          <w:i/>
        </w:rPr>
      </w:pPr>
      <w:r w:rsidRPr="00BD1B14">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13D3A84" w14:textId="0AC46621" w:rsidR="00C51006" w:rsidRPr="00BD1B14" w:rsidRDefault="00C51006" w:rsidP="00AD2708">
      <w:pPr>
        <w:pStyle w:val="Heading2"/>
        <w:rPr>
          <w:lang w:eastAsia="zh-CN"/>
        </w:rPr>
      </w:pPr>
      <w:bookmarkStart w:id="396" w:name="_Toc97741388"/>
      <w:bookmarkStart w:id="397" w:name="_Toc106114469"/>
      <w:bookmarkStart w:id="398" w:name="_Toc114134429"/>
      <w:bookmarkStart w:id="399" w:name="_Toc154084192"/>
      <w:bookmarkStart w:id="400" w:name="_Toc155186530"/>
      <w:bookmarkStart w:id="401" w:name="_Toc155192808"/>
      <w:r>
        <w:t>A.4</w:t>
      </w:r>
      <w:r w:rsidRPr="005164B9">
        <w:t>.2</w:t>
      </w:r>
      <w:r w:rsidRPr="005164B9">
        <w:tab/>
        <w:t>Measurement uncertainty contribution descriptions</w:t>
      </w:r>
      <w:bookmarkEnd w:id="396"/>
      <w:bookmarkEnd w:id="397"/>
      <w:bookmarkEnd w:id="398"/>
      <w:bookmarkEnd w:id="399"/>
      <w:bookmarkEnd w:id="400"/>
      <w:bookmarkEnd w:id="401"/>
    </w:p>
    <w:p w14:paraId="44FA93B9" w14:textId="66920B68" w:rsidR="00C51006" w:rsidRPr="005164B9" w:rsidRDefault="00C51006" w:rsidP="00AD2708">
      <w:pPr>
        <w:pStyle w:val="Heading3"/>
        <w:rPr>
          <w:rFonts w:eastAsiaTheme="minorEastAsia"/>
        </w:rPr>
      </w:pPr>
      <w:bookmarkStart w:id="402" w:name="_Toc97741389"/>
      <w:bookmarkStart w:id="403" w:name="_Toc106114470"/>
      <w:bookmarkStart w:id="404" w:name="_Toc114134430"/>
      <w:bookmarkStart w:id="405" w:name="_Toc130573977"/>
      <w:bookmarkStart w:id="406" w:name="_Toc155186531"/>
      <w:bookmarkStart w:id="407" w:name="_Toc155192809"/>
      <w:r>
        <w:rPr>
          <w:rFonts w:eastAsiaTheme="minorEastAsia"/>
        </w:rPr>
        <w:t>A.4</w:t>
      </w:r>
      <w:r w:rsidRPr="005164B9">
        <w:rPr>
          <w:rFonts w:eastAsiaTheme="minorEastAsia"/>
        </w:rPr>
        <w:t>.2.1</w:t>
      </w:r>
      <w:r w:rsidRPr="005164B9">
        <w:rPr>
          <w:rFonts w:eastAsiaTheme="minorEastAsia"/>
        </w:rPr>
        <w:tab/>
        <w:t>Mismatch uncertainty</w:t>
      </w:r>
      <w:bookmarkEnd w:id="402"/>
      <w:bookmarkEnd w:id="403"/>
      <w:bookmarkEnd w:id="404"/>
      <w:bookmarkEnd w:id="405"/>
      <w:bookmarkEnd w:id="406"/>
      <w:bookmarkEnd w:id="407"/>
    </w:p>
    <w:p w14:paraId="5C01FBC5" w14:textId="77777777" w:rsidR="00C51006" w:rsidRPr="00BD1B14" w:rsidRDefault="00C51006" w:rsidP="00C51006">
      <w:r w:rsidRPr="00BD1B14">
        <w:t xml:space="preserve">If the same chain configuration (e.g. including the measurement receiver; the measurement antenna and other elements) is used in both stages, the uncertainty is considered systematic and constant </w:t>
      </w:r>
      <w:r w:rsidRPr="00BD1B14">
        <w:sym w:font="Wingdings" w:char="F0E0"/>
      </w:r>
      <w:r w:rsidRPr="00BD1B14">
        <w:t xml:space="preserve"> 0.00dB value.</w:t>
      </w:r>
    </w:p>
    <w:p w14:paraId="53248D0E" w14:textId="77777777" w:rsidR="00C51006" w:rsidRPr="00BD1B14" w:rsidRDefault="00C51006" w:rsidP="00C51006">
      <w:r w:rsidRPr="00BD1B14">
        <w:lastRenderedPageBreak/>
        <w:t xml:space="preserve">If it is not the case, this uncertainty contribution has to be considered and determined by the following methods. </w:t>
      </w:r>
    </w:p>
    <w:p w14:paraId="3C443FC8" w14:textId="19DB8A59" w:rsidR="00C51006" w:rsidRPr="005164B9" w:rsidRDefault="00C51006" w:rsidP="00AD2708">
      <w:pPr>
        <w:pStyle w:val="Heading4"/>
        <w:rPr>
          <w:rFonts w:eastAsiaTheme="minorEastAsia"/>
        </w:rPr>
      </w:pPr>
      <w:bookmarkStart w:id="408" w:name="_Toc130573978"/>
      <w:bookmarkStart w:id="409" w:name="_Toc155186532"/>
      <w:bookmarkStart w:id="410" w:name="_Toc155192810"/>
      <w:r>
        <w:rPr>
          <w:rFonts w:eastAsiaTheme="minorEastAsia"/>
        </w:rPr>
        <w:t>A.4</w:t>
      </w:r>
      <w:r w:rsidRPr="005164B9">
        <w:rPr>
          <w:rFonts w:eastAsiaTheme="minorEastAsia"/>
        </w:rPr>
        <w:t>.2.1.1</w:t>
      </w:r>
      <w:r w:rsidRPr="005164B9">
        <w:rPr>
          <w:rFonts w:eastAsiaTheme="minorEastAsia"/>
        </w:rPr>
        <w:tab/>
        <w:t>Mismatch uncertainty between measurement receiver / communication tester and the measurement antenna</w:t>
      </w:r>
      <w:bookmarkEnd w:id="408"/>
      <w:bookmarkEnd w:id="409"/>
      <w:bookmarkEnd w:id="410"/>
    </w:p>
    <w:p w14:paraId="214FB280" w14:textId="77777777" w:rsidR="00C51006" w:rsidRPr="00BD1B14" w:rsidRDefault="00C51006" w:rsidP="00C51006">
      <w:r w:rsidRPr="00BD1B14">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97F9FFC" w14:textId="77777777" w:rsidR="00C51006" w:rsidRPr="00BD1B14" w:rsidRDefault="00C51006" w:rsidP="00C51006">
      <w:r w:rsidRPr="00BD1B14">
        <w:t>The total combined mismatch uncertainty is composed of 2 parts:</w:t>
      </w:r>
    </w:p>
    <w:p w14:paraId="002944F7" w14:textId="77777777" w:rsidR="00C51006" w:rsidRPr="00BD1B14" w:rsidRDefault="00C51006" w:rsidP="00C51006">
      <w:pPr>
        <w:pStyle w:val="B10"/>
      </w:pPr>
      <w:r w:rsidRPr="00BD1B14">
        <w:t>1</w:t>
      </w:r>
      <w:r>
        <w:t>.</w:t>
      </w:r>
      <w:r w:rsidRPr="00BD1B14">
        <w:tab/>
        <w:t>The mismatch through the connector between two elements.</w:t>
      </w:r>
    </w:p>
    <w:p w14:paraId="4A4776F8" w14:textId="77777777" w:rsidR="00C51006" w:rsidRPr="00BD1B14" w:rsidRDefault="00C51006" w:rsidP="00C51006">
      <w:pPr>
        <w:pStyle w:val="B10"/>
      </w:pPr>
      <w:r w:rsidRPr="00BD1B14">
        <w:t>2</w:t>
      </w:r>
      <w:r>
        <w:t>.</w:t>
      </w:r>
      <w:r w:rsidRPr="00BD1B14">
        <w:tab/>
        <w:t>The mismatch due to the interaction between two elements.</w:t>
      </w:r>
    </w:p>
    <w:p w14:paraId="32ABEDA0" w14:textId="52B0FEDC" w:rsidR="00C51006" w:rsidRPr="00BD1B14" w:rsidRDefault="00C51006" w:rsidP="00486B70">
      <w:pPr>
        <w:pStyle w:val="Heading5"/>
      </w:pPr>
      <w:bookmarkStart w:id="411" w:name="_Toc516760263"/>
      <w:bookmarkStart w:id="412" w:name="_Toc68601393"/>
      <w:bookmarkStart w:id="413" w:name="_Toc155186533"/>
      <w:bookmarkStart w:id="414" w:name="_Toc155192811"/>
      <w:r>
        <w:t>A.4</w:t>
      </w:r>
      <w:r w:rsidRPr="00BD1B14">
        <w:t>.2.1.1.1</w:t>
      </w:r>
      <w:r w:rsidRPr="00BD1B14">
        <w:tab/>
        <w:t>Mismatch uncertainty through the connector between two elements</w:t>
      </w:r>
      <w:bookmarkEnd w:id="411"/>
      <w:bookmarkEnd w:id="412"/>
      <w:bookmarkEnd w:id="413"/>
      <w:bookmarkEnd w:id="414"/>
    </w:p>
    <w:p w14:paraId="08C7D9B6" w14:textId="77777777" w:rsidR="00C51006" w:rsidRPr="00BD1B14" w:rsidRDefault="00C51006" w:rsidP="00C51006">
      <w:r w:rsidRPr="00BD1B14">
        <w:t>Hereunder, a measurement configuration:</w:t>
      </w:r>
    </w:p>
    <w:p w14:paraId="75F7D2A3" w14:textId="77777777" w:rsidR="00C51006" w:rsidRPr="00BD1B14" w:rsidRDefault="00C51006" w:rsidP="005707E0">
      <w:pPr>
        <w:pStyle w:val="TH"/>
      </w:pPr>
      <w:r w:rsidRPr="00BD1B14">
        <w:rPr>
          <w:noProof/>
        </w:rPr>
        <w:drawing>
          <wp:inline distT="0" distB="0" distL="0" distR="0" wp14:anchorId="0B884A4A" wp14:editId="0696ABB0">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3F58A7E8" w14:textId="49157352" w:rsidR="00C51006" w:rsidRDefault="00C51006" w:rsidP="00C51006">
      <w:pPr>
        <w:pStyle w:val="TF"/>
      </w:pPr>
      <w:r w:rsidRPr="00BD1B14">
        <w:t xml:space="preserve">Figure </w:t>
      </w:r>
      <w:r>
        <w:t>A.4</w:t>
      </w:r>
      <w:r w:rsidRPr="00BD1B14">
        <w:t>.2.1.1.1-1: Mismatch uncertainty through the connector</w:t>
      </w:r>
    </w:p>
    <w:p w14:paraId="56F5E5FB" w14:textId="77777777" w:rsidR="0048379A" w:rsidRPr="00BD1B14" w:rsidRDefault="0048379A" w:rsidP="0048379A"/>
    <w:p w14:paraId="472E5050" w14:textId="77777777" w:rsidR="00C51006" w:rsidRPr="00BD1B14" w:rsidRDefault="00000000" w:rsidP="00C51006">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C51006" w:rsidRPr="00BD1B14">
        <w:t xml:space="preserve"> is the complex reflection coefficient of the Measurement Receiver. This term is also applicable to the communication tester.</w:t>
      </w:r>
    </w:p>
    <w:p w14:paraId="56CBEF84" w14:textId="77777777" w:rsidR="00C51006" w:rsidRPr="00BD1B14" w:rsidRDefault="00000000" w:rsidP="00C51006">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C51006" w:rsidRPr="00BD1B14">
        <w:t xml:space="preserve"> is the complex reflection coefficient of the cable4.</w:t>
      </w:r>
    </w:p>
    <w:p w14:paraId="68B08EB7" w14:textId="77777777" w:rsidR="00C51006" w:rsidRPr="00BD1B14" w:rsidRDefault="00000000" w:rsidP="00C51006">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C51006" w:rsidRPr="00BD1B14">
        <w:t xml:space="preserve"> is the forward gain in the network between the two reflection coefficients of interest.</w:t>
      </w:r>
    </w:p>
    <w:p w14:paraId="585FF4AC" w14:textId="77777777" w:rsidR="00C51006" w:rsidRPr="00BD1B14" w:rsidRDefault="00000000" w:rsidP="00C51006">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C51006" w:rsidRPr="00BD1B14">
        <w:t xml:space="preserve"> is the backward gain in the network between the two reflection coefficients of interest.</w:t>
      </w:r>
    </w:p>
    <w:p w14:paraId="743A3D6D" w14:textId="77777777" w:rsidR="00C51006" w:rsidRPr="00BD1B14" w:rsidRDefault="00C51006" w:rsidP="00C51006">
      <w:r w:rsidRPr="00BD1B14">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BD1B14">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BD1B14">
        <w:t xml:space="preserve"> are set to 1 if the two parts are directly connected.</w:t>
      </w:r>
    </w:p>
    <w:p w14:paraId="795381B8" w14:textId="7B0130DD" w:rsidR="00C51006" w:rsidRPr="00BD1B14" w:rsidRDefault="00C51006" w:rsidP="00C51006">
      <w:r w:rsidRPr="00BD1B14">
        <w:t xml:space="preserve">The uncertainty limits of the mismatch are calculated by means of the following formula (equation 6.1 of </w:t>
      </w:r>
      <w:bookmarkStart w:id="415" w:name="_Hlk129855997"/>
      <w:r w:rsidR="001D5AB9">
        <w:t>[5]</w:t>
      </w:r>
      <w:bookmarkEnd w:id="415"/>
      <w:r w:rsidRPr="00BD1B14">
        <w:t>):</w:t>
      </w:r>
    </w:p>
    <w:p w14:paraId="13A46B41" w14:textId="77777777" w:rsidR="00C51006" w:rsidRPr="00BD1B14" w:rsidRDefault="00C51006" w:rsidP="00C51006">
      <w:pPr>
        <w:pStyle w:val="EQ"/>
      </w:pPr>
      <m:oMathPara>
        <m:oMath>
          <m:r>
            <m:rPr>
              <m:nor/>
            </m:rPr>
            <m:t>Mismatch limits</m:t>
          </m:r>
          <m:d>
            <m:dPr>
              <m:ctrlPr>
                <w:rPr>
                  <w:rFonts w:ascii="Cambria Math" w:hAnsi="Cambria Math"/>
                </w:rPr>
              </m:ctrlPr>
            </m:dPr>
            <m:e>
              <m:r>
                <m:rPr>
                  <m:sty m:val="p"/>
                </m:rPr>
                <w:rPr>
                  <w:rFonts w:ascii="Cambria Math" w:hAnsi="Cambria Math"/>
                </w:rPr>
                <m:t xml:space="preserve">% </m:t>
              </m:r>
              <m:r>
                <m:rPr>
                  <m:nor/>
                </m:rPr>
                <m:t>voltage</m:t>
              </m:r>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sub>
              </m:sSub>
            </m:e>
          </m:d>
          <m:r>
            <m:rPr>
              <m:sty m:val="p"/>
            </m:rPr>
            <w:rPr>
              <w:rFonts w:ascii="Cambria Math" w:hAnsi="Cambria Math"/>
            </w:rPr>
            <m:t>·100</m:t>
          </m:r>
        </m:oMath>
      </m:oMathPara>
    </w:p>
    <w:p w14:paraId="25B35663" w14:textId="73FBC1B3" w:rsidR="00C51006" w:rsidRPr="00BD1B14" w:rsidRDefault="00C51006" w:rsidP="00C51006">
      <w:r w:rsidRPr="00BD1B14">
        <w:t xml:space="preserve">These mismatch limits are divided by </w:t>
      </w:r>
      <m:oMath>
        <m:rad>
          <m:radPr>
            <m:degHide m:val="1"/>
            <m:ctrlPr>
              <w:rPr>
                <w:rFonts w:ascii="Cambria Math" w:hAnsi="Cambria Math"/>
              </w:rPr>
            </m:ctrlPr>
          </m:radPr>
          <m:deg/>
          <m:e>
            <m:r>
              <m:rPr>
                <m:sty m:val="p"/>
              </m:rPr>
              <w:rPr>
                <w:rFonts w:ascii="Cambria Math" w:hAnsi="Cambria Math"/>
              </w:rPr>
              <m:t>2</m:t>
            </m:r>
          </m:e>
        </m:rad>
      </m:oMath>
      <w:r w:rsidRPr="00BD1B14">
        <w:t xml:space="preserve"> (equation 6.2 of </w:t>
      </w:r>
      <w:r w:rsidR="001D5AB9">
        <w:t>[5]</w:t>
      </w:r>
      <w:r w:rsidRPr="00BD1B14">
        <w:t>) because of the U-shaped distribution of the mismatch uncertainty and give the following standard uncertainty:</w:t>
      </w:r>
    </w:p>
    <w:p w14:paraId="6C05C929" w14:textId="77777777" w:rsidR="00C51006" w:rsidRPr="00BD1B14" w:rsidRDefault="00000000" w:rsidP="00C51006">
      <w:pPr>
        <w:pStyle w:val="EQ"/>
        <w:rPr>
          <w:lang w:val="fr-FR"/>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fr-FR"/>
                </w:rPr>
                <m:t>h</m:t>
              </m:r>
            </m:sub>
          </m:sSub>
          <m:d>
            <m:dPr>
              <m:ctrlPr>
                <w:rPr>
                  <w:rFonts w:ascii="Cambria Math" w:hAnsi="Cambria Math"/>
                </w:rPr>
              </m:ctrlPr>
            </m:dPr>
            <m:e>
              <m:r>
                <m:rPr>
                  <m:sty m:val="p"/>
                </m:rPr>
                <w:rPr>
                  <w:rFonts w:ascii="Cambria Math" w:hAnsi="Cambria Math"/>
                  <w:lang w:val="fr-FR"/>
                </w:rPr>
                <m:t xml:space="preserve">% </m:t>
              </m:r>
              <m:r>
                <m:rPr>
                  <m:nor/>
                </m:rPr>
                <w:rPr>
                  <w:lang w:val="fr-FR"/>
                </w:rPr>
                <m:t>voltage</m:t>
              </m:r>
            </m:e>
          </m:d>
          <m:r>
            <m:rPr>
              <m:sty m:val="p"/>
            </m:rPr>
            <w:rPr>
              <w:rFonts w:ascii="Cambria Math" w:hAnsi="Cambria Math"/>
              <w:lang w:val="fr-FR"/>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fr-FR"/>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lang w:val="fr-FR"/>
                        </w:rPr>
                        <m:t>4</m:t>
                      </m:r>
                    </m:sub>
                  </m:sSub>
                </m:e>
              </m:d>
              <m:r>
                <m:rPr>
                  <m:sty m:val="p"/>
                </m:rPr>
                <w:rPr>
                  <w:rFonts w:ascii="Cambria Math" w:hAnsi="Cambria Math"/>
                  <w:lang w:val="fr-FR"/>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fr-FR"/>
                        </w:rPr>
                        <m:t>21</m:t>
                      </m:r>
                    </m:sub>
                  </m:sSub>
                </m:e>
              </m:d>
              <m:r>
                <m:rPr>
                  <m:sty m:val="p"/>
                </m:rPr>
                <w:rPr>
                  <w:rFonts w:ascii="Cambria Math" w:hAnsi="Cambria Math"/>
                  <w:lang w:val="fr-FR"/>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fr-FR"/>
                        </w:rPr>
                        <m:t>12</m:t>
                      </m:r>
                    </m:sub>
                  </m:sSub>
                </m:e>
              </m:d>
              <m:r>
                <m:rPr>
                  <m:sty m:val="p"/>
                </m:rPr>
                <w:rPr>
                  <w:rFonts w:ascii="Cambria Math" w:hAnsi="Cambria Math"/>
                  <w:lang w:val="fr-FR"/>
                </w:rPr>
                <m:t>·100</m:t>
              </m:r>
            </m:num>
            <m:den>
              <m:rad>
                <m:radPr>
                  <m:degHide m:val="1"/>
                  <m:ctrlPr>
                    <w:rPr>
                      <w:rFonts w:ascii="Cambria Math" w:hAnsi="Cambria Math"/>
                    </w:rPr>
                  </m:ctrlPr>
                </m:radPr>
                <m:deg/>
                <m:e>
                  <m:r>
                    <m:rPr>
                      <m:sty m:val="p"/>
                    </m:rPr>
                    <w:rPr>
                      <w:rFonts w:ascii="Cambria Math" w:hAnsi="Cambria Math"/>
                      <w:lang w:val="fr-FR"/>
                    </w:rPr>
                    <m:t>2</m:t>
                  </m:r>
                </m:e>
              </m:rad>
            </m:den>
          </m:f>
        </m:oMath>
      </m:oMathPara>
    </w:p>
    <w:p w14:paraId="350328C0" w14:textId="13B92AB5" w:rsidR="00C51006" w:rsidRPr="00BD1B14" w:rsidRDefault="00C51006" w:rsidP="00C51006">
      <w:r w:rsidRPr="00BD1B14">
        <w:t xml:space="preserve">To convert this standard uncertainty in dB, we divide it by the standard uncertainty conversion factor (table 1 of </w:t>
      </w:r>
      <w:r w:rsidR="001D5AB9">
        <w:t>[5]</w:t>
      </w:r>
      <w:r w:rsidRPr="00BD1B14">
        <w:t>):</w:t>
      </w:r>
    </w:p>
    <w:p w14:paraId="701B7D57" w14:textId="3D85B200" w:rsidR="00C51006" w:rsidRPr="00BD1B14" w:rsidRDefault="00000000" w:rsidP="0048379A">
      <w:pPr>
        <w:pStyle w:val="EQ"/>
        <w:rPr>
          <w:lang w:val="en-US"/>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lang w:val="en-US"/>
                        </w:rPr>
                        <m:t>4</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69A45C54" w14:textId="074FCD8A" w:rsidR="00C51006" w:rsidRPr="00BD1B14" w:rsidRDefault="00C51006" w:rsidP="00486B70">
      <w:pPr>
        <w:pStyle w:val="Heading5"/>
      </w:pPr>
      <w:bookmarkStart w:id="416" w:name="_Hlk129856028"/>
      <w:bookmarkStart w:id="417" w:name="_Toc516760264"/>
      <w:bookmarkStart w:id="418" w:name="_Toc68601394"/>
      <w:bookmarkStart w:id="419" w:name="_Toc155186534"/>
      <w:bookmarkStart w:id="420" w:name="_Toc155192812"/>
      <w:r>
        <w:lastRenderedPageBreak/>
        <w:t>A.4</w:t>
      </w:r>
      <w:r w:rsidRPr="00BD1B14">
        <w:t>.2.1.1.2</w:t>
      </w:r>
      <w:bookmarkEnd w:id="416"/>
      <w:r w:rsidRPr="00BD1B14">
        <w:tab/>
        <w:t>Mismatch uncertainty due to the interaction of several elements</w:t>
      </w:r>
      <w:bookmarkEnd w:id="417"/>
      <w:bookmarkEnd w:id="418"/>
      <w:bookmarkEnd w:id="419"/>
      <w:bookmarkEnd w:id="420"/>
    </w:p>
    <w:p w14:paraId="6176E7BE" w14:textId="77777777" w:rsidR="00C51006" w:rsidRPr="00BD1B14" w:rsidRDefault="00C51006" w:rsidP="00C51006">
      <w:r w:rsidRPr="00BD1B14">
        <w:t>Previously, we presented how to determine the mismatch uncertainty between two elements through the junction (connector). Now, we introduce the other type of mismatch uncertainty, which is a result of the interaction between several elements.</w:t>
      </w:r>
    </w:p>
    <w:p w14:paraId="29A54D13" w14:textId="77777777" w:rsidR="00C51006" w:rsidRPr="00BD1B14" w:rsidRDefault="00C51006" w:rsidP="00C51006">
      <w:r w:rsidRPr="00BD1B14">
        <w:t>Hereunder, a measurement configuration:</w:t>
      </w:r>
    </w:p>
    <w:p w14:paraId="458A9EB4" w14:textId="77777777" w:rsidR="00C51006" w:rsidRPr="00BD1B14" w:rsidRDefault="00C51006" w:rsidP="00AD2708">
      <w:pPr>
        <w:pStyle w:val="TH"/>
      </w:pPr>
      <w:r w:rsidRPr="00BD1B14">
        <w:rPr>
          <w:noProof/>
        </w:rPr>
        <w:drawing>
          <wp:inline distT="0" distB="0" distL="0" distR="0" wp14:anchorId="5D453842" wp14:editId="438C14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71F74032" w14:textId="33F117C0" w:rsidR="00C51006" w:rsidRPr="00BD1B14" w:rsidRDefault="00C51006" w:rsidP="00C51006">
      <w:pPr>
        <w:pStyle w:val="TF"/>
      </w:pPr>
      <w:r w:rsidRPr="00BD1B14">
        <w:t xml:space="preserve">Figure </w:t>
      </w:r>
      <w:r>
        <w:t>A.4</w:t>
      </w:r>
      <w:r w:rsidRPr="00BD1B14">
        <w:t>.2.1.1.2-1: Mismatch uncertainty due to the interaction of several elements</w:t>
      </w:r>
    </w:p>
    <w:p w14:paraId="1D1FE9FA" w14:textId="77777777" w:rsidR="0048379A" w:rsidRDefault="0048379A" w:rsidP="00C51006"/>
    <w:p w14:paraId="3566B214" w14:textId="533E6E72" w:rsidR="00C51006" w:rsidRPr="00BD1B14" w:rsidRDefault="00C51006" w:rsidP="00C51006">
      <w:r w:rsidRPr="00BD1B14">
        <w:t>Firstly, we determine the mismatch uncertainty between junctions of the elements:</w:t>
      </w:r>
    </w:p>
    <w:p w14:paraId="3FCA831B" w14:textId="77777777" w:rsidR="00C51006" w:rsidRPr="00BD1B14" w:rsidRDefault="00C51006" w:rsidP="00C51006">
      <w:r w:rsidRPr="00BD1B14">
        <w:t>Between the MR and the cable3:</w:t>
      </w:r>
    </w:p>
    <w:p w14:paraId="5714747B"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46C56C13" w14:textId="77777777" w:rsidR="00C51006" w:rsidRPr="00BD1B14" w:rsidRDefault="00C51006" w:rsidP="00C51006">
      <w:r w:rsidRPr="00BD1B14">
        <w:t>Between the cable3 and the cable4:</w:t>
      </w:r>
    </w:p>
    <w:p w14:paraId="1ECFE321"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284934BE" w14:textId="77777777" w:rsidR="00C51006" w:rsidRPr="00BD1B14" w:rsidRDefault="00000000" w:rsidP="00C51006">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C51006"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C51006" w:rsidRPr="00BD1B14">
        <w:t xml:space="preserve"> are set to 1 because there is no element between cable3 and cable 4.</w:t>
      </w:r>
    </w:p>
    <w:p w14:paraId="1B792901"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1226C5E3"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7482439E" w14:textId="77777777" w:rsidR="00C51006" w:rsidRPr="00BD1B14" w:rsidRDefault="00C51006" w:rsidP="00C51006">
      <w:r w:rsidRPr="00BD1B14">
        <w:t>Each mismatch uncertainty due to the interaction between the measurement receiver and the cable4 is determined by means of the following formula:</w:t>
      </w:r>
    </w:p>
    <w:p w14:paraId="44690068" w14:textId="77777777" w:rsidR="00C51006" w:rsidRPr="00BD1B14" w:rsidRDefault="00000000" w:rsidP="00C51006">
      <w:pPr>
        <w:pStyle w:val="EQ"/>
        <w:rPr>
          <w:lang w:val="en-US"/>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lang w:val="en-US"/>
                        </w:rPr>
                        <m:t>4</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r>
                        <w:rPr>
                          <w:rFonts w:ascii="Cambria Math" w:hAnsi="Cambria Math"/>
                        </w:rPr>
                        <m:t>Cable</m:t>
                      </m:r>
                      <m:r>
                        <m:rPr>
                          <m:sty m:val="p"/>
                        </m:rPr>
                        <w:rPr>
                          <w:rFonts w:ascii="Cambria Math" w:hAnsi="Cambria Math"/>
                          <w:lang w:val="en-US"/>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r>
                        <w:rPr>
                          <w:rFonts w:ascii="Cambria Math" w:hAnsi="Cambria Math"/>
                        </w:rPr>
                        <m:t>Cable</m:t>
                      </m:r>
                      <m:r>
                        <m:rPr>
                          <m:sty m:val="p"/>
                        </m:rPr>
                        <w:rPr>
                          <w:rFonts w:ascii="Cambria Math" w:hAnsi="Cambria Math"/>
                          <w:lang w:val="en-US"/>
                        </w:rPr>
                        <m:t>3</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0B4160F0" w14:textId="77777777" w:rsidR="00C51006" w:rsidRPr="00BD1B14" w:rsidRDefault="00000000" w:rsidP="00C51006">
      <w:pPr>
        <w:keepLines/>
        <w:tabs>
          <w:tab w:val="center" w:pos="4536"/>
          <w:tab w:val="right" w:pos="9072"/>
        </w:tabs>
      </w:pP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C51006" w:rsidRPr="00BD1B14">
        <w:rPr>
          <w:noProof/>
        </w:rPr>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C51006" w:rsidRPr="00BD1B14">
        <w:rPr>
          <w:noProof/>
        </w:rPr>
        <w:t xml:space="preserve"> are equal and correspond to the cable3 attenuation.</w:t>
      </w:r>
    </w:p>
    <w:p w14:paraId="663091C8"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m:t>
                          </m:r>
                          <m:r>
                            <m:rPr>
                              <m:sty m:val="p"/>
                            </m:rPr>
                            <w:rPr>
                              <w:rFonts w:ascii="Cambria Math" w:hAnsi="Cambria Math"/>
                            </w:rPr>
                            <m:t>3</m:t>
                          </m:r>
                        </m:sub>
                      </m:sSub>
                    </m:e>
                  </m:d>
                </m:e>
                <m:sup>
                  <m:r>
                    <m:rPr>
                      <m:sty m:val="p"/>
                    </m:rPr>
                    <w:rPr>
                      <w:rFonts w:ascii="Cambria Math" w:hAnsi="Cambria Math"/>
                    </w:rPr>
                    <m:t>2</m:t>
                  </m:r>
                </m:sup>
              </m:sSup>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70558124" w14:textId="77777777" w:rsidR="00C51006" w:rsidRPr="00BD1B14" w:rsidRDefault="00C51006" w:rsidP="00C51006">
      <w:r w:rsidRPr="00BD1B14">
        <w:t xml:space="preserve">We consider in the general case, the following measurement configuration: </w:t>
      </w:r>
    </w:p>
    <w:p w14:paraId="1B4839F7" w14:textId="77777777" w:rsidR="00C51006" w:rsidRPr="00BD1B14" w:rsidRDefault="00C51006" w:rsidP="00AD2708">
      <w:pPr>
        <w:pStyle w:val="TH"/>
      </w:pPr>
      <w:r w:rsidRPr="00BD1B14">
        <w:rPr>
          <w:noProof/>
        </w:rPr>
        <w:drawing>
          <wp:inline distT="0" distB="0" distL="0" distR="0" wp14:anchorId="6FEBA792" wp14:editId="3E88777D">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CE4842F" w14:textId="6EA4FDBC" w:rsidR="00C51006" w:rsidRPr="00BD1B14" w:rsidRDefault="00C51006" w:rsidP="00C51006">
      <w:pPr>
        <w:pStyle w:val="TF"/>
      </w:pPr>
      <w:r w:rsidRPr="00BD1B14">
        <w:t xml:space="preserve">Figure </w:t>
      </w:r>
      <w:r w:rsidR="00983477">
        <w:t>A.4.2</w:t>
      </w:r>
      <w:r w:rsidRPr="00BD1B14">
        <w:t>.1.1.2-2: Mismatch uncertainty measurement configuration</w:t>
      </w:r>
    </w:p>
    <w:p w14:paraId="05C629BB" w14:textId="77777777" w:rsidR="0048379A" w:rsidRDefault="0048379A" w:rsidP="00C51006"/>
    <w:p w14:paraId="25AFD58B" w14:textId="6DE859B3" w:rsidR="00C51006" w:rsidRPr="00BD1B14" w:rsidRDefault="00C51006" w:rsidP="00C51006">
      <w:r w:rsidRPr="00BD1B14">
        <w:t>In the general case, this uncertainty contribution can be calculated by:</w:t>
      </w:r>
    </w:p>
    <w:p w14:paraId="65A0007F"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Sub>
          <m:d>
            <m:dPr>
              <m:ctrlPr>
                <w:rPr>
                  <w:rFonts w:ascii="Cambria Math" w:hAnsi="Cambria Math"/>
                </w:rPr>
              </m:ctrlPr>
            </m:dPr>
            <m:e>
              <m:r>
                <m:rPr>
                  <m:nor/>
                </m:rPr>
                <w:rPr>
                  <w:rFonts w:hAnsi="Cambria Math"/>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antenna</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m:t>
                      </m:r>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r>
                        <w:rPr>
                          <w:rFonts w:ascii="Cambria Math" w:hAnsi="Cambria Math"/>
                        </w:rPr>
                        <m:t>cable</m:t>
                      </m:r>
                      <m:r>
                        <m:rPr>
                          <m:sty m:val="p"/>
                        </m:rPr>
                        <w:rPr>
                          <w:rFonts w:ascii="Cambria Math" w:hAnsi="Cambria Math"/>
                        </w:rPr>
                        <m:t>1</m:t>
                      </m:r>
                    </m:sub>
                  </m:sSub>
                </m:e>
              </m:d>
              <m:r>
                <m:rPr>
                  <m:sty m:val="p"/>
                </m:rPr>
                <w:rPr>
                  <w:rFonts w:ascii="Cambria Math" w:hAnsi="Cambria Math"/>
                </w:rPr>
                <m:t>·</m:t>
              </m:r>
              <m:r>
                <m:rPr>
                  <m:nor/>
                </m:rPr>
                <m:t>…</m:t>
              </m:r>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cableN</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r>
                        <w:rPr>
                          <w:rFonts w:ascii="Cambria Math" w:hAnsi="Cambria Math"/>
                        </w:rPr>
                        <m:t>cableN</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46400185" w14:textId="77777777" w:rsidR="00C51006" w:rsidRPr="00BD1B14" w:rsidRDefault="00000000" w:rsidP="00C51006">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C51006" w:rsidRPr="00BD1B14">
        <w:t xml:space="preserve"> for passive elements (cables…)</w:t>
      </w:r>
    </w:p>
    <w:p w14:paraId="20872F0C"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antenna</m:t>
                      </m:r>
                    </m:sub>
                  </m:sSub>
                </m:e>
              </m:d>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m:t>
                          </m:r>
                          <m:r>
                            <m:rPr>
                              <m:sty m:val="p"/>
                            </m:rPr>
                            <w:rPr>
                              <w:rFonts w:ascii="Cambria Math" w:hAnsi="Cambria Math"/>
                            </w:rPr>
                            <m:t>1</m:t>
                          </m:r>
                        </m:sub>
                      </m:sSub>
                    </m:e>
                  </m:d>
                </m:e>
                <m:sup>
                  <m:r>
                    <m:rPr>
                      <m:sty m:val="p"/>
                    </m:rPr>
                    <w:rPr>
                      <w:rFonts w:ascii="Cambria Math" w:hAnsi="Cambria Math"/>
                    </w:rPr>
                    <m:t>2</m:t>
                  </m:r>
                </m:sup>
              </m:sSup>
              <m:r>
                <m:rPr>
                  <m:sty m:val="p"/>
                </m:rPr>
                <w:rPr>
                  <w:rFonts w:ascii="Cambria Math" w:hAnsi="Cambria Math"/>
                </w:rPr>
                <m:t>·</m:t>
              </m:r>
              <m:r>
                <m:rPr>
                  <m:nor/>
                </m:rPr>
                <m:t>…</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cableN</m:t>
                          </m:r>
                        </m:sub>
                      </m:sSub>
                    </m:e>
                  </m:d>
                </m:e>
                <m:sup>
                  <m:r>
                    <m:rPr>
                      <m:sty m:val="p"/>
                    </m:rPr>
                    <w:rPr>
                      <w:rFonts w:ascii="Cambria Math" w:hAnsi="Cambria Math"/>
                    </w:rPr>
                    <m:t>2</m:t>
                  </m:r>
                </m:sup>
              </m:sSup>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7D24B021" w14:textId="2DE6DA42" w:rsidR="00C51006" w:rsidRPr="00BD1B14" w:rsidRDefault="00983477" w:rsidP="00486B70">
      <w:pPr>
        <w:pStyle w:val="Heading5"/>
      </w:pPr>
      <w:bookmarkStart w:id="421" w:name="_Toc516760265"/>
      <w:bookmarkStart w:id="422" w:name="_Toc68601395"/>
      <w:bookmarkStart w:id="423" w:name="_Toc155186535"/>
      <w:bookmarkStart w:id="424" w:name="_Toc155192813"/>
      <w:r>
        <w:t>A.4</w:t>
      </w:r>
      <w:r w:rsidR="00C51006" w:rsidRPr="00BD1B14">
        <w:t>.2.1.1.3</w:t>
      </w:r>
      <w:r w:rsidR="00C51006" w:rsidRPr="00BD1B14">
        <w:tab/>
        <w:t>Total combined mismatch uncertainty</w:t>
      </w:r>
      <w:bookmarkEnd w:id="421"/>
      <w:bookmarkEnd w:id="422"/>
      <w:bookmarkEnd w:id="423"/>
      <w:bookmarkEnd w:id="424"/>
    </w:p>
    <w:p w14:paraId="0385DADA" w14:textId="77777777" w:rsidR="00C51006" w:rsidRPr="00BD1B14" w:rsidRDefault="00C51006" w:rsidP="00C51006">
      <w:r w:rsidRPr="00BD1B14">
        <w:t>The two kinds of mismatch uncertainty contributions are combined by the root-sum-squares (RSS) method to derive the total combined mismatch uncertainty.</w:t>
      </w:r>
    </w:p>
    <w:p w14:paraId="41299039" w14:textId="77777777" w:rsidR="00C51006" w:rsidRPr="00BD1B14" w:rsidRDefault="00C51006" w:rsidP="00C51006">
      <w:pPr>
        <w:rPr>
          <w:u w:val="single"/>
        </w:rPr>
      </w:pPr>
      <w:r w:rsidRPr="00BD1B14">
        <w:t xml:space="preserve">The total combined mismatch uncertainty is equal to: </w:t>
      </w:r>
    </w:p>
    <w:p w14:paraId="728EA8EE" w14:textId="77777777" w:rsidR="00C51006" w:rsidRPr="00BD1B14" w:rsidRDefault="00C51006" w:rsidP="00C51006">
      <w:pPr>
        <w:pStyle w:val="EQ"/>
        <w:rPr>
          <w:lang w:val="en-US"/>
        </w:rPr>
      </w:pPr>
      <w:r w:rsidRPr="00BD1B14">
        <w:tab/>
      </w:r>
      <m:oMath>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hN</m:t>
                </m:r>
              </m:sub>
              <m:sup>
                <m:r>
                  <m:rPr>
                    <m:sty m:val="p"/>
                  </m:rPr>
                  <w:rPr>
                    <w:rFonts w:ascii="Cambria Math" w:hAnsi="Cambria Math"/>
                  </w:rPr>
                  <m:t>2</m:t>
                </m:r>
              </m:sup>
            </m:sSubSup>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up>
                <m:r>
                  <m:rPr>
                    <m:sty m:val="p"/>
                  </m:rPr>
                  <w:rPr>
                    <w:rFonts w:ascii="Cambria Math" w:hAnsi="Cambria Math"/>
                  </w:rPr>
                  <m:t>2</m:t>
                </m:r>
              </m:sup>
            </m:sSubSup>
          </m:e>
        </m:rad>
      </m:oMath>
    </w:p>
    <w:p w14:paraId="65F3A493" w14:textId="77777777" w:rsidR="00C51006" w:rsidRPr="00BD1B14" w:rsidRDefault="00C51006" w:rsidP="00C51006">
      <w:r w:rsidRPr="00BD1B14">
        <w:t xml:space="preserve">This formula shows that the uncertainty is frequency dependent by the way of the forward and the backward gains in the network between the two components. The uncertainty upon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BD1B14">
        <w:t xml:space="preserve"> increases with frequency.</w:t>
      </w:r>
    </w:p>
    <w:p w14:paraId="4EFD8DD1" w14:textId="77777777" w:rsidR="00C51006" w:rsidRPr="00BD1B14" w:rsidRDefault="00C51006" w:rsidP="00C51006">
      <w:r w:rsidRPr="00BD1B14">
        <w:t>Note that for an anechoic chamber, horn antennas are frequently used as measurement antennas. There are two kinds of horn antennas: single-polarized and dual-polarized. With the second one, it is possible to measure the co</w:t>
      </w:r>
      <w:r w:rsidRPr="00BD1B14">
        <w:noBreakHyphen/>
        <w:t>polarized and cross</w:t>
      </w:r>
      <w:r w:rsidRPr="00BD1B14">
        <w:noBreakHyphen/>
        <w:t>polarized signals without any movement of the measurement antenna, which reduces the cable antenna uncertainty contribution and improves the measurement stability.</w:t>
      </w:r>
    </w:p>
    <w:p w14:paraId="703672C6" w14:textId="77777777" w:rsidR="00C51006" w:rsidRPr="00BD1B14" w:rsidRDefault="00C51006" w:rsidP="00C51006">
      <w:r w:rsidRPr="00BD1B14">
        <w:t>To conduct the signals to the measurement receiver, the measurement system configuration using a dual</w:t>
      </w:r>
      <w:r w:rsidRPr="00BD1B14">
        <w:noBreakHyphen/>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73DE0CB0" w14:textId="0457C41B" w:rsidR="00C51006" w:rsidRPr="005164B9" w:rsidRDefault="00983477" w:rsidP="00AD2708">
      <w:pPr>
        <w:pStyle w:val="Heading4"/>
        <w:rPr>
          <w:rFonts w:eastAsiaTheme="minorEastAsia"/>
        </w:rPr>
      </w:pPr>
      <w:bookmarkStart w:id="425" w:name="_Toc516760266"/>
      <w:bookmarkStart w:id="426" w:name="_Toc68601396"/>
      <w:bookmarkStart w:id="427" w:name="_Toc130573979"/>
      <w:bookmarkStart w:id="428" w:name="_Toc155186536"/>
      <w:bookmarkStart w:id="429" w:name="_Toc155192814"/>
      <w:r w:rsidRPr="005164B9">
        <w:rPr>
          <w:rFonts w:eastAsiaTheme="minorEastAsia"/>
        </w:rPr>
        <w:t>A.4</w:t>
      </w:r>
      <w:r w:rsidR="00C51006" w:rsidRPr="005164B9">
        <w:rPr>
          <w:rFonts w:eastAsiaTheme="minorEastAsia"/>
        </w:rPr>
        <w:t>.2.1.2</w:t>
      </w:r>
      <w:r w:rsidR="00B72F0F">
        <w:rPr>
          <w:rFonts w:eastAsiaTheme="minorEastAsia"/>
        </w:rPr>
        <w:tab/>
      </w:r>
      <w:r w:rsidR="00C51006" w:rsidRPr="005164B9">
        <w:rPr>
          <w:rFonts w:eastAsiaTheme="minorEastAsia"/>
        </w:rPr>
        <w:t>Mismatch uncertainty of the RF relay</w:t>
      </w:r>
      <w:bookmarkEnd w:id="425"/>
      <w:bookmarkEnd w:id="426"/>
      <w:bookmarkEnd w:id="427"/>
      <w:bookmarkEnd w:id="428"/>
      <w:bookmarkEnd w:id="429"/>
    </w:p>
    <w:p w14:paraId="2899B865" w14:textId="77777777" w:rsidR="00C51006" w:rsidRPr="00BD1B14" w:rsidRDefault="00C51006" w:rsidP="00C51006">
      <w:r w:rsidRPr="00BD1B14">
        <w:t xml:space="preserve">If the same receiver chain configuration (including the measurement receiver; the measurement antenna and other elements) is used in both stages, the uncertainty is considered systematic and constant </w:t>
      </w:r>
      <w:r w:rsidRPr="00BD1B14">
        <w:sym w:font="Wingdings" w:char="F0E0"/>
      </w:r>
      <w:r w:rsidRPr="00BD1B14">
        <w:t xml:space="preserve"> 0.00dB value.</w:t>
      </w:r>
    </w:p>
    <w:p w14:paraId="2C43C94B" w14:textId="77777777" w:rsidR="00C51006" w:rsidRPr="00BD1B14" w:rsidRDefault="00C51006" w:rsidP="00C51006">
      <w:r w:rsidRPr="00BD1B14">
        <w:t>If it is not the case, this uncertainty contribution has to be considered and determined by the following method.</w:t>
      </w:r>
    </w:p>
    <w:p w14:paraId="3F8E0A7A" w14:textId="77777777" w:rsidR="00C51006" w:rsidRPr="00BD1B14" w:rsidRDefault="00C51006" w:rsidP="00C51006">
      <w:r w:rsidRPr="00BD1B14">
        <w:t>The following figure describes the RF Relay with its S-parameters and the complex reflection coefficient of the inputs and output:</w:t>
      </w:r>
    </w:p>
    <w:p w14:paraId="4734C80E" w14:textId="77777777" w:rsidR="00C51006" w:rsidRPr="00BD1B14" w:rsidRDefault="00C51006" w:rsidP="00AD2708">
      <w:pPr>
        <w:pStyle w:val="TH"/>
      </w:pPr>
      <w:r w:rsidRPr="00BD1B14">
        <w:rPr>
          <w:noProof/>
        </w:rPr>
        <w:lastRenderedPageBreak/>
        <w:drawing>
          <wp:inline distT="0" distB="0" distL="0" distR="0" wp14:anchorId="145CBC2C" wp14:editId="44AB9B95">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4EEBA3D7" w14:textId="6143B878" w:rsidR="00C51006" w:rsidRPr="00BD1B14" w:rsidRDefault="00C51006" w:rsidP="00C51006">
      <w:pPr>
        <w:pStyle w:val="TF"/>
      </w:pPr>
      <w:r w:rsidRPr="00BD1B14">
        <w:t xml:space="preserve">Figure </w:t>
      </w:r>
      <w:r w:rsidR="00983477">
        <w:t>A.4.2</w:t>
      </w:r>
      <w:r w:rsidRPr="00BD1B14">
        <w:t xml:space="preserve">.1.2-1: Mismatch uncertainty of the RF relay </w:t>
      </w:r>
    </w:p>
    <w:p w14:paraId="72A5D7E1" w14:textId="77777777" w:rsidR="0048379A" w:rsidRDefault="0048379A" w:rsidP="00C51006"/>
    <w:p w14:paraId="40F95861" w14:textId="1E3BAE99" w:rsidR="00C51006" w:rsidRPr="00BD1B14" w:rsidRDefault="00C51006" w:rsidP="00C51006">
      <w:r w:rsidRPr="00BD1B14">
        <w:t xml:space="preserve">The RF relay is used to switchover the cross and direct polarization signals from the measurement antenna. To determine RF Relay mismatch uncertainty contributions, reflection coefficients for each port and the cross-talk attenuation have to be known. </w:t>
      </w:r>
    </w:p>
    <w:p w14:paraId="38C062F2" w14:textId="77777777" w:rsidR="00C51006" w:rsidRPr="00BD1B14" w:rsidRDefault="00C51006" w:rsidP="00C51006">
      <w:r w:rsidRPr="00BD1B14">
        <w:t xml:space="preserve">The total combined mismatch uncertainty is composed of two parts: </w:t>
      </w:r>
    </w:p>
    <w:p w14:paraId="47A0B25C" w14:textId="77777777" w:rsidR="00C51006" w:rsidRPr="00BD1B14" w:rsidRDefault="00C51006" w:rsidP="00C51006">
      <w:pPr>
        <w:pStyle w:val="B10"/>
      </w:pPr>
      <w:r w:rsidRPr="00BD1B14">
        <w:t>1</w:t>
      </w:r>
      <w:r>
        <w:t>.</w:t>
      </w:r>
      <w:r w:rsidRPr="00BD1B14">
        <w:tab/>
        <w:t>The mismatch uncertainty contributions when the RF Relay switches on the direct polarization signal</w:t>
      </w:r>
    </w:p>
    <w:p w14:paraId="7AE74218" w14:textId="77777777" w:rsidR="00C51006" w:rsidRPr="00BD1B14" w:rsidRDefault="00C51006" w:rsidP="00C51006">
      <w:pPr>
        <w:pStyle w:val="B10"/>
      </w:pPr>
      <w:r w:rsidRPr="00BD1B14">
        <w:t>2</w:t>
      </w:r>
      <w:r>
        <w:t>.</w:t>
      </w:r>
      <w:r w:rsidRPr="00BD1B14">
        <w:tab/>
        <w:t>The mismatch uncertainty contributions when the RF Relay switches on the cross-polarization signal</w:t>
      </w:r>
    </w:p>
    <w:p w14:paraId="14DF8849" w14:textId="77777777" w:rsidR="00C51006" w:rsidRPr="00BD1B14" w:rsidRDefault="00C51006" w:rsidP="00C51006">
      <w:r w:rsidRPr="00BD1B14">
        <w:t>Each part is composed of two types of uncertainties introduced in the previous paragraph: the mismatch through the connector between two elements and the mismatch due to the interaction between several elements.</w:t>
      </w:r>
    </w:p>
    <w:p w14:paraId="5E7C0BD8" w14:textId="0060932E" w:rsidR="00C51006" w:rsidRPr="00BD1B14" w:rsidRDefault="00983477" w:rsidP="00486B70">
      <w:pPr>
        <w:pStyle w:val="Heading5"/>
      </w:pPr>
      <w:bookmarkStart w:id="430" w:name="_Toc516760267"/>
      <w:bookmarkStart w:id="431" w:name="_Toc68601397"/>
      <w:bookmarkStart w:id="432" w:name="_Toc155186537"/>
      <w:bookmarkStart w:id="433" w:name="_Toc155192815"/>
      <w:r>
        <w:t>A.4</w:t>
      </w:r>
      <w:r w:rsidR="00C51006" w:rsidRPr="00BD1B14">
        <w:t>.2.1.2.1</w:t>
      </w:r>
      <w:r w:rsidR="00C51006" w:rsidRPr="00BD1B14">
        <w:tab/>
        <w:t>First part: RF Relay switched on the co-polarized signal</w:t>
      </w:r>
      <w:bookmarkEnd w:id="430"/>
      <w:bookmarkEnd w:id="431"/>
      <w:bookmarkEnd w:id="432"/>
      <w:bookmarkEnd w:id="433"/>
    </w:p>
    <w:p w14:paraId="57DF4791" w14:textId="64CEF091" w:rsidR="00C51006" w:rsidRPr="00BD1B14" w:rsidRDefault="00983477" w:rsidP="00486B70">
      <w:pPr>
        <w:pStyle w:val="Heading6"/>
      </w:pPr>
      <w:bookmarkStart w:id="434" w:name="_Toc516760268"/>
      <w:bookmarkStart w:id="435" w:name="_Toc68601398"/>
      <w:bookmarkStart w:id="436" w:name="_Toc155192816"/>
      <w:r>
        <w:rPr>
          <w:lang w:eastAsia="zh-TW"/>
        </w:rPr>
        <w:t>A.4.2</w:t>
      </w:r>
      <w:r w:rsidR="00C51006" w:rsidRPr="00BD1B14">
        <w:rPr>
          <w:lang w:eastAsia="zh-TW"/>
        </w:rPr>
        <w:t>.</w:t>
      </w:r>
      <w:r w:rsidR="00C51006" w:rsidRPr="00BD1B14">
        <w:t>1.2.1.1</w:t>
      </w:r>
      <w:r w:rsidR="00C51006" w:rsidRPr="00BD1B14">
        <w:tab/>
        <w:t>The mismatch through the connector between two elements</w:t>
      </w:r>
      <w:bookmarkEnd w:id="434"/>
      <w:bookmarkEnd w:id="435"/>
      <w:bookmarkEnd w:id="436"/>
    </w:p>
    <w:p w14:paraId="2BC9674F" w14:textId="77777777" w:rsidR="00C51006" w:rsidRPr="00BD1B14" w:rsidRDefault="00C51006" w:rsidP="00C51006">
      <w:r w:rsidRPr="00BD1B14">
        <w:t>Between the Input1 and the port1:</w:t>
      </w:r>
    </w:p>
    <w:p w14:paraId="688D0F2C"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11</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068C0426" w14:textId="77777777" w:rsidR="00C51006" w:rsidRPr="00BD1B14" w:rsidRDefault="00C51006" w:rsidP="00C51006">
      <w:r w:rsidRPr="00BD1B14">
        <w:t>Between the port3 and the Output:</w:t>
      </w:r>
    </w:p>
    <w:p w14:paraId="4487CE44"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2900E3D7" w14:textId="77777777" w:rsidR="00C51006" w:rsidRPr="00BD1B14" w:rsidRDefault="00C51006" w:rsidP="00C51006">
      <w:r w:rsidRPr="00BD1B14">
        <w:t>Between the Input2 and the port2:</w:t>
      </w:r>
    </w:p>
    <w:p w14:paraId="2231807B" w14:textId="77777777" w:rsidR="00C51006" w:rsidRPr="00BD1B14" w:rsidRDefault="00C51006" w:rsidP="00C51006">
      <w:r w:rsidRPr="00BD1B14">
        <w:t>The RF Relay switchovers on the direct polarization signal. As a result, there is no mismatch uncertainty contribution.</w:t>
      </w:r>
    </w:p>
    <w:p w14:paraId="601AAC33" w14:textId="4FEA65FE" w:rsidR="00C51006" w:rsidRPr="00BD1B14" w:rsidRDefault="00983477" w:rsidP="00486B70">
      <w:pPr>
        <w:pStyle w:val="Heading6"/>
      </w:pPr>
      <w:bookmarkStart w:id="437" w:name="_Toc516760269"/>
      <w:bookmarkStart w:id="438" w:name="_Toc68601399"/>
      <w:bookmarkStart w:id="439" w:name="_Toc155192817"/>
      <w:r>
        <w:rPr>
          <w:lang w:eastAsia="zh-TW"/>
        </w:rPr>
        <w:lastRenderedPageBreak/>
        <w:t>A.4.2</w:t>
      </w:r>
      <w:r w:rsidR="00C51006" w:rsidRPr="00BD1B14">
        <w:rPr>
          <w:lang w:eastAsia="zh-TW"/>
        </w:rPr>
        <w:t>.1.2</w:t>
      </w:r>
      <w:r w:rsidR="00C51006" w:rsidRPr="00BD1B14">
        <w:t>.1.2</w:t>
      </w:r>
      <w:r w:rsidR="00C51006" w:rsidRPr="00BD1B14">
        <w:tab/>
        <w:t>Mismatch due to the interaction between two elements or more</w:t>
      </w:r>
      <w:bookmarkEnd w:id="437"/>
      <w:bookmarkEnd w:id="438"/>
      <w:bookmarkEnd w:id="439"/>
      <w:r w:rsidR="00C51006" w:rsidRPr="00BD1B14">
        <w:t xml:space="preserve"> </w:t>
      </w:r>
    </w:p>
    <w:p w14:paraId="7A4CFF3C" w14:textId="77777777" w:rsidR="00C51006" w:rsidRPr="00BD1B14" w:rsidRDefault="00C51006" w:rsidP="00C51006">
      <w:r w:rsidRPr="00BD1B14">
        <w:t>Between the Input1 and the Output:</w:t>
      </w:r>
    </w:p>
    <w:p w14:paraId="76E89169"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531F69A5" w14:textId="77777777" w:rsidR="00C51006" w:rsidRPr="00BD1B14" w:rsidRDefault="00C51006" w:rsidP="00C51006">
      <w:r w:rsidRPr="00BD1B14">
        <w:t>Between the Input1 and the Input2:</w:t>
      </w:r>
    </w:p>
    <w:p w14:paraId="7724CC8F"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59C8802F" w14:textId="04A44A12" w:rsidR="00C51006" w:rsidRPr="00BD1B14" w:rsidRDefault="00C51006" w:rsidP="00C51006">
      <w:r w:rsidRPr="00BD1B14">
        <w:t xml:space="preserve">The RF Relay switchovers on the cross-polarization signal. As a </w:t>
      </w:r>
      <w:r w:rsidR="0048379A" w:rsidRPr="00BD1B14">
        <w:t>result,</w:t>
      </w:r>
      <w:r w:rsidRPr="00BD1B14">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BD1B14">
        <w:t xml:space="preserve"> S-parameters. If the crosstalk attenuation is low, this uncertainty contribution has to be considered.</w:t>
      </w:r>
    </w:p>
    <w:p w14:paraId="7BEA7D30" w14:textId="77777777" w:rsidR="00C51006" w:rsidRPr="00BD1B14" w:rsidRDefault="00C51006" w:rsidP="00C51006">
      <w:r w:rsidRPr="00BD1B14">
        <w:t>Between the Input2 and the Output:</w:t>
      </w:r>
    </w:p>
    <w:p w14:paraId="6DD18CC7" w14:textId="77777777" w:rsidR="00C51006" w:rsidRPr="00BD1B14" w:rsidRDefault="00000000" w:rsidP="00C51006">
      <w:pPr>
        <w:pStyle w:val="EQ"/>
      </w:pPr>
      <m:oMathPara>
        <m:oMathParaPr>
          <m:jc m:val="center"/>
        </m:oMathParaPr>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3</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1B128F54" w14:textId="77777777" w:rsidR="00C51006" w:rsidRPr="00BD1B14" w:rsidRDefault="00C51006" w:rsidP="00C51006">
      <w:pPr>
        <w:keepLines/>
        <w:tabs>
          <w:tab w:val="center" w:pos="4536"/>
          <w:tab w:val="right" w:pos="9072"/>
        </w:tabs>
      </w:pPr>
      <w:r w:rsidRPr="00BD1B14">
        <w:rPr>
          <w:noProof/>
        </w:rPr>
        <w:t xml:space="preserve">The RF Relay switchovers on the cross 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m:t>
                </m:r>
                <m:r>
                  <w:rPr>
                    <w:rFonts w:ascii="Cambria Math" w:hAnsi="Cambria Math"/>
                    <w:noProof/>
                    <w:lang w:val="en-US"/>
                  </w:rPr>
                  <m:t>3</m:t>
                </m:r>
              </m:sub>
            </m:sSub>
          </m:e>
        </m:d>
      </m:oMath>
      <w:r w:rsidRPr="00BD1B14">
        <w:rPr>
          <w:noProof/>
        </w:rPr>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noProof/>
                    <w:lang w:val="en-US"/>
                  </w:rPr>
                  <m:t>3</m:t>
                </m:r>
                <m:r>
                  <w:rPr>
                    <w:rFonts w:ascii="Cambria Math" w:hAnsi="Cambria Math"/>
                    <w:lang w:val="en-US"/>
                  </w:rPr>
                  <m:t>2</m:t>
                </m:r>
              </m:sub>
            </m:sSub>
          </m:e>
        </m:d>
      </m:oMath>
      <w:r w:rsidRPr="00BD1B14">
        <w:rPr>
          <w:noProof/>
        </w:rPr>
        <w:t xml:space="preserve"> S-parameters. If the crosstalk attenuation is low, this uncertainty contribution has to be considered.</w:t>
      </w:r>
    </w:p>
    <w:p w14:paraId="321145AF" w14:textId="785EE737" w:rsidR="00C51006" w:rsidRPr="00BD1B14" w:rsidRDefault="00983477" w:rsidP="00486B70">
      <w:pPr>
        <w:pStyle w:val="Heading5"/>
      </w:pPr>
      <w:bookmarkStart w:id="440" w:name="_Toc516760270"/>
      <w:bookmarkStart w:id="441" w:name="_Toc68601400"/>
      <w:bookmarkStart w:id="442" w:name="_Toc155186538"/>
      <w:bookmarkStart w:id="443" w:name="_Toc155192818"/>
      <w:r>
        <w:t>A.4</w:t>
      </w:r>
      <w:r w:rsidR="00C51006">
        <w:t>.2</w:t>
      </w:r>
      <w:r w:rsidR="00C51006" w:rsidRPr="00BD1B14">
        <w:t>.1.2.2</w:t>
      </w:r>
      <w:r w:rsidR="00C51006" w:rsidRPr="00BD1B14">
        <w:tab/>
        <w:t>Second part: RF relay switched on the cross-polarized signal</w:t>
      </w:r>
      <w:bookmarkEnd w:id="440"/>
      <w:bookmarkEnd w:id="441"/>
      <w:bookmarkEnd w:id="442"/>
      <w:bookmarkEnd w:id="443"/>
    </w:p>
    <w:p w14:paraId="5BAB1EF1" w14:textId="53A8AC22" w:rsidR="00C51006" w:rsidRPr="00BD1B14" w:rsidRDefault="00983477" w:rsidP="00486B70">
      <w:pPr>
        <w:pStyle w:val="Heading6"/>
      </w:pPr>
      <w:bookmarkStart w:id="444" w:name="_Toc516760271"/>
      <w:bookmarkStart w:id="445" w:name="_Toc68601401"/>
      <w:bookmarkStart w:id="446" w:name="_Toc155192819"/>
      <w:r>
        <w:rPr>
          <w:lang w:eastAsia="zh-TW"/>
        </w:rPr>
        <w:t>A.4</w:t>
      </w:r>
      <w:r w:rsidR="00C51006">
        <w:rPr>
          <w:lang w:eastAsia="zh-TW"/>
        </w:rPr>
        <w:t>.2</w:t>
      </w:r>
      <w:r w:rsidR="00C51006" w:rsidRPr="00BD1B14">
        <w:rPr>
          <w:lang w:eastAsia="zh-TW"/>
        </w:rPr>
        <w:t>.</w:t>
      </w:r>
      <w:r w:rsidR="00C51006" w:rsidRPr="00BD1B14">
        <w:t>1.2.2.1</w:t>
      </w:r>
      <w:r w:rsidR="00C51006" w:rsidRPr="00BD1B14">
        <w:tab/>
        <w:t>The mismatch through the connector between two elements</w:t>
      </w:r>
      <w:bookmarkEnd w:id="444"/>
      <w:bookmarkEnd w:id="445"/>
      <w:bookmarkEnd w:id="446"/>
    </w:p>
    <w:p w14:paraId="4ECEF19F" w14:textId="77777777" w:rsidR="00C51006" w:rsidRPr="00BD1B14" w:rsidRDefault="00C51006" w:rsidP="00C51006">
      <w:r w:rsidRPr="00BD1B14">
        <w:t>Between the Input1 and the port1: the RF Relay switchovers on the direct polarization signal. As a result, there is no mismatch uncertainty contribution.</w:t>
      </w:r>
    </w:p>
    <w:p w14:paraId="74183414" w14:textId="77777777" w:rsidR="00C51006" w:rsidRPr="00BD1B14" w:rsidRDefault="00C51006" w:rsidP="00C51006">
      <w:r w:rsidRPr="00BD1B14">
        <w:t>Between the port3 and the Output:</w:t>
      </w:r>
    </w:p>
    <w:p w14:paraId="5F92E2DE"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3</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21164561" w14:textId="77777777" w:rsidR="00C51006" w:rsidRPr="00BD1B14" w:rsidRDefault="00C51006" w:rsidP="00C51006">
      <w:r w:rsidRPr="00BD1B14">
        <w:t>Between the Input2 and the port2:</w:t>
      </w:r>
    </w:p>
    <w:p w14:paraId="6E704ED6"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4</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658D5536" w14:textId="2A9C4FD6" w:rsidR="00C51006" w:rsidRPr="00BD1B14" w:rsidRDefault="00983477" w:rsidP="00486B70">
      <w:pPr>
        <w:pStyle w:val="Heading6"/>
      </w:pPr>
      <w:bookmarkStart w:id="447" w:name="_Toc516760272"/>
      <w:bookmarkStart w:id="448" w:name="_Toc68601402"/>
      <w:bookmarkStart w:id="449" w:name="_Toc155192820"/>
      <w:r>
        <w:rPr>
          <w:lang w:eastAsia="zh-TW"/>
        </w:rPr>
        <w:t>A.4</w:t>
      </w:r>
      <w:r w:rsidR="00C51006">
        <w:rPr>
          <w:lang w:eastAsia="zh-TW"/>
        </w:rPr>
        <w:t>.2</w:t>
      </w:r>
      <w:r w:rsidR="00C51006" w:rsidRPr="00BD1B14">
        <w:rPr>
          <w:lang w:eastAsia="zh-TW"/>
        </w:rPr>
        <w:t>.</w:t>
      </w:r>
      <w:r w:rsidR="00C51006" w:rsidRPr="00BD1B14">
        <w:t>1.2.2.2</w:t>
      </w:r>
      <w:r w:rsidR="00C51006" w:rsidRPr="00BD1B14">
        <w:tab/>
        <w:t>Mismatch due to the interaction between two elements or more</w:t>
      </w:r>
      <w:bookmarkEnd w:id="447"/>
      <w:bookmarkEnd w:id="448"/>
      <w:bookmarkEnd w:id="449"/>
    </w:p>
    <w:p w14:paraId="7A0AE0FD" w14:textId="77777777" w:rsidR="00C51006" w:rsidRPr="00BD1B14" w:rsidRDefault="00C51006" w:rsidP="00C51006">
      <w:r w:rsidRPr="00BD1B14">
        <w:t>Between the Input1 and the Output:</w:t>
      </w:r>
    </w:p>
    <w:p w14:paraId="0E664B17"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4</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055B6A88" w14:textId="0578EB61" w:rsidR="00C51006" w:rsidRPr="00BD1B14" w:rsidRDefault="00C51006" w:rsidP="00C51006">
      <w:r w:rsidRPr="00BD1B14">
        <w:t xml:space="preserve">The RF Relay switchovers on the cross-polarization signal. As a </w:t>
      </w:r>
      <w:r w:rsidR="0048379A" w:rsidRPr="00BD1B14">
        <w:t>result,</w:t>
      </w:r>
      <w:r w:rsidRPr="00BD1B14">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BD1B14">
        <w:t xml:space="preserve"> S-parameters. If the crosstalk attenuation is low, this uncertainty contribution has to be considered.</w:t>
      </w:r>
    </w:p>
    <w:p w14:paraId="1F128739" w14:textId="77777777" w:rsidR="00C51006" w:rsidRPr="00BD1B14" w:rsidRDefault="00C51006" w:rsidP="00C51006">
      <w:r w:rsidRPr="00BD1B14">
        <w:t>Between the Input1 and the Input2:</w:t>
      </w:r>
    </w:p>
    <w:p w14:paraId="24DA68CE"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5</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69F36B2B" w14:textId="598AFD53" w:rsidR="00C51006" w:rsidRPr="00BD1B14" w:rsidRDefault="00C51006" w:rsidP="00C51006">
      <w:r w:rsidRPr="00BD1B14">
        <w:lastRenderedPageBreak/>
        <w:t xml:space="preserve">The RF Relay switchovers on the cross-polarization signal. As a </w:t>
      </w:r>
      <w:r w:rsidR="0048379A" w:rsidRPr="00BD1B14">
        <w:t>result,</w:t>
      </w:r>
      <w:r w:rsidRPr="00BD1B14">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BD1B14">
        <w:t xml:space="preserve"> S-parameters. If the crosstalk attenuation is low, this uncertainty contribution has to be considered.</w:t>
      </w:r>
    </w:p>
    <w:p w14:paraId="3A6343A3" w14:textId="77777777" w:rsidR="00C51006" w:rsidRPr="00BD1B14" w:rsidRDefault="00C51006" w:rsidP="00C51006">
      <w:r w:rsidRPr="00BD1B14">
        <w:t>Between the Input2 and the Output:</w:t>
      </w:r>
    </w:p>
    <w:p w14:paraId="0D269717"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6</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1C7EFCCA" w14:textId="07B87D3B" w:rsidR="00C51006" w:rsidRPr="00BD1B14" w:rsidRDefault="00983477" w:rsidP="00486B70">
      <w:pPr>
        <w:pStyle w:val="Heading5"/>
      </w:pPr>
      <w:bookmarkStart w:id="450" w:name="_Toc516760273"/>
      <w:bookmarkStart w:id="451" w:name="_Toc68601403"/>
      <w:bookmarkStart w:id="452" w:name="_Toc155186539"/>
      <w:bookmarkStart w:id="453" w:name="_Toc155192821"/>
      <w:r>
        <w:t>A.4</w:t>
      </w:r>
      <w:r w:rsidR="00C51006">
        <w:t>.2</w:t>
      </w:r>
      <w:r w:rsidR="00C51006" w:rsidRPr="00BD1B14">
        <w:t>.1.2.3</w:t>
      </w:r>
      <w:r w:rsidR="00C51006" w:rsidRPr="00BD1B14">
        <w:tab/>
        <w:t>Total combined mismatch uncertainty</w:t>
      </w:r>
      <w:bookmarkEnd w:id="450"/>
      <w:bookmarkEnd w:id="451"/>
      <w:bookmarkEnd w:id="452"/>
      <w:bookmarkEnd w:id="453"/>
    </w:p>
    <w:p w14:paraId="4EB48409" w14:textId="77777777" w:rsidR="00C51006" w:rsidRPr="00BD1B14" w:rsidRDefault="00C51006" w:rsidP="00C51006">
      <w:r w:rsidRPr="00BD1B14">
        <w:t>Each non-zero mismatch uncertainty contribution from both parts (RF Relay switched on the cross and direct polarization signal) are combined by the root-sum-squares (RSS) method to derive the total combined mismatch uncertainty.</w:t>
      </w:r>
    </w:p>
    <w:p w14:paraId="7E3A1F03" w14:textId="77777777" w:rsidR="00C51006" w:rsidRPr="00BD1B14" w:rsidRDefault="00C51006" w:rsidP="00C51006">
      <w:pPr>
        <w:rPr>
          <w:u w:val="single"/>
        </w:rPr>
      </w:pPr>
      <w:r w:rsidRPr="00BD1B14">
        <w:t>The total combined mismatch uncertainty is equal to:</w:t>
      </w:r>
      <w:r w:rsidRPr="00BD1B14">
        <w:rPr>
          <w:u w:val="single"/>
        </w:rPr>
        <w:t xml:space="preserve"> </w:t>
      </w:r>
    </w:p>
    <w:p w14:paraId="16C4BCD0" w14:textId="77777777" w:rsidR="00C51006" w:rsidRPr="00BD1B14" w:rsidRDefault="00000000" w:rsidP="00C51006">
      <w:pPr>
        <w:pStyle w:val="EQ"/>
        <w:rPr>
          <w:u w:val="single"/>
        </w:rPr>
      </w:pPr>
      <m:oMathPara>
        <m:oMath>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hN</m:t>
                  </m:r>
                </m:sub>
                <m:sup>
                  <m:r>
                    <m:rPr>
                      <m:sty m:val="p"/>
                    </m:rPr>
                    <w:rPr>
                      <w:rFonts w:ascii="Cambria Math" w:hAnsi="Cambria Math"/>
                    </w:rPr>
                    <m:t>2</m:t>
                  </m:r>
                </m:sup>
              </m:sSubSup>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up>
                  <m:r>
                    <m:rPr>
                      <m:sty m:val="p"/>
                    </m:rPr>
                    <w:rPr>
                      <w:rFonts w:ascii="Cambria Math" w:hAnsi="Cambria Math"/>
                    </w:rPr>
                    <m:t>2</m:t>
                  </m:r>
                </m:sup>
              </m:sSubSup>
            </m:e>
          </m:rad>
        </m:oMath>
      </m:oMathPara>
    </w:p>
    <w:p w14:paraId="148C41D2" w14:textId="77777777" w:rsidR="00C51006" w:rsidRPr="00BD1B14" w:rsidRDefault="00C51006" w:rsidP="00C51006">
      <w:r w:rsidRPr="00BD1B14">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63C5C8FD" w14:textId="38D45A99" w:rsidR="00C51006" w:rsidRPr="005164B9" w:rsidRDefault="00983477" w:rsidP="00AD2708">
      <w:pPr>
        <w:pStyle w:val="Heading3"/>
        <w:rPr>
          <w:rFonts w:eastAsiaTheme="minorEastAsia"/>
        </w:rPr>
      </w:pPr>
      <w:bookmarkStart w:id="454" w:name="_Toc97741390"/>
      <w:bookmarkStart w:id="455" w:name="_Toc106114471"/>
      <w:bookmarkStart w:id="456" w:name="_Toc114134431"/>
      <w:bookmarkStart w:id="457" w:name="_Toc130573980"/>
      <w:bookmarkStart w:id="458" w:name="_Toc155186540"/>
      <w:bookmarkStart w:id="459" w:name="_Toc516760274"/>
      <w:bookmarkStart w:id="460" w:name="_Toc68601404"/>
      <w:bookmarkStart w:id="461" w:name="_Toc155192822"/>
      <w:r w:rsidRPr="005164B9">
        <w:rPr>
          <w:rFonts w:eastAsiaTheme="minorEastAsia"/>
        </w:rPr>
        <w:t>A.4.2</w:t>
      </w:r>
      <w:r w:rsidR="00C51006" w:rsidRPr="005164B9">
        <w:rPr>
          <w:rFonts w:eastAsiaTheme="minorEastAsia"/>
        </w:rPr>
        <w:t>.2</w:t>
      </w:r>
      <w:r w:rsidR="00C51006" w:rsidRPr="005164B9">
        <w:rPr>
          <w:rFonts w:eastAsiaTheme="minorEastAsia"/>
        </w:rPr>
        <w:tab/>
        <w:t>Insertion loss</w:t>
      </w:r>
      <w:bookmarkEnd w:id="454"/>
      <w:bookmarkEnd w:id="455"/>
      <w:bookmarkEnd w:id="456"/>
      <w:bookmarkEnd w:id="457"/>
      <w:bookmarkEnd w:id="458"/>
      <w:bookmarkEnd w:id="461"/>
      <w:r w:rsidR="00C51006" w:rsidRPr="005164B9">
        <w:rPr>
          <w:rFonts w:eastAsiaTheme="minorEastAsia"/>
        </w:rPr>
        <w:t xml:space="preserve"> </w:t>
      </w:r>
    </w:p>
    <w:p w14:paraId="35BC787D" w14:textId="3342C1C6" w:rsidR="00C51006" w:rsidRPr="00123890" w:rsidRDefault="00983477" w:rsidP="00AD2708">
      <w:pPr>
        <w:pStyle w:val="Heading4"/>
      </w:pPr>
      <w:bookmarkStart w:id="462" w:name="_Toc130573981"/>
      <w:bookmarkStart w:id="463" w:name="_Toc155186541"/>
      <w:bookmarkStart w:id="464" w:name="_Toc155192823"/>
      <w:r w:rsidRPr="00123890">
        <w:t>A.4.2</w:t>
      </w:r>
      <w:r w:rsidR="00C51006" w:rsidRPr="00123890">
        <w:t>.2.1</w:t>
      </w:r>
      <w:r w:rsidR="00C51006" w:rsidRPr="00123890">
        <w:tab/>
        <w:t>Insertion loss of the measurement antenna cable</w:t>
      </w:r>
      <w:bookmarkEnd w:id="459"/>
      <w:bookmarkEnd w:id="460"/>
      <w:bookmarkEnd w:id="462"/>
      <w:bookmarkEnd w:id="463"/>
      <w:bookmarkEnd w:id="464"/>
    </w:p>
    <w:p w14:paraId="1A672070" w14:textId="77777777" w:rsidR="00C51006" w:rsidRPr="00BD1B14" w:rsidRDefault="00C51006" w:rsidP="00C51006">
      <w:r w:rsidRPr="00BD1B14">
        <w:t>If the measurement antenna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0154380A" w14:textId="77777777" w:rsidR="00C51006" w:rsidRPr="00BD1B14" w:rsidRDefault="00C51006" w:rsidP="00C51006">
      <w:r w:rsidRPr="00BD1B14">
        <w:t xml:space="preserve">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 divided by </w:t>
      </w:r>
      <m:oMath>
        <m:rad>
          <m:radPr>
            <m:degHide m:val="1"/>
            <m:ctrlPr>
              <w:rPr>
                <w:rFonts w:ascii="Cambria Math" w:hAnsi="Cambria Math"/>
              </w:rPr>
            </m:ctrlPr>
          </m:radPr>
          <m:deg/>
          <m:e>
            <m:r>
              <m:rPr>
                <m:sty m:val="p"/>
              </m:rPr>
              <w:rPr>
                <w:rFonts w:ascii="Cambria Math" w:hAnsi="Cambria Math"/>
              </w:rPr>
              <m:t>3</m:t>
            </m:r>
          </m:e>
        </m:rad>
      </m:oMath>
      <w:r w:rsidRPr="00BD1B14">
        <w:t>.</w:t>
      </w:r>
    </w:p>
    <w:p w14:paraId="16F698D3" w14:textId="290F8F7B" w:rsidR="00C51006" w:rsidRPr="00BD1B14" w:rsidRDefault="00983477" w:rsidP="00AD2708">
      <w:pPr>
        <w:pStyle w:val="Heading4"/>
      </w:pPr>
      <w:bookmarkStart w:id="465" w:name="_Toc516760275"/>
      <w:bookmarkStart w:id="466" w:name="_Toc68601405"/>
      <w:bookmarkStart w:id="467" w:name="_Toc130573982"/>
      <w:bookmarkStart w:id="468" w:name="_Toc155186542"/>
      <w:bookmarkStart w:id="469" w:name="_Toc155192824"/>
      <w:r>
        <w:t>A.4.2</w:t>
      </w:r>
      <w:r w:rsidR="00C51006" w:rsidRPr="00BD1B14">
        <w:t>.2.2</w:t>
      </w:r>
      <w:r w:rsidR="00C51006" w:rsidRPr="00BD1B14">
        <w:tab/>
        <w:t>Insertion loss of the measurement antenna attenuator (if used)</w:t>
      </w:r>
      <w:bookmarkEnd w:id="465"/>
      <w:bookmarkEnd w:id="466"/>
      <w:bookmarkEnd w:id="467"/>
      <w:bookmarkEnd w:id="468"/>
      <w:bookmarkEnd w:id="469"/>
    </w:p>
    <w:p w14:paraId="0D518B2F" w14:textId="77777777" w:rsidR="00C51006" w:rsidRPr="00BD1B14" w:rsidRDefault="00C51006" w:rsidP="00C51006">
      <w:r w:rsidRPr="00BD1B14">
        <w:t>See Insertion loss of the measurement antenna cable</w:t>
      </w:r>
    </w:p>
    <w:p w14:paraId="0C552F5B" w14:textId="77777777" w:rsidR="00C51006" w:rsidRPr="00BD1B14" w:rsidRDefault="00C51006" w:rsidP="00C51006">
      <w:r w:rsidRPr="00BD1B14">
        <w:t xml:space="preserve">If the measurement antenna attenuator is used in both stages, the uncertainty is considered systematic and constant </w:t>
      </w:r>
      <w:r w:rsidRPr="00BD1B14">
        <w:sym w:font="Wingdings" w:char="F0E0"/>
      </w:r>
      <w:r w:rsidRPr="00BD1B14">
        <w:t xml:space="preserve"> 0.00dB value.</w:t>
      </w:r>
    </w:p>
    <w:p w14:paraId="3B066467" w14:textId="7183F1EF" w:rsidR="00C51006" w:rsidRPr="00BD1B14" w:rsidRDefault="00983477" w:rsidP="00AD2708">
      <w:pPr>
        <w:pStyle w:val="Heading4"/>
      </w:pPr>
      <w:bookmarkStart w:id="470" w:name="_Toc516760276"/>
      <w:bookmarkStart w:id="471" w:name="_Toc68601406"/>
      <w:bookmarkStart w:id="472" w:name="_Toc130573983"/>
      <w:bookmarkStart w:id="473" w:name="_Toc155186543"/>
      <w:bookmarkStart w:id="474" w:name="_Toc155192825"/>
      <w:r>
        <w:t>A.4.2</w:t>
      </w:r>
      <w:r w:rsidR="00C51006" w:rsidRPr="00BD1B14">
        <w:t>.2.3</w:t>
      </w:r>
      <w:r w:rsidR="00C51006" w:rsidRPr="00BD1B14">
        <w:tab/>
        <w:t>Insertion loss of the RF relays (if used)</w:t>
      </w:r>
      <w:bookmarkEnd w:id="470"/>
      <w:bookmarkEnd w:id="471"/>
      <w:bookmarkEnd w:id="472"/>
      <w:bookmarkEnd w:id="473"/>
      <w:bookmarkEnd w:id="474"/>
    </w:p>
    <w:p w14:paraId="7F46974C" w14:textId="77777777" w:rsidR="00C51006" w:rsidRPr="00BD1B14" w:rsidRDefault="00C51006" w:rsidP="00C51006">
      <w:r w:rsidRPr="00BD1B14">
        <w:t xml:space="preserve">See Insertion loss of the measurement antenna cable. </w:t>
      </w:r>
    </w:p>
    <w:p w14:paraId="522738E4" w14:textId="77777777" w:rsidR="00C51006" w:rsidRPr="00BD1B14" w:rsidRDefault="00C51006" w:rsidP="00C51006">
      <w:r w:rsidRPr="00BD1B14">
        <w:t xml:space="preserve">If the RF relay is used in both stages, the uncertainty is considered systematic and constant </w:t>
      </w:r>
      <w:r w:rsidRPr="00BD1B14">
        <w:sym w:font="Wingdings" w:char="F0E0"/>
      </w:r>
      <w:r w:rsidRPr="00BD1B14">
        <w:t xml:space="preserve"> 0.00dB value.</w:t>
      </w:r>
    </w:p>
    <w:p w14:paraId="45BE6D73" w14:textId="4AD5E1F7" w:rsidR="00C51006" w:rsidRPr="00BD1B14" w:rsidRDefault="00983477" w:rsidP="00AD2708">
      <w:pPr>
        <w:pStyle w:val="Heading4"/>
      </w:pPr>
      <w:bookmarkStart w:id="475" w:name="_Toc516760305"/>
      <w:bookmarkStart w:id="476" w:name="_Toc68601435"/>
      <w:bookmarkStart w:id="477" w:name="_Toc130573984"/>
      <w:bookmarkStart w:id="478" w:name="_Toc155186544"/>
      <w:bookmarkStart w:id="479" w:name="_Toc155192826"/>
      <w:r>
        <w:t>A.4.2</w:t>
      </w:r>
      <w:r w:rsidR="00C51006" w:rsidRPr="00BD1B14">
        <w:t>.2.4</w:t>
      </w:r>
      <w:r w:rsidR="00C51006" w:rsidRPr="00BD1B14">
        <w:tab/>
        <w:t>Insertion loss: calibration antenna feed cable</w:t>
      </w:r>
      <w:bookmarkEnd w:id="475"/>
      <w:bookmarkEnd w:id="476"/>
      <w:bookmarkEnd w:id="477"/>
      <w:bookmarkEnd w:id="478"/>
      <w:bookmarkEnd w:id="479"/>
    </w:p>
    <w:p w14:paraId="3579C0D3" w14:textId="77777777" w:rsidR="00C51006" w:rsidRPr="00BD1B14" w:rsidRDefault="00C51006" w:rsidP="00C51006">
      <w:r w:rsidRPr="00BD1B14">
        <w:t>The feed cable of the calibration antenna only appears in Stage 1. As a result, this uncertainty has to be considered.</w:t>
      </w:r>
    </w:p>
    <w:p w14:paraId="1AE735A6" w14:textId="4EBE85B1" w:rsidR="00C51006" w:rsidRPr="00BD1B14" w:rsidRDefault="00C51006" w:rsidP="00C51006">
      <w:r w:rsidRPr="00BD1B14">
        <w:t xml:space="preserve">This uncertainty will be measured or calculated from the manufacturer’s data in logs with a rectangular distribution (see clause 5.1.2 in </w:t>
      </w:r>
      <w:r w:rsidR="001D5AB9">
        <w:t>[5]</w:t>
      </w:r>
      <w:r w:rsidRPr="00BD1B14">
        <w:t xml:space="preserve">). </w:t>
      </w:r>
    </w:p>
    <w:p w14:paraId="3301D05C" w14:textId="01A0DE24" w:rsidR="00C51006" w:rsidRPr="00BD1B14" w:rsidRDefault="00983477" w:rsidP="00AD2708">
      <w:pPr>
        <w:pStyle w:val="Heading4"/>
      </w:pPr>
      <w:bookmarkStart w:id="480" w:name="_Toc516760306"/>
      <w:bookmarkStart w:id="481" w:name="_Toc68601436"/>
      <w:bookmarkStart w:id="482" w:name="_Toc130573985"/>
      <w:bookmarkStart w:id="483" w:name="_Toc155186545"/>
      <w:bookmarkStart w:id="484" w:name="_Toc155192827"/>
      <w:r>
        <w:lastRenderedPageBreak/>
        <w:t>A.4.2</w:t>
      </w:r>
      <w:r w:rsidR="00C51006" w:rsidRPr="00BD1B14">
        <w:t>.2.5</w:t>
      </w:r>
      <w:r w:rsidR="00C51006" w:rsidRPr="00BD1B14">
        <w:tab/>
        <w:t>Insertion loss: calibration antenna attenuator (if used)</w:t>
      </w:r>
      <w:bookmarkEnd w:id="480"/>
      <w:bookmarkEnd w:id="481"/>
      <w:bookmarkEnd w:id="482"/>
      <w:bookmarkEnd w:id="483"/>
      <w:bookmarkEnd w:id="484"/>
    </w:p>
    <w:p w14:paraId="67A335F5" w14:textId="77777777" w:rsidR="00C51006" w:rsidRPr="00BD1B14" w:rsidRDefault="00C51006" w:rsidP="00C51006">
      <w:r w:rsidRPr="00BD1B14">
        <w:t>If a calibration antenna attenuator is used, it only appears in Stage 1. As a result, this uncertainty has to be considered.</w:t>
      </w:r>
    </w:p>
    <w:p w14:paraId="7B59DE5A" w14:textId="7F1DB5AE" w:rsidR="00C51006" w:rsidRPr="00BD1B14" w:rsidRDefault="00C51006" w:rsidP="00C51006">
      <w:r w:rsidRPr="00BD1B14">
        <w:t xml:space="preserve">This uncertainty will be calculated from the manufacturer’s data in logs with a rectangular distribution (see clause 5.1.2 in </w:t>
      </w:r>
      <w:r w:rsidR="001D5AB9">
        <w:t>[5]</w:t>
      </w:r>
      <w:r w:rsidRPr="00BD1B14">
        <w:t>).</w:t>
      </w:r>
    </w:p>
    <w:p w14:paraId="41B4278B" w14:textId="390939B2" w:rsidR="00C51006" w:rsidRPr="005164B9" w:rsidRDefault="00983477" w:rsidP="00AD2708">
      <w:pPr>
        <w:pStyle w:val="Heading3"/>
        <w:rPr>
          <w:rFonts w:eastAsiaTheme="minorEastAsia"/>
        </w:rPr>
      </w:pPr>
      <w:bookmarkStart w:id="485" w:name="_Toc516760277"/>
      <w:bookmarkStart w:id="486" w:name="_Toc68601407"/>
      <w:bookmarkStart w:id="487" w:name="_Toc97741391"/>
      <w:bookmarkStart w:id="488" w:name="_Toc106114472"/>
      <w:bookmarkStart w:id="489" w:name="_Toc114134432"/>
      <w:bookmarkStart w:id="490" w:name="_Toc130573986"/>
      <w:bookmarkStart w:id="491" w:name="_Toc155186546"/>
      <w:bookmarkStart w:id="492" w:name="_Toc155192828"/>
      <w:r w:rsidRPr="005164B9">
        <w:rPr>
          <w:rFonts w:eastAsiaTheme="minorEastAsia"/>
        </w:rPr>
        <w:t>A.4.2</w:t>
      </w:r>
      <w:r w:rsidR="00C51006" w:rsidRPr="005164B9">
        <w:rPr>
          <w:rFonts w:eastAsiaTheme="minorEastAsia"/>
        </w:rPr>
        <w:t>.3</w:t>
      </w:r>
      <w:r w:rsidR="00C51006" w:rsidRPr="005164B9">
        <w:rPr>
          <w:rFonts w:eastAsiaTheme="minorEastAsia"/>
        </w:rPr>
        <w:tab/>
        <w:t>Influence of the antenna cable</w:t>
      </w:r>
      <w:bookmarkEnd w:id="485"/>
      <w:bookmarkEnd w:id="486"/>
      <w:bookmarkEnd w:id="487"/>
      <w:bookmarkEnd w:id="488"/>
      <w:bookmarkEnd w:id="489"/>
      <w:bookmarkEnd w:id="490"/>
      <w:bookmarkEnd w:id="491"/>
      <w:bookmarkEnd w:id="492"/>
    </w:p>
    <w:p w14:paraId="375DDB49" w14:textId="712EDE03" w:rsidR="00C51006" w:rsidRPr="00123890" w:rsidRDefault="00983477" w:rsidP="00486B70">
      <w:pPr>
        <w:pStyle w:val="Heading4"/>
      </w:pPr>
      <w:bookmarkStart w:id="493" w:name="_Toc516760278"/>
      <w:bookmarkStart w:id="494" w:name="_Toc68601408"/>
      <w:bookmarkStart w:id="495" w:name="_Toc155186547"/>
      <w:bookmarkStart w:id="496" w:name="_Toc155192829"/>
      <w:r w:rsidRPr="00123890">
        <w:t>A.4.2</w:t>
      </w:r>
      <w:r w:rsidR="00C51006" w:rsidRPr="00123890">
        <w:t>.3.1</w:t>
      </w:r>
      <w:r w:rsidR="00C51006" w:rsidRPr="00123890">
        <w:tab/>
        <w:t>Measurement antenna cable</w:t>
      </w:r>
      <w:bookmarkEnd w:id="493"/>
      <w:bookmarkEnd w:id="494"/>
      <w:bookmarkEnd w:id="495"/>
      <w:bookmarkEnd w:id="496"/>
    </w:p>
    <w:p w14:paraId="26B2468E" w14:textId="77777777" w:rsidR="00C51006" w:rsidRPr="00BD1B14" w:rsidRDefault="00C51006" w:rsidP="00C51006">
      <w:r w:rsidRPr="00BD1B14">
        <w:t xml:space="preserve">If the measurement antenna is directional (i.e. peak gain &gt;+5dBi e.g. horn, LPDA, etc.) and the same measurement antenna cable configuration is used for both stages, the uncertainty is considered systematic and constant </w:t>
      </w:r>
      <w:r w:rsidRPr="00BD1B14">
        <w:sym w:font="Wingdings" w:char="F0E0"/>
      </w:r>
      <w:r w:rsidRPr="00BD1B14">
        <w:t xml:space="preserve"> 0.00dB value.</w:t>
      </w:r>
    </w:p>
    <w:p w14:paraId="2049708F" w14:textId="567E971B" w:rsidR="00C51006" w:rsidRPr="00BD1B14" w:rsidRDefault="00983477" w:rsidP="00486B70">
      <w:pPr>
        <w:pStyle w:val="Heading4"/>
      </w:pPr>
      <w:bookmarkStart w:id="497" w:name="_Toc516760279"/>
      <w:bookmarkStart w:id="498" w:name="_Toc68601409"/>
      <w:bookmarkStart w:id="499" w:name="_Toc155186548"/>
      <w:bookmarkStart w:id="500" w:name="_Toc155192830"/>
      <w:r>
        <w:t>A.4.2</w:t>
      </w:r>
      <w:r w:rsidR="00C51006" w:rsidRPr="00BD1B14">
        <w:t>.3.2</w:t>
      </w:r>
      <w:r w:rsidR="00C51006" w:rsidRPr="00BD1B14">
        <w:tab/>
        <w:t>Calibration antenna cable</w:t>
      </w:r>
      <w:bookmarkEnd w:id="497"/>
      <w:bookmarkEnd w:id="498"/>
      <w:bookmarkEnd w:id="499"/>
      <w:bookmarkEnd w:id="500"/>
    </w:p>
    <w:p w14:paraId="3C6FCF8D" w14:textId="77777777" w:rsidR="00C51006" w:rsidRPr="00BD1B14" w:rsidRDefault="00C51006" w:rsidP="00C51006">
      <w:r w:rsidRPr="00BD1B14">
        <w:t>If an efficiency calibration is performed, influence of the calibration antenna feed cable can be assumed to be negligible, due to data averaging.</w:t>
      </w:r>
    </w:p>
    <w:p w14:paraId="287A3781" w14:textId="77777777" w:rsidR="00C51006" w:rsidRPr="00BD1B14" w:rsidRDefault="00C51006" w:rsidP="00C51006">
      <w:r w:rsidRPr="00BD1B14">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73B01D30" w14:textId="7DBB68B8" w:rsidR="00C51006" w:rsidRPr="005164B9" w:rsidRDefault="00983477" w:rsidP="00AD2708">
      <w:pPr>
        <w:pStyle w:val="Heading3"/>
        <w:rPr>
          <w:rFonts w:eastAsiaTheme="minorEastAsia"/>
        </w:rPr>
      </w:pPr>
      <w:bookmarkStart w:id="501" w:name="_Toc516760281"/>
      <w:bookmarkStart w:id="502" w:name="_Toc68601411"/>
      <w:bookmarkStart w:id="503" w:name="_Toc97741392"/>
      <w:bookmarkStart w:id="504" w:name="_Toc106114473"/>
      <w:bookmarkStart w:id="505" w:name="_Toc114134433"/>
      <w:bookmarkStart w:id="506" w:name="_Toc130573987"/>
      <w:bookmarkStart w:id="507" w:name="_Toc155186549"/>
      <w:bookmarkStart w:id="508" w:name="_Toc155192831"/>
      <w:r w:rsidRPr="005164B9">
        <w:rPr>
          <w:rFonts w:eastAsiaTheme="minorEastAsia"/>
        </w:rPr>
        <w:t>A.4.2</w:t>
      </w:r>
      <w:r w:rsidR="00C51006" w:rsidRPr="005164B9">
        <w:rPr>
          <w:rFonts w:eastAsiaTheme="minorEastAsia"/>
        </w:rPr>
        <w:t>.4</w:t>
      </w:r>
      <w:r w:rsidR="00C51006" w:rsidRPr="005164B9">
        <w:rPr>
          <w:rFonts w:eastAsiaTheme="minorEastAsia"/>
        </w:rPr>
        <w:tab/>
        <w:t>Measurement receiver: uncertainty of the absolute level</w:t>
      </w:r>
      <w:bookmarkEnd w:id="501"/>
      <w:bookmarkEnd w:id="502"/>
      <w:bookmarkEnd w:id="503"/>
      <w:bookmarkEnd w:id="504"/>
      <w:bookmarkEnd w:id="505"/>
      <w:bookmarkEnd w:id="506"/>
      <w:bookmarkEnd w:id="507"/>
      <w:bookmarkEnd w:id="508"/>
    </w:p>
    <w:p w14:paraId="465CA5A9" w14:textId="77777777" w:rsidR="00C51006" w:rsidRPr="00BD1B14" w:rsidRDefault="00C51006" w:rsidP="00C51006">
      <w:r w:rsidRPr="00BD1B14">
        <w:t xml:space="preserve">The receiving device is used to measure the received signal level in TRP tests either as an absolute level or as a relative level. Receiving device used is typically a communication tester, spectrum </w:t>
      </w:r>
      <w:r>
        <w:t>a</w:t>
      </w:r>
      <w:r w:rsidRPr="00BD1B14">
        <w:t xml:space="preserve">nalyser (SA), or power meter (PM). Generally, there occurs an uncertainty contribution from limited absolute level accuracy and non-linearity. </w:t>
      </w:r>
    </w:p>
    <w:p w14:paraId="518A0D78" w14:textId="77777777" w:rsidR="00054848" w:rsidRPr="005D2C50" w:rsidRDefault="00054848" w:rsidP="00054848">
      <w:bookmarkStart w:id="509" w:name="_Toc516760297"/>
      <w:bookmarkStart w:id="510" w:name="_Toc68601427"/>
      <w:bookmarkStart w:id="511" w:name="_Toc97741393"/>
      <w:bookmarkStart w:id="512" w:name="_Toc106114474"/>
      <w:bookmarkStart w:id="513" w:name="_Toc114134434"/>
      <w:bookmarkStart w:id="514" w:name="_Toc130573988"/>
      <w:r w:rsidRPr="005D2C50">
        <w:t xml:space="preserve">This uncertainty will be determined from the manufacturer’s datasheet and the distribution used (see clause 5.1.2 in [5]) shall match that provided in the datasheet which are commonly quoting MUs/accuracies with a “95% confidence level” and/or a “coverage factor of 2”. In the absence of a declared distribution in the datasheet, the rectangular distribution should be used. Given the wide bandwidths of the modulated signal transmitted during the testing, the level flatness and not just the CW level accuracy shall be considered. </w:t>
      </w:r>
    </w:p>
    <w:p w14:paraId="61C93A1F" w14:textId="3C862176" w:rsidR="00C51006" w:rsidRPr="005164B9" w:rsidRDefault="00983477" w:rsidP="00AD2708">
      <w:pPr>
        <w:pStyle w:val="Heading3"/>
        <w:rPr>
          <w:rFonts w:eastAsiaTheme="minorEastAsia"/>
        </w:rPr>
      </w:pPr>
      <w:bookmarkStart w:id="515" w:name="_Toc155186550"/>
      <w:bookmarkStart w:id="516" w:name="_Toc155192832"/>
      <w:r w:rsidRPr="005164B9">
        <w:rPr>
          <w:rFonts w:eastAsiaTheme="minorEastAsia"/>
        </w:rPr>
        <w:t>A.4.2</w:t>
      </w:r>
      <w:r w:rsidR="00C51006" w:rsidRPr="005164B9">
        <w:rPr>
          <w:rFonts w:eastAsiaTheme="minorEastAsia"/>
        </w:rPr>
        <w:t>.5</w:t>
      </w:r>
      <w:r w:rsidR="00C51006" w:rsidRPr="005164B9">
        <w:rPr>
          <w:rFonts w:eastAsiaTheme="minorEastAsia"/>
        </w:rPr>
        <w:tab/>
        <w:t>Communication tester: uncertainty of the absolute level</w:t>
      </w:r>
      <w:bookmarkEnd w:id="509"/>
      <w:bookmarkEnd w:id="510"/>
      <w:bookmarkEnd w:id="511"/>
      <w:bookmarkEnd w:id="512"/>
      <w:bookmarkEnd w:id="513"/>
      <w:bookmarkEnd w:id="514"/>
      <w:bookmarkEnd w:id="515"/>
      <w:bookmarkEnd w:id="516"/>
    </w:p>
    <w:p w14:paraId="7FC7B211" w14:textId="77777777" w:rsidR="00C51006" w:rsidRPr="00BD1B14" w:rsidRDefault="00C51006" w:rsidP="00C51006">
      <w:r w:rsidRPr="00BD1B14">
        <w:t>The transmitter device (typically a communication tester or BS simulator) is used to drive a signal to the measurement antenna in sensitivity tests either as an absolute level or as a relative level. Receiving device used is the UE. Generally, there occurs uncertainty contribution from limited absolute level accuracy and non-linearity of the communication tester.</w:t>
      </w:r>
    </w:p>
    <w:p w14:paraId="4D11AC54" w14:textId="12A90E55" w:rsidR="00C51006" w:rsidRPr="005164B9" w:rsidRDefault="00C51006" w:rsidP="00410DD3">
      <w:pPr>
        <w:rPr>
          <w:rFonts w:eastAsiaTheme="minorEastAsia"/>
        </w:rPr>
      </w:pPr>
      <w:r w:rsidRPr="00BD1B14">
        <w:t xml:space="preserve">For practical reasons, the calibration measurement (Stage 1) should be only performed with the measurement antenna as a receiver. Hence, the uncertainty on the absolute level of the transmitter device cannot be assumed as systematic. </w:t>
      </w:r>
      <w:bookmarkStart w:id="517" w:name="_Toc516760298"/>
      <w:bookmarkStart w:id="518" w:name="_Toc68601428"/>
      <w:bookmarkStart w:id="519" w:name="_Toc97741394"/>
      <w:bookmarkStart w:id="520" w:name="_Toc106114475"/>
      <w:bookmarkStart w:id="521" w:name="_Toc114134435"/>
      <w:bookmarkStart w:id="522" w:name="_Toc130573989"/>
      <w:r w:rsidR="00410DD3" w:rsidRPr="005D2C50">
        <w:t xml:space="preserve">This uncertainty will be determined from the manufacturer’s datasheet and the distribution used (see clause 5.1.2 in [5]) shall match that provided in the datasheet which are commonly quoting MUs/accuracies with a “95% confidence level” and/or a “coverage factor of 2”. In the absence of a declared distribution in the datasheet, </w:t>
      </w:r>
      <w:r w:rsidR="00410DD3" w:rsidRPr="005D2C50">
        <w:rPr>
          <w:rFonts w:hint="eastAsia"/>
        </w:rPr>
        <w:t>the rectangular distribution should be used</w:t>
      </w:r>
      <w:r w:rsidR="00410DD3" w:rsidRPr="005D2C50">
        <w:t>. Furthermore, the uncertainty of the non-linearity of the device is included in the absolute level uncertainty. Given the wide bandwidths of the modulated signal received during the testing, the level flatness and not just the CW level accuracy shall be taken into account.</w:t>
      </w:r>
      <w:r w:rsidR="00983477" w:rsidRPr="005164B9">
        <w:rPr>
          <w:rFonts w:eastAsiaTheme="minorEastAsia"/>
        </w:rPr>
        <w:t>A.4.2</w:t>
      </w:r>
      <w:r w:rsidRPr="005164B9">
        <w:rPr>
          <w:rFonts w:eastAsiaTheme="minorEastAsia"/>
        </w:rPr>
        <w:t>.6</w:t>
      </w:r>
      <w:r w:rsidRPr="005164B9">
        <w:rPr>
          <w:rFonts w:eastAsiaTheme="minorEastAsia"/>
        </w:rPr>
        <w:tab/>
        <w:t>Sensitivity measurement: output level step resolution</w:t>
      </w:r>
      <w:bookmarkEnd w:id="517"/>
      <w:bookmarkEnd w:id="518"/>
      <w:bookmarkEnd w:id="519"/>
      <w:bookmarkEnd w:id="520"/>
      <w:bookmarkEnd w:id="521"/>
      <w:bookmarkEnd w:id="522"/>
    </w:p>
    <w:p w14:paraId="3A0CFA11" w14:textId="77777777" w:rsidR="00C51006" w:rsidRPr="00BD1B14" w:rsidRDefault="00C51006" w:rsidP="00C51006">
      <w:r w:rsidRPr="00BD1B14">
        <w:t>When output power of the communication tester is swept to reach the throughput target that defines the sensitivity threshold, used power step resolution creates this uncertainty.  Output power step used in the sensitivity measurement is divided by factor 2 and then a rectangular distribution applied to obtain the uncertainty.</w:t>
      </w:r>
    </w:p>
    <w:p w14:paraId="323DEB0D" w14:textId="77777777" w:rsidR="00410DD3" w:rsidRPr="005D2C50" w:rsidRDefault="00410DD3" w:rsidP="00AD2708">
      <w:pPr>
        <w:pStyle w:val="Heading3"/>
        <w:rPr>
          <w:rFonts w:eastAsiaTheme="minorEastAsia"/>
        </w:rPr>
      </w:pPr>
      <w:bookmarkStart w:id="523" w:name="_Toc155186551"/>
      <w:bookmarkStart w:id="524" w:name="_Toc516760283"/>
      <w:bookmarkStart w:id="525" w:name="_Toc68601413"/>
      <w:bookmarkStart w:id="526" w:name="_Toc130573991"/>
      <w:bookmarkStart w:id="527" w:name="_Toc155192833"/>
      <w:r w:rsidRPr="005D2C50">
        <w:rPr>
          <w:rFonts w:eastAsiaTheme="minorEastAsia"/>
        </w:rPr>
        <w:lastRenderedPageBreak/>
        <w:t>A.4.2.6</w:t>
      </w:r>
      <w:r w:rsidRPr="005D2C50">
        <w:rPr>
          <w:rFonts w:eastAsiaTheme="minorEastAsia"/>
        </w:rPr>
        <w:tab/>
        <w:t>Sensitivity measurement: output level step resolution</w:t>
      </w:r>
      <w:bookmarkEnd w:id="523"/>
      <w:bookmarkEnd w:id="527"/>
    </w:p>
    <w:p w14:paraId="0C6F274B" w14:textId="77777777" w:rsidR="00410DD3" w:rsidRPr="005D2C50" w:rsidRDefault="00410DD3" w:rsidP="00410DD3">
      <w:pPr>
        <w:pStyle w:val="EditorsNote"/>
      </w:pPr>
      <w:r w:rsidRPr="005D2C50">
        <w:t xml:space="preserve">Editor’s Note: An alternate EIS search procedure with interpolation </w:t>
      </w:r>
      <w:r>
        <w:t>is not precluded</w:t>
      </w:r>
      <w:r w:rsidRPr="005D2C50">
        <w:t>.</w:t>
      </w:r>
    </w:p>
    <w:p w14:paraId="1F432C5C" w14:textId="02C45468" w:rsidR="00410DD3" w:rsidRPr="005D2C50" w:rsidRDefault="00410DD3" w:rsidP="00410DD3">
      <w:r w:rsidRPr="005D2C50">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TRS results by </w:t>
      </w:r>
      <m:oMath>
        <m:r>
          <w:rPr>
            <w:rFonts w:ascii="Cambria Math" w:hAnsi="Cambria Math"/>
          </w:rPr>
          <m:t>-0.5·output level step resolution</m:t>
        </m:r>
      </m:oMath>
      <w:r w:rsidRPr="005D2C50">
        <w:t xml:space="preserve"> of the final power step search and note the correction in the test report.</w:t>
      </w:r>
    </w:p>
    <w:p w14:paraId="6F097D2A" w14:textId="77777777" w:rsidR="00410DD3" w:rsidRPr="005D2C50" w:rsidRDefault="00410DD3" w:rsidP="00AD2708">
      <w:pPr>
        <w:pStyle w:val="Heading3"/>
        <w:rPr>
          <w:rFonts w:eastAsiaTheme="minorEastAsia"/>
        </w:rPr>
      </w:pPr>
      <w:bookmarkStart w:id="528" w:name="_Toc516760282"/>
      <w:bookmarkStart w:id="529" w:name="_Toc68601412"/>
      <w:bookmarkStart w:id="530" w:name="_Toc97741395"/>
      <w:bookmarkStart w:id="531" w:name="_Toc106114476"/>
      <w:bookmarkStart w:id="532" w:name="_Toc114134436"/>
      <w:bookmarkStart w:id="533" w:name="_Toc130573990"/>
      <w:bookmarkStart w:id="534" w:name="_Toc155186552"/>
      <w:bookmarkStart w:id="535" w:name="_Toc155192834"/>
      <w:r w:rsidRPr="005D2C50">
        <w:rPr>
          <w:rFonts w:eastAsiaTheme="minorEastAsia"/>
        </w:rPr>
        <w:t>A.4.2.7</w:t>
      </w:r>
      <w:r w:rsidRPr="005D2C50">
        <w:rPr>
          <w:rFonts w:eastAsiaTheme="minorEastAsia"/>
        </w:rPr>
        <w:tab/>
        <w:t>Measurement distance</w:t>
      </w:r>
      <w:bookmarkEnd w:id="528"/>
      <w:bookmarkEnd w:id="529"/>
      <w:bookmarkEnd w:id="530"/>
      <w:bookmarkEnd w:id="531"/>
      <w:bookmarkEnd w:id="532"/>
      <w:bookmarkEnd w:id="533"/>
      <w:bookmarkEnd w:id="534"/>
      <w:bookmarkEnd w:id="535"/>
    </w:p>
    <w:p w14:paraId="5A13B9DB" w14:textId="7FC9B423" w:rsidR="00410DD3" w:rsidRPr="005D2C50" w:rsidRDefault="00410DD3" w:rsidP="00410DD3">
      <w:r w:rsidRPr="005D2C50">
        <w:t xml:space="preserve">The uncertainty contribution from a finite measurement distance is estimated differently for Stage 1 and Stage 2. </w:t>
      </w:r>
    </w:p>
    <w:p w14:paraId="7FA3467B" w14:textId="2EB699E8" w:rsidR="00C51006" w:rsidRPr="005164B9" w:rsidRDefault="00983477" w:rsidP="00AD2708">
      <w:pPr>
        <w:pStyle w:val="Heading4"/>
        <w:rPr>
          <w:rFonts w:eastAsiaTheme="minorEastAsia"/>
        </w:rPr>
      </w:pPr>
      <w:bookmarkStart w:id="536" w:name="_Toc155186553"/>
      <w:bookmarkStart w:id="537" w:name="_Toc155192835"/>
      <w:r w:rsidRPr="005164B9">
        <w:rPr>
          <w:rFonts w:eastAsiaTheme="minorEastAsia"/>
        </w:rPr>
        <w:t>A.4.2</w:t>
      </w:r>
      <w:r w:rsidR="00C51006" w:rsidRPr="005164B9">
        <w:rPr>
          <w:rFonts w:eastAsiaTheme="minorEastAsia"/>
        </w:rPr>
        <w:t>.7.1</w:t>
      </w:r>
      <w:r w:rsidR="00C51006" w:rsidRPr="005164B9">
        <w:rPr>
          <w:rFonts w:eastAsiaTheme="minorEastAsia"/>
        </w:rPr>
        <w:tab/>
        <w:t>Offset of phase centre from axis(es) of rotation</w:t>
      </w:r>
      <w:bookmarkEnd w:id="524"/>
      <w:bookmarkEnd w:id="525"/>
      <w:bookmarkEnd w:id="526"/>
      <w:bookmarkEnd w:id="536"/>
      <w:bookmarkEnd w:id="537"/>
    </w:p>
    <w:p w14:paraId="35D3D685" w14:textId="418CE394" w:rsidR="00C51006" w:rsidRPr="00123890" w:rsidRDefault="00983477" w:rsidP="00486B70">
      <w:pPr>
        <w:pStyle w:val="Heading5"/>
      </w:pPr>
      <w:bookmarkStart w:id="538" w:name="_Toc155186554"/>
      <w:bookmarkStart w:id="539" w:name="_Toc155192836"/>
      <w:r w:rsidRPr="00123890">
        <w:t>A.4.2</w:t>
      </w:r>
      <w:r w:rsidR="00C51006" w:rsidRPr="00123890">
        <w:t>.7.1.1</w:t>
      </w:r>
      <w:r w:rsidR="00C51006" w:rsidRPr="00123890">
        <w:tab/>
        <w:t>Offset of DUT phase centre from axis(es) of rotation</w:t>
      </w:r>
      <w:bookmarkEnd w:id="538"/>
      <w:bookmarkEnd w:id="539"/>
    </w:p>
    <w:p w14:paraId="1AC95CAC" w14:textId="77777777" w:rsidR="00410DD3" w:rsidRPr="005D2C50" w:rsidRDefault="00410DD3" w:rsidP="00410DD3">
      <w:r w:rsidRPr="005D2C50">
        <w:t xml:space="preserve">In all the DUT measurements (Stage 2) defined in this test procedure, the DUT and head phantom combination is rotated about the ear reference point of SAM phantom, which is also assumed to be the location of the phase centre in both angular directions of the measurements. </w:t>
      </w:r>
    </w:p>
    <w:p w14:paraId="22422924" w14:textId="77777777" w:rsidR="00C51006" w:rsidRPr="00BD1B14" w:rsidRDefault="00C51006" w:rsidP="00C51006">
      <w:r w:rsidRPr="00BD1B14">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5F311694" w14:textId="6631B4D7" w:rsidR="00C51006" w:rsidRPr="00BD1B14" w:rsidRDefault="00C51006" w:rsidP="00C51006">
      <w:r w:rsidRPr="00BD1B14">
        <w:t>The uncertainty limits of this effect are calculated by means of the following formula (u</w:t>
      </w:r>
      <w:r w:rsidRPr="00BD1B14">
        <w:rPr>
          <w:vertAlign w:val="subscript"/>
        </w:rPr>
        <w:t>j22</w:t>
      </w:r>
      <w:r w:rsidRPr="00BD1B14">
        <w:t xml:space="preserve"> of </w:t>
      </w:r>
      <w:r w:rsidR="001D5AB9">
        <w:t>[6]</w:t>
      </w:r>
      <w:r w:rsidRPr="00BD1B14">
        <w:t>):</w:t>
      </w:r>
    </w:p>
    <w:p w14:paraId="793C170F" w14:textId="77777777" w:rsidR="00C51006" w:rsidRPr="00BD1B14" w:rsidRDefault="00C51006" w:rsidP="00C51006">
      <w:pPr>
        <w:pStyle w:val="EQ"/>
        <w:rPr>
          <w:lang w:val="fr-FR"/>
        </w:rPr>
      </w:pPr>
      <m:oMathPara>
        <m:oMath>
          <m:r>
            <m:rPr>
              <m:nor/>
            </m:rPr>
            <w:rPr>
              <w:lang w:val="fr-FR"/>
            </w:rPr>
            <m:t>Phase centre limits</m:t>
          </m:r>
          <m:d>
            <m:dPr>
              <m:ctrlPr>
                <w:rPr>
                  <w:rFonts w:ascii="Cambria Math" w:hAnsi="Cambria Math"/>
                </w:rPr>
              </m:ctrlPr>
            </m:dPr>
            <m:e>
              <m:r>
                <m:rPr>
                  <m:sty m:val="p"/>
                </m:rPr>
                <w:rPr>
                  <w:rFonts w:ascii="Cambria Math" w:hAnsi="Cambria Math"/>
                  <w:lang w:val="fr-FR"/>
                </w:rPr>
                <m:t>%</m:t>
              </m:r>
            </m:e>
          </m:d>
          <m:r>
            <m:rPr>
              <m:sty m:val="p"/>
            </m:rPr>
            <w:rPr>
              <w:rFonts w:ascii="Cambria Math" w:hAnsi="Cambria Math"/>
              <w:lang w:val="fr-FR"/>
            </w:rPr>
            <m:t>=</m:t>
          </m:r>
          <m:f>
            <m:fPr>
              <m:ctrlPr>
                <w:rPr>
                  <w:rFonts w:ascii="Cambria Math" w:hAnsi="Cambria Math"/>
                </w:rPr>
              </m:ctrlPr>
            </m:fPr>
            <m:num>
              <m:r>
                <m:rPr>
                  <m:sty m:val="p"/>
                </m:rPr>
                <w:rPr>
                  <w:rFonts w:ascii="Cambria Math" w:hAnsi="Cambria Math"/>
                  <w:lang w:val="fr-FR"/>
                </w:rPr>
                <m:t xml:space="preserve">± </m:t>
              </m:r>
              <m:r>
                <w:rPr>
                  <w:rFonts w:ascii="Cambria Math" w:hAnsi="Cambria Math"/>
                </w:rPr>
                <m:t>estimated</m:t>
              </m:r>
              <m:r>
                <m:rPr>
                  <m:sty m:val="p"/>
                </m:rPr>
                <w:rPr>
                  <w:rFonts w:ascii="Cambria Math" w:hAnsi="Cambria Math"/>
                  <w:lang w:val="fr-FR"/>
                </w:rPr>
                <m:t xml:space="preserve"> </m:t>
              </m:r>
              <m:r>
                <w:rPr>
                  <w:rFonts w:ascii="Cambria Math" w:hAnsi="Cambria Math"/>
                </w:rPr>
                <m:t>offset</m:t>
              </m:r>
              <m:r>
                <m:rPr>
                  <m:sty m:val="p"/>
                </m:rPr>
                <w:rPr>
                  <w:rFonts w:ascii="Cambria Math" w:hAnsi="Cambria Math"/>
                  <w:lang w:val="fr-FR"/>
                </w:rPr>
                <m:t xml:space="preserve"> </m:t>
              </m:r>
              <m:r>
                <w:rPr>
                  <w:rFonts w:ascii="Cambria Math" w:hAnsi="Cambria Math"/>
                </w:rPr>
                <m:t>from</m:t>
              </m:r>
              <m:r>
                <m:rPr>
                  <m:sty m:val="p"/>
                </m:rP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m:rPr>
                  <m:sty m:val="p"/>
                </m:rPr>
                <w:rPr>
                  <w:rFonts w:ascii="Cambria Math" w:hAnsi="Cambria Math"/>
                  <w:lang w:val="fr-FR"/>
                </w:rPr>
                <m:t xml:space="preserve"> </m:t>
              </m:r>
              <m:r>
                <w:rPr>
                  <w:rFonts w:ascii="Cambria Math" w:hAnsi="Cambria Math"/>
                </w:rPr>
                <m:t>axis</m:t>
              </m:r>
              <m:r>
                <m:rPr>
                  <m:sty m:val="p"/>
                </m:rPr>
                <w:rPr>
                  <w:rFonts w:ascii="Cambria Math" w:hAnsi="Cambria Math"/>
                  <w:lang w:val="fr-FR"/>
                </w:rPr>
                <m:t xml:space="preserve"> </m:t>
              </m:r>
              <m:r>
                <w:rPr>
                  <w:rFonts w:ascii="Cambria Math" w:hAnsi="Cambria Math"/>
                </w:rPr>
                <m:t>of</m:t>
              </m:r>
              <m:r>
                <m:rPr>
                  <m:sty m:val="p"/>
                </m:rPr>
                <w:rPr>
                  <w:rFonts w:ascii="Cambria Math" w:hAnsi="Cambria Math"/>
                  <w:lang w:val="fr-FR"/>
                </w:rPr>
                <m:t xml:space="preserve"> </m:t>
              </m:r>
              <m:r>
                <w:rPr>
                  <w:rFonts w:ascii="Cambria Math" w:hAnsi="Cambria Math"/>
                </w:rPr>
                <m:t>rotation</m:t>
              </m:r>
            </m:num>
            <m:den>
              <m:r>
                <w:rPr>
                  <w:rFonts w:ascii="Cambria Math" w:hAnsi="Cambria Math"/>
                </w:rPr>
                <m:t>range</m:t>
              </m:r>
              <m:r>
                <m:rPr>
                  <m:sty m:val="p"/>
                </m:rPr>
                <w:rPr>
                  <w:rFonts w:ascii="Cambria Math" w:hAnsi="Cambria Math"/>
                  <w:lang w:val="fr-FR"/>
                </w:rPr>
                <m:t xml:space="preserve"> </m:t>
              </m:r>
              <m:r>
                <w:rPr>
                  <w:rFonts w:ascii="Cambria Math" w:hAnsi="Cambria Math"/>
                </w:rPr>
                <m:t>lengt</m:t>
              </m:r>
              <m:r>
                <w:rPr>
                  <w:rFonts w:ascii="Cambria Math" w:hAnsi="Cambria Math"/>
                  <w:lang w:val="fr-FR"/>
                </w:rPr>
                <m:t>h</m:t>
              </m:r>
            </m:den>
          </m:f>
          <m:r>
            <m:rPr>
              <m:sty m:val="p"/>
            </m:rPr>
            <w:rPr>
              <w:rFonts w:ascii="Cambria Math" w:hAnsi="Cambria Math"/>
              <w:lang w:val="fr-FR"/>
            </w:rPr>
            <m:t>·100</m:t>
          </m:r>
        </m:oMath>
      </m:oMathPara>
    </w:p>
    <w:p w14:paraId="21FE4FA7" w14:textId="5630EE61" w:rsidR="00410DD3" w:rsidRPr="005D2C50" w:rsidRDefault="00410DD3" w:rsidP="00410DD3"/>
    <w:p w14:paraId="34427BD5" w14:textId="77777777" w:rsidR="00410DD3" w:rsidRPr="005D2C50" w:rsidRDefault="00410DD3" w:rsidP="00410DD3">
      <w:r w:rsidRPr="005D2C50">
        <w:t>To convert this standard uncertainty in dB, we divide it by the standard uncertainty conversion factor (table 1 of [5]):</w:t>
      </w:r>
    </w:p>
    <w:p w14:paraId="75955CC3" w14:textId="77777777" w:rsidR="00410DD3" w:rsidRPr="005D2C50" w:rsidRDefault="00000000" w:rsidP="00410DD3">
      <w:pPr>
        <w:pStyle w:val="EQ"/>
      </w:pPr>
      <m:oMathPara>
        <m:oMath>
          <m:sSub>
            <m:sSubPr>
              <m:ctrlPr>
                <w:rPr>
                  <w:rFonts w:ascii="Cambria Math" w:hAnsi="Cambria Math"/>
                </w:rPr>
              </m:ctrlPr>
            </m:sSubPr>
            <m:e>
              <m:r>
                <w:rPr>
                  <w:rFonts w:ascii="Cambria Math" w:hAnsi="Cambria Math"/>
                </w:rPr>
                <m:t>U</m:t>
              </m:r>
            </m:e>
            <m:sub>
              <m:r>
                <w:rPr>
                  <w:rFonts w:ascii="Cambria Math" w:hAnsi="Cambria Math"/>
                </w:rPr>
                <m:t>phase</m:t>
              </m:r>
              <m:r>
                <m:rPr>
                  <m:sty m:val="p"/>
                </m:rPr>
                <w:rPr>
                  <w:rFonts w:ascii="Cambria Math" w:hAnsi="Cambria Math"/>
                </w:rPr>
                <m:t xml:space="preserve"> </m:t>
              </m:r>
              <m:r>
                <w:rPr>
                  <w:rFonts w:ascii="Cambria Math" w:hAnsi="Cambria Math"/>
                </w:rPr>
                <m:t>centre</m:t>
              </m:r>
              <m:r>
                <m:rPr>
                  <m:sty m:val="p"/>
                </m:rPr>
                <w:rPr>
                  <w:rFonts w:ascii="Cambria Math" w:hAnsi="Cambria Math"/>
                </w:rPr>
                <m:t xml:space="preserve"> </m:t>
              </m:r>
              <m:r>
                <w:rPr>
                  <w:rFonts w:ascii="Cambria Math" w:hAnsi="Cambria Math"/>
                </w:rPr>
                <m:t>offset</m:t>
              </m:r>
            </m:sub>
          </m:sSub>
          <m:d>
            <m:dPr>
              <m:ctrlPr>
                <w:rPr>
                  <w:rFonts w:ascii="Cambria Math" w:hAnsi="Cambria Math"/>
                </w:rPr>
              </m:ctrlPr>
            </m:dPr>
            <m:e>
              <m:r>
                <w:rPr>
                  <w:rFonts w:ascii="Cambria Math" w:hAnsi="Cambria Math"/>
                </w:rPr>
                <m:t>dB</m:t>
              </m:r>
            </m:e>
          </m:d>
          <m:r>
            <m:rPr>
              <m:sty m:val="p"/>
            </m:rPr>
            <w:rPr>
              <w:rFonts w:ascii="Cambria Math" w:hAnsi="Cambria Math"/>
            </w:rPr>
            <m:t>=</m:t>
          </m:r>
          <m:f>
            <m:fPr>
              <m:ctrlPr>
                <w:rPr>
                  <w:rFonts w:ascii="Cambria Math" w:hAnsi="Cambria Math"/>
                </w:rPr>
              </m:ctrlPr>
            </m:fPr>
            <m:num>
              <m:r>
                <m:rPr>
                  <m:sty m:val="p"/>
                </m:rPr>
                <w:rPr>
                  <w:rFonts w:ascii="Cambria Math" w:hAnsi="Cambria Math"/>
                </w:rPr>
                <m:t xml:space="preserve">± </m:t>
              </m:r>
              <m:r>
                <w:rPr>
                  <w:rFonts w:ascii="Cambria Math" w:hAnsi="Cambria Math"/>
                </w:rPr>
                <m:t>estimated</m:t>
              </m:r>
              <m:r>
                <m:rPr>
                  <m:sty m:val="p"/>
                </m:rPr>
                <w:rPr>
                  <w:rFonts w:ascii="Cambria Math" w:hAnsi="Cambria Math"/>
                </w:rPr>
                <m:t xml:space="preserve"> </m:t>
              </m:r>
              <m:r>
                <w:rPr>
                  <w:rFonts w:ascii="Cambria Math" w:hAnsi="Cambria Math"/>
                </w:rPr>
                <m:t>offset</m:t>
              </m:r>
              <m:r>
                <m:rPr>
                  <m:sty m:val="p"/>
                </m:rPr>
                <w:rPr>
                  <w:rFonts w:ascii="Cambria Math" w:hAnsi="Cambria Math"/>
                </w:rPr>
                <m:t xml:space="preserve"> </m:t>
              </m:r>
              <m:r>
                <w:rPr>
                  <w:rFonts w:ascii="Cambria Math" w:hAnsi="Cambria Math"/>
                </w:rPr>
                <m:t>from</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axis</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rotation</m:t>
              </m:r>
            </m:num>
            <m:den>
              <m:r>
                <w:rPr>
                  <w:rFonts w:ascii="Cambria Math" w:hAnsi="Cambria Math"/>
                </w:rPr>
                <m:t>range</m:t>
              </m:r>
              <m:r>
                <m:rPr>
                  <m:sty m:val="p"/>
                </m:rPr>
                <w:rPr>
                  <w:rFonts w:ascii="Cambria Math" w:hAnsi="Cambria Math"/>
                </w:rPr>
                <m:t xml:space="preserve"> </m:t>
              </m:r>
              <m:r>
                <w:rPr>
                  <w:rFonts w:ascii="Cambria Math" w:hAnsi="Cambria Math"/>
                </w:rPr>
                <m:t>length</m:t>
              </m:r>
              <m:r>
                <m:rPr>
                  <m:sty m:val="p"/>
                </m:rPr>
                <w:rPr>
                  <w:rFonts w:ascii="Cambria Math" w:hAnsi="Cambria Math"/>
                </w:rPr>
                <m:t>·11.5</m:t>
              </m:r>
            </m:den>
          </m:f>
          <m:r>
            <m:rPr>
              <m:sty m:val="p"/>
            </m:rPr>
            <w:rPr>
              <w:rFonts w:ascii="Cambria Math" w:hAnsi="Cambria Math"/>
            </w:rPr>
            <m:t>·100</m:t>
          </m:r>
        </m:oMath>
      </m:oMathPara>
    </w:p>
    <w:p w14:paraId="7E14A27E" w14:textId="77777777" w:rsidR="00410DD3" w:rsidRPr="005D2C50" w:rsidRDefault="00410DD3" w:rsidP="00410DD3">
      <w:pPr>
        <w:keepLines/>
        <w:tabs>
          <w:tab w:val="center" w:pos="4536"/>
          <w:tab w:val="right" w:pos="9072"/>
        </w:tabs>
      </w:pPr>
      <w:r w:rsidRPr="005D2C50">
        <w:t>Because of the phase centre can be anywhere between the offset limits, the distribution is assumed to have a rectangular distribution.</w:t>
      </w:r>
    </w:p>
    <w:p w14:paraId="78AAAD23" w14:textId="77777777" w:rsidR="00410DD3" w:rsidRPr="005D2C50" w:rsidRDefault="00410DD3" w:rsidP="00410DD3">
      <w:pPr>
        <w:keepLines/>
        <w:tabs>
          <w:tab w:val="center" w:pos="4536"/>
          <w:tab w:val="right" w:pos="9072"/>
        </w:tabs>
      </w:pPr>
      <w:r w:rsidRPr="005D2C50">
        <w:t xml:space="preserve">For hand phantom measurements, the device is aligned with the centre of the quiet zone; thus, this MU element is not applicable to hand phantoms and the MU can be considered 0 dB. </w:t>
      </w:r>
    </w:p>
    <w:p w14:paraId="414B1F9C" w14:textId="63A68F9C" w:rsidR="00C51006" w:rsidRPr="00BD1B14" w:rsidRDefault="00983477" w:rsidP="00AD2708">
      <w:pPr>
        <w:pStyle w:val="Heading5"/>
      </w:pPr>
      <w:bookmarkStart w:id="540" w:name="_Toc155186555"/>
      <w:bookmarkStart w:id="541" w:name="_Toc155192837"/>
      <w:r>
        <w:t>A.4.2</w:t>
      </w:r>
      <w:r w:rsidR="00C51006" w:rsidRPr="00BD1B14">
        <w:t>.7.1.2</w:t>
      </w:r>
      <w:r w:rsidR="00C51006" w:rsidRPr="00BD1B14">
        <w:tab/>
        <w:t>Offset of calibration antenna phase centre from axis(es) of rotation</w:t>
      </w:r>
      <w:bookmarkEnd w:id="540"/>
      <w:bookmarkEnd w:id="541"/>
    </w:p>
    <w:p w14:paraId="7732021D" w14:textId="77777777" w:rsidR="00410DD3" w:rsidRPr="005D2C50" w:rsidRDefault="00410DD3" w:rsidP="00410DD3">
      <w:r w:rsidRPr="005D2C50">
        <w:t>If a gain calibration is performed in Stage 1 with a directive antenna (e.g. horn antenna), the uncertainty contribution of calibration antenna’s phase centre displacement is estimated by means of the following formula (u</w:t>
      </w:r>
      <w:r w:rsidRPr="005D2C50">
        <w:rPr>
          <w:vertAlign w:val="subscript"/>
        </w:rPr>
        <w:t>j21</w:t>
      </w:r>
      <w:r w:rsidRPr="005D2C50">
        <w:t xml:space="preserve"> of [6]): </w:t>
      </w:r>
    </w:p>
    <w:p w14:paraId="54881489" w14:textId="77777777" w:rsidR="00410DD3" w:rsidRPr="005D2C50" w:rsidRDefault="00410DD3" w:rsidP="00410DD3">
      <w:pPr>
        <w:pStyle w:val="EQ"/>
        <w:rPr>
          <w:lang w:val="fr-FR"/>
        </w:rPr>
      </w:pPr>
      <m:oMathPara>
        <m:oMath>
          <m:r>
            <m:rPr>
              <m:nor/>
            </m:rPr>
            <w:rPr>
              <w:lang w:val="fr-FR"/>
            </w:rPr>
            <m:t>Phase centre limits</m:t>
          </m:r>
          <m:d>
            <m:dPr>
              <m:ctrlPr>
                <w:rPr>
                  <w:rFonts w:ascii="Cambria Math" w:hAnsi="Cambria Math"/>
                </w:rPr>
              </m:ctrlPr>
            </m:dPr>
            <m:e>
              <m:r>
                <m:rPr>
                  <m:sty m:val="p"/>
                </m:rPr>
                <w:rPr>
                  <w:rFonts w:ascii="Cambria Math" w:hAnsi="Cambria Math"/>
                  <w:lang w:val="fr-FR"/>
                </w:rPr>
                <m:t>%</m:t>
              </m:r>
            </m:e>
          </m:d>
          <m:r>
            <m:rPr>
              <m:sty m:val="p"/>
            </m:rPr>
            <w:rPr>
              <w:rFonts w:ascii="Cambria Math" w:hAnsi="Cambria Math"/>
              <w:lang w:val="fr-FR"/>
            </w:rPr>
            <m:t>=</m:t>
          </m:r>
          <m:f>
            <m:fPr>
              <m:ctrlPr>
                <w:rPr>
                  <w:rFonts w:ascii="Cambria Math" w:hAnsi="Cambria Math"/>
                </w:rPr>
              </m:ctrlPr>
            </m:fPr>
            <m:num>
              <m:r>
                <m:rPr>
                  <m:sty m:val="p"/>
                </m:rPr>
                <w:rPr>
                  <w:rFonts w:ascii="Cambria Math" w:hAnsi="Cambria Math"/>
                  <w:lang w:val="fr-FR"/>
                </w:rPr>
                <m:t xml:space="preserve">± </m:t>
              </m:r>
              <m:r>
                <w:rPr>
                  <w:rFonts w:ascii="Cambria Math" w:hAnsi="Cambria Math"/>
                </w:rPr>
                <m:t>maximum</m:t>
              </m:r>
              <m:r>
                <m:rPr>
                  <m:sty m:val="p"/>
                </m:rPr>
                <w:rPr>
                  <w:rFonts w:ascii="Cambria Math" w:hAnsi="Cambria Math"/>
                  <w:lang w:val="fr-FR"/>
                </w:rPr>
                <m:t xml:space="preserve"> </m:t>
              </m:r>
              <m:r>
                <w:rPr>
                  <w:rFonts w:ascii="Cambria Math" w:hAnsi="Cambria Math"/>
                </w:rPr>
                <m:t>dimension</m:t>
              </m:r>
              <m:r>
                <m:rPr>
                  <m:sty m:val="p"/>
                </m:rPr>
                <w:rPr>
                  <w:rFonts w:ascii="Cambria Math" w:hAnsi="Cambria Math"/>
                  <w:lang w:val="fr-FR"/>
                </w:rPr>
                <m:t xml:space="preserve"> </m:t>
              </m:r>
              <m:r>
                <w:rPr>
                  <w:rFonts w:ascii="Cambria Math" w:hAnsi="Cambria Math"/>
                </w:rPr>
                <m:t>of</m:t>
              </m:r>
              <m:r>
                <m:rPr>
                  <m:sty m:val="p"/>
                </m:rP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m:rPr>
                  <m:sty m:val="p"/>
                </m:rPr>
                <w:rPr>
                  <w:rFonts w:ascii="Cambria Math" w:hAnsi="Cambria Math"/>
                  <w:lang w:val="fr-FR"/>
                </w:rPr>
                <m:t xml:space="preserve"> </m:t>
              </m:r>
              <m:r>
                <w:rPr>
                  <w:rFonts w:ascii="Cambria Math" w:hAnsi="Cambria Math"/>
                </w:rPr>
                <m:t>antenna</m:t>
              </m:r>
            </m:num>
            <m:den>
              <m:r>
                <m:rPr>
                  <m:sty m:val="p"/>
                </m:rPr>
                <w:rPr>
                  <w:rFonts w:ascii="Cambria Math" w:hAnsi="Cambria Math"/>
                  <w:lang w:val="fr-FR"/>
                </w:rPr>
                <m:t>2·</m:t>
              </m:r>
              <m:r>
                <w:rPr>
                  <w:rFonts w:ascii="Cambria Math" w:hAnsi="Cambria Math"/>
                </w:rPr>
                <m:t>range</m:t>
              </m:r>
              <m:r>
                <m:rPr>
                  <m:sty m:val="p"/>
                </m:rPr>
                <w:rPr>
                  <w:rFonts w:ascii="Cambria Math" w:hAnsi="Cambria Math"/>
                  <w:lang w:val="fr-FR"/>
                </w:rPr>
                <m:t xml:space="preserve"> </m:t>
              </m:r>
              <m:r>
                <w:rPr>
                  <w:rFonts w:ascii="Cambria Math" w:hAnsi="Cambria Math"/>
                </w:rPr>
                <m:t>lengt</m:t>
              </m:r>
              <m:r>
                <w:rPr>
                  <w:rFonts w:ascii="Cambria Math" w:hAnsi="Cambria Math"/>
                  <w:lang w:val="fr-FR"/>
                </w:rPr>
                <m:t>h</m:t>
              </m:r>
            </m:den>
          </m:f>
          <m:r>
            <m:rPr>
              <m:sty m:val="p"/>
            </m:rPr>
            <w:rPr>
              <w:rFonts w:ascii="Cambria Math" w:hAnsi="Cambria Math"/>
              <w:lang w:val="fr-FR"/>
            </w:rPr>
            <m:t>·100</m:t>
          </m:r>
        </m:oMath>
      </m:oMathPara>
    </w:p>
    <w:p w14:paraId="56AE300C" w14:textId="77777777" w:rsidR="00410DD3" w:rsidRPr="005D2C50" w:rsidRDefault="00410DD3" w:rsidP="00410DD3">
      <w:r w:rsidRPr="005D2C50">
        <w:t>To convert this standard uncertainty in dB, we divide it by the standard uncertainty conversion factor (table 1 of [5]):</w:t>
      </w:r>
    </w:p>
    <w:p w14:paraId="7376270E" w14:textId="77777777" w:rsidR="00410DD3" w:rsidRPr="005D2C50" w:rsidRDefault="00000000" w:rsidP="00410DD3">
      <w:pPr>
        <w:pStyle w:val="EQ"/>
      </w:pPr>
      <m:oMathPara>
        <m:oMath>
          <m:sSub>
            <m:sSubPr>
              <m:ctrlPr>
                <w:rPr>
                  <w:rFonts w:ascii="Cambria Math" w:hAnsi="Cambria Math"/>
                </w:rPr>
              </m:ctrlPr>
            </m:sSubPr>
            <m:e>
              <m:r>
                <w:rPr>
                  <w:rFonts w:ascii="Cambria Math" w:hAnsi="Cambria Math"/>
                </w:rPr>
                <m:t>U</m:t>
              </m:r>
            </m:e>
            <m:sub>
              <m:r>
                <w:rPr>
                  <w:rFonts w:ascii="Cambria Math" w:hAnsi="Cambria Math"/>
                </w:rPr>
                <m:t>phase</m:t>
              </m:r>
              <m:r>
                <m:rPr>
                  <m:sty m:val="p"/>
                </m:rPr>
                <w:rPr>
                  <w:rFonts w:ascii="Cambria Math" w:hAnsi="Cambria Math"/>
                </w:rPr>
                <m:t xml:space="preserve"> </m:t>
              </m:r>
              <m:r>
                <w:rPr>
                  <w:rFonts w:ascii="Cambria Math" w:hAnsi="Cambria Math"/>
                </w:rPr>
                <m:t>centre</m:t>
              </m:r>
              <m:r>
                <m:rPr>
                  <m:sty m:val="p"/>
                </m:rPr>
                <w:rPr>
                  <w:rFonts w:ascii="Cambria Math" w:hAnsi="Cambria Math"/>
                </w:rPr>
                <m:t xml:space="preserve"> </m:t>
              </m:r>
              <m:r>
                <w:rPr>
                  <w:rFonts w:ascii="Cambria Math" w:hAnsi="Cambria Math"/>
                </w:rPr>
                <m:t>offset</m:t>
              </m:r>
            </m:sub>
          </m:sSub>
          <m:d>
            <m:dPr>
              <m:ctrlPr>
                <w:rPr>
                  <w:rFonts w:ascii="Cambria Math" w:hAnsi="Cambria Math"/>
                </w:rPr>
              </m:ctrlPr>
            </m:dPr>
            <m:e>
              <m:r>
                <w:rPr>
                  <w:rFonts w:ascii="Cambria Math" w:hAnsi="Cambria Math"/>
                </w:rPr>
                <m:t>dB</m:t>
              </m:r>
            </m:e>
          </m:d>
          <m:r>
            <m:rPr>
              <m:sty m:val="p"/>
            </m:rPr>
            <w:rPr>
              <w:rFonts w:ascii="Cambria Math" w:hAnsi="Cambria Math"/>
            </w:rPr>
            <m:t>=</m:t>
          </m:r>
          <m:f>
            <m:fPr>
              <m:ctrlPr>
                <w:rPr>
                  <w:rFonts w:ascii="Cambria Math" w:hAnsi="Cambria Math"/>
                </w:rPr>
              </m:ctrlPr>
            </m:fPr>
            <m:num>
              <m:r>
                <m:rPr>
                  <m:sty m:val="p"/>
                </m:rPr>
                <w:rPr>
                  <w:rFonts w:ascii="Cambria Math" w:hAnsi="Cambria Math"/>
                </w:rPr>
                <m:t xml:space="preserve">± </m:t>
              </m:r>
              <m:r>
                <w:rPr>
                  <w:rFonts w:ascii="Cambria Math" w:hAnsi="Cambria Math"/>
                </w:rPr>
                <m:t>maximum</m:t>
              </m:r>
              <m:r>
                <m:rPr>
                  <m:sty m:val="p"/>
                </m:rPr>
                <w:rPr>
                  <w:rFonts w:ascii="Cambria Math" w:hAnsi="Cambria Math"/>
                </w:rPr>
                <m:t xml:space="preserve"> </m:t>
              </m:r>
              <m:r>
                <w:rPr>
                  <w:rFonts w:ascii="Cambria Math" w:hAnsi="Cambria Math"/>
                </w:rPr>
                <m:t>dimension</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antenna</m:t>
              </m:r>
            </m:num>
            <m:den>
              <m:r>
                <m:rPr>
                  <m:sty m:val="p"/>
                </m:rPr>
                <w:rPr>
                  <w:rFonts w:ascii="Cambria Math" w:hAnsi="Cambria Math"/>
                </w:rPr>
                <m:t>2·</m:t>
              </m:r>
              <m:r>
                <w:rPr>
                  <w:rFonts w:ascii="Cambria Math" w:hAnsi="Cambria Math"/>
                </w:rPr>
                <m:t>range</m:t>
              </m:r>
              <m:r>
                <m:rPr>
                  <m:sty m:val="p"/>
                </m:rPr>
                <w:rPr>
                  <w:rFonts w:ascii="Cambria Math" w:hAnsi="Cambria Math"/>
                </w:rPr>
                <m:t xml:space="preserve"> </m:t>
              </m:r>
              <m:r>
                <w:rPr>
                  <w:rFonts w:ascii="Cambria Math" w:hAnsi="Cambria Math"/>
                </w:rPr>
                <m:t>length</m:t>
              </m:r>
              <m:r>
                <m:rPr>
                  <m:sty m:val="p"/>
                </m:rPr>
                <w:rPr>
                  <w:rFonts w:ascii="Cambria Math" w:hAnsi="Cambria Math"/>
                </w:rPr>
                <m:t>·11.5</m:t>
              </m:r>
            </m:den>
          </m:f>
          <m:r>
            <m:rPr>
              <m:sty m:val="p"/>
            </m:rPr>
            <w:rPr>
              <w:rFonts w:ascii="Cambria Math" w:hAnsi="Cambria Math"/>
            </w:rPr>
            <m:t>·100</m:t>
          </m:r>
        </m:oMath>
      </m:oMathPara>
    </w:p>
    <w:p w14:paraId="16C5371B" w14:textId="77777777" w:rsidR="00410DD3" w:rsidRPr="005D2C50" w:rsidRDefault="00410DD3" w:rsidP="00410DD3">
      <w:r w:rsidRPr="005D2C50">
        <w:lastRenderedPageBreak/>
        <w:t>Because the phase centre can be anywhere between the offset limits, the distribution is assumed to have a rectangular distribution.</w:t>
      </w:r>
    </w:p>
    <w:p w14:paraId="4ED8522E" w14:textId="77777777" w:rsidR="00C51006" w:rsidRPr="00BD1B14" w:rsidRDefault="00C51006" w:rsidP="00C51006">
      <w:r w:rsidRPr="00BD1B14">
        <w:t>If a gain calibration is performed in Stage 1 with omnidirectional calibration antenna (e.g. sleeve dipoles), uncertainty should be 0.00 dB provided that care is taken in their positioning since the phase centre are easily identifiable.</w:t>
      </w:r>
    </w:p>
    <w:p w14:paraId="5BD59D9A" w14:textId="77777777" w:rsidR="00C51006" w:rsidRPr="00BD1B14" w:rsidRDefault="00C51006" w:rsidP="00C51006">
      <w:r w:rsidRPr="00BD1B14">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BD1B14">
        <w:t xml:space="preserve"> is calculated similarly as for gain calibration but the uncertainty may be divided by factor 2. This is due to correcting impact of data averaging in this type of calibration.</w:t>
      </w:r>
    </w:p>
    <w:p w14:paraId="2D0C168E" w14:textId="0032634F" w:rsidR="00C51006" w:rsidRPr="00BD1B14" w:rsidRDefault="00983477" w:rsidP="00AD2708">
      <w:pPr>
        <w:pStyle w:val="Heading4"/>
      </w:pPr>
      <w:bookmarkStart w:id="542" w:name="_Toc516760284"/>
      <w:bookmarkStart w:id="543" w:name="_Toc68601414"/>
      <w:bookmarkStart w:id="544" w:name="_Toc130573992"/>
      <w:bookmarkStart w:id="545" w:name="_Toc155186556"/>
      <w:bookmarkStart w:id="546" w:name="_Toc155192838"/>
      <w:r>
        <w:t>A.4.2</w:t>
      </w:r>
      <w:r w:rsidR="00C51006" w:rsidRPr="00BD1B14">
        <w:t>.7.2</w:t>
      </w:r>
      <w:r w:rsidR="00C51006" w:rsidRPr="00BD1B14">
        <w:tab/>
        <w:t>Mutual coupling</w:t>
      </w:r>
      <w:bookmarkEnd w:id="542"/>
      <w:bookmarkEnd w:id="543"/>
      <w:bookmarkEnd w:id="544"/>
      <w:bookmarkEnd w:id="545"/>
      <w:bookmarkEnd w:id="546"/>
    </w:p>
    <w:p w14:paraId="43CA17DB" w14:textId="3D64A2B1" w:rsidR="00C51006" w:rsidRPr="00BD1B14" w:rsidRDefault="00C51006" w:rsidP="00C51006">
      <w:r w:rsidRPr="00BD1B14">
        <w:t xml:space="preserve">In measurement of radio performances of UMTS mobile phones in speech mode, the mutual coupling uncertainty for this frequency band is a 0.00dB value (see annex A.2 in </w:t>
      </w:r>
      <w:r w:rsidR="001D5AB9">
        <w:t>[7]</w:t>
      </w:r>
      <w:r w:rsidRPr="00BD1B14">
        <w:t>).</w:t>
      </w:r>
    </w:p>
    <w:p w14:paraId="3B021755" w14:textId="77777777" w:rsidR="00C51006" w:rsidRPr="00BD1B14" w:rsidRDefault="00C51006" w:rsidP="00C51006">
      <w:r w:rsidRPr="00BD1B14">
        <w:t>The 0.00dB value can be extended for NR FR1 band frequencies.</w:t>
      </w:r>
    </w:p>
    <w:p w14:paraId="5A45EB7F" w14:textId="4DC77C8A" w:rsidR="00C51006" w:rsidRPr="00BD1B14" w:rsidRDefault="00983477" w:rsidP="00AD2708">
      <w:pPr>
        <w:pStyle w:val="Heading4"/>
      </w:pPr>
      <w:bookmarkStart w:id="547" w:name="_Toc516760285"/>
      <w:bookmarkStart w:id="548" w:name="_Toc68601415"/>
      <w:bookmarkStart w:id="549" w:name="_Toc130573993"/>
      <w:bookmarkStart w:id="550" w:name="_Toc155186557"/>
      <w:bookmarkStart w:id="551" w:name="_Toc155192839"/>
      <w:r>
        <w:t>A.4.2</w:t>
      </w:r>
      <w:r w:rsidR="00C51006" w:rsidRPr="00BD1B14">
        <w:t>.7.3</w:t>
      </w:r>
      <w:r w:rsidR="00C51006" w:rsidRPr="00BD1B14">
        <w:tab/>
        <w:t>Phase curvature</w:t>
      </w:r>
      <w:bookmarkEnd w:id="547"/>
      <w:bookmarkEnd w:id="548"/>
      <w:bookmarkEnd w:id="549"/>
      <w:bookmarkEnd w:id="550"/>
      <w:bookmarkEnd w:id="551"/>
    </w:p>
    <w:p w14:paraId="47685C40" w14:textId="77132104" w:rsidR="00C51006" w:rsidRPr="00BD1B14" w:rsidRDefault="00C51006" w:rsidP="00C51006">
      <w:r w:rsidRPr="00BD1B14">
        <w:t xml:space="preserve">This uncertainty originates from the finite far-field measurement distance, which causes phase curvature across the DUT. If the minimum measurement distance is respected, this error is assumed to be </w:t>
      </w:r>
      <w:r w:rsidR="006D039E" w:rsidRPr="00BD1B14">
        <w:t>negligible.</w:t>
      </w:r>
    </w:p>
    <w:p w14:paraId="09A7D96C" w14:textId="4E0C3851" w:rsidR="00C51006" w:rsidRPr="005164B9" w:rsidRDefault="00983477" w:rsidP="00AD2708">
      <w:pPr>
        <w:pStyle w:val="Heading3"/>
        <w:rPr>
          <w:rFonts w:eastAsiaTheme="minorEastAsia"/>
        </w:rPr>
      </w:pPr>
      <w:bookmarkStart w:id="552" w:name="_Toc516760286"/>
      <w:bookmarkStart w:id="553" w:name="_Toc68601416"/>
      <w:bookmarkStart w:id="554" w:name="_Toc97741396"/>
      <w:bookmarkStart w:id="555" w:name="_Toc106114477"/>
      <w:bookmarkStart w:id="556" w:name="_Toc114134437"/>
      <w:bookmarkStart w:id="557" w:name="_Toc130573994"/>
      <w:bookmarkStart w:id="558" w:name="_Toc155186558"/>
      <w:bookmarkStart w:id="559" w:name="_Toc155192840"/>
      <w:r w:rsidRPr="005164B9">
        <w:rPr>
          <w:rFonts w:eastAsiaTheme="minorEastAsia"/>
        </w:rPr>
        <w:t>A.4.2</w:t>
      </w:r>
      <w:r w:rsidR="00C51006" w:rsidRPr="005164B9">
        <w:rPr>
          <w:rFonts w:eastAsiaTheme="minorEastAsia"/>
        </w:rPr>
        <w:t>.8</w:t>
      </w:r>
      <w:r w:rsidR="00C51006" w:rsidRPr="005164B9">
        <w:rPr>
          <w:rFonts w:eastAsiaTheme="minorEastAsia"/>
        </w:rPr>
        <w:tab/>
        <w:t>Quality of quiet zone</w:t>
      </w:r>
      <w:bookmarkEnd w:id="552"/>
      <w:bookmarkEnd w:id="553"/>
      <w:bookmarkEnd w:id="554"/>
      <w:bookmarkEnd w:id="555"/>
      <w:bookmarkEnd w:id="556"/>
      <w:bookmarkEnd w:id="557"/>
      <w:bookmarkEnd w:id="558"/>
      <w:bookmarkEnd w:id="559"/>
    </w:p>
    <w:p w14:paraId="074CB35E" w14:textId="77777777" w:rsidR="00C51006" w:rsidRPr="00BD1B14" w:rsidRDefault="00C51006" w:rsidP="00C51006">
      <w:r w:rsidRPr="00BD1B14">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2489DA4B" w14:textId="77777777" w:rsidR="00C51006" w:rsidRPr="00BD1B14" w:rsidRDefault="00C51006" w:rsidP="00C51006">
      <w:r w:rsidRPr="00BD1B14">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57882B1D" w14:textId="6388C9D4" w:rsidR="00C51006" w:rsidRPr="00BD1B14" w:rsidRDefault="00C51006" w:rsidP="00C51006">
      <w:r w:rsidRPr="00BD1B14">
        <w:t xml:space="preserve">For spherically integrated quantities such as TRP and TRS, the peak-to-null ripple would overestimate the measurement uncertainty due to the inherent averaging of the various peaks and nulls as the spherical pattern is integrated. In this case, the surface standard deviation (SSD) </w:t>
      </w:r>
      <w:r w:rsidR="001D5AB9">
        <w:t>[9]</w:t>
      </w:r>
      <w:r w:rsidRPr="00BD1B14">
        <w:t xml:space="preserve">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DEAD666" w14:textId="77777777" w:rsidR="00C51006" w:rsidRPr="00BD1B14" w:rsidRDefault="00C51006" w:rsidP="00C51006">
      <w:r w:rsidRPr="00BD1B14">
        <w:t>For the phi-axis ripple tests, the pattern can be considered an equatorial (theta = 90</w:t>
      </w:r>
      <w:r w:rsidRPr="00BD1B14">
        <w:rPr>
          <w:rFonts w:ascii="Franklin Gothic Book" w:hAnsi="Franklin Gothic Book"/>
        </w:rPr>
        <w:t>°</w:t>
      </w:r>
      <w:r w:rsidRPr="00BD1B14">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BD1B14">
        <w:rPr>
          <w:iCs/>
        </w:rPr>
        <w:t xml:space="preserve"> as the </w:t>
      </w:r>
      <m:oMath>
        <m:r>
          <w:rPr>
            <w:rFonts w:ascii="Cambria Math" w:hAnsi="Cambria Math"/>
          </w:rPr>
          <m:t>k</m:t>
        </m:r>
      </m:oMath>
      <w:r w:rsidRPr="00BD1B14">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BD1B14">
        <w:rPr>
          <w:iCs/>
        </w:rPr>
        <w:t xml:space="preserve">, and </w:t>
      </w:r>
      <m:oMath>
        <m:acc>
          <m:accPr>
            <m:chr m:val="̅"/>
            <m:ctrlPr>
              <w:rPr>
                <w:rFonts w:ascii="Cambria Math" w:hAnsi="Cambria Math"/>
                <w:i/>
              </w:rPr>
            </m:ctrlPr>
          </m:accPr>
          <m:e>
            <m:r>
              <w:rPr>
                <w:rFonts w:ascii="Cambria Math" w:hAnsi="Cambria Math"/>
              </w:rPr>
              <m:t>p</m:t>
            </m:r>
          </m:e>
        </m:acc>
      </m:oMath>
      <w:r w:rsidRPr="00BD1B14">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BD1B14">
        <w:rPr>
          <w:iCs/>
        </w:rPr>
        <w:t xml:space="preserve"> values in the associated ripple test, then the standard deviation of the corresponding cut is given by: </w:t>
      </w:r>
    </w:p>
    <w:p w14:paraId="552FB8E2" w14:textId="77777777" w:rsidR="00C51006" w:rsidRPr="00BD1B14" w:rsidRDefault="00C51006" w:rsidP="00C51006">
      <w:pPr>
        <w:pStyle w:val="EQ"/>
      </w:pPr>
      <m:oMathPara>
        <m:oMath>
          <m:r>
            <w:rPr>
              <w:rFonts w:ascii="Cambria Math" w:hAnsi="Cambria Math"/>
            </w:rPr>
            <w:lastRenderedPageBreak/>
            <m:t>s</m:t>
          </m:r>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k</m:t>
                  </m:r>
                </m:sub>
              </m:sSub>
            </m:e>
          </m:d>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d>
                    <m:dPr>
                      <m:ctrlPr>
                        <w:rPr>
                          <w:rFonts w:ascii="Cambria Math" w:hAnsi="Cambria Math"/>
                        </w:rPr>
                      </m:ctrlPr>
                    </m:dPr>
                    <m:e>
                      <m:r>
                        <w:rPr>
                          <w:rFonts w:ascii="Cambria Math" w:hAnsi="Cambria Math"/>
                        </w:rPr>
                        <m:t>N</m:t>
                      </m:r>
                      <m:r>
                        <m:rPr>
                          <m:sty m:val="p"/>
                        </m:rPr>
                        <w:rPr>
                          <w:rFonts w:ascii="Cambria Math" w:hAnsi="Cambria Math"/>
                        </w:rPr>
                        <m:t>-1</m:t>
                      </m:r>
                    </m:e>
                  </m:d>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w:rPr>
                      <w:rFonts w:ascii="Cambria Math" w:hAnsi="Cambria Math"/>
                    </w:rPr>
                    <m:t>N</m:t>
                  </m:r>
                  <m:r>
                    <m:rPr>
                      <m:sty m:val="p"/>
                    </m:rPr>
                    <w:rPr>
                      <w:rFonts w:ascii="Cambria Math" w:hAnsi="Cambria Math"/>
                    </w:rPr>
                    <m:t>-1</m:t>
                  </m:r>
                </m:sup>
                <m:e>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k</m:t>
                                  </m:r>
                                </m:sub>
                              </m:sSub>
                            </m:num>
                            <m:den>
                              <m:acc>
                                <m:accPr>
                                  <m:chr m:val="̅"/>
                                  <m:ctrlPr>
                                    <w:rPr>
                                      <w:rFonts w:ascii="Cambria Math" w:hAnsi="Cambria Math"/>
                                    </w:rPr>
                                  </m:ctrlPr>
                                </m:accPr>
                                <m:e>
                                  <m:r>
                                    <w:rPr>
                                      <w:rFonts w:ascii="Cambria Math" w:hAnsi="Cambria Math"/>
                                    </w:rPr>
                                    <m:t>p</m:t>
                                  </m:r>
                                </m:e>
                              </m:acc>
                            </m:den>
                          </m:f>
                          <m:r>
                            <m:rPr>
                              <m:sty m:val="p"/>
                            </m:rPr>
                            <w:rPr>
                              <w:rFonts w:ascii="Cambria Math" w:hAnsi="Cambria Math"/>
                            </w:rPr>
                            <m:t>-1</m:t>
                          </m:r>
                        </m:e>
                      </m:d>
                    </m:e>
                    <m:sup>
                      <m:r>
                        <m:rPr>
                          <m:sty m:val="p"/>
                        </m:rPr>
                        <w:rPr>
                          <w:rFonts w:ascii="Cambria Math" w:hAnsi="Cambria Math"/>
                        </w:rPr>
                        <m:t>2</m:t>
                      </m:r>
                    </m:sup>
                  </m:sSup>
                </m:e>
              </m:nary>
            </m:e>
          </m:rad>
        </m:oMath>
      </m:oMathPara>
    </w:p>
    <w:p w14:paraId="22D487ED" w14:textId="77777777" w:rsidR="00C51006" w:rsidRPr="00BD1B14" w:rsidRDefault="00C51006" w:rsidP="00C51006">
      <w:r w:rsidRPr="00BD1B14">
        <w:t>On the theta-axis ripple test each ripple test cut can be considered as a great circle cut through an isotropic pattern with the symmetrical distortions that would be produced by revolving the pattern about the phi (0-180</w:t>
      </w:r>
      <w:r w:rsidRPr="00BD1B14">
        <w:rPr>
          <w:rFonts w:ascii="Franklin Gothic Book" w:hAnsi="Franklin Gothic Book"/>
        </w:rPr>
        <w:t>°</w:t>
      </w:r>
      <w:r w:rsidRPr="00BD1B14">
        <w:t>) axis. Thus, it becomes apparent that ripple near the poles impacts a smaller total surface area on the sphere than that near theta = 90</w:t>
      </w:r>
      <w:r>
        <w:t>º</w:t>
      </w:r>
      <w:r w:rsidRPr="00BD1B14">
        <w:t xml:space="preserve"> and 270</w:t>
      </w:r>
      <w:r w:rsidRPr="00BD1B14">
        <w:rPr>
          <w:rFonts w:ascii="Franklin Gothic Book" w:hAnsi="Franklin Gothic Book"/>
        </w:rPr>
        <w:t>°</w:t>
      </w:r>
      <w:r w:rsidRPr="00BD1B14">
        <w:t>. In this case, sin(theta) weighting is used to generate the spherical surface weighted standard deviation as:</w:t>
      </w:r>
    </w:p>
    <w:p w14:paraId="4E6F500F" w14:textId="77777777" w:rsidR="00C51006" w:rsidRPr="00BD1B14" w:rsidRDefault="00C51006" w:rsidP="00C51006">
      <w:pPr>
        <w:pStyle w:val="EQ"/>
      </w:pPr>
      <m:oMathPara>
        <m:oMath>
          <m:r>
            <w:rPr>
              <w:rFonts w:ascii="Cambria Math" w:hAnsi="Cambria Math"/>
            </w:rPr>
            <m:t>s</m:t>
          </m:r>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k</m:t>
                  </m:r>
                </m:sub>
              </m:sSub>
            </m:e>
          </m:d>
          <m:r>
            <m:rPr>
              <m:sty m:val="p"/>
            </m:rPr>
            <w:rPr>
              <w:rFonts w:ascii="Cambria Math" w:hAnsi="Cambria Math"/>
            </w:rPr>
            <m:t xml:space="preserve"> = </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w:rPr>
                      <w:rFonts w:ascii="Cambria Math" w:hAnsi="Cambria Math"/>
                    </w:rPr>
                    <m:t>N</m:t>
                  </m:r>
                  <m:r>
                    <m:rPr>
                      <m:sty m:val="p"/>
                    </m:rPr>
                    <w:rPr>
                      <w:rFonts w:ascii="Cambria Math" w:hAnsi="Cambria Math"/>
                    </w:rPr>
                    <m:t>-1</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w:rPr>
                      <w:rFonts w:ascii="Cambria Math" w:hAnsi="Cambria Math"/>
                    </w:rPr>
                    <m:t>N</m:t>
                  </m:r>
                  <m:r>
                    <m:rPr>
                      <m:sty m:val="p"/>
                    </m:rPr>
                    <w:rPr>
                      <w:rFonts w:ascii="Cambria Math" w:hAnsi="Cambria Math"/>
                    </w:rPr>
                    <m:t>-1</m:t>
                  </m:r>
                </m:sup>
                <m:e>
                  <m:d>
                    <m:dPr>
                      <m:begChr m:val="["/>
                      <m:endChr m:val="]"/>
                      <m:ctrlPr>
                        <w:rPr>
                          <w:rFonts w:ascii="Cambria Math" w:hAnsi="Cambria Math"/>
                        </w:rPr>
                      </m:ctrlPr>
                    </m:dPr>
                    <m:e>
                      <m:sSup>
                        <m:sSupPr>
                          <m:ctrlPr>
                            <w:rPr>
                              <w:rFonts w:ascii="Cambria Math" w:hAnsi="Cambria Math"/>
                            </w:rPr>
                          </m:ctrlPr>
                        </m:sSupPr>
                        <m:e>
                          <m:d>
                            <m:dPr>
                              <m:ctrlPr>
                                <w:rPr>
                                  <w:rFonts w:ascii="Cambria Math" w:hAnsi="Cambria Math"/>
                                </w:rPr>
                              </m:ctrlPr>
                            </m:d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k</m:t>
                                          </m:r>
                                        </m:sub>
                                      </m:sSub>
                                    </m:num>
                                    <m:den>
                                      <m:acc>
                                        <m:accPr>
                                          <m:chr m:val="̅"/>
                                          <m:ctrlPr>
                                            <w:rPr>
                                              <w:rFonts w:ascii="Cambria Math" w:hAnsi="Cambria Math"/>
                                            </w:rPr>
                                          </m:ctrlPr>
                                        </m:accPr>
                                        <m:e>
                                          <m:r>
                                            <w:rPr>
                                              <w:rFonts w:ascii="Cambria Math" w:hAnsi="Cambria Math"/>
                                            </w:rPr>
                                            <m:t>p</m:t>
                                          </m:r>
                                        </m:e>
                                      </m:acc>
                                    </m:den>
                                  </m:f>
                                  <m:r>
                                    <m:rPr>
                                      <m:sty m:val="p"/>
                                    </m:rPr>
                                    <w:rPr>
                                      <w:rFonts w:ascii="Cambria Math" w:hAnsi="Cambria Math"/>
                                    </w:rPr>
                                    <m:t>-1</m:t>
                                  </m:r>
                                </m:e>
                              </m:d>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k</m:t>
                                          </m:r>
                                        </m:sub>
                                      </m:sSub>
                                    </m:e>
                                  </m:d>
                                </m:e>
                              </m:func>
                            </m:e>
                          </m:d>
                        </m:e>
                        <m:sup>
                          <m:r>
                            <m:rPr>
                              <m:sty m:val="p"/>
                            </m:rPr>
                            <w:rPr>
                              <w:rFonts w:ascii="Cambria Math" w:hAnsi="Cambria Math"/>
                            </w:rPr>
                            <m:t>2</m:t>
                          </m:r>
                        </m:sup>
                      </m:sSup>
                    </m:e>
                  </m:d>
                </m:e>
              </m:nary>
            </m:e>
          </m:rad>
        </m:oMath>
      </m:oMathPara>
    </w:p>
    <w:p w14:paraId="1F5F3BCC" w14:textId="77777777" w:rsidR="00C51006" w:rsidRPr="00BD1B14" w:rsidRDefault="00C51006" w:rsidP="00C51006">
      <w:r w:rsidRPr="00BD1B14">
        <w:t>Note that this equation simplifies to the previous equation when theta = 90</w:t>
      </w:r>
      <w:r w:rsidRPr="00BD1B14">
        <w:rPr>
          <w:rFonts w:ascii="Franklin Gothic Book" w:hAnsi="Franklin Gothic Book"/>
        </w:rPr>
        <w:t>°</w:t>
      </w:r>
      <w:r w:rsidRPr="00BD1B14">
        <w:t>, so the two formulations are in fact the same, regardless of which orientation of the ripple test is used.</w:t>
      </w:r>
    </w:p>
    <w:p w14:paraId="2385CD9D" w14:textId="77777777" w:rsidR="00C51006" w:rsidRPr="00BD1B14" w:rsidRDefault="00C51006" w:rsidP="00C51006">
      <w:r w:rsidRPr="00BD1B14">
        <w:t>The standard uncertainty for the quiet zone ripple contribution to the TRP/TRS measurement is then given by the maximum SSD from all of the ripple test measurements.</w:t>
      </w:r>
    </w:p>
    <w:p w14:paraId="5F2DC4F8" w14:textId="3DCB61D3" w:rsidR="00C51006" w:rsidRPr="005164B9" w:rsidRDefault="00983477" w:rsidP="00AD2708">
      <w:pPr>
        <w:pStyle w:val="Heading3"/>
        <w:rPr>
          <w:rFonts w:eastAsiaTheme="minorEastAsia"/>
        </w:rPr>
      </w:pPr>
      <w:bookmarkStart w:id="560" w:name="_Toc516760287"/>
      <w:bookmarkStart w:id="561" w:name="_Toc68601417"/>
      <w:bookmarkStart w:id="562" w:name="_Toc97741397"/>
      <w:bookmarkStart w:id="563" w:name="_Toc106114478"/>
      <w:bookmarkStart w:id="564" w:name="_Toc114134438"/>
      <w:bookmarkStart w:id="565" w:name="_Toc130573995"/>
      <w:bookmarkStart w:id="566" w:name="_Toc155186559"/>
      <w:bookmarkStart w:id="567" w:name="_Toc155192841"/>
      <w:r w:rsidRPr="005164B9">
        <w:rPr>
          <w:rFonts w:eastAsiaTheme="minorEastAsia"/>
        </w:rPr>
        <w:t>A.4.2</w:t>
      </w:r>
      <w:r w:rsidR="00C51006" w:rsidRPr="005164B9">
        <w:rPr>
          <w:rFonts w:eastAsiaTheme="minorEastAsia"/>
        </w:rPr>
        <w:t>.9</w:t>
      </w:r>
      <w:r w:rsidR="00C51006" w:rsidRPr="005164B9">
        <w:rPr>
          <w:rFonts w:eastAsiaTheme="minorEastAsia"/>
        </w:rPr>
        <w:tab/>
        <w:t>DUT Tx-power drift</w:t>
      </w:r>
      <w:bookmarkEnd w:id="560"/>
      <w:bookmarkEnd w:id="561"/>
      <w:bookmarkEnd w:id="562"/>
      <w:bookmarkEnd w:id="563"/>
      <w:bookmarkEnd w:id="564"/>
      <w:bookmarkEnd w:id="565"/>
      <w:bookmarkEnd w:id="566"/>
      <w:bookmarkEnd w:id="567"/>
    </w:p>
    <w:p w14:paraId="79EA3C20" w14:textId="77777777" w:rsidR="00C51006" w:rsidRPr="00BD1B14" w:rsidRDefault="00C51006" w:rsidP="00C51006">
      <w:r w:rsidRPr="00BD1B14">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2A119641" w14:textId="77777777" w:rsidR="00C51006" w:rsidRPr="00BD1B14" w:rsidRDefault="00C51006" w:rsidP="00C51006">
      <w:pPr>
        <w:spacing w:after="220"/>
        <w:rPr>
          <w:iCs/>
        </w:rPr>
      </w:pPr>
      <w:r w:rsidRPr="00BD1B14">
        <w:rPr>
          <w:iCs/>
        </w:rPr>
        <w:t xml:space="preserve">In order to minimize Tx-power drift error it is recommended to interleave sensitivity and power measurement of multiple channels. This spreads the measurements over a longer period, which helps to average the drift of the TX-power. </w:t>
      </w:r>
    </w:p>
    <w:p w14:paraId="7FBE148D" w14:textId="1CA8C85D" w:rsidR="00C51006" w:rsidRPr="00BD1B14" w:rsidRDefault="00C51006" w:rsidP="00C51006">
      <w:r w:rsidRPr="00BD1B14">
        <w:t xml:space="preserve">Typical TX-power drifts of 3G UE, measured in a single angular point, DUT placed against phantom head are shown in Figure </w:t>
      </w:r>
      <w:r w:rsidR="00983477">
        <w:t>A.4.2</w:t>
      </w:r>
      <w:r w:rsidRPr="00BD1B14">
        <w:t>.9-1.</w:t>
      </w:r>
    </w:p>
    <w:p w14:paraId="3A27565D" w14:textId="77777777" w:rsidR="00C51006" w:rsidRPr="00BD1B14" w:rsidRDefault="00C51006" w:rsidP="00AD2708">
      <w:pPr>
        <w:pStyle w:val="TH"/>
      </w:pPr>
      <w:r w:rsidRPr="00BD1B14">
        <w:rPr>
          <w:noProof/>
        </w:rPr>
        <w:lastRenderedPageBreak/>
        <w:drawing>
          <wp:inline distT="0" distB="0" distL="0" distR="0" wp14:anchorId="067C746E" wp14:editId="6F8B5682">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229126B" w14:textId="6AE296A0" w:rsidR="00C51006" w:rsidRDefault="00C51006" w:rsidP="00C51006">
      <w:pPr>
        <w:pStyle w:val="TF"/>
      </w:pPr>
      <w:r w:rsidRPr="00BD1B14">
        <w:t xml:space="preserve">Figure </w:t>
      </w:r>
      <w:r w:rsidR="00983477">
        <w:t>A.4.2</w:t>
      </w:r>
      <w:r w:rsidRPr="00BD1B14">
        <w:t>.9-1: Output power variation of typical 3G UE during battery life</w:t>
      </w:r>
    </w:p>
    <w:p w14:paraId="11B968F8" w14:textId="77777777" w:rsidR="0048379A" w:rsidRPr="00BD1B14" w:rsidRDefault="0048379A" w:rsidP="0048379A"/>
    <w:p w14:paraId="4CB4442C" w14:textId="36DBB33B" w:rsidR="00C51006" w:rsidRPr="005164B9" w:rsidRDefault="00983477" w:rsidP="00AD2708">
      <w:pPr>
        <w:pStyle w:val="Heading3"/>
        <w:rPr>
          <w:rFonts w:eastAsiaTheme="minorEastAsia"/>
        </w:rPr>
      </w:pPr>
      <w:bookmarkStart w:id="568" w:name="_Toc516760301"/>
      <w:bookmarkStart w:id="569" w:name="_Toc68601431"/>
      <w:bookmarkStart w:id="570" w:name="_Toc97741398"/>
      <w:bookmarkStart w:id="571" w:name="_Toc106114479"/>
      <w:bookmarkStart w:id="572" w:name="_Toc114134439"/>
      <w:bookmarkStart w:id="573" w:name="_Toc130573996"/>
      <w:bookmarkStart w:id="574" w:name="_Toc155186560"/>
      <w:bookmarkStart w:id="575" w:name="_Toc155192842"/>
      <w:r w:rsidRPr="005164B9">
        <w:rPr>
          <w:rFonts w:eastAsiaTheme="minorEastAsia"/>
        </w:rPr>
        <w:t>A.4.2</w:t>
      </w:r>
      <w:r w:rsidR="00C51006" w:rsidRPr="005164B9">
        <w:rPr>
          <w:rFonts w:eastAsiaTheme="minorEastAsia"/>
        </w:rPr>
        <w:t>.10</w:t>
      </w:r>
      <w:r w:rsidR="00C51006" w:rsidRPr="005164B9">
        <w:rPr>
          <w:rFonts w:eastAsiaTheme="minorEastAsia"/>
        </w:rPr>
        <w:tab/>
        <w:t>DUT sensitivity drift</w:t>
      </w:r>
      <w:bookmarkEnd w:id="568"/>
      <w:bookmarkEnd w:id="569"/>
      <w:bookmarkEnd w:id="570"/>
      <w:bookmarkEnd w:id="571"/>
      <w:bookmarkEnd w:id="572"/>
      <w:bookmarkEnd w:id="573"/>
      <w:bookmarkEnd w:id="574"/>
      <w:bookmarkEnd w:id="575"/>
    </w:p>
    <w:p w14:paraId="3AA839C1" w14:textId="77777777" w:rsidR="00C51006" w:rsidRPr="00BD1B14" w:rsidRDefault="00C51006" w:rsidP="00C51006">
      <w:r w:rsidRPr="00BD1B14">
        <w:t>Due to statistical uncertainty of sensitivity measurement, drift in the TRS cannot be monitored similarly to TRP. An uncertainty value of 0.2dB can be used with a rectangular distribution, or the TRS drift should be measured, with a setup corresponding to the actual TRS measurement.</w:t>
      </w:r>
    </w:p>
    <w:p w14:paraId="62BC7EEC" w14:textId="7BCE53A5" w:rsidR="00C51006" w:rsidRDefault="00983477" w:rsidP="00AD2708">
      <w:pPr>
        <w:pStyle w:val="Heading3"/>
      </w:pPr>
      <w:bookmarkStart w:id="576" w:name="_Toc516760288"/>
      <w:bookmarkStart w:id="577" w:name="_Toc68601418"/>
      <w:bookmarkStart w:id="578" w:name="_Toc97741399"/>
      <w:bookmarkStart w:id="579" w:name="_Toc106114480"/>
      <w:bookmarkStart w:id="580" w:name="_Toc114134440"/>
      <w:bookmarkStart w:id="581" w:name="_Toc130573997"/>
      <w:bookmarkStart w:id="582" w:name="_Toc155186561"/>
      <w:bookmarkStart w:id="583" w:name="_Toc155192843"/>
      <w:r>
        <w:t>A.4.2</w:t>
      </w:r>
      <w:r w:rsidR="00C51006" w:rsidRPr="00BD1B14">
        <w:t>.11</w:t>
      </w:r>
      <w:r w:rsidR="00C51006" w:rsidRPr="00BD1B14">
        <w:tab/>
        <w:t>Uncertainty related to the use of phantoms</w:t>
      </w:r>
      <w:bookmarkEnd w:id="576"/>
      <w:bookmarkEnd w:id="577"/>
      <w:bookmarkEnd w:id="578"/>
      <w:bookmarkEnd w:id="579"/>
      <w:bookmarkEnd w:id="580"/>
      <w:bookmarkEnd w:id="581"/>
      <w:bookmarkEnd w:id="582"/>
      <w:bookmarkEnd w:id="583"/>
    </w:p>
    <w:p w14:paraId="74D0FF22" w14:textId="77777777" w:rsidR="00410DD3" w:rsidRPr="005D2C50" w:rsidRDefault="00410DD3" w:rsidP="00410DD3">
      <w:r w:rsidRPr="005D2C50">
        <w:t>The following elements of uncertainty contributions (when applicable) are combined by the root-sum-squares (RSS) method to derive the total combined uncertainty related to the use of phantoms.</w:t>
      </w:r>
    </w:p>
    <w:p w14:paraId="745E0D75" w14:textId="0342214E" w:rsidR="00C51006" w:rsidRPr="00BD1B14" w:rsidRDefault="00983477" w:rsidP="00AD2708">
      <w:pPr>
        <w:pStyle w:val="Heading4"/>
      </w:pPr>
      <w:bookmarkStart w:id="584" w:name="_Toc516760289"/>
      <w:bookmarkStart w:id="585" w:name="_Toc68601419"/>
      <w:bookmarkStart w:id="586" w:name="_Toc130573998"/>
      <w:bookmarkStart w:id="587" w:name="_Toc155186562"/>
      <w:bookmarkStart w:id="588" w:name="_Toc155192844"/>
      <w:r>
        <w:t>A.4.2</w:t>
      </w:r>
      <w:r w:rsidR="00C51006" w:rsidRPr="00BD1B14">
        <w:t>.11.1</w:t>
      </w:r>
      <w:r w:rsidR="00C51006" w:rsidRPr="00BD1B14">
        <w:tab/>
        <w:t>Uncertainty from using different types of SAM phantom</w:t>
      </w:r>
      <w:bookmarkEnd w:id="584"/>
      <w:bookmarkEnd w:id="585"/>
      <w:bookmarkEnd w:id="586"/>
      <w:bookmarkEnd w:id="587"/>
      <w:bookmarkEnd w:id="588"/>
    </w:p>
    <w:p w14:paraId="573726A8" w14:textId="77777777" w:rsidR="00C51006" w:rsidRPr="00BD1B14" w:rsidRDefault="00C51006" w:rsidP="00C51006">
      <w:r w:rsidRPr="00BD1B14">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79D2DD42" w14:textId="0F599BE4" w:rsidR="00C51006" w:rsidRPr="00BD1B14" w:rsidRDefault="00983477" w:rsidP="00AD2708">
      <w:pPr>
        <w:pStyle w:val="Heading4"/>
      </w:pPr>
      <w:bookmarkStart w:id="589" w:name="_Toc516760290"/>
      <w:bookmarkStart w:id="590" w:name="_Toc68601420"/>
      <w:bookmarkStart w:id="591" w:name="_Toc130573999"/>
      <w:bookmarkStart w:id="592" w:name="_Toc155186563"/>
      <w:bookmarkStart w:id="593" w:name="_Toc155192845"/>
      <w:r>
        <w:t>A.4.2</w:t>
      </w:r>
      <w:r w:rsidR="00C51006" w:rsidRPr="00BD1B14">
        <w:t>.11.2</w:t>
      </w:r>
      <w:r w:rsidR="00C51006" w:rsidRPr="00BD1B14">
        <w:tab/>
        <w:t>Simulated tissue liquid uncertainty</w:t>
      </w:r>
      <w:bookmarkEnd w:id="589"/>
      <w:bookmarkEnd w:id="590"/>
      <w:bookmarkEnd w:id="591"/>
      <w:bookmarkEnd w:id="592"/>
      <w:bookmarkEnd w:id="593"/>
    </w:p>
    <w:p w14:paraId="297F3233" w14:textId="77777777" w:rsidR="00C51006" w:rsidRPr="00BD1B14" w:rsidRDefault="00C51006" w:rsidP="00C51006">
      <w:r w:rsidRPr="00BD1B14">
        <w:t>This uncertainty will occur, if the laboratory uses a liquid which has dielectric parameters deviating more than ±15% of the target parameters.</w:t>
      </w:r>
    </w:p>
    <w:p w14:paraId="0FB5A6DF" w14:textId="4A21D7E7" w:rsidR="00C51006" w:rsidRPr="00BD1B14" w:rsidRDefault="00983477" w:rsidP="00AD2708">
      <w:pPr>
        <w:pStyle w:val="Heading4"/>
      </w:pPr>
      <w:bookmarkStart w:id="594" w:name="_Toc516760291"/>
      <w:bookmarkStart w:id="595" w:name="_Toc68601421"/>
      <w:bookmarkStart w:id="596" w:name="_Toc130574000"/>
      <w:bookmarkStart w:id="597" w:name="_Toc155186564"/>
      <w:bookmarkStart w:id="598" w:name="_Toc155192846"/>
      <w:r>
        <w:t>A.4.2</w:t>
      </w:r>
      <w:r w:rsidR="00C51006" w:rsidRPr="00BD1B14">
        <w:t>.11.3</w:t>
      </w:r>
      <w:r w:rsidR="00C51006" w:rsidRPr="00BD1B14">
        <w:tab/>
        <w:t>Uncertainty of dielectric properties and shape of the hand phantom</w:t>
      </w:r>
      <w:bookmarkEnd w:id="594"/>
      <w:bookmarkEnd w:id="595"/>
      <w:bookmarkEnd w:id="596"/>
      <w:bookmarkEnd w:id="597"/>
      <w:bookmarkEnd w:id="598"/>
    </w:p>
    <w:p w14:paraId="1F64DEDE" w14:textId="7946DDA4" w:rsidR="00C51006" w:rsidRPr="00BD1B14" w:rsidRDefault="00C51006" w:rsidP="00AD2708">
      <w:r w:rsidRPr="00BD1B14">
        <w:t xml:space="preserve">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w:t>
      </w:r>
      <w:r w:rsidRPr="00BD1B14">
        <w:lastRenderedPageBreak/>
        <w:t>moulded from the same material and having some exterior surfaces removed. Following procedure will be used to evaluate the dielectric properties of the hand phantom;</w:t>
      </w:r>
    </w:p>
    <w:p w14:paraId="7BC6B161" w14:textId="77777777" w:rsidR="00C51006" w:rsidRPr="00BD1B14" w:rsidRDefault="00C51006" w:rsidP="00C51006">
      <w:pPr>
        <w:pStyle w:val="B10"/>
      </w:pPr>
      <w:r w:rsidRPr="00BD1B14">
        <w:t>1.</w:t>
      </w:r>
      <w:r w:rsidRPr="00BD1B14">
        <w:tab/>
        <w:t>Each hand shall be manufactured together with a reference cube of the same material. The sides of the reference cube shall be not less than 40 mm in length.</w:t>
      </w:r>
    </w:p>
    <w:p w14:paraId="108FC210" w14:textId="77777777" w:rsidR="00C51006" w:rsidRPr="00BD1B14" w:rsidRDefault="00C51006" w:rsidP="00C51006">
      <w:pPr>
        <w:pStyle w:val="B10"/>
      </w:pPr>
      <w:r w:rsidRPr="00BD1B14">
        <w:t>2.</w:t>
      </w:r>
      <w:r w:rsidRPr="00BD1B14">
        <w:tab/>
        <w:t>The moulded surface on three orthogonal sides of the cube shall be sliced away to a depth of at least 3 mm, in order to expose interior material for evaluation. The remaining three sides of the cube shall be left untreated.</w:t>
      </w:r>
    </w:p>
    <w:p w14:paraId="7614A1F9" w14:textId="77777777" w:rsidR="00C51006" w:rsidRPr="00BD1B14" w:rsidRDefault="00C51006" w:rsidP="00C51006">
      <w:pPr>
        <w:pStyle w:val="B10"/>
      </w:pPr>
      <w:r w:rsidRPr="00BD1B14">
        <w:t>3.</w:t>
      </w:r>
      <w:r w:rsidRPr="00BD1B14">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BD1B14">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BD1B14">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BD1B14">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BD1B14">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BD1B14">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BD1B14">
        <w:t>,10 points) shall also be calculated.</w:t>
      </w:r>
    </w:p>
    <w:p w14:paraId="1096B636" w14:textId="77777777" w:rsidR="00C51006" w:rsidRPr="00BD1B14" w:rsidRDefault="00C51006" w:rsidP="00C51006">
      <w:pPr>
        <w:pStyle w:val="B10"/>
      </w:pPr>
      <w:r w:rsidRPr="00BD1B14">
        <w:t>4.</w:t>
      </w:r>
      <w:r w:rsidRPr="00BD1B14">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BD1B14">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BD1B14">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BD1B14">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BD1B14">
        <w:t xml:space="preserve">, 10 points) calculated accordingly. </w:t>
      </w:r>
    </w:p>
    <w:p w14:paraId="00D8E6B3" w14:textId="77777777" w:rsidR="00C51006" w:rsidRPr="00BD1B14" w:rsidRDefault="00C51006" w:rsidP="00C51006">
      <w:pPr>
        <w:pStyle w:val="B10"/>
      </w:pPr>
      <w:r w:rsidRPr="00BD1B14">
        <w:t>5.</w:t>
      </w:r>
      <w:r w:rsidRPr="00BD1B14">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BD1B14">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BD1B14">
        <w:t xml:space="preserve">) shall be calculated as the average of exterior and interior values by either evaluating all data points or using equations : </w:t>
      </w:r>
    </w:p>
    <w:p w14:paraId="1C171388"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ε</m:t>
              </m:r>
            </m:e>
            <m:sub>
              <m:r>
                <w:rPr>
                  <w:rFonts w:ascii="Cambria Math" w:hAnsi="Cambria Math"/>
                </w:rPr>
                <m:t>avg</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ε</m:t>
                  </m:r>
                </m:e>
                <m:sub>
                  <m:r>
                    <w:rPr>
                      <w:rFonts w:ascii="Cambria Math" w:hAnsi="Cambria Math"/>
                    </w:rPr>
                    <m:t>ext</m:t>
                  </m:r>
                  <m:r>
                    <m:rPr>
                      <m:sty m:val="p"/>
                    </m:rPr>
                    <w:rPr>
                      <w:rFonts w:ascii="Cambria Math" w:hAnsi="Cambria Math"/>
                    </w:rPr>
                    <m:t>_</m:t>
                  </m:r>
                  <m:r>
                    <w:rPr>
                      <w:rFonts w:ascii="Cambria Math" w:hAnsi="Cambria Math"/>
                    </w:rPr>
                    <m:t>avg</m:t>
                  </m:r>
                </m:sub>
              </m:sSub>
              <m:r>
                <m:rPr>
                  <m:sty m:val="p"/>
                </m:rPr>
                <w:rPr>
                  <w:rFonts w:ascii="Cambria Math" w:hAnsi="Cambria Math"/>
                </w:rPr>
                <m:t>+3·</m:t>
              </m:r>
              <m:sSub>
                <m:sSubPr>
                  <m:ctrlPr>
                    <w:rPr>
                      <w:rFonts w:ascii="Cambria Math" w:hAnsi="Cambria Math"/>
                    </w:rPr>
                  </m:ctrlPr>
                </m:sSubPr>
                <m:e>
                  <m:r>
                    <w:rPr>
                      <w:rFonts w:ascii="Cambria Math" w:hAnsi="Cambria Math"/>
                    </w:rPr>
                    <m:t>ε</m:t>
                  </m:r>
                </m:e>
                <m:sub>
                  <m:r>
                    <w:rPr>
                      <w:rFonts w:ascii="Cambria Math" w:hAnsi="Cambria Math"/>
                    </w:rPr>
                    <m:t>int</m:t>
                  </m:r>
                  <m:r>
                    <m:rPr>
                      <m:sty m:val="p"/>
                    </m:rPr>
                    <w:rPr>
                      <w:rFonts w:ascii="Cambria Math" w:hAnsi="Cambria Math"/>
                    </w:rPr>
                    <m:t>_</m:t>
                  </m:r>
                  <m:r>
                    <w:rPr>
                      <w:rFonts w:ascii="Cambria Math" w:hAnsi="Cambria Math"/>
                    </w:rPr>
                    <m:t>avg</m:t>
                  </m:r>
                </m:sub>
              </m:sSub>
            </m:num>
            <m:den>
              <m:r>
                <m:rPr>
                  <m:sty m:val="p"/>
                </m:rPr>
                <w:rPr>
                  <w:rFonts w:ascii="Cambria Math" w:hAnsi="Cambria Math"/>
                </w:rPr>
                <m:t>4</m:t>
              </m:r>
            </m:den>
          </m:f>
        </m:oMath>
      </m:oMathPara>
    </w:p>
    <w:p w14:paraId="3C550C38"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σ</m:t>
              </m:r>
            </m:e>
            <m:sub>
              <m:r>
                <w:rPr>
                  <w:rFonts w:ascii="Cambria Math" w:hAnsi="Cambria Math"/>
                </w:rPr>
                <m:t>avg</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σ</m:t>
                  </m:r>
                </m:e>
                <m:sub>
                  <m:r>
                    <w:rPr>
                      <w:rFonts w:ascii="Cambria Math" w:hAnsi="Cambria Math"/>
                    </w:rPr>
                    <m:t>ext</m:t>
                  </m:r>
                  <m:r>
                    <m:rPr>
                      <m:sty m:val="p"/>
                    </m:rPr>
                    <w:rPr>
                      <w:rFonts w:ascii="Cambria Math" w:hAnsi="Cambria Math"/>
                    </w:rPr>
                    <m:t>_</m:t>
                  </m:r>
                  <m:r>
                    <w:rPr>
                      <w:rFonts w:ascii="Cambria Math" w:hAnsi="Cambria Math"/>
                    </w:rPr>
                    <m:t>avg</m:t>
                  </m:r>
                </m:sub>
              </m:sSub>
              <m:r>
                <m:rPr>
                  <m:sty m:val="p"/>
                </m:rPr>
                <w:rPr>
                  <w:rFonts w:ascii="Cambria Math" w:hAnsi="Cambria Math"/>
                </w:rPr>
                <m:t>+3·</m:t>
              </m:r>
              <m:sSub>
                <m:sSubPr>
                  <m:ctrlPr>
                    <w:rPr>
                      <w:rFonts w:ascii="Cambria Math" w:hAnsi="Cambria Math"/>
                    </w:rPr>
                  </m:ctrlPr>
                </m:sSubPr>
                <m:e>
                  <m:r>
                    <w:rPr>
                      <w:rFonts w:ascii="Cambria Math" w:hAnsi="Cambria Math"/>
                    </w:rPr>
                    <m:t>σ</m:t>
                  </m:r>
                </m:e>
                <m:sub>
                  <m:r>
                    <w:rPr>
                      <w:rFonts w:ascii="Cambria Math" w:hAnsi="Cambria Math"/>
                    </w:rPr>
                    <m:t>int</m:t>
                  </m:r>
                  <m:r>
                    <m:rPr>
                      <m:sty m:val="p"/>
                    </m:rPr>
                    <w:rPr>
                      <w:rFonts w:ascii="Cambria Math" w:hAnsi="Cambria Math"/>
                    </w:rPr>
                    <m:t>_</m:t>
                  </m:r>
                  <m:r>
                    <w:rPr>
                      <w:rFonts w:ascii="Cambria Math" w:hAnsi="Cambria Math"/>
                    </w:rPr>
                    <m:t>avg</m:t>
                  </m:r>
                </m:sub>
              </m:sSub>
            </m:num>
            <m:den>
              <m:r>
                <m:rPr>
                  <m:sty m:val="p"/>
                </m:rPr>
                <w:rPr>
                  <w:rFonts w:ascii="Cambria Math" w:hAnsi="Cambria Math"/>
                </w:rPr>
                <m:t>4</m:t>
              </m:r>
            </m:den>
          </m:f>
        </m:oMath>
      </m:oMathPara>
    </w:p>
    <w:p w14:paraId="25C28E15" w14:textId="77777777" w:rsidR="00C51006" w:rsidRPr="00BD1B14" w:rsidRDefault="00C51006" w:rsidP="00C51006">
      <w:pPr>
        <w:pStyle w:val="B10"/>
      </w:pPr>
      <w:r w:rsidRPr="00BD1B14">
        <w:t>6.</w:t>
      </w:r>
      <w:r w:rsidRPr="00BD1B14">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BD1B14">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BD1B14">
        <w:t xml:space="preserve">) shall be calculated as the statistical combination of exterior and interior values by either evaluating all data points or using equations: </w:t>
      </w:r>
    </w:p>
    <w:p w14:paraId="33D19399"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ε</m:t>
              </m:r>
            </m:e>
            <m:sub>
              <m:r>
                <w:rPr>
                  <w:rFonts w:ascii="Cambria Math" w:hAnsi="Cambria Math"/>
                </w:rPr>
                <m:t>std</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d>
                <m:dPr>
                  <m:ctrlPr>
                    <w:rPr>
                      <w:rFonts w:ascii="Cambria Math" w:hAnsi="Cambria Math"/>
                    </w:rPr>
                  </m:ctrlPr>
                </m:dPr>
                <m:e>
                  <m:sSubSup>
                    <m:sSubSupPr>
                      <m:ctrlPr>
                        <w:rPr>
                          <w:rFonts w:ascii="Cambria Math" w:hAnsi="Cambria Math"/>
                        </w:rPr>
                      </m:ctrlPr>
                    </m:sSubSupPr>
                    <m:e>
                      <m:r>
                        <w:rPr>
                          <w:rFonts w:ascii="Cambria Math" w:hAnsi="Cambria Math"/>
                        </w:rPr>
                        <m:t>ε</m:t>
                      </m:r>
                    </m:e>
                    <m:sub>
                      <m:r>
                        <w:rPr>
                          <w:rFonts w:ascii="Cambria Math" w:hAnsi="Cambria Math"/>
                        </w:rPr>
                        <m:t>ext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ext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r>
                    <m:rPr>
                      <m:sty m:val="p"/>
                    </m:rPr>
                    <w:rPr>
                      <w:rFonts w:ascii="Cambria Math" w:hAnsi="Cambria Math"/>
                    </w:rPr>
                    <m:t>+3*</m:t>
                  </m:r>
                  <m:d>
                    <m:dPr>
                      <m:ctrlPr>
                        <w:rPr>
                          <w:rFonts w:ascii="Cambria Math" w:hAnsi="Cambria Math"/>
                        </w:rPr>
                      </m:ctrlPr>
                    </m:dPr>
                    <m:e>
                      <m:sSubSup>
                        <m:sSubSupPr>
                          <m:ctrlPr>
                            <w:rPr>
                              <w:rFonts w:ascii="Cambria Math" w:hAnsi="Cambria Math"/>
                            </w:rPr>
                          </m:ctrlPr>
                        </m:sSubSupPr>
                        <m:e>
                          <m:r>
                            <w:rPr>
                              <w:rFonts w:ascii="Cambria Math" w:hAnsi="Cambria Math"/>
                            </w:rPr>
                            <m:t>ε</m:t>
                          </m:r>
                        </m:e>
                        <m:sub>
                          <m:r>
                            <w:rPr>
                              <w:rFonts w:ascii="Cambria Math" w:hAnsi="Cambria Math"/>
                            </w:rPr>
                            <m:t>int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int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e>
                  </m:d>
                </m:e>
              </m:d>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avg</m:t>
                  </m:r>
                </m:sub>
                <m:sup>
                  <m:r>
                    <m:rPr>
                      <m:sty m:val="p"/>
                    </m:rPr>
                    <w:rPr>
                      <w:rFonts w:ascii="Cambria Math" w:hAnsi="Cambria Math"/>
                    </w:rPr>
                    <m:t>2</m:t>
                  </m:r>
                </m:sup>
              </m:sSubSup>
            </m:e>
          </m:rad>
        </m:oMath>
      </m:oMathPara>
    </w:p>
    <w:p w14:paraId="0A181181"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σ</m:t>
              </m:r>
            </m:e>
            <m:sub>
              <m:r>
                <w:rPr>
                  <w:rFonts w:ascii="Cambria Math" w:hAnsi="Cambria Math"/>
                </w:rPr>
                <m:t>std</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d>
                <m:dPr>
                  <m:ctrlPr>
                    <w:rPr>
                      <w:rFonts w:ascii="Cambria Math" w:hAnsi="Cambria Math"/>
                    </w:rPr>
                  </m:ctrlPr>
                </m:dPr>
                <m:e>
                  <m:sSubSup>
                    <m:sSubSupPr>
                      <m:ctrlPr>
                        <w:rPr>
                          <w:rFonts w:ascii="Cambria Math" w:hAnsi="Cambria Math"/>
                        </w:rPr>
                      </m:ctrlPr>
                    </m:sSubSupPr>
                    <m:e>
                      <m:r>
                        <w:rPr>
                          <w:rFonts w:ascii="Cambria Math" w:hAnsi="Cambria Math"/>
                        </w:rPr>
                        <m:t>σ</m:t>
                      </m:r>
                    </m:e>
                    <m:sub>
                      <m:r>
                        <w:rPr>
                          <w:rFonts w:ascii="Cambria Math" w:hAnsi="Cambria Math"/>
                        </w:rPr>
                        <m:t>ext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ext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r>
                    <m:rPr>
                      <m:sty m:val="p"/>
                    </m:rPr>
                    <w:rPr>
                      <w:rFonts w:ascii="Cambria Math" w:hAnsi="Cambria Math"/>
                    </w:rPr>
                    <m:t>+3*</m:t>
                  </m:r>
                  <m:d>
                    <m:dPr>
                      <m:ctrlPr>
                        <w:rPr>
                          <w:rFonts w:ascii="Cambria Math" w:hAnsi="Cambria Math"/>
                        </w:rPr>
                      </m:ctrlPr>
                    </m:dPr>
                    <m:e>
                      <m:sSubSup>
                        <m:sSubSupPr>
                          <m:ctrlPr>
                            <w:rPr>
                              <w:rFonts w:ascii="Cambria Math" w:hAnsi="Cambria Math"/>
                            </w:rPr>
                          </m:ctrlPr>
                        </m:sSubSupPr>
                        <m:e>
                          <m:r>
                            <w:rPr>
                              <w:rFonts w:ascii="Cambria Math" w:hAnsi="Cambria Math"/>
                            </w:rPr>
                            <m:t>σ</m:t>
                          </m:r>
                        </m:e>
                        <m:sub>
                          <m:r>
                            <w:rPr>
                              <w:rFonts w:ascii="Cambria Math" w:hAnsi="Cambria Math"/>
                            </w:rPr>
                            <m:t>int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int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e>
                  </m:d>
                </m:e>
              </m:d>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avg</m:t>
                  </m:r>
                </m:sub>
                <m:sup>
                  <m:r>
                    <m:rPr>
                      <m:sty m:val="p"/>
                    </m:rPr>
                    <w:rPr>
                      <w:rFonts w:ascii="Cambria Math" w:hAnsi="Cambria Math"/>
                    </w:rPr>
                    <m:t>2</m:t>
                  </m:r>
                </m:sup>
              </m:sSubSup>
            </m:e>
          </m:rad>
        </m:oMath>
      </m:oMathPara>
    </w:p>
    <w:p w14:paraId="586428D3" w14:textId="77777777" w:rsidR="00C51006" w:rsidRPr="00BD1B14" w:rsidRDefault="00C51006" w:rsidP="00C51006">
      <w:pPr>
        <w:pStyle w:val="B10"/>
      </w:pPr>
      <w:r w:rsidRPr="00BD1B14">
        <w:t>7.</w:t>
      </w:r>
      <w:r w:rsidRPr="00BD1B14">
        <w:tab/>
        <w:t>The hands are acceptable for radiated performance testing, i.e., meet the minimal requirements, if</w:t>
      </w:r>
    </w:p>
    <w:p w14:paraId="157F11E1" w14:textId="77777777" w:rsidR="00C51006" w:rsidRPr="00BD1B14" w:rsidRDefault="00C51006" w:rsidP="00C51006">
      <w:pPr>
        <w:pStyle w:val="B20"/>
      </w:pPr>
      <w:r w:rsidRPr="00BD1B14">
        <w:t>a.</w:t>
      </w:r>
      <w:r w:rsidRPr="00BD1B14">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BD1B14">
        <w:t>deviates by less than 15% from the target values</w:t>
      </w:r>
    </w:p>
    <w:p w14:paraId="46DD9571" w14:textId="77777777" w:rsidR="00C51006" w:rsidRPr="00BD1B14" w:rsidRDefault="00C51006" w:rsidP="00C51006">
      <w:pPr>
        <w:pStyle w:val="B20"/>
      </w:pPr>
      <w:r w:rsidRPr="00BD1B14">
        <w:t>b.</w:t>
      </w:r>
      <w:r w:rsidRPr="00BD1B14">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BD1B14">
        <w:rPr>
          <w:rFonts w:hint="eastAsia"/>
          <w:lang w:eastAsia="zh-CN"/>
        </w:rPr>
        <w:t xml:space="preserve"> </w:t>
      </w:r>
      <w:r w:rsidRPr="00BD1B14">
        <w:t>deviates by less than 25% from the target values</w:t>
      </w:r>
    </w:p>
    <w:p w14:paraId="3DBAEC70" w14:textId="77777777" w:rsidR="00C51006" w:rsidRPr="00BD1B14" w:rsidRDefault="00C51006" w:rsidP="00C51006">
      <w:pPr>
        <w:pStyle w:val="B20"/>
      </w:pPr>
      <w:r w:rsidRPr="00BD1B14">
        <w:t>c.</w:t>
      </w:r>
      <w:r w:rsidRPr="00BD1B14">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rsidRPr="00BD1B14">
        <w:t xml:space="preserve"> 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BD1B14">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470D5D1A" w14:textId="77777777" w:rsidR="00C51006" w:rsidRPr="00BD1B14" w:rsidRDefault="00C51006" w:rsidP="00C51006">
      <w:pPr>
        <w:pStyle w:val="B20"/>
      </w:pPr>
      <w:r w:rsidRPr="00BD1B14">
        <w:t>d.</w:t>
      </w:r>
      <w:r w:rsidRPr="00BD1B14">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BD1B14">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BD1B14">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66B9952C" w14:textId="77777777" w:rsidR="00C51006" w:rsidRPr="00BD1B14" w:rsidRDefault="00C51006" w:rsidP="00C51006">
      <w:pPr>
        <w:pStyle w:val="B20"/>
      </w:pPr>
      <w:r w:rsidRPr="00BD1B14">
        <w:t>e.</w:t>
      </w:r>
      <w:r w:rsidRPr="00BD1B14">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BD1B14">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789C93F2" w14:textId="77777777" w:rsidR="00C51006" w:rsidRPr="00BD1B14" w:rsidRDefault="00C51006" w:rsidP="00C51006">
      <w:pPr>
        <w:pStyle w:val="B10"/>
      </w:pPr>
      <w:r w:rsidRPr="00BD1B14">
        <w:t>8.</w:t>
      </w:r>
      <w:r w:rsidRPr="00BD1B14">
        <w:tab/>
        <w:t xml:space="preserve">For the hands meeting the minimal requirements of step 7, the following approximations shall be used to determine the hand uncertainty due to dielectric properties. </w:t>
      </w:r>
    </w:p>
    <w:p w14:paraId="29E49863"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U</m:t>
              </m:r>
            </m:e>
            <m:sub>
              <m:r>
                <w:rPr>
                  <w:rFonts w:ascii="Cambria Math" w:hAnsi="Cambria Math"/>
                </w:rPr>
                <m:t>ε</m:t>
              </m:r>
            </m:sub>
          </m:sSub>
          <m:d>
            <m:dPr>
              <m:ctrlPr>
                <w:rPr>
                  <w:rFonts w:ascii="Cambria Math" w:hAnsi="Cambria Math"/>
                </w:rPr>
              </m:ctrlPr>
            </m:dPr>
            <m:e>
              <m:r>
                <m:rPr>
                  <m:nor/>
                </m:rPr>
                <m:t>dB</m:t>
              </m:r>
            </m:e>
          </m:d>
          <m:r>
            <m:rPr>
              <m:sty m:val="p"/>
            </m:rPr>
            <w:rPr>
              <w:rFonts w:ascii="Cambria Math" w:hAnsi="Cambria Math"/>
            </w:rPr>
            <m:t>=</m:t>
          </m:r>
          <m:sSub>
            <m:sSubPr>
              <m:ctrlPr>
                <w:rPr>
                  <w:rFonts w:ascii="Cambria Math" w:hAnsi="Cambria Math"/>
                </w:rPr>
              </m:ctrlPr>
            </m:sSubPr>
            <m:e>
              <m:r>
                <w:rPr>
                  <w:rFonts w:ascii="Cambria Math" w:hAnsi="Cambria Math"/>
                </w:rPr>
                <m:t>c</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r>
                        <m:rPr>
                          <m:sty m:val="p"/>
                        </m:rPr>
                        <w:rPr>
                          <w:rFonts w:ascii="Cambria Math" w:hAnsi="Cambria Math"/>
                        </w:rPr>
                        <m:t>1+</m:t>
                      </m:r>
                      <m:d>
                        <m:dPr>
                          <m:begChr m:val="|"/>
                          <m:endChr m:val="|"/>
                          <m:ctrlPr>
                            <w:rPr>
                              <w:rFonts w:ascii="Cambria Math" w:hAnsi="Cambria Math"/>
                            </w:rPr>
                          </m:ctrlPr>
                        </m:dPr>
                        <m:e>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avg</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unc</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1</m:t>
                                              </m:r>
                                            </m:sub>
                                          </m:sSub>
                                          <m:sSub>
                                            <m:sSubPr>
                                              <m:ctrlPr>
                                                <w:rPr>
                                                  <w:rFonts w:ascii="Cambria Math" w:hAnsi="Cambria Math"/>
                                                </w:rPr>
                                              </m:ctrlPr>
                                            </m:sSubPr>
                                            <m:e>
                                              <m:r>
                                                <w:rPr>
                                                  <w:rFonts w:ascii="Cambria Math" w:hAnsi="Cambria Math"/>
                                                </w:rPr>
                                                <m:t>ε</m:t>
                                              </m:r>
                                            </m:e>
                                            <m:sub>
                                              <m:r>
                                                <w:rPr>
                                                  <w:rFonts w:ascii="Cambria Math" w:hAnsi="Cambria Math"/>
                                                </w:rPr>
                                                <m:t>std</m:t>
                                              </m:r>
                                            </m:sub>
                                          </m:sSub>
                                        </m:e>
                                      </m:d>
                                    </m:e>
                                    <m:sup>
                                      <m:r>
                                        <m:rPr>
                                          <m:sty m:val="p"/>
                                        </m:rPr>
                                        <w:rPr>
                                          <w:rFonts w:ascii="Cambria Math" w:hAnsi="Cambria Math"/>
                                        </w:rPr>
                                        <m:t>2</m:t>
                                      </m:r>
                                    </m:sup>
                                  </m:sSup>
                                </m:e>
                              </m:rad>
                            </m:num>
                            <m:den>
                              <m:r>
                                <w:rPr>
                                  <w:rFonts w:ascii="Cambria Math" w:hAnsi="Cambria Math"/>
                                </w:rPr>
                                <m:t>ε</m:t>
                              </m:r>
                            </m:den>
                          </m:f>
                        </m:e>
                      </m:d>
                    </m:e>
                  </m:d>
                </m:e>
              </m:func>
            </m:e>
          </m:d>
        </m:oMath>
      </m:oMathPara>
    </w:p>
    <w:p w14:paraId="41B6CFFA"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U</m:t>
              </m:r>
            </m:e>
            <m:sub>
              <m:r>
                <w:rPr>
                  <w:rFonts w:ascii="Cambria Math" w:hAnsi="Cambria Math"/>
                </w:rPr>
                <m:t>σ</m:t>
              </m:r>
            </m:sub>
          </m:sSub>
          <m:d>
            <m:dPr>
              <m:begChr m:val="["/>
              <m:endChr m:val="]"/>
              <m:ctrlPr>
                <w:rPr>
                  <w:rFonts w:ascii="Cambria Math" w:hAnsi="Cambria Math"/>
                </w:rPr>
              </m:ctrlPr>
            </m:dPr>
            <m:e>
              <m:r>
                <w:rPr>
                  <w:rFonts w:ascii="Cambria Math" w:hAnsi="Cambria Math"/>
                </w:rPr>
                <m:t>dB</m:t>
              </m:r>
            </m:e>
          </m:d>
          <m:r>
            <m:rPr>
              <m:sty m:val="p"/>
            </m:rPr>
            <w:rPr>
              <w:rFonts w:ascii="Cambria Math" w:hAnsi="Cambria Math"/>
            </w:rPr>
            <m:t>=</m:t>
          </m:r>
          <m:sSub>
            <m:sSubPr>
              <m:ctrlPr>
                <w:rPr>
                  <w:rFonts w:ascii="Cambria Math" w:hAnsi="Cambria Math"/>
                </w:rPr>
              </m:ctrlPr>
            </m:sSubPr>
            <m:e>
              <m:r>
                <w:rPr>
                  <w:rFonts w:ascii="Cambria Math" w:hAnsi="Cambria Math"/>
                </w:rPr>
                <m:t>c</m:t>
              </m:r>
            </m:e>
            <m:sub>
              <m:r>
                <m:rPr>
                  <m:sty m:val="p"/>
                </m:rPr>
                <w:rPr>
                  <w:rFonts w:ascii="Cambria Math" w:hAnsi="Cambria Math"/>
                </w:rPr>
                <m:t>2</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r>
                        <m:rPr>
                          <m:sty m:val="p"/>
                        </m:rPr>
                        <w:rPr>
                          <w:rFonts w:ascii="Cambria Math" w:hAnsi="Cambria Math"/>
                        </w:rPr>
                        <m:t>1+</m:t>
                      </m:r>
                      <m:d>
                        <m:dPr>
                          <m:begChr m:val="|"/>
                          <m:endChr m:val="|"/>
                          <m:ctrlPr>
                            <w:rPr>
                              <w:rFonts w:ascii="Cambria Math" w:hAnsi="Cambria Math"/>
                            </w:rPr>
                          </m:ctrlPr>
                        </m:dPr>
                        <m:e>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avg</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unc</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1</m:t>
                                              </m:r>
                                            </m:sub>
                                          </m:sSub>
                                          <m:sSub>
                                            <m:sSubPr>
                                              <m:ctrlPr>
                                                <w:rPr>
                                                  <w:rFonts w:ascii="Cambria Math" w:hAnsi="Cambria Math"/>
                                                </w:rPr>
                                              </m:ctrlPr>
                                            </m:sSubPr>
                                            <m:e>
                                              <m:r>
                                                <w:rPr>
                                                  <w:rFonts w:ascii="Cambria Math" w:hAnsi="Cambria Math"/>
                                                </w:rPr>
                                                <m:t>σ</m:t>
                                              </m:r>
                                            </m:e>
                                            <m:sub>
                                              <m:r>
                                                <w:rPr>
                                                  <w:rFonts w:ascii="Cambria Math" w:hAnsi="Cambria Math"/>
                                                </w:rPr>
                                                <m:t>std</m:t>
                                              </m:r>
                                            </m:sub>
                                          </m:sSub>
                                        </m:e>
                                      </m:d>
                                    </m:e>
                                    <m:sup>
                                      <m:r>
                                        <m:rPr>
                                          <m:sty m:val="p"/>
                                        </m:rPr>
                                        <w:rPr>
                                          <w:rFonts w:ascii="Cambria Math" w:hAnsi="Cambria Math"/>
                                        </w:rPr>
                                        <m:t>2</m:t>
                                      </m:r>
                                    </m:sup>
                                  </m:sSup>
                                </m:e>
                              </m:rad>
                            </m:num>
                            <m:den>
                              <m:r>
                                <w:rPr>
                                  <w:rFonts w:ascii="Cambria Math" w:hAnsi="Cambria Math"/>
                                </w:rPr>
                                <m:t>ε</m:t>
                              </m:r>
                            </m:den>
                          </m:f>
                        </m:e>
                      </m:d>
                    </m:e>
                  </m:d>
                </m:e>
              </m:func>
            </m:e>
          </m:d>
        </m:oMath>
      </m:oMathPara>
    </w:p>
    <w:p w14:paraId="1D5584A3" w14:textId="77777777" w:rsidR="00C51006" w:rsidRPr="00BD1B14" w:rsidRDefault="00000000" w:rsidP="00C51006">
      <w:pPr>
        <w:pStyle w:val="B10"/>
        <w:ind w:hanging="1"/>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C51006" w:rsidRPr="00BD1B14">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C51006" w:rsidRPr="00BD1B14">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C51006" w:rsidRPr="00BD1B14">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C51006" w:rsidRPr="00BD1B14">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C51006" w:rsidRPr="00BD1B14">
        <w:t xml:space="preserve"> 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C51006" w:rsidRPr="00BD1B14">
        <w:t xml:space="preserve"> 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C51006" w:rsidRPr="00BD1B14">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C51006" w:rsidRPr="00BD1B14">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C51006" w:rsidRPr="00BD1B14">
        <w:t xml:space="preserve"> were determined by numeric simulations.</w:t>
      </w:r>
    </w:p>
    <w:p w14:paraId="74CE1A62" w14:textId="77777777" w:rsidR="00C51006" w:rsidRPr="00BD1B14" w:rsidRDefault="00C51006" w:rsidP="00C51006">
      <w:r w:rsidRPr="00BD1B14">
        <w:t>In case the hand phantoms are manufactured within CAD models, the tolerance is 2% and therefore the effects shape errors are negligible. If the tolerance is larger, a numerical study must be conducted.</w:t>
      </w:r>
    </w:p>
    <w:p w14:paraId="036B4CDC" w14:textId="77777777" w:rsidR="00410DD3" w:rsidRPr="005D2C50" w:rsidRDefault="00410DD3" w:rsidP="00410DD3">
      <w:bookmarkStart w:id="599" w:name="_Toc516760292"/>
      <w:bookmarkStart w:id="600" w:name="_Toc68601422"/>
      <w:bookmarkStart w:id="601" w:name="_Toc130574001"/>
      <w:r w:rsidRPr="005D2C50">
        <w:t>The assessment of uncertainties for the Wide Grip hand phantom defined in CTIA Certification OTA Test Plan 01.72 Section 2.2.13 [12], is further detailed in CTIA Certification OTA Test Plan 01.70 Section 3 [8]. Values are from the CTIA Certification Test Plan for Wireless Device Over-the-Air Performance © CTIA Certification. Reproduced with permission.</w:t>
      </w:r>
    </w:p>
    <w:p w14:paraId="21D71225" w14:textId="54822359" w:rsidR="00C51006" w:rsidRPr="00BD1B14" w:rsidRDefault="00983477" w:rsidP="00AD2708">
      <w:pPr>
        <w:pStyle w:val="Heading4"/>
      </w:pPr>
      <w:bookmarkStart w:id="602" w:name="_Toc155186565"/>
      <w:bookmarkStart w:id="603" w:name="_Toc155192847"/>
      <w:r>
        <w:t>A.4.2</w:t>
      </w:r>
      <w:r w:rsidR="00C51006" w:rsidRPr="00BD1B14">
        <w:t>.11.4</w:t>
      </w:r>
      <w:r w:rsidR="00C51006" w:rsidRPr="00BD1B14">
        <w:tab/>
        <w:t>Uncertainty from using different types of Laptop Ground Plane phantom</w:t>
      </w:r>
      <w:bookmarkEnd w:id="599"/>
      <w:bookmarkEnd w:id="600"/>
      <w:bookmarkEnd w:id="601"/>
      <w:bookmarkEnd w:id="602"/>
      <w:bookmarkEnd w:id="603"/>
    </w:p>
    <w:p w14:paraId="52DFE8B0" w14:textId="77777777" w:rsidR="00C51006" w:rsidRPr="00BD1B14" w:rsidRDefault="00C51006" w:rsidP="00C51006">
      <w:pPr>
        <w:rPr>
          <w:strike/>
        </w:rPr>
      </w:pPr>
      <w:r w:rsidRPr="00BD1B14">
        <w:t>This uncertainty contribution originates from the fact that different laboratories may use different variations of Laptop Ground Plane phantom. The standard Laptop Ground Plane is the specified phantom.</w:t>
      </w:r>
    </w:p>
    <w:p w14:paraId="3FCC7E97" w14:textId="77777777" w:rsidR="00B515FF" w:rsidRPr="005D2C50" w:rsidRDefault="00B515FF" w:rsidP="00AD2708">
      <w:pPr>
        <w:pStyle w:val="Heading4"/>
      </w:pPr>
      <w:bookmarkStart w:id="604" w:name="_Toc155186566"/>
      <w:bookmarkStart w:id="605" w:name="_Toc516760293"/>
      <w:bookmarkStart w:id="606" w:name="_Toc68601423"/>
      <w:bookmarkStart w:id="607" w:name="_Toc97741400"/>
      <w:bookmarkStart w:id="608" w:name="_Toc106114481"/>
      <w:bookmarkStart w:id="609" w:name="_Toc114134441"/>
      <w:bookmarkStart w:id="610" w:name="_Toc130574002"/>
      <w:bookmarkStart w:id="611" w:name="_Toc155192848"/>
      <w:r w:rsidRPr="005D2C50">
        <w:t>A.4.2.11.5</w:t>
      </w:r>
      <w:r w:rsidRPr="005D2C50">
        <w:tab/>
        <w:t>Positioning Uncertainty from using Phantoms</w:t>
      </w:r>
      <w:bookmarkEnd w:id="604"/>
      <w:bookmarkEnd w:id="611"/>
    </w:p>
    <w:p w14:paraId="23213DA0" w14:textId="77777777" w:rsidR="00B515FF" w:rsidRPr="005D2C50" w:rsidRDefault="00B515FF" w:rsidP="00B515FF">
      <w:r w:rsidRPr="005D2C50">
        <w:t xml:space="preserve">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 </w:t>
      </w:r>
    </w:p>
    <w:p w14:paraId="4D45EF1A" w14:textId="77777777" w:rsidR="00B515FF" w:rsidRPr="005D2C50" w:rsidRDefault="00B515FF" w:rsidP="00B515FF">
      <w:r w:rsidRPr="005D2C50">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values.</w:t>
      </w:r>
    </w:p>
    <w:p w14:paraId="0EF29955" w14:textId="77777777" w:rsidR="00B515FF" w:rsidRPr="005D2C50" w:rsidRDefault="00B515FF" w:rsidP="00B515FF">
      <w:r w:rsidRPr="005D2C50">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4C00B0A2" w14:textId="77777777" w:rsidR="00EF45F3" w:rsidRPr="00EF45F3" w:rsidRDefault="00B515FF" w:rsidP="00EF45F3">
      <w:r w:rsidRPr="00EF45F3">
        <w:t xml:space="preserve">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 </w:t>
      </w:r>
    </w:p>
    <w:p w14:paraId="72EE7A35" w14:textId="5F621A9B" w:rsidR="00C51006" w:rsidRPr="00BD1B14" w:rsidRDefault="00983477" w:rsidP="00AD2708">
      <w:pPr>
        <w:pStyle w:val="Heading3"/>
      </w:pPr>
      <w:bookmarkStart w:id="612" w:name="_Toc155186567"/>
      <w:bookmarkStart w:id="613" w:name="_Toc155192849"/>
      <w:r>
        <w:lastRenderedPageBreak/>
        <w:t>A.4.2</w:t>
      </w:r>
      <w:r w:rsidR="00C51006" w:rsidRPr="00BD1B14">
        <w:t>.12</w:t>
      </w:r>
      <w:r w:rsidR="00C51006" w:rsidRPr="00BD1B14">
        <w:tab/>
        <w:t>Coarse sampling grid</w:t>
      </w:r>
      <w:bookmarkEnd w:id="605"/>
      <w:bookmarkEnd w:id="606"/>
      <w:bookmarkEnd w:id="607"/>
      <w:bookmarkEnd w:id="608"/>
      <w:bookmarkEnd w:id="609"/>
      <w:bookmarkEnd w:id="610"/>
      <w:bookmarkEnd w:id="612"/>
      <w:bookmarkEnd w:id="613"/>
    </w:p>
    <w:p w14:paraId="1B86BD18" w14:textId="578B7D9B" w:rsidR="00B515FF" w:rsidRPr="005D2C50" w:rsidRDefault="00B515FF" w:rsidP="00B515FF">
      <w:pPr>
        <w:pStyle w:val="EditorsNote"/>
        <w:rPr>
          <w:lang w:val="en-US" w:eastAsia="en-US"/>
        </w:rPr>
      </w:pPr>
      <w:bookmarkStart w:id="614" w:name="_Toc97741402"/>
      <w:bookmarkStart w:id="615" w:name="_Toc106114483"/>
      <w:bookmarkStart w:id="616" w:name="_Toc114134443"/>
      <w:bookmarkStart w:id="617" w:name="_Toc130574004"/>
      <w:bookmarkStart w:id="618" w:name="_Toc516760295"/>
      <w:bookmarkStart w:id="619" w:name="_Toc68601425"/>
      <w:r w:rsidRPr="005D2C50">
        <w:t xml:space="preserve">Editor’s Note: Further analyses of measurement grids and impact on measurement uncertainty based on empirical data </w:t>
      </w:r>
      <w:r>
        <w:t>are pending</w:t>
      </w:r>
      <w:r w:rsidRPr="005D2C50">
        <w:t>.</w:t>
      </w:r>
    </w:p>
    <w:p w14:paraId="1B11114C" w14:textId="77777777" w:rsidR="00B515FF" w:rsidRDefault="00B515FF" w:rsidP="00B515FF">
      <w:pPr>
        <w:spacing w:after="0"/>
      </w:pPr>
      <w:r w:rsidRPr="005D2C50">
        <w:rPr>
          <w:lang w:val="en-US"/>
        </w:rPr>
        <w:t xml:space="preserve">This contributor describes the uncertainty of the measured TRP/TRS value due to the finite number of measurement grid points. </w:t>
      </w:r>
      <w:r w:rsidRPr="005D2C50">
        <w:t xml:space="preserve">Decreasing of sampling density to finite number of samples affects the measurement uncertainty. Different TRP quadratures also have an effect on the MU. The grid options for TRP/TRS with associated MUs for constant-step size grids are summarized in Table A.4.2.12-1. </w:t>
      </w:r>
    </w:p>
    <w:p w14:paraId="26DCA5B6" w14:textId="77777777" w:rsidR="006432F3" w:rsidRPr="005D2C50" w:rsidRDefault="006432F3" w:rsidP="00B515FF">
      <w:pPr>
        <w:spacing w:after="0"/>
      </w:pPr>
    </w:p>
    <w:p w14:paraId="78D14056" w14:textId="77777777" w:rsidR="00B515FF" w:rsidRPr="005D2C50" w:rsidRDefault="00B515FF" w:rsidP="00B515FF">
      <w:pPr>
        <w:pStyle w:val="TH"/>
      </w:pPr>
      <w:r w:rsidRPr="005D2C50">
        <w:t>Table A.4.2.12-1: Measurement grid options for TRP/TRS</w:t>
      </w:r>
    </w:p>
    <w:tbl>
      <w:tblPr>
        <w:tblStyle w:val="TableGrid"/>
        <w:tblW w:w="0" w:type="auto"/>
        <w:jc w:val="center"/>
        <w:tblLook w:val="04A0" w:firstRow="1" w:lastRow="0" w:firstColumn="1" w:lastColumn="0" w:noHBand="0" w:noVBand="1"/>
      </w:tblPr>
      <w:tblGrid>
        <w:gridCol w:w="1577"/>
        <w:gridCol w:w="1151"/>
        <w:gridCol w:w="1353"/>
        <w:gridCol w:w="1089"/>
        <w:gridCol w:w="963"/>
        <w:gridCol w:w="993"/>
        <w:gridCol w:w="1207"/>
        <w:gridCol w:w="1017"/>
      </w:tblGrid>
      <w:tr w:rsidR="006432F3" w:rsidRPr="005D2C50" w14:paraId="7BD6D19D" w14:textId="77777777" w:rsidTr="0064027B">
        <w:trPr>
          <w:jc w:val="center"/>
        </w:trPr>
        <w:tc>
          <w:tcPr>
            <w:tcW w:w="1577" w:type="dxa"/>
            <w:shd w:val="clear" w:color="auto" w:fill="D9D9D9" w:themeFill="background1" w:themeFillShade="D9"/>
            <w:vAlign w:val="center"/>
          </w:tcPr>
          <w:p w14:paraId="7B708DAF" w14:textId="77777777" w:rsidR="006432F3" w:rsidRPr="005D2C50" w:rsidRDefault="006432F3" w:rsidP="0064027B">
            <w:pPr>
              <w:pStyle w:val="TAH"/>
            </w:pPr>
            <w:bookmarkStart w:id="620" w:name="_Toc516760294"/>
            <w:bookmarkStart w:id="621" w:name="_Toc68601424"/>
            <w:bookmarkStart w:id="622" w:name="_Toc97741401"/>
            <w:bookmarkStart w:id="623" w:name="_Toc106114482"/>
            <w:bookmarkStart w:id="624" w:name="_Toc114134442"/>
            <w:bookmarkStart w:id="625" w:name="_Toc130574003"/>
            <w:r w:rsidRPr="005D2C50">
              <w:t>Test Metric</w:t>
            </w:r>
          </w:p>
        </w:tc>
        <w:tc>
          <w:tcPr>
            <w:tcW w:w="1151" w:type="dxa"/>
            <w:shd w:val="clear" w:color="auto" w:fill="D9D9D9" w:themeFill="background1" w:themeFillShade="D9"/>
            <w:vAlign w:val="center"/>
          </w:tcPr>
          <w:p w14:paraId="27F86451" w14:textId="77777777" w:rsidR="006432F3" w:rsidRPr="005D2C50" w:rsidRDefault="006432F3" w:rsidP="0064027B">
            <w:pPr>
              <w:pStyle w:val="TAH"/>
            </w:pPr>
            <w:r w:rsidRPr="005D2C50">
              <w:t>Frequency Range</w:t>
            </w:r>
          </w:p>
        </w:tc>
        <w:tc>
          <w:tcPr>
            <w:tcW w:w="1353" w:type="dxa"/>
            <w:shd w:val="clear" w:color="auto" w:fill="D9D9D9" w:themeFill="background1" w:themeFillShade="D9"/>
            <w:vAlign w:val="center"/>
          </w:tcPr>
          <w:p w14:paraId="7F2D4712" w14:textId="77777777" w:rsidR="006432F3" w:rsidRPr="005D2C50" w:rsidRDefault="006432F3" w:rsidP="0064027B">
            <w:pPr>
              <w:pStyle w:val="TAH"/>
            </w:pPr>
            <w:r w:rsidRPr="005D2C50">
              <w:t>Quadrature</w:t>
            </w:r>
          </w:p>
        </w:tc>
        <w:tc>
          <w:tcPr>
            <w:tcW w:w="1089" w:type="dxa"/>
            <w:shd w:val="clear" w:color="auto" w:fill="D9D9D9" w:themeFill="background1" w:themeFillShade="D9"/>
            <w:vAlign w:val="center"/>
          </w:tcPr>
          <w:p w14:paraId="070C80F8" w14:textId="0C52F865" w:rsidR="006432F3" w:rsidRPr="00140EFB" w:rsidRDefault="006432F3" w:rsidP="0064027B">
            <w:pPr>
              <w:pStyle w:val="TAH"/>
            </w:pPr>
            <w:r w:rsidRPr="00140EFB">
              <w:rPr>
                <w:rFonts w:ascii="Symbol" w:hAnsi="Symbol"/>
              </w:rPr>
              <w:t></w:t>
            </w:r>
            <w:r w:rsidRPr="00140EFB">
              <w:rPr>
                <w:rFonts w:ascii="Symbol" w:hAnsi="Symbol"/>
              </w:rPr>
              <w:t></w:t>
            </w:r>
            <w:r w:rsidRPr="00140EFB">
              <w:rPr>
                <w:rFonts w:ascii="Symbol" w:hAnsi="Symbol"/>
              </w:rPr>
              <w:t></w:t>
            </w:r>
            <w:r w:rsidRPr="00140EFB">
              <w:t>[°]</w:t>
            </w:r>
          </w:p>
        </w:tc>
        <w:tc>
          <w:tcPr>
            <w:tcW w:w="963" w:type="dxa"/>
            <w:shd w:val="clear" w:color="auto" w:fill="D9D9D9" w:themeFill="background1" w:themeFillShade="D9"/>
            <w:vAlign w:val="center"/>
          </w:tcPr>
          <w:p w14:paraId="05BC4E4A" w14:textId="77777777" w:rsidR="006432F3" w:rsidRPr="00140EFB" w:rsidRDefault="006432F3" w:rsidP="0064027B">
            <w:pPr>
              <w:pStyle w:val="TAH"/>
            </w:pPr>
            <w:r w:rsidRPr="00140EFB">
              <w:rPr>
                <w:rFonts w:ascii="Symbol" w:hAnsi="Symbol"/>
              </w:rPr>
              <w:t></w:t>
            </w:r>
            <w:r w:rsidRPr="00140EFB">
              <w:rPr>
                <w:rFonts w:ascii="Symbol" w:hAnsi="Symbol"/>
              </w:rPr>
              <w:t></w:t>
            </w:r>
            <w:r w:rsidRPr="00140EFB">
              <w:rPr>
                <w:rFonts w:ascii="Symbol" w:hAnsi="Symbol"/>
              </w:rPr>
              <w:t></w:t>
            </w:r>
            <w:r w:rsidRPr="00140EFB">
              <w:t>[°]</w:t>
            </w:r>
          </w:p>
        </w:tc>
        <w:tc>
          <w:tcPr>
            <w:tcW w:w="993" w:type="dxa"/>
            <w:shd w:val="clear" w:color="auto" w:fill="D9D9D9" w:themeFill="background1" w:themeFillShade="D9"/>
            <w:vAlign w:val="center"/>
          </w:tcPr>
          <w:p w14:paraId="24141618" w14:textId="77777777" w:rsidR="006432F3" w:rsidRPr="00140EFB" w:rsidRDefault="006432F3" w:rsidP="0064027B">
            <w:pPr>
              <w:pStyle w:val="TAH"/>
            </w:pPr>
            <w:r w:rsidRPr="00140EFB">
              <w:t>Min. Number of Grid Points (Note 1)</w:t>
            </w:r>
          </w:p>
        </w:tc>
        <w:tc>
          <w:tcPr>
            <w:tcW w:w="1207" w:type="dxa"/>
            <w:shd w:val="clear" w:color="auto" w:fill="D9D9D9" w:themeFill="background1" w:themeFillShade="D9"/>
            <w:vAlign w:val="center"/>
          </w:tcPr>
          <w:p w14:paraId="31A06CD0" w14:textId="77777777" w:rsidR="006432F3" w:rsidRPr="00140EFB" w:rsidRDefault="006432F3" w:rsidP="0064027B">
            <w:pPr>
              <w:pStyle w:val="TAH"/>
            </w:pPr>
            <w:r w:rsidRPr="00140EFB">
              <w:t>Std. Uncertainty [dB]</w:t>
            </w:r>
          </w:p>
        </w:tc>
        <w:tc>
          <w:tcPr>
            <w:tcW w:w="1017" w:type="dxa"/>
            <w:shd w:val="clear" w:color="auto" w:fill="D9D9D9" w:themeFill="background1" w:themeFillShade="D9"/>
            <w:vAlign w:val="center"/>
          </w:tcPr>
          <w:p w14:paraId="727B3616" w14:textId="77777777" w:rsidR="006432F3" w:rsidRPr="00140EFB" w:rsidRDefault="006432F3" w:rsidP="0064027B">
            <w:pPr>
              <w:pStyle w:val="TAH"/>
            </w:pPr>
            <w:r w:rsidRPr="00140EFB">
              <w:t>|Mean Error| [dB]</w:t>
            </w:r>
          </w:p>
        </w:tc>
      </w:tr>
      <w:tr w:rsidR="006432F3" w:rsidRPr="005D2C50" w14:paraId="05A5B609" w14:textId="77777777" w:rsidTr="0064027B">
        <w:trPr>
          <w:jc w:val="center"/>
        </w:trPr>
        <w:tc>
          <w:tcPr>
            <w:tcW w:w="1577" w:type="dxa"/>
            <w:vAlign w:val="center"/>
          </w:tcPr>
          <w:p w14:paraId="7B347C54" w14:textId="77777777" w:rsidR="006432F3" w:rsidRPr="005D2C50" w:rsidRDefault="006432F3" w:rsidP="0064027B">
            <w:pPr>
              <w:pStyle w:val="TAC"/>
            </w:pPr>
            <w:r w:rsidRPr="005D2C50">
              <w:t>TRP</w:t>
            </w:r>
          </w:p>
        </w:tc>
        <w:tc>
          <w:tcPr>
            <w:tcW w:w="1151" w:type="dxa"/>
            <w:vMerge w:val="restart"/>
            <w:vAlign w:val="center"/>
          </w:tcPr>
          <w:p w14:paraId="27928BF1" w14:textId="77777777" w:rsidR="006432F3" w:rsidRPr="005D2C50" w:rsidRDefault="006432F3" w:rsidP="0064027B">
            <w:pPr>
              <w:pStyle w:val="TAC"/>
              <w:rPr>
                <w:bCs/>
              </w:rPr>
            </w:pPr>
            <w:r w:rsidRPr="005D2C50">
              <w:rPr>
                <w:bCs/>
              </w:rPr>
              <w:t>&lt; 3GHz</w:t>
            </w:r>
          </w:p>
        </w:tc>
        <w:tc>
          <w:tcPr>
            <w:tcW w:w="1353" w:type="dxa"/>
            <w:vMerge w:val="restart"/>
            <w:vAlign w:val="center"/>
          </w:tcPr>
          <w:p w14:paraId="3C0F65E8" w14:textId="77777777" w:rsidR="006432F3" w:rsidRPr="005D2C50" w:rsidRDefault="006432F3" w:rsidP="0064027B">
            <w:pPr>
              <w:pStyle w:val="TAC"/>
              <w:rPr>
                <w:bCs/>
              </w:rPr>
            </w:pPr>
            <w:r w:rsidRPr="005D2C50">
              <w:rPr>
                <w:bCs/>
              </w:rPr>
              <w:t>sin(</w:t>
            </w:r>
            <w:r w:rsidRPr="005D2C50">
              <w:rPr>
                <w:rFonts w:ascii="Symbol" w:hAnsi="Symbol"/>
                <w:bCs/>
              </w:rPr>
              <w:t></w:t>
            </w:r>
            <w:r w:rsidRPr="005D2C50">
              <w:rPr>
                <w:bCs/>
              </w:rPr>
              <w:t>)</w:t>
            </w:r>
          </w:p>
        </w:tc>
        <w:tc>
          <w:tcPr>
            <w:tcW w:w="1089" w:type="dxa"/>
            <w:vAlign w:val="center"/>
          </w:tcPr>
          <w:p w14:paraId="35C54874" w14:textId="77777777" w:rsidR="006432F3" w:rsidRPr="00140EFB" w:rsidRDefault="006432F3" w:rsidP="0064027B">
            <w:pPr>
              <w:pStyle w:val="TAC"/>
              <w:rPr>
                <w:bCs/>
              </w:rPr>
            </w:pPr>
            <w:r w:rsidRPr="00140EFB">
              <w:rPr>
                <w:bCs/>
              </w:rPr>
              <w:t>15</w:t>
            </w:r>
          </w:p>
        </w:tc>
        <w:tc>
          <w:tcPr>
            <w:tcW w:w="963" w:type="dxa"/>
          </w:tcPr>
          <w:p w14:paraId="6C795571" w14:textId="77777777" w:rsidR="006432F3" w:rsidRPr="00140EFB" w:rsidRDefault="006432F3" w:rsidP="0064027B">
            <w:pPr>
              <w:pStyle w:val="TAC"/>
              <w:rPr>
                <w:bCs/>
              </w:rPr>
            </w:pPr>
            <w:r w:rsidRPr="00140EFB">
              <w:rPr>
                <w:bCs/>
              </w:rPr>
              <w:t>15</w:t>
            </w:r>
          </w:p>
        </w:tc>
        <w:tc>
          <w:tcPr>
            <w:tcW w:w="993" w:type="dxa"/>
            <w:vAlign w:val="center"/>
          </w:tcPr>
          <w:p w14:paraId="05CFBEF3" w14:textId="77777777" w:rsidR="006432F3" w:rsidRPr="00140EFB" w:rsidRDefault="006432F3" w:rsidP="0064027B">
            <w:pPr>
              <w:pStyle w:val="TAC"/>
              <w:rPr>
                <w:bCs/>
              </w:rPr>
            </w:pPr>
            <w:r w:rsidRPr="00140EFB">
              <w:rPr>
                <w:bCs/>
              </w:rPr>
              <w:t>266</w:t>
            </w:r>
          </w:p>
        </w:tc>
        <w:tc>
          <w:tcPr>
            <w:tcW w:w="1207" w:type="dxa"/>
            <w:vAlign w:val="center"/>
          </w:tcPr>
          <w:p w14:paraId="0DDD1D2A" w14:textId="77777777" w:rsidR="006432F3" w:rsidRPr="00140EFB" w:rsidRDefault="006432F3" w:rsidP="0064027B">
            <w:pPr>
              <w:pStyle w:val="TAC"/>
              <w:rPr>
                <w:bCs/>
              </w:rPr>
            </w:pPr>
            <w:r w:rsidRPr="00140EFB">
              <w:rPr>
                <w:bCs/>
              </w:rPr>
              <w:t>0</w:t>
            </w:r>
          </w:p>
        </w:tc>
        <w:tc>
          <w:tcPr>
            <w:tcW w:w="1017" w:type="dxa"/>
            <w:vAlign w:val="center"/>
          </w:tcPr>
          <w:p w14:paraId="76B4802A" w14:textId="77777777" w:rsidR="006432F3" w:rsidRPr="00140EFB" w:rsidRDefault="006432F3" w:rsidP="0064027B">
            <w:pPr>
              <w:pStyle w:val="TAC"/>
              <w:rPr>
                <w:bCs/>
              </w:rPr>
            </w:pPr>
            <w:r w:rsidRPr="00140EFB">
              <w:rPr>
                <w:bCs/>
              </w:rPr>
              <w:t>0</w:t>
            </w:r>
          </w:p>
        </w:tc>
      </w:tr>
      <w:tr w:rsidR="006432F3" w:rsidRPr="005D2C50" w14:paraId="1385C1BC" w14:textId="77777777" w:rsidTr="0064027B">
        <w:trPr>
          <w:jc w:val="center"/>
        </w:trPr>
        <w:tc>
          <w:tcPr>
            <w:tcW w:w="1577" w:type="dxa"/>
            <w:vAlign w:val="center"/>
          </w:tcPr>
          <w:p w14:paraId="4145249A" w14:textId="77777777" w:rsidR="006432F3" w:rsidRPr="005D2C50" w:rsidRDefault="006432F3" w:rsidP="0064027B">
            <w:pPr>
              <w:pStyle w:val="TAC"/>
            </w:pPr>
            <w:r w:rsidRPr="005D2C50">
              <w:t>TRS</w:t>
            </w:r>
          </w:p>
        </w:tc>
        <w:tc>
          <w:tcPr>
            <w:tcW w:w="1151" w:type="dxa"/>
            <w:vMerge/>
            <w:vAlign w:val="center"/>
          </w:tcPr>
          <w:p w14:paraId="1499FDAB" w14:textId="77777777" w:rsidR="006432F3" w:rsidRPr="005D2C50" w:rsidRDefault="006432F3" w:rsidP="0064027B">
            <w:pPr>
              <w:pStyle w:val="TAC"/>
              <w:rPr>
                <w:bCs/>
              </w:rPr>
            </w:pPr>
          </w:p>
        </w:tc>
        <w:tc>
          <w:tcPr>
            <w:tcW w:w="1353" w:type="dxa"/>
            <w:vMerge/>
            <w:vAlign w:val="center"/>
          </w:tcPr>
          <w:p w14:paraId="72A534CD" w14:textId="77777777" w:rsidR="006432F3" w:rsidRPr="005D2C50" w:rsidRDefault="006432F3" w:rsidP="0064027B">
            <w:pPr>
              <w:pStyle w:val="TAC"/>
              <w:rPr>
                <w:bCs/>
              </w:rPr>
            </w:pPr>
          </w:p>
        </w:tc>
        <w:tc>
          <w:tcPr>
            <w:tcW w:w="1089" w:type="dxa"/>
            <w:vAlign w:val="center"/>
          </w:tcPr>
          <w:p w14:paraId="46E798B4" w14:textId="77777777" w:rsidR="006432F3" w:rsidRPr="00140EFB" w:rsidRDefault="006432F3" w:rsidP="0064027B">
            <w:pPr>
              <w:pStyle w:val="TAC"/>
              <w:rPr>
                <w:bCs/>
              </w:rPr>
            </w:pPr>
            <w:r w:rsidRPr="00140EFB">
              <w:rPr>
                <w:bCs/>
              </w:rPr>
              <w:t>30</w:t>
            </w:r>
          </w:p>
        </w:tc>
        <w:tc>
          <w:tcPr>
            <w:tcW w:w="963" w:type="dxa"/>
          </w:tcPr>
          <w:p w14:paraId="3DDA1186" w14:textId="77777777" w:rsidR="006432F3" w:rsidRPr="00140EFB" w:rsidRDefault="006432F3" w:rsidP="0064027B">
            <w:pPr>
              <w:pStyle w:val="TAC"/>
              <w:rPr>
                <w:bCs/>
              </w:rPr>
            </w:pPr>
            <w:r w:rsidRPr="00140EFB">
              <w:rPr>
                <w:bCs/>
              </w:rPr>
              <w:t>30</w:t>
            </w:r>
          </w:p>
        </w:tc>
        <w:tc>
          <w:tcPr>
            <w:tcW w:w="993" w:type="dxa"/>
            <w:vAlign w:val="center"/>
          </w:tcPr>
          <w:p w14:paraId="71DF1D3D" w14:textId="77777777" w:rsidR="006432F3" w:rsidRPr="00140EFB" w:rsidRDefault="006432F3" w:rsidP="0064027B">
            <w:pPr>
              <w:pStyle w:val="TAC"/>
              <w:rPr>
                <w:bCs/>
              </w:rPr>
            </w:pPr>
            <w:r w:rsidRPr="00140EFB">
              <w:rPr>
                <w:bCs/>
              </w:rPr>
              <w:t>62</w:t>
            </w:r>
          </w:p>
        </w:tc>
        <w:tc>
          <w:tcPr>
            <w:tcW w:w="1207" w:type="dxa"/>
            <w:vAlign w:val="center"/>
          </w:tcPr>
          <w:p w14:paraId="1771AC04" w14:textId="660FE7B9" w:rsidR="006432F3" w:rsidRPr="00140EFB" w:rsidRDefault="006432F3" w:rsidP="0064027B">
            <w:pPr>
              <w:pStyle w:val="TAC"/>
              <w:rPr>
                <w:bCs/>
              </w:rPr>
            </w:pPr>
            <w:r w:rsidRPr="00140EFB">
              <w:rPr>
                <w:bCs/>
              </w:rPr>
              <w:t>0.13</w:t>
            </w:r>
          </w:p>
        </w:tc>
        <w:tc>
          <w:tcPr>
            <w:tcW w:w="1017" w:type="dxa"/>
            <w:vAlign w:val="center"/>
          </w:tcPr>
          <w:p w14:paraId="7EE0DCDB" w14:textId="77777777" w:rsidR="006432F3" w:rsidRPr="00140EFB" w:rsidRDefault="006432F3" w:rsidP="0064027B">
            <w:pPr>
              <w:pStyle w:val="TAC"/>
              <w:rPr>
                <w:bCs/>
              </w:rPr>
            </w:pPr>
            <w:r w:rsidRPr="00140EFB">
              <w:rPr>
                <w:bCs/>
              </w:rPr>
              <w:t>0</w:t>
            </w:r>
          </w:p>
        </w:tc>
      </w:tr>
      <w:tr w:rsidR="006432F3" w:rsidRPr="005D2C50" w14:paraId="703A1A16" w14:textId="77777777" w:rsidTr="0064027B">
        <w:trPr>
          <w:jc w:val="center"/>
        </w:trPr>
        <w:tc>
          <w:tcPr>
            <w:tcW w:w="1577" w:type="dxa"/>
            <w:vAlign w:val="center"/>
          </w:tcPr>
          <w:p w14:paraId="0D660CA9" w14:textId="77777777" w:rsidR="006432F3" w:rsidRPr="005D2C50" w:rsidRDefault="006432F3" w:rsidP="0064027B">
            <w:pPr>
              <w:pStyle w:val="TAC"/>
            </w:pPr>
            <w:r w:rsidRPr="005D2C50">
              <w:t>TRP</w:t>
            </w:r>
          </w:p>
        </w:tc>
        <w:tc>
          <w:tcPr>
            <w:tcW w:w="1151" w:type="dxa"/>
            <w:vMerge/>
            <w:vAlign w:val="center"/>
          </w:tcPr>
          <w:p w14:paraId="1F006E30" w14:textId="77777777" w:rsidR="006432F3" w:rsidRPr="005D2C50" w:rsidRDefault="006432F3" w:rsidP="0064027B">
            <w:pPr>
              <w:pStyle w:val="TAC"/>
              <w:rPr>
                <w:bCs/>
              </w:rPr>
            </w:pPr>
          </w:p>
        </w:tc>
        <w:tc>
          <w:tcPr>
            <w:tcW w:w="1353" w:type="dxa"/>
            <w:vMerge w:val="restart"/>
            <w:vAlign w:val="center"/>
          </w:tcPr>
          <w:p w14:paraId="6E8FE327" w14:textId="77777777" w:rsidR="006432F3" w:rsidRPr="005D2C50" w:rsidRDefault="006432F3" w:rsidP="0064027B">
            <w:pPr>
              <w:pStyle w:val="TAC"/>
              <w:rPr>
                <w:bCs/>
              </w:rPr>
            </w:pPr>
            <w:r w:rsidRPr="005D2C50">
              <w:rPr>
                <w:bCs/>
              </w:rPr>
              <w:t>Clenshaw-Curtis</w:t>
            </w:r>
          </w:p>
        </w:tc>
        <w:tc>
          <w:tcPr>
            <w:tcW w:w="1089" w:type="dxa"/>
            <w:vAlign w:val="center"/>
          </w:tcPr>
          <w:p w14:paraId="210A4675" w14:textId="77777777" w:rsidR="006432F3" w:rsidRPr="00140EFB" w:rsidRDefault="006432F3" w:rsidP="0064027B">
            <w:pPr>
              <w:pStyle w:val="TAC"/>
              <w:rPr>
                <w:bCs/>
              </w:rPr>
            </w:pPr>
            <w:r w:rsidRPr="00140EFB">
              <w:rPr>
                <w:bCs/>
              </w:rPr>
              <w:t>15</w:t>
            </w:r>
          </w:p>
        </w:tc>
        <w:tc>
          <w:tcPr>
            <w:tcW w:w="963" w:type="dxa"/>
          </w:tcPr>
          <w:p w14:paraId="223DB093" w14:textId="77777777" w:rsidR="006432F3" w:rsidRPr="00140EFB" w:rsidRDefault="006432F3" w:rsidP="0064027B">
            <w:pPr>
              <w:pStyle w:val="TAC"/>
              <w:rPr>
                <w:bCs/>
              </w:rPr>
            </w:pPr>
            <w:r w:rsidRPr="00140EFB">
              <w:rPr>
                <w:bCs/>
              </w:rPr>
              <w:t>15</w:t>
            </w:r>
          </w:p>
        </w:tc>
        <w:tc>
          <w:tcPr>
            <w:tcW w:w="993" w:type="dxa"/>
            <w:vAlign w:val="center"/>
          </w:tcPr>
          <w:p w14:paraId="33ABC87A" w14:textId="77777777" w:rsidR="006432F3" w:rsidRPr="00140EFB" w:rsidRDefault="006432F3" w:rsidP="0064027B">
            <w:pPr>
              <w:pStyle w:val="TAC"/>
              <w:rPr>
                <w:bCs/>
              </w:rPr>
            </w:pPr>
            <w:r w:rsidRPr="00140EFB">
              <w:rPr>
                <w:bCs/>
              </w:rPr>
              <w:t>266</w:t>
            </w:r>
          </w:p>
        </w:tc>
        <w:tc>
          <w:tcPr>
            <w:tcW w:w="1207" w:type="dxa"/>
            <w:vAlign w:val="center"/>
          </w:tcPr>
          <w:p w14:paraId="6036B853" w14:textId="77777777" w:rsidR="006432F3" w:rsidRPr="00140EFB" w:rsidRDefault="006432F3" w:rsidP="0064027B">
            <w:pPr>
              <w:pStyle w:val="TAC"/>
              <w:rPr>
                <w:bCs/>
              </w:rPr>
            </w:pPr>
            <w:r w:rsidRPr="00140EFB">
              <w:rPr>
                <w:bCs/>
              </w:rPr>
              <w:t>0</w:t>
            </w:r>
          </w:p>
        </w:tc>
        <w:tc>
          <w:tcPr>
            <w:tcW w:w="1017" w:type="dxa"/>
            <w:vAlign w:val="center"/>
          </w:tcPr>
          <w:p w14:paraId="2E4A3759" w14:textId="77777777" w:rsidR="006432F3" w:rsidRPr="00140EFB" w:rsidRDefault="006432F3" w:rsidP="0064027B">
            <w:pPr>
              <w:pStyle w:val="TAC"/>
              <w:rPr>
                <w:bCs/>
              </w:rPr>
            </w:pPr>
            <w:r w:rsidRPr="00140EFB">
              <w:rPr>
                <w:bCs/>
              </w:rPr>
              <w:t>0</w:t>
            </w:r>
          </w:p>
        </w:tc>
      </w:tr>
      <w:tr w:rsidR="006432F3" w:rsidRPr="005D2C50" w14:paraId="2B1C5796" w14:textId="77777777" w:rsidTr="0064027B">
        <w:trPr>
          <w:jc w:val="center"/>
        </w:trPr>
        <w:tc>
          <w:tcPr>
            <w:tcW w:w="1577" w:type="dxa"/>
            <w:vAlign w:val="center"/>
          </w:tcPr>
          <w:p w14:paraId="0007A626" w14:textId="77777777" w:rsidR="006432F3" w:rsidRPr="005D2C50" w:rsidRDefault="006432F3" w:rsidP="0064027B">
            <w:pPr>
              <w:pStyle w:val="TAC"/>
            </w:pPr>
            <w:r w:rsidRPr="005D2C50">
              <w:t>TRS</w:t>
            </w:r>
          </w:p>
        </w:tc>
        <w:tc>
          <w:tcPr>
            <w:tcW w:w="1151" w:type="dxa"/>
            <w:vMerge/>
            <w:vAlign w:val="center"/>
          </w:tcPr>
          <w:p w14:paraId="407D9F80" w14:textId="77777777" w:rsidR="006432F3" w:rsidRPr="005D2C50" w:rsidRDefault="006432F3" w:rsidP="0064027B">
            <w:pPr>
              <w:pStyle w:val="TAC"/>
              <w:rPr>
                <w:bCs/>
              </w:rPr>
            </w:pPr>
          </w:p>
        </w:tc>
        <w:tc>
          <w:tcPr>
            <w:tcW w:w="1353" w:type="dxa"/>
            <w:vMerge/>
            <w:vAlign w:val="center"/>
          </w:tcPr>
          <w:p w14:paraId="2E5CC4F9" w14:textId="77777777" w:rsidR="006432F3" w:rsidRPr="005D2C50" w:rsidRDefault="006432F3" w:rsidP="0064027B">
            <w:pPr>
              <w:pStyle w:val="TAC"/>
              <w:rPr>
                <w:bCs/>
              </w:rPr>
            </w:pPr>
          </w:p>
        </w:tc>
        <w:tc>
          <w:tcPr>
            <w:tcW w:w="1089" w:type="dxa"/>
            <w:vAlign w:val="center"/>
          </w:tcPr>
          <w:p w14:paraId="37FD52E8" w14:textId="77777777" w:rsidR="006432F3" w:rsidRPr="00140EFB" w:rsidRDefault="006432F3" w:rsidP="0064027B">
            <w:pPr>
              <w:pStyle w:val="TAC"/>
              <w:rPr>
                <w:bCs/>
              </w:rPr>
            </w:pPr>
            <w:r w:rsidRPr="00140EFB">
              <w:rPr>
                <w:bCs/>
              </w:rPr>
              <w:t>30</w:t>
            </w:r>
          </w:p>
        </w:tc>
        <w:tc>
          <w:tcPr>
            <w:tcW w:w="963" w:type="dxa"/>
          </w:tcPr>
          <w:p w14:paraId="0C626EF1" w14:textId="77777777" w:rsidR="006432F3" w:rsidRPr="00140EFB" w:rsidRDefault="006432F3" w:rsidP="0064027B">
            <w:pPr>
              <w:pStyle w:val="TAC"/>
              <w:rPr>
                <w:bCs/>
              </w:rPr>
            </w:pPr>
            <w:r w:rsidRPr="00140EFB">
              <w:rPr>
                <w:bCs/>
              </w:rPr>
              <w:t>30</w:t>
            </w:r>
          </w:p>
        </w:tc>
        <w:tc>
          <w:tcPr>
            <w:tcW w:w="993" w:type="dxa"/>
            <w:vAlign w:val="center"/>
          </w:tcPr>
          <w:p w14:paraId="3746D32A" w14:textId="77777777" w:rsidR="006432F3" w:rsidRPr="00140EFB" w:rsidRDefault="006432F3" w:rsidP="0064027B">
            <w:pPr>
              <w:pStyle w:val="TAC"/>
              <w:rPr>
                <w:bCs/>
              </w:rPr>
            </w:pPr>
            <w:r w:rsidRPr="00140EFB">
              <w:rPr>
                <w:bCs/>
              </w:rPr>
              <w:t>62</w:t>
            </w:r>
          </w:p>
        </w:tc>
        <w:tc>
          <w:tcPr>
            <w:tcW w:w="1207" w:type="dxa"/>
            <w:vAlign w:val="center"/>
          </w:tcPr>
          <w:p w14:paraId="331FD444" w14:textId="0B39846B" w:rsidR="006432F3" w:rsidRPr="00140EFB" w:rsidRDefault="006432F3" w:rsidP="0064027B">
            <w:pPr>
              <w:pStyle w:val="TAC"/>
              <w:rPr>
                <w:bCs/>
              </w:rPr>
            </w:pPr>
            <w:r w:rsidRPr="00140EFB">
              <w:rPr>
                <w:bCs/>
              </w:rPr>
              <w:t>0.10</w:t>
            </w:r>
          </w:p>
        </w:tc>
        <w:tc>
          <w:tcPr>
            <w:tcW w:w="1017" w:type="dxa"/>
            <w:vAlign w:val="center"/>
          </w:tcPr>
          <w:p w14:paraId="671EFEA8" w14:textId="77777777" w:rsidR="006432F3" w:rsidRPr="00140EFB" w:rsidRDefault="006432F3" w:rsidP="0064027B">
            <w:pPr>
              <w:pStyle w:val="TAC"/>
              <w:rPr>
                <w:bCs/>
              </w:rPr>
            </w:pPr>
            <w:r w:rsidRPr="00140EFB">
              <w:rPr>
                <w:bCs/>
              </w:rPr>
              <w:t>0</w:t>
            </w:r>
          </w:p>
        </w:tc>
      </w:tr>
      <w:tr w:rsidR="006432F3" w:rsidRPr="005D2C50" w14:paraId="39722C49" w14:textId="77777777" w:rsidTr="0064027B">
        <w:trPr>
          <w:jc w:val="center"/>
        </w:trPr>
        <w:tc>
          <w:tcPr>
            <w:tcW w:w="1577" w:type="dxa"/>
            <w:vAlign w:val="center"/>
          </w:tcPr>
          <w:p w14:paraId="7958E630" w14:textId="77777777" w:rsidR="006432F3" w:rsidRPr="005D2C50" w:rsidRDefault="006432F3" w:rsidP="0064027B">
            <w:pPr>
              <w:pStyle w:val="TAC"/>
            </w:pPr>
            <w:r w:rsidRPr="005D2C50">
              <w:t>TRP</w:t>
            </w:r>
            <w:r>
              <w:t xml:space="preserve"> </w:t>
            </w:r>
            <w:r w:rsidRPr="005D2C50">
              <w:t>(Note 2)</w:t>
            </w:r>
          </w:p>
        </w:tc>
        <w:tc>
          <w:tcPr>
            <w:tcW w:w="1151" w:type="dxa"/>
            <w:vMerge/>
            <w:vAlign w:val="center"/>
          </w:tcPr>
          <w:p w14:paraId="6283B154" w14:textId="77777777" w:rsidR="006432F3" w:rsidRPr="005D2C50" w:rsidRDefault="006432F3" w:rsidP="0064027B">
            <w:pPr>
              <w:pStyle w:val="TAC"/>
              <w:rPr>
                <w:bCs/>
              </w:rPr>
            </w:pPr>
          </w:p>
        </w:tc>
        <w:tc>
          <w:tcPr>
            <w:tcW w:w="1353" w:type="dxa"/>
            <w:vMerge/>
            <w:vAlign w:val="center"/>
          </w:tcPr>
          <w:p w14:paraId="7136C0F3" w14:textId="77777777" w:rsidR="006432F3" w:rsidRPr="005D2C50" w:rsidRDefault="006432F3" w:rsidP="0064027B">
            <w:pPr>
              <w:pStyle w:val="TAC"/>
              <w:rPr>
                <w:bCs/>
              </w:rPr>
            </w:pPr>
          </w:p>
        </w:tc>
        <w:tc>
          <w:tcPr>
            <w:tcW w:w="1089" w:type="dxa"/>
            <w:vAlign w:val="center"/>
          </w:tcPr>
          <w:p w14:paraId="5C951785" w14:textId="77777777" w:rsidR="006432F3" w:rsidRPr="00140EFB" w:rsidRDefault="006432F3" w:rsidP="0064027B">
            <w:pPr>
              <w:pStyle w:val="TAC"/>
              <w:rPr>
                <w:bCs/>
              </w:rPr>
            </w:pPr>
            <w:r w:rsidRPr="00140EFB">
              <w:rPr>
                <w:bCs/>
              </w:rPr>
              <w:t>30</w:t>
            </w:r>
          </w:p>
        </w:tc>
        <w:tc>
          <w:tcPr>
            <w:tcW w:w="963" w:type="dxa"/>
          </w:tcPr>
          <w:p w14:paraId="5EB44339" w14:textId="77777777" w:rsidR="006432F3" w:rsidRPr="00140EFB" w:rsidRDefault="006432F3" w:rsidP="0064027B">
            <w:pPr>
              <w:pStyle w:val="TAC"/>
              <w:rPr>
                <w:bCs/>
              </w:rPr>
            </w:pPr>
            <w:r w:rsidRPr="00140EFB">
              <w:rPr>
                <w:bCs/>
              </w:rPr>
              <w:t>30</w:t>
            </w:r>
          </w:p>
        </w:tc>
        <w:tc>
          <w:tcPr>
            <w:tcW w:w="993" w:type="dxa"/>
            <w:vAlign w:val="center"/>
          </w:tcPr>
          <w:p w14:paraId="4483CFDA" w14:textId="77777777" w:rsidR="006432F3" w:rsidRPr="00140EFB" w:rsidRDefault="006432F3" w:rsidP="0064027B">
            <w:pPr>
              <w:pStyle w:val="TAC"/>
              <w:rPr>
                <w:bCs/>
              </w:rPr>
            </w:pPr>
            <w:r w:rsidRPr="00140EFB">
              <w:rPr>
                <w:bCs/>
              </w:rPr>
              <w:t>62</w:t>
            </w:r>
          </w:p>
        </w:tc>
        <w:tc>
          <w:tcPr>
            <w:tcW w:w="1207" w:type="dxa"/>
            <w:vAlign w:val="center"/>
          </w:tcPr>
          <w:p w14:paraId="0FC9B87D" w14:textId="3899B90A" w:rsidR="006432F3" w:rsidRPr="00140EFB" w:rsidRDefault="006432F3" w:rsidP="0064027B">
            <w:pPr>
              <w:pStyle w:val="TAC"/>
              <w:rPr>
                <w:bCs/>
              </w:rPr>
            </w:pPr>
            <w:r w:rsidRPr="00140EFB">
              <w:rPr>
                <w:bCs/>
              </w:rPr>
              <w:t>0.10</w:t>
            </w:r>
          </w:p>
        </w:tc>
        <w:tc>
          <w:tcPr>
            <w:tcW w:w="1017" w:type="dxa"/>
            <w:vAlign w:val="center"/>
          </w:tcPr>
          <w:p w14:paraId="48B7422A" w14:textId="77777777" w:rsidR="006432F3" w:rsidRPr="00140EFB" w:rsidRDefault="006432F3" w:rsidP="0064027B">
            <w:pPr>
              <w:pStyle w:val="TAC"/>
              <w:rPr>
                <w:bCs/>
              </w:rPr>
            </w:pPr>
            <w:r w:rsidRPr="00140EFB">
              <w:rPr>
                <w:bCs/>
              </w:rPr>
              <w:t>0</w:t>
            </w:r>
          </w:p>
        </w:tc>
      </w:tr>
      <w:tr w:rsidR="006432F3" w:rsidRPr="005D2C50" w14:paraId="5952AFB5" w14:textId="77777777" w:rsidTr="0064027B">
        <w:trPr>
          <w:jc w:val="center"/>
        </w:trPr>
        <w:tc>
          <w:tcPr>
            <w:tcW w:w="1577" w:type="dxa"/>
            <w:vAlign w:val="center"/>
          </w:tcPr>
          <w:p w14:paraId="6C19BCFD" w14:textId="77777777" w:rsidR="006432F3" w:rsidRPr="005D2C50" w:rsidRDefault="006432F3" w:rsidP="0064027B">
            <w:pPr>
              <w:pStyle w:val="TAC"/>
            </w:pPr>
            <w:r>
              <w:t xml:space="preserve">TRS </w:t>
            </w:r>
            <w:r w:rsidRPr="005D2C50">
              <w:t>(Note 2)</w:t>
            </w:r>
          </w:p>
        </w:tc>
        <w:tc>
          <w:tcPr>
            <w:tcW w:w="1151" w:type="dxa"/>
            <w:vMerge/>
            <w:vAlign w:val="center"/>
          </w:tcPr>
          <w:p w14:paraId="32743943" w14:textId="77777777" w:rsidR="006432F3" w:rsidRPr="005D2C50" w:rsidRDefault="006432F3" w:rsidP="0064027B">
            <w:pPr>
              <w:pStyle w:val="TAC"/>
              <w:rPr>
                <w:bCs/>
              </w:rPr>
            </w:pPr>
          </w:p>
        </w:tc>
        <w:tc>
          <w:tcPr>
            <w:tcW w:w="1353" w:type="dxa"/>
            <w:vMerge/>
            <w:vAlign w:val="center"/>
          </w:tcPr>
          <w:p w14:paraId="2FC582DA" w14:textId="77777777" w:rsidR="006432F3" w:rsidRPr="005D2C50" w:rsidRDefault="006432F3" w:rsidP="0064027B">
            <w:pPr>
              <w:pStyle w:val="TAC"/>
              <w:rPr>
                <w:bCs/>
              </w:rPr>
            </w:pPr>
          </w:p>
        </w:tc>
        <w:tc>
          <w:tcPr>
            <w:tcW w:w="1089" w:type="dxa"/>
            <w:vAlign w:val="center"/>
          </w:tcPr>
          <w:p w14:paraId="4739B1EC" w14:textId="77777777" w:rsidR="006432F3" w:rsidRPr="00140EFB" w:rsidRDefault="006432F3" w:rsidP="0064027B">
            <w:pPr>
              <w:pStyle w:val="TAC"/>
              <w:rPr>
                <w:bCs/>
              </w:rPr>
            </w:pPr>
            <w:r w:rsidRPr="00140EFB">
              <w:rPr>
                <w:bCs/>
              </w:rPr>
              <w:t>30</w:t>
            </w:r>
          </w:p>
        </w:tc>
        <w:tc>
          <w:tcPr>
            <w:tcW w:w="963" w:type="dxa"/>
          </w:tcPr>
          <w:p w14:paraId="0B6B8494" w14:textId="77777777" w:rsidR="006432F3" w:rsidRPr="00140EFB" w:rsidRDefault="006432F3" w:rsidP="0064027B">
            <w:pPr>
              <w:pStyle w:val="TAC"/>
              <w:rPr>
                <w:bCs/>
              </w:rPr>
            </w:pPr>
            <w:r w:rsidRPr="00140EFB">
              <w:rPr>
                <w:bCs/>
              </w:rPr>
              <w:t>60</w:t>
            </w:r>
          </w:p>
        </w:tc>
        <w:tc>
          <w:tcPr>
            <w:tcW w:w="993" w:type="dxa"/>
            <w:vAlign w:val="center"/>
          </w:tcPr>
          <w:p w14:paraId="36C9CD13" w14:textId="77777777" w:rsidR="006432F3" w:rsidRPr="00140EFB" w:rsidRDefault="006432F3" w:rsidP="0064027B">
            <w:pPr>
              <w:pStyle w:val="TAC"/>
              <w:rPr>
                <w:bCs/>
              </w:rPr>
            </w:pPr>
            <w:r w:rsidRPr="00140EFB">
              <w:rPr>
                <w:bCs/>
              </w:rPr>
              <w:t>32</w:t>
            </w:r>
          </w:p>
        </w:tc>
        <w:tc>
          <w:tcPr>
            <w:tcW w:w="1207" w:type="dxa"/>
            <w:vAlign w:val="center"/>
          </w:tcPr>
          <w:p w14:paraId="76CD2B4A" w14:textId="77777777" w:rsidR="006432F3" w:rsidRPr="00140EFB" w:rsidRDefault="006432F3" w:rsidP="0064027B">
            <w:pPr>
              <w:pStyle w:val="TAC"/>
              <w:rPr>
                <w:bCs/>
              </w:rPr>
            </w:pPr>
            <w:r w:rsidRPr="00140EFB">
              <w:rPr>
                <w:bCs/>
              </w:rPr>
              <w:t>0.15</w:t>
            </w:r>
          </w:p>
        </w:tc>
        <w:tc>
          <w:tcPr>
            <w:tcW w:w="1017" w:type="dxa"/>
            <w:vAlign w:val="center"/>
          </w:tcPr>
          <w:p w14:paraId="3802AA79" w14:textId="77777777" w:rsidR="006432F3" w:rsidRPr="00140EFB" w:rsidRDefault="006432F3" w:rsidP="0064027B">
            <w:pPr>
              <w:pStyle w:val="TAC"/>
              <w:rPr>
                <w:bCs/>
              </w:rPr>
            </w:pPr>
            <w:r w:rsidRPr="00140EFB">
              <w:rPr>
                <w:bCs/>
              </w:rPr>
              <w:t>0</w:t>
            </w:r>
          </w:p>
        </w:tc>
      </w:tr>
      <w:tr w:rsidR="006432F3" w:rsidRPr="005D2C50" w14:paraId="71D661CC" w14:textId="77777777" w:rsidTr="0064027B">
        <w:trPr>
          <w:jc w:val="center"/>
        </w:trPr>
        <w:tc>
          <w:tcPr>
            <w:tcW w:w="1577" w:type="dxa"/>
            <w:vAlign w:val="center"/>
          </w:tcPr>
          <w:p w14:paraId="542BA518" w14:textId="77777777" w:rsidR="006432F3" w:rsidRPr="005D2C50" w:rsidRDefault="006432F3" w:rsidP="0064027B">
            <w:pPr>
              <w:pStyle w:val="TAC"/>
            </w:pPr>
            <w:r w:rsidRPr="005D2C50">
              <w:t>TRS</w:t>
            </w:r>
            <w:r>
              <w:t xml:space="preserve"> </w:t>
            </w:r>
            <w:r w:rsidRPr="005D2C50">
              <w:t>(Note 2)</w:t>
            </w:r>
          </w:p>
        </w:tc>
        <w:tc>
          <w:tcPr>
            <w:tcW w:w="1151" w:type="dxa"/>
            <w:vMerge/>
            <w:vAlign w:val="center"/>
          </w:tcPr>
          <w:p w14:paraId="29696A9A" w14:textId="77777777" w:rsidR="006432F3" w:rsidRPr="005D2C50" w:rsidRDefault="006432F3" w:rsidP="0064027B">
            <w:pPr>
              <w:pStyle w:val="TAC"/>
              <w:rPr>
                <w:bCs/>
              </w:rPr>
            </w:pPr>
          </w:p>
        </w:tc>
        <w:tc>
          <w:tcPr>
            <w:tcW w:w="1353" w:type="dxa"/>
            <w:vMerge/>
            <w:vAlign w:val="center"/>
          </w:tcPr>
          <w:p w14:paraId="4C2B6A77" w14:textId="77777777" w:rsidR="006432F3" w:rsidRPr="005D2C50" w:rsidRDefault="006432F3" w:rsidP="0064027B">
            <w:pPr>
              <w:pStyle w:val="TAC"/>
              <w:rPr>
                <w:bCs/>
              </w:rPr>
            </w:pPr>
          </w:p>
        </w:tc>
        <w:tc>
          <w:tcPr>
            <w:tcW w:w="1089" w:type="dxa"/>
            <w:vAlign w:val="center"/>
          </w:tcPr>
          <w:p w14:paraId="38A02CE0" w14:textId="77777777" w:rsidR="006432F3" w:rsidRPr="00140EFB" w:rsidRDefault="006432F3" w:rsidP="0064027B">
            <w:pPr>
              <w:pStyle w:val="TAC"/>
              <w:rPr>
                <w:bCs/>
              </w:rPr>
            </w:pPr>
            <w:r w:rsidRPr="00140EFB">
              <w:rPr>
                <w:bCs/>
              </w:rPr>
              <w:t>45</w:t>
            </w:r>
          </w:p>
        </w:tc>
        <w:tc>
          <w:tcPr>
            <w:tcW w:w="963" w:type="dxa"/>
          </w:tcPr>
          <w:p w14:paraId="73E65873" w14:textId="77777777" w:rsidR="006432F3" w:rsidRPr="00140EFB" w:rsidRDefault="006432F3" w:rsidP="0064027B">
            <w:pPr>
              <w:pStyle w:val="TAC"/>
              <w:rPr>
                <w:bCs/>
              </w:rPr>
            </w:pPr>
            <w:r w:rsidRPr="00140EFB">
              <w:rPr>
                <w:bCs/>
              </w:rPr>
              <w:t>45</w:t>
            </w:r>
          </w:p>
        </w:tc>
        <w:tc>
          <w:tcPr>
            <w:tcW w:w="993" w:type="dxa"/>
            <w:vAlign w:val="center"/>
          </w:tcPr>
          <w:p w14:paraId="66DC3421" w14:textId="77777777" w:rsidR="006432F3" w:rsidRPr="00140EFB" w:rsidRDefault="006432F3" w:rsidP="0064027B">
            <w:pPr>
              <w:pStyle w:val="TAC"/>
              <w:rPr>
                <w:bCs/>
              </w:rPr>
            </w:pPr>
            <w:r w:rsidRPr="00140EFB">
              <w:rPr>
                <w:bCs/>
              </w:rPr>
              <w:t>26</w:t>
            </w:r>
          </w:p>
        </w:tc>
        <w:tc>
          <w:tcPr>
            <w:tcW w:w="1207" w:type="dxa"/>
            <w:vAlign w:val="center"/>
          </w:tcPr>
          <w:p w14:paraId="28C8B5AC" w14:textId="7C5C8900" w:rsidR="006432F3" w:rsidRPr="00140EFB" w:rsidRDefault="006432F3" w:rsidP="0064027B">
            <w:pPr>
              <w:pStyle w:val="TAC"/>
              <w:rPr>
                <w:bCs/>
              </w:rPr>
            </w:pPr>
            <w:r w:rsidRPr="00140EFB">
              <w:rPr>
                <w:bCs/>
              </w:rPr>
              <w:t>0.19</w:t>
            </w:r>
          </w:p>
        </w:tc>
        <w:tc>
          <w:tcPr>
            <w:tcW w:w="1017" w:type="dxa"/>
            <w:vAlign w:val="center"/>
          </w:tcPr>
          <w:p w14:paraId="36EE5F9A" w14:textId="77777777" w:rsidR="006432F3" w:rsidRPr="00140EFB" w:rsidRDefault="006432F3" w:rsidP="0064027B">
            <w:pPr>
              <w:pStyle w:val="TAC"/>
              <w:rPr>
                <w:bCs/>
              </w:rPr>
            </w:pPr>
            <w:r w:rsidRPr="00140EFB">
              <w:rPr>
                <w:bCs/>
              </w:rPr>
              <w:t>0</w:t>
            </w:r>
          </w:p>
        </w:tc>
      </w:tr>
      <w:tr w:rsidR="006432F3" w:rsidRPr="005D2C50" w14:paraId="6A61DF65" w14:textId="77777777" w:rsidTr="0064027B">
        <w:trPr>
          <w:jc w:val="center"/>
        </w:trPr>
        <w:tc>
          <w:tcPr>
            <w:tcW w:w="1577" w:type="dxa"/>
            <w:vAlign w:val="center"/>
          </w:tcPr>
          <w:p w14:paraId="4872BA8E" w14:textId="77777777" w:rsidR="006432F3" w:rsidRPr="005D2C50" w:rsidRDefault="006432F3" w:rsidP="0064027B">
            <w:pPr>
              <w:pStyle w:val="TAC"/>
            </w:pPr>
            <w:r w:rsidRPr="005D2C50">
              <w:t>TRP</w:t>
            </w:r>
          </w:p>
        </w:tc>
        <w:tc>
          <w:tcPr>
            <w:tcW w:w="1151" w:type="dxa"/>
            <w:vMerge w:val="restart"/>
            <w:vAlign w:val="center"/>
          </w:tcPr>
          <w:p w14:paraId="746BC5B4" w14:textId="77777777" w:rsidR="006432F3" w:rsidRPr="005D2C50" w:rsidRDefault="006432F3" w:rsidP="0064027B">
            <w:pPr>
              <w:pStyle w:val="TAC"/>
              <w:rPr>
                <w:bCs/>
              </w:rPr>
            </w:pPr>
            <w:r w:rsidRPr="005D2C50">
              <w:rPr>
                <w:bCs/>
              </w:rPr>
              <w:t>&gt; 3GHz</w:t>
            </w:r>
          </w:p>
        </w:tc>
        <w:tc>
          <w:tcPr>
            <w:tcW w:w="1353" w:type="dxa"/>
            <w:vMerge w:val="restart"/>
            <w:vAlign w:val="center"/>
          </w:tcPr>
          <w:p w14:paraId="658C8EB6" w14:textId="77777777" w:rsidR="006432F3" w:rsidRPr="005D2C50" w:rsidRDefault="006432F3" w:rsidP="0064027B">
            <w:pPr>
              <w:pStyle w:val="TAC"/>
              <w:rPr>
                <w:bCs/>
              </w:rPr>
            </w:pPr>
            <w:r w:rsidRPr="005D2C50">
              <w:rPr>
                <w:bCs/>
              </w:rPr>
              <w:t>sin(</w:t>
            </w:r>
            <w:r w:rsidRPr="005D2C50">
              <w:rPr>
                <w:rFonts w:ascii="Symbol" w:hAnsi="Symbol"/>
                <w:bCs/>
              </w:rPr>
              <w:t></w:t>
            </w:r>
            <w:r w:rsidRPr="005D2C50">
              <w:rPr>
                <w:bCs/>
              </w:rPr>
              <w:t>)</w:t>
            </w:r>
          </w:p>
        </w:tc>
        <w:tc>
          <w:tcPr>
            <w:tcW w:w="1089" w:type="dxa"/>
            <w:vAlign w:val="center"/>
          </w:tcPr>
          <w:p w14:paraId="5C4BD3ED" w14:textId="77777777" w:rsidR="006432F3" w:rsidRPr="00140EFB" w:rsidRDefault="006432F3" w:rsidP="0064027B">
            <w:pPr>
              <w:pStyle w:val="TAC"/>
              <w:rPr>
                <w:bCs/>
              </w:rPr>
            </w:pPr>
            <w:r w:rsidRPr="00140EFB">
              <w:rPr>
                <w:bCs/>
              </w:rPr>
              <w:t>15</w:t>
            </w:r>
          </w:p>
        </w:tc>
        <w:tc>
          <w:tcPr>
            <w:tcW w:w="963" w:type="dxa"/>
          </w:tcPr>
          <w:p w14:paraId="640E15F2" w14:textId="77777777" w:rsidR="006432F3" w:rsidRPr="00140EFB" w:rsidRDefault="006432F3" w:rsidP="0064027B">
            <w:pPr>
              <w:pStyle w:val="TAC"/>
              <w:rPr>
                <w:bCs/>
              </w:rPr>
            </w:pPr>
            <w:r w:rsidRPr="00140EFB">
              <w:rPr>
                <w:bCs/>
              </w:rPr>
              <w:t>15</w:t>
            </w:r>
          </w:p>
        </w:tc>
        <w:tc>
          <w:tcPr>
            <w:tcW w:w="993" w:type="dxa"/>
            <w:vAlign w:val="center"/>
          </w:tcPr>
          <w:p w14:paraId="0B6CBF82" w14:textId="77777777" w:rsidR="006432F3" w:rsidRPr="00140EFB" w:rsidRDefault="006432F3" w:rsidP="0064027B">
            <w:pPr>
              <w:pStyle w:val="TAC"/>
              <w:rPr>
                <w:bCs/>
              </w:rPr>
            </w:pPr>
            <w:r w:rsidRPr="00140EFB">
              <w:rPr>
                <w:bCs/>
              </w:rPr>
              <w:t>266</w:t>
            </w:r>
          </w:p>
        </w:tc>
        <w:tc>
          <w:tcPr>
            <w:tcW w:w="1207" w:type="dxa"/>
            <w:vAlign w:val="center"/>
          </w:tcPr>
          <w:p w14:paraId="65FB827D" w14:textId="77777777" w:rsidR="006432F3" w:rsidRPr="00140EFB" w:rsidRDefault="006432F3" w:rsidP="0064027B">
            <w:pPr>
              <w:pStyle w:val="TAC"/>
              <w:rPr>
                <w:bCs/>
              </w:rPr>
            </w:pPr>
            <w:r w:rsidRPr="00140EFB">
              <w:rPr>
                <w:bCs/>
              </w:rPr>
              <w:t>0</w:t>
            </w:r>
          </w:p>
        </w:tc>
        <w:tc>
          <w:tcPr>
            <w:tcW w:w="1017" w:type="dxa"/>
            <w:vAlign w:val="center"/>
          </w:tcPr>
          <w:p w14:paraId="7CC9F250" w14:textId="77777777" w:rsidR="006432F3" w:rsidRPr="00140EFB" w:rsidRDefault="006432F3" w:rsidP="0064027B">
            <w:pPr>
              <w:pStyle w:val="TAC"/>
              <w:rPr>
                <w:bCs/>
              </w:rPr>
            </w:pPr>
            <w:r w:rsidRPr="00140EFB">
              <w:rPr>
                <w:bCs/>
              </w:rPr>
              <w:t>0</w:t>
            </w:r>
          </w:p>
        </w:tc>
      </w:tr>
      <w:tr w:rsidR="006432F3" w:rsidRPr="005D2C50" w14:paraId="43BB8E8E" w14:textId="77777777" w:rsidTr="0064027B">
        <w:trPr>
          <w:jc w:val="center"/>
        </w:trPr>
        <w:tc>
          <w:tcPr>
            <w:tcW w:w="1577" w:type="dxa"/>
            <w:vAlign w:val="center"/>
          </w:tcPr>
          <w:p w14:paraId="47C41B1B" w14:textId="77777777" w:rsidR="006432F3" w:rsidRPr="005D2C50" w:rsidRDefault="006432F3" w:rsidP="0064027B">
            <w:pPr>
              <w:pStyle w:val="TAC"/>
            </w:pPr>
            <w:r w:rsidRPr="005D2C50">
              <w:t>TRS</w:t>
            </w:r>
          </w:p>
        </w:tc>
        <w:tc>
          <w:tcPr>
            <w:tcW w:w="1151" w:type="dxa"/>
            <w:vMerge/>
            <w:vAlign w:val="center"/>
          </w:tcPr>
          <w:p w14:paraId="4950A67C" w14:textId="77777777" w:rsidR="006432F3" w:rsidRPr="005D2C50" w:rsidRDefault="006432F3" w:rsidP="0064027B">
            <w:pPr>
              <w:pStyle w:val="TAC"/>
              <w:rPr>
                <w:bCs/>
              </w:rPr>
            </w:pPr>
          </w:p>
        </w:tc>
        <w:tc>
          <w:tcPr>
            <w:tcW w:w="1353" w:type="dxa"/>
            <w:vMerge/>
            <w:vAlign w:val="center"/>
          </w:tcPr>
          <w:p w14:paraId="360FCE6C" w14:textId="77777777" w:rsidR="006432F3" w:rsidRPr="005D2C50" w:rsidRDefault="006432F3" w:rsidP="0064027B">
            <w:pPr>
              <w:pStyle w:val="TAC"/>
              <w:rPr>
                <w:bCs/>
              </w:rPr>
            </w:pPr>
          </w:p>
        </w:tc>
        <w:tc>
          <w:tcPr>
            <w:tcW w:w="1089" w:type="dxa"/>
            <w:vAlign w:val="center"/>
          </w:tcPr>
          <w:p w14:paraId="176EC3E1" w14:textId="77777777" w:rsidR="006432F3" w:rsidRPr="00140EFB" w:rsidRDefault="006432F3" w:rsidP="0064027B">
            <w:pPr>
              <w:pStyle w:val="TAC"/>
              <w:rPr>
                <w:bCs/>
              </w:rPr>
            </w:pPr>
            <w:r w:rsidRPr="00140EFB">
              <w:rPr>
                <w:bCs/>
              </w:rPr>
              <w:t>30</w:t>
            </w:r>
          </w:p>
        </w:tc>
        <w:tc>
          <w:tcPr>
            <w:tcW w:w="963" w:type="dxa"/>
          </w:tcPr>
          <w:p w14:paraId="0F5D3C86" w14:textId="77777777" w:rsidR="006432F3" w:rsidRPr="00140EFB" w:rsidRDefault="006432F3" w:rsidP="0064027B">
            <w:pPr>
              <w:pStyle w:val="TAC"/>
              <w:rPr>
                <w:bCs/>
              </w:rPr>
            </w:pPr>
            <w:r w:rsidRPr="00140EFB">
              <w:rPr>
                <w:bCs/>
              </w:rPr>
              <w:t>30</w:t>
            </w:r>
          </w:p>
        </w:tc>
        <w:tc>
          <w:tcPr>
            <w:tcW w:w="993" w:type="dxa"/>
            <w:vAlign w:val="center"/>
          </w:tcPr>
          <w:p w14:paraId="06E7937C" w14:textId="77777777" w:rsidR="006432F3" w:rsidRPr="00140EFB" w:rsidRDefault="006432F3" w:rsidP="0064027B">
            <w:pPr>
              <w:pStyle w:val="TAC"/>
              <w:rPr>
                <w:bCs/>
              </w:rPr>
            </w:pPr>
            <w:r w:rsidRPr="00140EFB">
              <w:rPr>
                <w:bCs/>
              </w:rPr>
              <w:t>62</w:t>
            </w:r>
          </w:p>
        </w:tc>
        <w:tc>
          <w:tcPr>
            <w:tcW w:w="1207" w:type="dxa"/>
            <w:vAlign w:val="center"/>
          </w:tcPr>
          <w:p w14:paraId="7D11B55D" w14:textId="0500B313" w:rsidR="006432F3" w:rsidRPr="00140EFB" w:rsidRDefault="006432F3" w:rsidP="0064027B">
            <w:pPr>
              <w:pStyle w:val="TAC"/>
              <w:rPr>
                <w:bCs/>
              </w:rPr>
            </w:pPr>
            <w:r w:rsidRPr="00140EFB">
              <w:rPr>
                <w:bCs/>
              </w:rPr>
              <w:t>0.21</w:t>
            </w:r>
          </w:p>
        </w:tc>
        <w:tc>
          <w:tcPr>
            <w:tcW w:w="1017" w:type="dxa"/>
            <w:vAlign w:val="center"/>
          </w:tcPr>
          <w:p w14:paraId="2B67AF44" w14:textId="77777777" w:rsidR="006432F3" w:rsidRPr="00140EFB" w:rsidRDefault="006432F3" w:rsidP="0064027B">
            <w:pPr>
              <w:pStyle w:val="TAC"/>
              <w:rPr>
                <w:bCs/>
              </w:rPr>
            </w:pPr>
            <w:r w:rsidRPr="00140EFB">
              <w:rPr>
                <w:bCs/>
              </w:rPr>
              <w:t>0</w:t>
            </w:r>
          </w:p>
        </w:tc>
      </w:tr>
      <w:tr w:rsidR="006432F3" w:rsidRPr="005D2C50" w14:paraId="02C60A78" w14:textId="77777777" w:rsidTr="0064027B">
        <w:trPr>
          <w:jc w:val="center"/>
        </w:trPr>
        <w:tc>
          <w:tcPr>
            <w:tcW w:w="1577" w:type="dxa"/>
            <w:vAlign w:val="center"/>
          </w:tcPr>
          <w:p w14:paraId="0D58C909" w14:textId="77777777" w:rsidR="006432F3" w:rsidRPr="005D2C50" w:rsidRDefault="006432F3" w:rsidP="0064027B">
            <w:pPr>
              <w:pStyle w:val="TAC"/>
            </w:pPr>
            <w:r w:rsidRPr="005D2C50">
              <w:t>TRP</w:t>
            </w:r>
          </w:p>
        </w:tc>
        <w:tc>
          <w:tcPr>
            <w:tcW w:w="1151" w:type="dxa"/>
            <w:vMerge/>
            <w:vAlign w:val="center"/>
          </w:tcPr>
          <w:p w14:paraId="222523E1" w14:textId="77777777" w:rsidR="006432F3" w:rsidRPr="005D2C50" w:rsidRDefault="006432F3" w:rsidP="0064027B">
            <w:pPr>
              <w:pStyle w:val="TAC"/>
              <w:rPr>
                <w:bCs/>
              </w:rPr>
            </w:pPr>
          </w:p>
        </w:tc>
        <w:tc>
          <w:tcPr>
            <w:tcW w:w="1353" w:type="dxa"/>
            <w:vMerge w:val="restart"/>
            <w:vAlign w:val="center"/>
          </w:tcPr>
          <w:p w14:paraId="05DE3EC4" w14:textId="77777777" w:rsidR="006432F3" w:rsidRPr="005D2C50" w:rsidRDefault="006432F3" w:rsidP="0064027B">
            <w:pPr>
              <w:pStyle w:val="TAC"/>
              <w:rPr>
                <w:bCs/>
              </w:rPr>
            </w:pPr>
            <w:r w:rsidRPr="005D2C50">
              <w:rPr>
                <w:bCs/>
              </w:rPr>
              <w:t>Clenshaw-Curtis</w:t>
            </w:r>
          </w:p>
        </w:tc>
        <w:tc>
          <w:tcPr>
            <w:tcW w:w="1089" w:type="dxa"/>
            <w:vAlign w:val="center"/>
          </w:tcPr>
          <w:p w14:paraId="3A1A9861" w14:textId="77777777" w:rsidR="006432F3" w:rsidRPr="00140EFB" w:rsidRDefault="006432F3" w:rsidP="0064027B">
            <w:pPr>
              <w:pStyle w:val="TAC"/>
              <w:rPr>
                <w:bCs/>
              </w:rPr>
            </w:pPr>
            <w:r w:rsidRPr="00140EFB">
              <w:rPr>
                <w:bCs/>
              </w:rPr>
              <w:t>15</w:t>
            </w:r>
          </w:p>
        </w:tc>
        <w:tc>
          <w:tcPr>
            <w:tcW w:w="963" w:type="dxa"/>
          </w:tcPr>
          <w:p w14:paraId="29549D67" w14:textId="77777777" w:rsidR="006432F3" w:rsidRPr="00140EFB" w:rsidRDefault="006432F3" w:rsidP="0064027B">
            <w:pPr>
              <w:pStyle w:val="TAC"/>
              <w:rPr>
                <w:bCs/>
              </w:rPr>
            </w:pPr>
            <w:r w:rsidRPr="00140EFB">
              <w:rPr>
                <w:bCs/>
              </w:rPr>
              <w:t>15</w:t>
            </w:r>
          </w:p>
        </w:tc>
        <w:tc>
          <w:tcPr>
            <w:tcW w:w="993" w:type="dxa"/>
            <w:vAlign w:val="center"/>
          </w:tcPr>
          <w:p w14:paraId="2E273BEE" w14:textId="77777777" w:rsidR="006432F3" w:rsidRPr="00140EFB" w:rsidRDefault="006432F3" w:rsidP="0064027B">
            <w:pPr>
              <w:pStyle w:val="TAC"/>
              <w:rPr>
                <w:bCs/>
              </w:rPr>
            </w:pPr>
            <w:r w:rsidRPr="00140EFB">
              <w:rPr>
                <w:bCs/>
              </w:rPr>
              <w:t>266</w:t>
            </w:r>
          </w:p>
        </w:tc>
        <w:tc>
          <w:tcPr>
            <w:tcW w:w="1207" w:type="dxa"/>
            <w:vAlign w:val="center"/>
          </w:tcPr>
          <w:p w14:paraId="3232E630" w14:textId="77777777" w:rsidR="006432F3" w:rsidRPr="00140EFB" w:rsidRDefault="006432F3" w:rsidP="0064027B">
            <w:pPr>
              <w:pStyle w:val="TAC"/>
              <w:rPr>
                <w:bCs/>
              </w:rPr>
            </w:pPr>
            <w:r w:rsidRPr="00140EFB">
              <w:rPr>
                <w:bCs/>
              </w:rPr>
              <w:t>0</w:t>
            </w:r>
          </w:p>
        </w:tc>
        <w:tc>
          <w:tcPr>
            <w:tcW w:w="1017" w:type="dxa"/>
            <w:vAlign w:val="center"/>
          </w:tcPr>
          <w:p w14:paraId="65B59946" w14:textId="77777777" w:rsidR="006432F3" w:rsidRPr="00140EFB" w:rsidRDefault="006432F3" w:rsidP="0064027B">
            <w:pPr>
              <w:pStyle w:val="TAC"/>
              <w:rPr>
                <w:bCs/>
              </w:rPr>
            </w:pPr>
            <w:r w:rsidRPr="00140EFB">
              <w:rPr>
                <w:bCs/>
              </w:rPr>
              <w:t>0</w:t>
            </w:r>
          </w:p>
        </w:tc>
      </w:tr>
      <w:tr w:rsidR="006432F3" w:rsidRPr="005D2C50" w14:paraId="2C6384D3" w14:textId="77777777" w:rsidTr="0064027B">
        <w:trPr>
          <w:jc w:val="center"/>
        </w:trPr>
        <w:tc>
          <w:tcPr>
            <w:tcW w:w="1577" w:type="dxa"/>
            <w:vAlign w:val="center"/>
          </w:tcPr>
          <w:p w14:paraId="028C50A0" w14:textId="06E28CF0" w:rsidR="006432F3" w:rsidRPr="005D2C50" w:rsidRDefault="006432F3" w:rsidP="0064027B">
            <w:pPr>
              <w:pStyle w:val="TAC"/>
            </w:pPr>
            <w:r w:rsidRPr="005D2C50">
              <w:t xml:space="preserve">TRS </w:t>
            </w:r>
          </w:p>
        </w:tc>
        <w:tc>
          <w:tcPr>
            <w:tcW w:w="1151" w:type="dxa"/>
            <w:vMerge/>
            <w:vAlign w:val="center"/>
          </w:tcPr>
          <w:p w14:paraId="5BFDB1FD" w14:textId="77777777" w:rsidR="006432F3" w:rsidRPr="005D2C50" w:rsidRDefault="006432F3" w:rsidP="0064027B">
            <w:pPr>
              <w:pStyle w:val="TAC"/>
              <w:rPr>
                <w:bCs/>
              </w:rPr>
            </w:pPr>
          </w:p>
        </w:tc>
        <w:tc>
          <w:tcPr>
            <w:tcW w:w="1353" w:type="dxa"/>
            <w:vMerge/>
            <w:vAlign w:val="center"/>
          </w:tcPr>
          <w:p w14:paraId="2EA219AA" w14:textId="77777777" w:rsidR="006432F3" w:rsidRPr="005D2C50" w:rsidRDefault="006432F3" w:rsidP="0064027B">
            <w:pPr>
              <w:pStyle w:val="TAC"/>
              <w:rPr>
                <w:bCs/>
              </w:rPr>
            </w:pPr>
          </w:p>
        </w:tc>
        <w:tc>
          <w:tcPr>
            <w:tcW w:w="1089" w:type="dxa"/>
            <w:vAlign w:val="center"/>
          </w:tcPr>
          <w:p w14:paraId="1BBF4A07" w14:textId="77777777" w:rsidR="006432F3" w:rsidRPr="00140EFB" w:rsidRDefault="006432F3" w:rsidP="0064027B">
            <w:pPr>
              <w:pStyle w:val="TAC"/>
              <w:rPr>
                <w:bCs/>
              </w:rPr>
            </w:pPr>
            <w:r w:rsidRPr="00140EFB">
              <w:rPr>
                <w:bCs/>
              </w:rPr>
              <w:t>30</w:t>
            </w:r>
          </w:p>
        </w:tc>
        <w:tc>
          <w:tcPr>
            <w:tcW w:w="963" w:type="dxa"/>
          </w:tcPr>
          <w:p w14:paraId="1487BC06" w14:textId="77777777" w:rsidR="006432F3" w:rsidRPr="00140EFB" w:rsidRDefault="006432F3" w:rsidP="0064027B">
            <w:pPr>
              <w:pStyle w:val="TAC"/>
              <w:rPr>
                <w:bCs/>
              </w:rPr>
            </w:pPr>
            <w:r w:rsidRPr="00140EFB">
              <w:rPr>
                <w:bCs/>
              </w:rPr>
              <w:t>30</w:t>
            </w:r>
          </w:p>
        </w:tc>
        <w:tc>
          <w:tcPr>
            <w:tcW w:w="993" w:type="dxa"/>
            <w:vAlign w:val="center"/>
          </w:tcPr>
          <w:p w14:paraId="3644DE9D" w14:textId="77777777" w:rsidR="006432F3" w:rsidRPr="00140EFB" w:rsidRDefault="006432F3" w:rsidP="0064027B">
            <w:pPr>
              <w:pStyle w:val="TAC"/>
              <w:rPr>
                <w:bCs/>
              </w:rPr>
            </w:pPr>
            <w:r w:rsidRPr="00140EFB">
              <w:rPr>
                <w:bCs/>
              </w:rPr>
              <w:t>62</w:t>
            </w:r>
          </w:p>
        </w:tc>
        <w:tc>
          <w:tcPr>
            <w:tcW w:w="1207" w:type="dxa"/>
            <w:vAlign w:val="center"/>
          </w:tcPr>
          <w:p w14:paraId="0B1CFBDD" w14:textId="3C458D08" w:rsidR="006432F3" w:rsidRPr="00140EFB" w:rsidRDefault="006432F3" w:rsidP="0064027B">
            <w:pPr>
              <w:pStyle w:val="TAC"/>
              <w:rPr>
                <w:bCs/>
              </w:rPr>
            </w:pPr>
            <w:r w:rsidRPr="00140EFB">
              <w:rPr>
                <w:bCs/>
              </w:rPr>
              <w:t>0.18</w:t>
            </w:r>
          </w:p>
        </w:tc>
        <w:tc>
          <w:tcPr>
            <w:tcW w:w="1017" w:type="dxa"/>
            <w:vAlign w:val="center"/>
          </w:tcPr>
          <w:p w14:paraId="71F7040E" w14:textId="77777777" w:rsidR="006432F3" w:rsidRPr="00140EFB" w:rsidRDefault="006432F3" w:rsidP="0064027B">
            <w:pPr>
              <w:pStyle w:val="TAC"/>
              <w:rPr>
                <w:bCs/>
              </w:rPr>
            </w:pPr>
            <w:r w:rsidRPr="00140EFB">
              <w:rPr>
                <w:bCs/>
              </w:rPr>
              <w:t>0</w:t>
            </w:r>
          </w:p>
        </w:tc>
      </w:tr>
      <w:tr w:rsidR="006432F3" w:rsidRPr="005D2C50" w14:paraId="0A653244" w14:textId="77777777" w:rsidTr="0064027B">
        <w:trPr>
          <w:jc w:val="center"/>
        </w:trPr>
        <w:tc>
          <w:tcPr>
            <w:tcW w:w="1577" w:type="dxa"/>
            <w:vAlign w:val="center"/>
          </w:tcPr>
          <w:p w14:paraId="00EB5053" w14:textId="77777777" w:rsidR="006432F3" w:rsidRPr="005D2C50" w:rsidRDefault="006432F3" w:rsidP="0064027B">
            <w:pPr>
              <w:pStyle w:val="TAC"/>
            </w:pPr>
            <w:r>
              <w:t xml:space="preserve">TRP </w:t>
            </w:r>
            <w:r w:rsidRPr="005D2C50">
              <w:t>(Note 2)</w:t>
            </w:r>
          </w:p>
        </w:tc>
        <w:tc>
          <w:tcPr>
            <w:tcW w:w="1151" w:type="dxa"/>
            <w:vMerge/>
            <w:vAlign w:val="center"/>
          </w:tcPr>
          <w:p w14:paraId="5E752012" w14:textId="77777777" w:rsidR="006432F3" w:rsidRPr="005D2C50" w:rsidRDefault="006432F3" w:rsidP="0064027B">
            <w:pPr>
              <w:pStyle w:val="TAC"/>
              <w:rPr>
                <w:bCs/>
              </w:rPr>
            </w:pPr>
          </w:p>
        </w:tc>
        <w:tc>
          <w:tcPr>
            <w:tcW w:w="1353" w:type="dxa"/>
            <w:vMerge/>
            <w:vAlign w:val="center"/>
          </w:tcPr>
          <w:p w14:paraId="4E5C3AEA" w14:textId="77777777" w:rsidR="006432F3" w:rsidRPr="005D2C50" w:rsidRDefault="006432F3" w:rsidP="0064027B">
            <w:pPr>
              <w:pStyle w:val="TAC"/>
              <w:rPr>
                <w:bCs/>
              </w:rPr>
            </w:pPr>
          </w:p>
        </w:tc>
        <w:tc>
          <w:tcPr>
            <w:tcW w:w="1089" w:type="dxa"/>
            <w:vAlign w:val="center"/>
          </w:tcPr>
          <w:p w14:paraId="434D0949" w14:textId="77777777" w:rsidR="006432F3" w:rsidRPr="00140EFB" w:rsidRDefault="006432F3" w:rsidP="0064027B">
            <w:pPr>
              <w:pStyle w:val="TAC"/>
              <w:rPr>
                <w:bCs/>
              </w:rPr>
            </w:pPr>
            <w:r w:rsidRPr="00140EFB">
              <w:rPr>
                <w:bCs/>
              </w:rPr>
              <w:t>30</w:t>
            </w:r>
          </w:p>
        </w:tc>
        <w:tc>
          <w:tcPr>
            <w:tcW w:w="963" w:type="dxa"/>
          </w:tcPr>
          <w:p w14:paraId="7D6A0D08" w14:textId="77777777" w:rsidR="006432F3" w:rsidRPr="00140EFB" w:rsidRDefault="006432F3" w:rsidP="0064027B">
            <w:pPr>
              <w:pStyle w:val="TAC"/>
              <w:rPr>
                <w:bCs/>
              </w:rPr>
            </w:pPr>
            <w:r w:rsidRPr="00140EFB">
              <w:rPr>
                <w:bCs/>
              </w:rPr>
              <w:t>30</w:t>
            </w:r>
          </w:p>
        </w:tc>
        <w:tc>
          <w:tcPr>
            <w:tcW w:w="993" w:type="dxa"/>
            <w:vAlign w:val="center"/>
          </w:tcPr>
          <w:p w14:paraId="6882F21A" w14:textId="77777777" w:rsidR="006432F3" w:rsidRPr="00140EFB" w:rsidRDefault="006432F3" w:rsidP="0064027B">
            <w:pPr>
              <w:pStyle w:val="TAC"/>
              <w:rPr>
                <w:bCs/>
              </w:rPr>
            </w:pPr>
            <w:r w:rsidRPr="00140EFB">
              <w:rPr>
                <w:bCs/>
              </w:rPr>
              <w:t>62</w:t>
            </w:r>
          </w:p>
        </w:tc>
        <w:tc>
          <w:tcPr>
            <w:tcW w:w="1207" w:type="dxa"/>
            <w:vAlign w:val="center"/>
          </w:tcPr>
          <w:p w14:paraId="028EB594" w14:textId="53404E70" w:rsidR="006432F3" w:rsidRPr="00140EFB" w:rsidRDefault="006432F3" w:rsidP="0064027B">
            <w:pPr>
              <w:pStyle w:val="TAC"/>
              <w:rPr>
                <w:bCs/>
              </w:rPr>
            </w:pPr>
            <w:r w:rsidRPr="00140EFB">
              <w:rPr>
                <w:bCs/>
              </w:rPr>
              <w:t>0.18</w:t>
            </w:r>
          </w:p>
        </w:tc>
        <w:tc>
          <w:tcPr>
            <w:tcW w:w="1017" w:type="dxa"/>
            <w:vAlign w:val="center"/>
          </w:tcPr>
          <w:p w14:paraId="37D891FC" w14:textId="77777777" w:rsidR="006432F3" w:rsidRPr="00140EFB" w:rsidRDefault="006432F3" w:rsidP="0064027B">
            <w:pPr>
              <w:pStyle w:val="TAC"/>
              <w:rPr>
                <w:bCs/>
              </w:rPr>
            </w:pPr>
            <w:r w:rsidRPr="00140EFB">
              <w:rPr>
                <w:bCs/>
              </w:rPr>
              <w:t>0</w:t>
            </w:r>
          </w:p>
        </w:tc>
      </w:tr>
      <w:tr w:rsidR="006432F3" w:rsidRPr="005D2C50" w14:paraId="66BCA5A5" w14:textId="77777777" w:rsidTr="0064027B">
        <w:trPr>
          <w:jc w:val="center"/>
        </w:trPr>
        <w:tc>
          <w:tcPr>
            <w:tcW w:w="1577" w:type="dxa"/>
            <w:vAlign w:val="center"/>
          </w:tcPr>
          <w:p w14:paraId="67460A48" w14:textId="77777777" w:rsidR="006432F3" w:rsidRDefault="006432F3" w:rsidP="0064027B">
            <w:pPr>
              <w:pStyle w:val="TAC"/>
            </w:pPr>
            <w:r>
              <w:t xml:space="preserve">TRS </w:t>
            </w:r>
            <w:r w:rsidRPr="005D2C50">
              <w:t>(Note 2)</w:t>
            </w:r>
          </w:p>
        </w:tc>
        <w:tc>
          <w:tcPr>
            <w:tcW w:w="1151" w:type="dxa"/>
            <w:vMerge/>
            <w:vAlign w:val="center"/>
          </w:tcPr>
          <w:p w14:paraId="0505531D" w14:textId="77777777" w:rsidR="006432F3" w:rsidRPr="005D2C50" w:rsidRDefault="006432F3" w:rsidP="0064027B">
            <w:pPr>
              <w:pStyle w:val="TAC"/>
              <w:rPr>
                <w:bCs/>
              </w:rPr>
            </w:pPr>
          </w:p>
        </w:tc>
        <w:tc>
          <w:tcPr>
            <w:tcW w:w="1353" w:type="dxa"/>
            <w:vMerge/>
            <w:vAlign w:val="center"/>
          </w:tcPr>
          <w:p w14:paraId="385222AD" w14:textId="77777777" w:rsidR="006432F3" w:rsidRPr="005D2C50" w:rsidRDefault="006432F3" w:rsidP="0064027B">
            <w:pPr>
              <w:pStyle w:val="TAC"/>
              <w:rPr>
                <w:bCs/>
              </w:rPr>
            </w:pPr>
          </w:p>
        </w:tc>
        <w:tc>
          <w:tcPr>
            <w:tcW w:w="1089" w:type="dxa"/>
            <w:vAlign w:val="center"/>
          </w:tcPr>
          <w:p w14:paraId="420927F4" w14:textId="77777777" w:rsidR="006432F3" w:rsidRPr="00140EFB" w:rsidRDefault="006432F3" w:rsidP="0064027B">
            <w:pPr>
              <w:pStyle w:val="TAC"/>
              <w:rPr>
                <w:bCs/>
              </w:rPr>
            </w:pPr>
            <w:r w:rsidRPr="00140EFB">
              <w:rPr>
                <w:bCs/>
              </w:rPr>
              <w:t>30</w:t>
            </w:r>
          </w:p>
        </w:tc>
        <w:tc>
          <w:tcPr>
            <w:tcW w:w="963" w:type="dxa"/>
          </w:tcPr>
          <w:p w14:paraId="744EA510" w14:textId="77777777" w:rsidR="006432F3" w:rsidRPr="00140EFB" w:rsidRDefault="006432F3" w:rsidP="0064027B">
            <w:pPr>
              <w:pStyle w:val="TAC"/>
              <w:rPr>
                <w:bCs/>
              </w:rPr>
            </w:pPr>
            <w:r w:rsidRPr="00140EFB">
              <w:rPr>
                <w:bCs/>
              </w:rPr>
              <w:t>60</w:t>
            </w:r>
          </w:p>
        </w:tc>
        <w:tc>
          <w:tcPr>
            <w:tcW w:w="993" w:type="dxa"/>
            <w:vAlign w:val="center"/>
          </w:tcPr>
          <w:p w14:paraId="081F4676" w14:textId="77777777" w:rsidR="006432F3" w:rsidRPr="00140EFB" w:rsidRDefault="006432F3" w:rsidP="0064027B">
            <w:pPr>
              <w:pStyle w:val="TAC"/>
              <w:rPr>
                <w:bCs/>
              </w:rPr>
            </w:pPr>
            <w:r w:rsidRPr="00140EFB">
              <w:rPr>
                <w:bCs/>
              </w:rPr>
              <w:t>32</w:t>
            </w:r>
          </w:p>
        </w:tc>
        <w:tc>
          <w:tcPr>
            <w:tcW w:w="1207" w:type="dxa"/>
            <w:vAlign w:val="center"/>
          </w:tcPr>
          <w:p w14:paraId="32DEC2DB" w14:textId="77777777" w:rsidR="006432F3" w:rsidRPr="00140EFB" w:rsidRDefault="006432F3" w:rsidP="0064027B">
            <w:pPr>
              <w:pStyle w:val="TAC"/>
              <w:rPr>
                <w:bCs/>
              </w:rPr>
            </w:pPr>
            <w:r w:rsidRPr="00140EFB">
              <w:rPr>
                <w:bCs/>
              </w:rPr>
              <w:t>0.25</w:t>
            </w:r>
          </w:p>
        </w:tc>
        <w:tc>
          <w:tcPr>
            <w:tcW w:w="1017" w:type="dxa"/>
            <w:vAlign w:val="center"/>
          </w:tcPr>
          <w:p w14:paraId="26E628EC" w14:textId="77777777" w:rsidR="006432F3" w:rsidRPr="00140EFB" w:rsidRDefault="006432F3" w:rsidP="0064027B">
            <w:pPr>
              <w:pStyle w:val="TAC"/>
              <w:rPr>
                <w:bCs/>
              </w:rPr>
            </w:pPr>
            <w:r w:rsidRPr="00140EFB">
              <w:rPr>
                <w:bCs/>
              </w:rPr>
              <w:t>0</w:t>
            </w:r>
          </w:p>
        </w:tc>
      </w:tr>
      <w:tr w:rsidR="006432F3" w:rsidRPr="005D2C50" w14:paraId="5536A726" w14:textId="77777777" w:rsidTr="0064027B">
        <w:trPr>
          <w:jc w:val="center"/>
        </w:trPr>
        <w:tc>
          <w:tcPr>
            <w:tcW w:w="1577" w:type="dxa"/>
            <w:vAlign w:val="center"/>
          </w:tcPr>
          <w:p w14:paraId="6E2BA8D2" w14:textId="77777777" w:rsidR="006432F3" w:rsidRPr="005D2C50" w:rsidRDefault="006432F3" w:rsidP="0064027B">
            <w:pPr>
              <w:pStyle w:val="TAC"/>
            </w:pPr>
            <w:r w:rsidRPr="005D2C50">
              <w:t>TRS (Note 2, 3)</w:t>
            </w:r>
          </w:p>
        </w:tc>
        <w:tc>
          <w:tcPr>
            <w:tcW w:w="1151" w:type="dxa"/>
            <w:vMerge/>
            <w:vAlign w:val="center"/>
          </w:tcPr>
          <w:p w14:paraId="1BF86020" w14:textId="77777777" w:rsidR="006432F3" w:rsidRPr="005D2C50" w:rsidRDefault="006432F3" w:rsidP="0064027B">
            <w:pPr>
              <w:pStyle w:val="TAC"/>
              <w:rPr>
                <w:bCs/>
              </w:rPr>
            </w:pPr>
          </w:p>
        </w:tc>
        <w:tc>
          <w:tcPr>
            <w:tcW w:w="1353" w:type="dxa"/>
            <w:vMerge/>
            <w:vAlign w:val="center"/>
          </w:tcPr>
          <w:p w14:paraId="228C6B64" w14:textId="77777777" w:rsidR="006432F3" w:rsidRPr="005D2C50" w:rsidRDefault="006432F3" w:rsidP="0064027B">
            <w:pPr>
              <w:pStyle w:val="TAC"/>
              <w:rPr>
                <w:bCs/>
              </w:rPr>
            </w:pPr>
          </w:p>
        </w:tc>
        <w:tc>
          <w:tcPr>
            <w:tcW w:w="1089" w:type="dxa"/>
            <w:vAlign w:val="center"/>
          </w:tcPr>
          <w:p w14:paraId="0000A4E9" w14:textId="77777777" w:rsidR="006432F3" w:rsidRPr="00140EFB" w:rsidRDefault="006432F3" w:rsidP="0064027B">
            <w:pPr>
              <w:pStyle w:val="TAC"/>
              <w:rPr>
                <w:bCs/>
              </w:rPr>
            </w:pPr>
            <w:r w:rsidRPr="00140EFB">
              <w:rPr>
                <w:bCs/>
              </w:rPr>
              <w:t>45</w:t>
            </w:r>
          </w:p>
        </w:tc>
        <w:tc>
          <w:tcPr>
            <w:tcW w:w="963" w:type="dxa"/>
          </w:tcPr>
          <w:p w14:paraId="33C3405C" w14:textId="77777777" w:rsidR="006432F3" w:rsidRPr="00140EFB" w:rsidRDefault="006432F3" w:rsidP="0064027B">
            <w:pPr>
              <w:pStyle w:val="TAC"/>
              <w:rPr>
                <w:bCs/>
              </w:rPr>
            </w:pPr>
            <w:r w:rsidRPr="00140EFB">
              <w:rPr>
                <w:bCs/>
              </w:rPr>
              <w:t>45</w:t>
            </w:r>
          </w:p>
        </w:tc>
        <w:tc>
          <w:tcPr>
            <w:tcW w:w="993" w:type="dxa"/>
            <w:vAlign w:val="center"/>
          </w:tcPr>
          <w:p w14:paraId="6488C85C" w14:textId="77777777" w:rsidR="006432F3" w:rsidRPr="00140EFB" w:rsidRDefault="006432F3" w:rsidP="0064027B">
            <w:pPr>
              <w:pStyle w:val="TAC"/>
              <w:rPr>
                <w:bCs/>
              </w:rPr>
            </w:pPr>
            <w:r w:rsidRPr="00140EFB">
              <w:rPr>
                <w:bCs/>
              </w:rPr>
              <w:t>27</w:t>
            </w:r>
          </w:p>
        </w:tc>
        <w:tc>
          <w:tcPr>
            <w:tcW w:w="1207" w:type="dxa"/>
            <w:vAlign w:val="center"/>
          </w:tcPr>
          <w:p w14:paraId="6E7B6F39" w14:textId="77777777" w:rsidR="006432F3" w:rsidRPr="00140EFB" w:rsidRDefault="006432F3" w:rsidP="0064027B">
            <w:pPr>
              <w:pStyle w:val="TAC"/>
              <w:rPr>
                <w:bCs/>
              </w:rPr>
            </w:pPr>
            <w:r w:rsidRPr="00140EFB">
              <w:rPr>
                <w:bCs/>
              </w:rPr>
              <w:t>0.23</w:t>
            </w:r>
          </w:p>
        </w:tc>
        <w:tc>
          <w:tcPr>
            <w:tcW w:w="1017" w:type="dxa"/>
            <w:vAlign w:val="center"/>
          </w:tcPr>
          <w:p w14:paraId="1066DCF0" w14:textId="77777777" w:rsidR="006432F3" w:rsidRPr="00140EFB" w:rsidRDefault="006432F3" w:rsidP="0064027B">
            <w:pPr>
              <w:pStyle w:val="TAC"/>
              <w:rPr>
                <w:bCs/>
              </w:rPr>
            </w:pPr>
            <w:r w:rsidRPr="00140EFB">
              <w:rPr>
                <w:bCs/>
              </w:rPr>
              <w:t>0.08</w:t>
            </w:r>
          </w:p>
        </w:tc>
      </w:tr>
      <w:tr w:rsidR="006432F3" w:rsidRPr="005D2C50" w14:paraId="5D852EAE" w14:textId="77777777" w:rsidTr="0064027B">
        <w:trPr>
          <w:jc w:val="center"/>
        </w:trPr>
        <w:tc>
          <w:tcPr>
            <w:tcW w:w="1577" w:type="dxa"/>
            <w:vAlign w:val="center"/>
          </w:tcPr>
          <w:p w14:paraId="2CB72CFB" w14:textId="77777777" w:rsidR="006432F3" w:rsidRPr="005D2C50" w:rsidRDefault="006432F3" w:rsidP="0064027B">
            <w:pPr>
              <w:pStyle w:val="TAC"/>
            </w:pPr>
            <w:r w:rsidRPr="005D2C50">
              <w:t>TRS (Note 2, 4)</w:t>
            </w:r>
          </w:p>
        </w:tc>
        <w:tc>
          <w:tcPr>
            <w:tcW w:w="1151" w:type="dxa"/>
            <w:vMerge/>
            <w:vAlign w:val="center"/>
          </w:tcPr>
          <w:p w14:paraId="0A455A4D" w14:textId="77777777" w:rsidR="006432F3" w:rsidRPr="005D2C50" w:rsidRDefault="006432F3" w:rsidP="0064027B">
            <w:pPr>
              <w:pStyle w:val="TAC"/>
              <w:rPr>
                <w:bCs/>
              </w:rPr>
            </w:pPr>
          </w:p>
        </w:tc>
        <w:tc>
          <w:tcPr>
            <w:tcW w:w="1353" w:type="dxa"/>
            <w:vMerge/>
            <w:vAlign w:val="center"/>
          </w:tcPr>
          <w:p w14:paraId="21A5E988" w14:textId="77777777" w:rsidR="006432F3" w:rsidRPr="005D2C50" w:rsidRDefault="006432F3" w:rsidP="0064027B">
            <w:pPr>
              <w:pStyle w:val="TAC"/>
              <w:rPr>
                <w:bCs/>
              </w:rPr>
            </w:pPr>
          </w:p>
        </w:tc>
        <w:tc>
          <w:tcPr>
            <w:tcW w:w="1089" w:type="dxa"/>
            <w:vAlign w:val="center"/>
          </w:tcPr>
          <w:p w14:paraId="74FCCAAA" w14:textId="77777777" w:rsidR="006432F3" w:rsidRPr="005D2C50" w:rsidRDefault="006432F3" w:rsidP="0064027B">
            <w:pPr>
              <w:pStyle w:val="TAC"/>
              <w:rPr>
                <w:bCs/>
              </w:rPr>
            </w:pPr>
            <w:r w:rsidRPr="005D2C50">
              <w:rPr>
                <w:bCs/>
              </w:rPr>
              <w:t>45</w:t>
            </w:r>
          </w:p>
        </w:tc>
        <w:tc>
          <w:tcPr>
            <w:tcW w:w="963" w:type="dxa"/>
          </w:tcPr>
          <w:p w14:paraId="20F7C7CF" w14:textId="77777777" w:rsidR="006432F3" w:rsidRPr="005D2C50" w:rsidRDefault="006432F3" w:rsidP="0064027B">
            <w:pPr>
              <w:pStyle w:val="TAC"/>
              <w:rPr>
                <w:bCs/>
              </w:rPr>
            </w:pPr>
            <w:r>
              <w:rPr>
                <w:bCs/>
              </w:rPr>
              <w:t>45</w:t>
            </w:r>
          </w:p>
        </w:tc>
        <w:tc>
          <w:tcPr>
            <w:tcW w:w="993" w:type="dxa"/>
            <w:vAlign w:val="center"/>
          </w:tcPr>
          <w:p w14:paraId="5CB900FA" w14:textId="77777777" w:rsidR="006432F3" w:rsidRPr="005D2C50" w:rsidRDefault="006432F3" w:rsidP="0064027B">
            <w:pPr>
              <w:pStyle w:val="TAC"/>
              <w:rPr>
                <w:bCs/>
              </w:rPr>
            </w:pPr>
            <w:r w:rsidRPr="005D2C50">
              <w:rPr>
                <w:bCs/>
              </w:rPr>
              <w:t>25</w:t>
            </w:r>
          </w:p>
        </w:tc>
        <w:tc>
          <w:tcPr>
            <w:tcW w:w="1207" w:type="dxa"/>
            <w:vAlign w:val="center"/>
          </w:tcPr>
          <w:p w14:paraId="40675A2D" w14:textId="77777777" w:rsidR="006432F3" w:rsidRPr="005D2C50" w:rsidRDefault="006432F3" w:rsidP="0064027B">
            <w:pPr>
              <w:pStyle w:val="TAC"/>
              <w:rPr>
                <w:bCs/>
              </w:rPr>
            </w:pPr>
            <w:r w:rsidRPr="005D2C50">
              <w:rPr>
                <w:bCs/>
              </w:rPr>
              <w:t>0.25</w:t>
            </w:r>
          </w:p>
        </w:tc>
        <w:tc>
          <w:tcPr>
            <w:tcW w:w="1017" w:type="dxa"/>
            <w:vAlign w:val="center"/>
          </w:tcPr>
          <w:p w14:paraId="57FB44A4" w14:textId="77777777" w:rsidR="006432F3" w:rsidRPr="005D2C50" w:rsidRDefault="006432F3" w:rsidP="0064027B">
            <w:pPr>
              <w:pStyle w:val="TAC"/>
              <w:rPr>
                <w:bCs/>
              </w:rPr>
            </w:pPr>
            <w:r w:rsidRPr="005D2C50">
              <w:rPr>
                <w:bCs/>
              </w:rPr>
              <w:t>0.08</w:t>
            </w:r>
          </w:p>
        </w:tc>
      </w:tr>
      <w:tr w:rsidR="006432F3" w:rsidRPr="005D2C50" w14:paraId="2694BB82" w14:textId="77777777" w:rsidTr="0064027B">
        <w:trPr>
          <w:jc w:val="center"/>
        </w:trPr>
        <w:tc>
          <w:tcPr>
            <w:tcW w:w="9350" w:type="dxa"/>
            <w:gridSpan w:val="8"/>
          </w:tcPr>
          <w:p w14:paraId="595CA0A7" w14:textId="77777777" w:rsidR="006432F3" w:rsidRPr="005D2C50" w:rsidRDefault="006432F3" w:rsidP="0064027B">
            <w:pPr>
              <w:pStyle w:val="TAL"/>
            </w:pPr>
            <w:r w:rsidRPr="005D2C50">
              <w:t>Note 1: The exact number of grid points depends on how the back pole EIRP(</w:t>
            </w:r>
            <w:r w:rsidRPr="005D2C50">
              <w:rPr>
                <w:rFonts w:ascii="Symbol" w:hAnsi="Symbol"/>
              </w:rPr>
              <w:t></w:t>
            </w:r>
            <w:r w:rsidRPr="005D2C50">
              <w:t>=180°)/EIS(</w:t>
            </w:r>
            <w:r w:rsidRPr="005D2C50">
              <w:rPr>
                <w:rFonts w:ascii="Symbol" w:hAnsi="Symbol"/>
              </w:rPr>
              <w:t></w:t>
            </w:r>
            <w:r w:rsidRPr="005D2C50">
              <w:t>=180°) is approximated due to obstruction and/or blocking</w:t>
            </w:r>
          </w:p>
          <w:p w14:paraId="518BFF88" w14:textId="77777777" w:rsidR="006432F3" w:rsidRPr="005D2C50" w:rsidRDefault="006432F3" w:rsidP="0064027B">
            <w:pPr>
              <w:pStyle w:val="TAL"/>
            </w:pPr>
            <w:r w:rsidRPr="005D2C50">
              <w:rPr>
                <w:rFonts w:cs="Arial"/>
                <w:bCs/>
                <w:szCs w:val="21"/>
              </w:rPr>
              <w:t>Note 2: The overall MU shall not be larger than the maximum MU limits if the coarsest measurement grid is adopted.</w:t>
            </w:r>
          </w:p>
          <w:p w14:paraId="02D6EE95" w14:textId="77777777" w:rsidR="006432F3" w:rsidRPr="005D2C50" w:rsidRDefault="006432F3" w:rsidP="0064027B">
            <w:pPr>
              <w:pStyle w:val="TAL"/>
              <w:rPr>
                <w:rFonts w:cs="Arial"/>
                <w:bCs/>
                <w:szCs w:val="21"/>
              </w:rPr>
            </w:pPr>
            <w:r w:rsidRPr="005D2C50">
              <w:rPr>
                <w:rFonts w:cs="Arial"/>
                <w:bCs/>
                <w:szCs w:val="21"/>
              </w:rPr>
              <w:t>Note 3: The EIS value at 180</w:t>
            </w:r>
            <w:r w:rsidRPr="005D2C50">
              <w:rPr>
                <w:bCs/>
                <w:szCs w:val="21"/>
              </w:rPr>
              <w:t>°</w:t>
            </w:r>
            <w:r w:rsidRPr="005D2C50">
              <w:rPr>
                <w:rFonts w:cs="Arial"/>
                <w:bCs/>
                <w:szCs w:val="21"/>
              </w:rPr>
              <w:t xml:space="preserve"> is determined from two 165º measurements.</w:t>
            </w:r>
          </w:p>
          <w:p w14:paraId="0A8B8C5E" w14:textId="77777777" w:rsidR="006432F3" w:rsidRPr="005D2C50" w:rsidRDefault="006432F3" w:rsidP="0064027B">
            <w:pPr>
              <w:pStyle w:val="TAL"/>
              <w:rPr>
                <w:bCs/>
              </w:rPr>
            </w:pPr>
            <w:r w:rsidRPr="005D2C50">
              <w:rPr>
                <w:rFonts w:cs="Arial"/>
                <w:bCs/>
                <w:szCs w:val="21"/>
              </w:rPr>
              <w:t>Note 4: The EIS value at 180</w:t>
            </w:r>
            <w:r w:rsidRPr="005D2C50">
              <w:rPr>
                <w:bCs/>
                <w:szCs w:val="21"/>
              </w:rPr>
              <w:t>°</w:t>
            </w:r>
            <w:r w:rsidRPr="005D2C50">
              <w:rPr>
                <w:rFonts w:cs="Arial"/>
                <w:bCs/>
                <w:szCs w:val="21"/>
              </w:rPr>
              <w:t xml:space="preserve"> is averaged from previous cut.</w:t>
            </w:r>
          </w:p>
        </w:tc>
      </w:tr>
    </w:tbl>
    <w:p w14:paraId="32EA2E07" w14:textId="77777777" w:rsidR="006432F3" w:rsidRPr="005D2C50" w:rsidRDefault="006432F3" w:rsidP="006432F3">
      <w:r w:rsidRPr="005D2C50">
        <w:t xml:space="preserve">The mean error in Table A.4.2.12-1 shall be considered a systematic uncertainty that cannot be corrected and thus shall be included in the uncertainty budget table as a systematic uncertainty added to the combined expanded uncertainty. </w:t>
      </w:r>
    </w:p>
    <w:p w14:paraId="5CF49BE5" w14:textId="583D1BFA" w:rsidR="006432F3" w:rsidRPr="00666227" w:rsidRDefault="006432F3" w:rsidP="006432F3">
      <w:pPr>
        <w:rPr>
          <w:u w:val="words"/>
        </w:rPr>
      </w:pPr>
      <w:r w:rsidRPr="00140EFB">
        <w:t xml:space="preserve">The legacy grid with </w:t>
      </w:r>
      <w:r w:rsidRPr="00140EFB">
        <w:rPr>
          <w:rFonts w:ascii="Symbol" w:hAnsi="Symbol"/>
        </w:rPr>
        <w:t>Dq</w:t>
      </w:r>
      <w:r w:rsidRPr="00140EFB">
        <w:t>=</w:t>
      </w:r>
      <w:r w:rsidRPr="00140EFB">
        <w:rPr>
          <w:rFonts w:ascii="Symbol" w:hAnsi="Symbol"/>
        </w:rPr>
        <w:t>Df</w:t>
      </w:r>
      <w:r w:rsidRPr="00140EFB">
        <w:t xml:space="preserve">=15° for TRP and </w:t>
      </w:r>
      <w:r w:rsidRPr="00140EFB">
        <w:rPr>
          <w:rFonts w:ascii="Symbol" w:hAnsi="Symbol"/>
        </w:rPr>
        <w:t>Dq</w:t>
      </w:r>
      <w:r w:rsidRPr="00140EFB">
        <w:t>=</w:t>
      </w:r>
      <w:r w:rsidRPr="00140EFB">
        <w:rPr>
          <w:rFonts w:ascii="Symbol" w:hAnsi="Symbol"/>
        </w:rPr>
        <w:t>Df</w:t>
      </w:r>
      <w:r w:rsidRPr="00140EFB">
        <w:t xml:space="preserve">=30° for TRS should be considered the default measurement grid and is recommended for certification testing. </w:t>
      </w:r>
    </w:p>
    <w:p w14:paraId="16AEDB4B" w14:textId="77777777" w:rsidR="00B515FF" w:rsidRPr="005D2C50" w:rsidRDefault="00B515FF" w:rsidP="00AD2708">
      <w:pPr>
        <w:pStyle w:val="Heading3"/>
      </w:pPr>
      <w:bookmarkStart w:id="626" w:name="_Toc155186568"/>
      <w:bookmarkStart w:id="627" w:name="_Toc155192850"/>
      <w:r w:rsidRPr="005D2C50">
        <w:t>A.4.2.13</w:t>
      </w:r>
      <w:r w:rsidRPr="005D2C50">
        <w:tab/>
        <w:t>Random uncertainty</w:t>
      </w:r>
      <w:bookmarkEnd w:id="620"/>
      <w:bookmarkEnd w:id="621"/>
      <w:bookmarkEnd w:id="622"/>
      <w:bookmarkEnd w:id="623"/>
      <w:bookmarkEnd w:id="624"/>
      <w:bookmarkEnd w:id="625"/>
      <w:bookmarkEnd w:id="626"/>
      <w:bookmarkEnd w:id="627"/>
    </w:p>
    <w:p w14:paraId="4D1F7934" w14:textId="77777777" w:rsidR="00B515FF" w:rsidRPr="005D2C50" w:rsidRDefault="00B515FF" w:rsidP="00B515FF">
      <w:pPr>
        <w:rPr>
          <w:rFonts w:eastAsiaTheme="minorHAnsi"/>
          <w:lang w:val="en-US" w:eastAsia="en-US"/>
        </w:rPr>
      </w:pPr>
      <w:r w:rsidRPr="005D2C50">
        <w:rPr>
          <w:rFonts w:eastAsiaTheme="minorHAnsi"/>
          <w:lang w:val="en-US" w:eastAsia="en-US"/>
        </w:rPr>
        <w:t xml:space="preserve">This contribution is used to account for all the unknown, unquantifiable, etc. uncertainties associated with the measurements. </w:t>
      </w:r>
    </w:p>
    <w:p w14:paraId="4B799921" w14:textId="77777777" w:rsidR="00B515FF" w:rsidRPr="005D2C50" w:rsidRDefault="00B515FF" w:rsidP="00B515FF">
      <w:pPr>
        <w:rPr>
          <w:rFonts w:eastAsiaTheme="minorHAnsi"/>
          <w:lang w:val="en-US" w:eastAsia="en-US"/>
        </w:rPr>
      </w:pPr>
      <w:r w:rsidRPr="005D2C50">
        <w:rPr>
          <w:rFonts w:eastAsiaTheme="minorHAnsi"/>
          <w:lang w:val="en-US" w:eastAsia="en-US"/>
        </w:rPr>
        <w:t xml:space="preserve">Random uncertainty MU contributions are normally distributed. </w:t>
      </w:r>
    </w:p>
    <w:p w14:paraId="3EBC83E0" w14:textId="29C9FEB7" w:rsidR="00B515FF" w:rsidRPr="005D2C50" w:rsidRDefault="00B515FF" w:rsidP="00B515FF">
      <w:r w:rsidRPr="005D2C50">
        <w:rPr>
          <w:rFonts w:eastAsiaTheme="minorHAnsi"/>
          <w:lang w:val="en-US" w:eastAsia="en-US"/>
        </w:rPr>
        <w:t xml:space="preserve">The random uncertainty term, by definition, cannot be measured, or even isolated completely. However, past system definitions provide an empirical basis for a value. A fixed value of 0.25 dB (half that of FR2 SISO OTA measurements) is suggested for TRP measurements while a fixed value of 0.4 dB is suggested for TRS measurement to </w:t>
      </w:r>
      <w:r w:rsidRPr="005D2C50">
        <w:t>include a digital error rate uncertainty.</w:t>
      </w:r>
    </w:p>
    <w:p w14:paraId="3FA35611" w14:textId="3D8E9AA5" w:rsidR="00C51006" w:rsidRPr="00BD1B14" w:rsidRDefault="00983477" w:rsidP="00AD2708">
      <w:pPr>
        <w:pStyle w:val="Heading3"/>
      </w:pPr>
      <w:bookmarkStart w:id="628" w:name="_Toc155186569"/>
      <w:bookmarkStart w:id="629" w:name="_Toc155192851"/>
      <w:r>
        <w:lastRenderedPageBreak/>
        <w:t>A.4.2</w:t>
      </w:r>
      <w:r w:rsidR="00C51006" w:rsidRPr="00BD1B14">
        <w:t>.14</w:t>
      </w:r>
      <w:r w:rsidR="00C51006" w:rsidRPr="00BD1B14">
        <w:tab/>
        <w:t>Frequency response</w:t>
      </w:r>
      <w:bookmarkEnd w:id="614"/>
      <w:bookmarkEnd w:id="615"/>
      <w:bookmarkEnd w:id="616"/>
      <w:bookmarkEnd w:id="617"/>
      <w:bookmarkEnd w:id="628"/>
      <w:bookmarkEnd w:id="629"/>
    </w:p>
    <w:p w14:paraId="7829A4C3" w14:textId="77777777" w:rsidR="00C51006" w:rsidRPr="00BD1B14" w:rsidRDefault="00C51006" w:rsidP="00C51006">
      <w:r w:rsidRPr="00BD1B14">
        <w:t>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has to be considered.</w:t>
      </w:r>
    </w:p>
    <w:p w14:paraId="70A2BDD4" w14:textId="179D8E92" w:rsidR="00C51006" w:rsidRPr="00BD1B14" w:rsidRDefault="00C51006" w:rsidP="00C51006">
      <w:r w:rsidRPr="00BD1B14">
        <w:t xml:space="preserve">This uncertainty term can be estimated as described in </w:t>
      </w:r>
      <w:r w:rsidR="001D5AB9">
        <w:t>[8]</w:t>
      </w:r>
      <w:r w:rsidRPr="00BD1B14">
        <w:t xml:space="preserve"> using the following formula:</w:t>
      </w:r>
    </w:p>
    <w:p w14:paraId="2E596AEC"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ε</m:t>
              </m:r>
            </m:e>
            <m:sub>
              <m:r>
                <w:rPr>
                  <w:rFonts w:ascii="Cambria Math" w:hAnsi="Cambria Math"/>
                </w:rPr>
                <m:t>j</m:t>
              </m:r>
            </m:sub>
          </m:sSub>
          <m:r>
            <m:rPr>
              <m:sty m:val="p"/>
            </m:rPr>
            <w:rPr>
              <w:rFonts w:ascii="Cambria Math" w:hAnsi="Cambria Math"/>
            </w:rPr>
            <m:t>=10</m:t>
          </m:r>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f>
                    <m:fPr>
                      <m:ctrlPr>
                        <w:rPr>
                          <w:rFonts w:ascii="Cambria Math" w:hAnsi="Cambria Math"/>
                        </w:rPr>
                      </m:ctrlPr>
                    </m:fPr>
                    <m:num>
                      <m:nary>
                        <m:naryPr>
                          <m:chr m:val="∑"/>
                          <m:limLoc m:val="subSup"/>
                          <m:ctrlPr>
                            <w:rPr>
                              <w:rFonts w:ascii="Cambria Math" w:hAnsi="Cambria Math"/>
                            </w:rPr>
                          </m:ctrlPr>
                        </m:naryPr>
                        <m:sub>
                          <m:r>
                            <w:rPr>
                              <w:rFonts w:ascii="Cambria Math" w:hAnsi="Cambria Math"/>
                            </w:rPr>
                            <m:t>k</m:t>
                          </m:r>
                          <m:r>
                            <m:rPr>
                              <m:sty m:val="p"/>
                            </m:rPr>
                            <w:rPr>
                              <w:rFonts w:ascii="Cambria Math" w:hAnsi="Cambria Math"/>
                            </w:rPr>
                            <m:t>=</m:t>
                          </m:r>
                          <m:r>
                            <w:rPr>
                              <w:rFonts w:ascii="Cambria Math" w:hAnsi="Cambria Math"/>
                            </w:rPr>
                            <m:t>j</m:t>
                          </m:r>
                          <m:r>
                            <m:rPr>
                              <m:sty m:val="p"/>
                            </m:rPr>
                            <w:rPr>
                              <w:rFonts w:ascii="Cambria Math" w:hAnsi="Cambria Math"/>
                            </w:rPr>
                            <m:t>-</m:t>
                          </m:r>
                          <m:f>
                            <m:fPr>
                              <m:type m:val="lin"/>
                              <m:ctrlPr>
                                <w:rPr>
                                  <w:rFonts w:ascii="Cambria Math" w:hAnsi="Cambria Math"/>
                                </w:rPr>
                              </m:ctrlPr>
                            </m:fPr>
                            <m:num>
                              <m:r>
                                <w:rPr>
                                  <w:rFonts w:ascii="Cambria Math" w:hAnsi="Cambria Math"/>
                                </w:rPr>
                                <m:t>N</m:t>
                              </m:r>
                            </m:num>
                            <m:den>
                              <m:r>
                                <m:rPr>
                                  <m:sty m:val="p"/>
                                </m:rPr>
                                <w:rPr>
                                  <w:rFonts w:ascii="Cambria Math" w:hAnsi="Cambria Math"/>
                                </w:rPr>
                                <m:t>2</m:t>
                              </m:r>
                            </m:den>
                          </m:f>
                        </m:sub>
                        <m:sup>
                          <m:r>
                            <w:rPr>
                              <w:rFonts w:ascii="Cambria Math" w:hAnsi="Cambria Math"/>
                            </w:rPr>
                            <m:t>j</m:t>
                          </m:r>
                          <m:r>
                            <m:rPr>
                              <m:sty m:val="p"/>
                            </m:rPr>
                            <w:rPr>
                              <w:rFonts w:ascii="Cambria Math" w:hAnsi="Cambria Math"/>
                            </w:rPr>
                            <m:t>+</m:t>
                          </m:r>
                          <m:f>
                            <m:fPr>
                              <m:type m:val="lin"/>
                              <m:ctrlPr>
                                <w:rPr>
                                  <w:rFonts w:ascii="Cambria Math" w:hAnsi="Cambria Math"/>
                                </w:rPr>
                              </m:ctrlPr>
                            </m:fPr>
                            <m:num>
                              <m:r>
                                <w:rPr>
                                  <w:rFonts w:ascii="Cambria Math" w:hAnsi="Cambria Math"/>
                                </w:rPr>
                                <m:t>N</m:t>
                              </m:r>
                            </m:num>
                            <m:den>
                              <m:r>
                                <m:rPr>
                                  <m:sty m:val="p"/>
                                </m:rPr>
                                <w:rPr>
                                  <w:rFonts w:ascii="Cambria Math" w:hAnsi="Cambria Math"/>
                                </w:rPr>
                                <m:t>2</m:t>
                              </m:r>
                            </m:den>
                          </m:f>
                        </m:sup>
                        <m:e>
                          <m:sSub>
                            <m:sSubPr>
                              <m:ctrlPr>
                                <w:rPr>
                                  <w:rFonts w:ascii="Cambria Math" w:hAnsi="Cambria Math"/>
                                </w:rPr>
                              </m:ctrlPr>
                            </m:sSubPr>
                            <m:e>
                              <m:r>
                                <w:rPr>
                                  <w:rFonts w:ascii="Cambria Math" w:hAnsi="Cambria Math"/>
                                </w:rPr>
                                <m:t>PL</m:t>
                              </m:r>
                            </m:e>
                            <m:sub>
                              <m:r>
                                <w:rPr>
                                  <w:rFonts w:ascii="Cambria Math" w:hAnsi="Cambria Math"/>
                                </w:rPr>
                                <m:t>k</m:t>
                              </m:r>
                            </m:sub>
                          </m:sSub>
                        </m:e>
                      </m:nary>
                    </m:num>
                    <m:den>
                      <m:d>
                        <m:dPr>
                          <m:ctrlPr>
                            <w:rPr>
                              <w:rFonts w:ascii="Cambria Math" w:hAnsi="Cambria Math"/>
                            </w:rPr>
                          </m:ctrlPr>
                        </m:dPr>
                        <m:e>
                          <m:r>
                            <w:rPr>
                              <w:rFonts w:ascii="Cambria Math" w:hAnsi="Cambria Math"/>
                            </w:rPr>
                            <m:t>N</m:t>
                          </m:r>
                          <m:r>
                            <m:rPr>
                              <m:sty m:val="p"/>
                            </m:rPr>
                            <w:rPr>
                              <w:rFonts w:ascii="Cambria Math" w:hAnsi="Cambria Math"/>
                            </w:rPr>
                            <m:t>+1</m:t>
                          </m:r>
                        </m:e>
                      </m:d>
                      <m:sSub>
                        <m:sSubPr>
                          <m:ctrlPr>
                            <w:rPr>
                              <w:rFonts w:ascii="Cambria Math" w:hAnsi="Cambria Math"/>
                            </w:rPr>
                          </m:ctrlPr>
                        </m:sSubPr>
                        <m:e>
                          <m:r>
                            <w:rPr>
                              <w:rFonts w:ascii="Cambria Math" w:hAnsi="Cambria Math"/>
                            </w:rPr>
                            <m:t>PL</m:t>
                          </m:r>
                        </m:e>
                        <m:sub>
                          <m:r>
                            <w:rPr>
                              <w:rFonts w:ascii="Cambria Math" w:hAnsi="Cambria Math"/>
                            </w:rPr>
                            <m:t>j</m:t>
                          </m:r>
                        </m:sub>
                      </m:sSub>
                    </m:den>
                  </m:f>
                </m:e>
              </m:d>
            </m:e>
          </m:func>
        </m:oMath>
      </m:oMathPara>
    </w:p>
    <w:p w14:paraId="3767B1C8" w14:textId="6210D49F" w:rsidR="00C51006" w:rsidRPr="00BD1B14" w:rsidRDefault="00C51006" w:rsidP="00C51006">
      <w:r w:rsidRPr="00BD1B14">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BD1B14">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BD1B14">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BD1B14">
        <w:t xml:space="preserve">, is the linear path loss at each frequency point across the corresponding channel, and </w:t>
      </w:r>
      <w:r w:rsidRPr="00BD1B14">
        <w:rPr>
          <w:i/>
          <w:iCs/>
        </w:rPr>
        <w:t xml:space="preserve">N </w:t>
      </w:r>
      <w:r w:rsidRPr="00BD1B14">
        <w:t xml:space="preserve">is the number of frequency steps across a given channel bandwidth.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BD1B14">
        <w:t xml:space="preserve">across </w:t>
      </w:r>
      <w:r w:rsidR="0023774E" w:rsidRPr="00BD1B14">
        <w:t>all</w:t>
      </w:r>
      <w:r w:rsidRPr="00BD1B14">
        <w:t xml:space="preserve"> the possible channels in a band shall be used to estimate the required frequency response uncertainty contribution with a rectangular distribution.</w:t>
      </w:r>
    </w:p>
    <w:p w14:paraId="201C1B87" w14:textId="5364614F" w:rsidR="00C51006" w:rsidRPr="00BD1B14" w:rsidRDefault="00C51006" w:rsidP="00C51006">
      <w:r w:rsidRPr="00BD1B14">
        <w:t xml:space="preserve">This error may be removed directly at each frequency, </w:t>
      </w:r>
      <w:r w:rsidRPr="00BD1B14">
        <w:rPr>
          <w:i/>
        </w:rPr>
        <w:t>f</w:t>
      </w:r>
      <w:r w:rsidRPr="00BD1B14">
        <w:rPr>
          <w:i/>
          <w:vertAlign w:val="subscript"/>
        </w:rPr>
        <w:t>j</w:t>
      </w:r>
      <w:r w:rsidRPr="00BD1B14">
        <w:t xml:space="preserve">, by using the average path loss across the channel as the range loss correction rather than the path loss at the center frequency as described in </w:t>
      </w:r>
      <w:r w:rsidR="001D5AB9">
        <w:t>[8]</w:t>
      </w:r>
      <w:r w:rsidRPr="00BD1B14">
        <w:t xml:space="preserve">. </w:t>
      </w:r>
    </w:p>
    <w:p w14:paraId="7158C3A9" w14:textId="77777777" w:rsidR="00C51006" w:rsidRPr="00BD1B14" w:rsidRDefault="00C51006" w:rsidP="00C51006">
      <w:r w:rsidRPr="00BD1B14">
        <w:t>For sensitivity measurements, this effect is included in the output level step resolution.</w:t>
      </w:r>
    </w:p>
    <w:p w14:paraId="75571E61" w14:textId="1756CF46" w:rsidR="00C51006" w:rsidRPr="00BD1B14" w:rsidRDefault="00983477" w:rsidP="00AD2708">
      <w:pPr>
        <w:pStyle w:val="Heading3"/>
      </w:pPr>
      <w:bookmarkStart w:id="630" w:name="_Toc97741403"/>
      <w:bookmarkStart w:id="631" w:name="_Toc106114484"/>
      <w:bookmarkStart w:id="632" w:name="_Toc114134444"/>
      <w:bookmarkStart w:id="633" w:name="_Toc130574005"/>
      <w:bookmarkStart w:id="634" w:name="_Toc155186570"/>
      <w:bookmarkStart w:id="635" w:name="_Toc155192852"/>
      <w:r>
        <w:t>A.4.2</w:t>
      </w:r>
      <w:r w:rsidR="00C51006" w:rsidRPr="00BD1B14">
        <w:t>.15</w:t>
      </w:r>
      <w:r w:rsidR="00C51006" w:rsidRPr="00BD1B14">
        <w:tab/>
        <w:t xml:space="preserve">Uncertainty of network </w:t>
      </w:r>
      <w:r w:rsidR="00C51006">
        <w:t>a</w:t>
      </w:r>
      <w:r w:rsidR="00C51006" w:rsidRPr="00BD1B14">
        <w:t>nalyser</w:t>
      </w:r>
      <w:bookmarkEnd w:id="618"/>
      <w:bookmarkEnd w:id="619"/>
      <w:bookmarkEnd w:id="630"/>
      <w:bookmarkEnd w:id="631"/>
      <w:bookmarkEnd w:id="632"/>
      <w:bookmarkEnd w:id="633"/>
      <w:bookmarkEnd w:id="634"/>
      <w:bookmarkEnd w:id="635"/>
    </w:p>
    <w:p w14:paraId="18AFDD62" w14:textId="304D86F1" w:rsidR="00B515FF" w:rsidRPr="005D2C50" w:rsidRDefault="00B515FF" w:rsidP="00B515FF">
      <w:bookmarkStart w:id="636" w:name="_Toc516760296"/>
      <w:bookmarkStart w:id="637" w:name="_Toc68601426"/>
      <w:bookmarkStart w:id="638" w:name="_Toc97741404"/>
      <w:bookmarkStart w:id="639" w:name="_Toc106114485"/>
      <w:bookmarkStart w:id="640" w:name="_Toc114134445"/>
      <w:bookmarkStart w:id="641" w:name="_Toc130574006"/>
      <w:r w:rsidRPr="005D2C50">
        <w:t xml:space="preserve">This uncertainty includes </w:t>
      </w:r>
      <w:r w:rsidR="0023774E" w:rsidRPr="005D2C50">
        <w:t>all</w:t>
      </w:r>
      <w:r w:rsidRPr="005D2C50">
        <w:t xml:space="preserve"> </w:t>
      </w:r>
      <w:r w:rsidR="0023774E">
        <w:t xml:space="preserve">the </w:t>
      </w:r>
      <w:r w:rsidRPr="005D2C50">
        <w:t>uncertainties involved in the S21 measurement with a network analyser, and will be determined from the manufacturer’s datasheet which is now commonly quoting MUs/accuracies with a “95% confidence level” and/or a “coverage factor of 2”and the distribution used (see clause 5.1.2 in [5]) shall match that provided in the datasheet. In the absence of a declared distribution in the datasheet, the rectangular distribution should be used.</w:t>
      </w:r>
    </w:p>
    <w:p w14:paraId="600987E6" w14:textId="3D9AF9C2" w:rsidR="00C51006" w:rsidRPr="00BD1B14" w:rsidRDefault="00983477" w:rsidP="00AD2708">
      <w:pPr>
        <w:pStyle w:val="Heading3"/>
      </w:pPr>
      <w:bookmarkStart w:id="642" w:name="_Toc155186571"/>
      <w:bookmarkStart w:id="643" w:name="_Toc155192853"/>
      <w:r>
        <w:t>A.4.2</w:t>
      </w:r>
      <w:r w:rsidR="00C51006" w:rsidRPr="00BD1B14">
        <w:t>.16</w:t>
      </w:r>
      <w:r w:rsidR="00C51006" w:rsidRPr="00BD1B14">
        <w:tab/>
        <w:t>Uncertainty of the gain/efficiency of the calibration antenna</w:t>
      </w:r>
      <w:bookmarkEnd w:id="636"/>
      <w:bookmarkEnd w:id="637"/>
      <w:bookmarkEnd w:id="638"/>
      <w:bookmarkEnd w:id="639"/>
      <w:bookmarkEnd w:id="640"/>
      <w:bookmarkEnd w:id="641"/>
      <w:bookmarkEnd w:id="642"/>
      <w:bookmarkEnd w:id="643"/>
    </w:p>
    <w:p w14:paraId="52853701" w14:textId="77777777" w:rsidR="00B515FF" w:rsidRPr="005D2C50" w:rsidRDefault="00B515FF" w:rsidP="00B515FF">
      <w:bookmarkStart w:id="644" w:name="_Toc97741405"/>
      <w:bookmarkStart w:id="645" w:name="_Toc106114486"/>
      <w:bookmarkStart w:id="646" w:name="_Toc114134446"/>
      <w:r w:rsidRPr="005D2C50">
        <w:t>The calibration antenna only appears in Stage 1. Therefore, the gain/efficiency uncertainty has to be considered.</w:t>
      </w:r>
    </w:p>
    <w:p w14:paraId="0C9AB6F8" w14:textId="09066679" w:rsidR="00E23C9F" w:rsidRPr="005D2C50" w:rsidRDefault="00B515FF" w:rsidP="00B515FF">
      <w:r w:rsidRPr="005D2C50">
        <w:t>This uncertainty shall come from a calibration report (which is now commonly quoting MUs/accuracies with a “95% confidence level” and/or a “coverage factor of 2”) with traceability to a National Metrology Institute with measurement uncertainty budgets generated following the guidelines outlined in internationally accepted standards. In the absence of a declared distribution in the report, the rectangular distribution should be used.</w:t>
      </w:r>
    </w:p>
    <w:p w14:paraId="29D9FF62" w14:textId="07EB4601" w:rsidR="00C51006" w:rsidRPr="005164B9" w:rsidRDefault="00247208" w:rsidP="00AD2708">
      <w:pPr>
        <w:pStyle w:val="Heading2"/>
      </w:pPr>
      <w:bookmarkStart w:id="647" w:name="_Toc154084193"/>
      <w:bookmarkStart w:id="648" w:name="_Toc155186572"/>
      <w:bookmarkStart w:id="649" w:name="_Toc155192854"/>
      <w:r>
        <w:t>A.4</w:t>
      </w:r>
      <w:r w:rsidR="00C51006" w:rsidRPr="005164B9">
        <w:t>.3</w:t>
      </w:r>
      <w:r w:rsidR="00C51006" w:rsidRPr="005164B9">
        <w:tab/>
        <w:t>Total Radiated Power (TRP)</w:t>
      </w:r>
      <w:bookmarkEnd w:id="644"/>
      <w:bookmarkEnd w:id="645"/>
      <w:bookmarkEnd w:id="646"/>
      <w:bookmarkEnd w:id="647"/>
      <w:bookmarkEnd w:id="648"/>
      <w:bookmarkEnd w:id="649"/>
    </w:p>
    <w:p w14:paraId="2B270B66" w14:textId="65E1F541" w:rsidR="00C51006" w:rsidRPr="005164B9" w:rsidRDefault="00247208" w:rsidP="00AD2708">
      <w:pPr>
        <w:pStyle w:val="Heading3"/>
        <w:rPr>
          <w:rFonts w:eastAsiaTheme="minorEastAsia"/>
        </w:rPr>
      </w:pPr>
      <w:bookmarkStart w:id="650" w:name="_Toc130574007"/>
      <w:bookmarkStart w:id="651" w:name="_Toc155186573"/>
      <w:bookmarkStart w:id="652" w:name="_Toc155192855"/>
      <w:r>
        <w:rPr>
          <w:rFonts w:eastAsiaTheme="minorEastAsia"/>
        </w:rPr>
        <w:t>A.4</w:t>
      </w:r>
      <w:r w:rsidR="00C51006" w:rsidRPr="005164B9">
        <w:rPr>
          <w:rFonts w:eastAsiaTheme="minorEastAsia"/>
        </w:rPr>
        <w:t>.3.1</w:t>
      </w:r>
      <w:r w:rsidR="00C51006" w:rsidRPr="005164B9">
        <w:rPr>
          <w:rFonts w:eastAsiaTheme="minorEastAsia"/>
        </w:rPr>
        <w:tab/>
        <w:t>Anechoic Chamber Method</w:t>
      </w:r>
      <w:bookmarkEnd w:id="650"/>
      <w:bookmarkEnd w:id="651"/>
      <w:bookmarkEnd w:id="652"/>
    </w:p>
    <w:p w14:paraId="13ED15C2" w14:textId="3D0CDD57" w:rsidR="00C51006" w:rsidRDefault="00C51006" w:rsidP="00C51006">
      <w:r w:rsidRPr="001D7032">
        <w:t>The uncertainty contributions related to TRP</w:t>
      </w:r>
      <w:r>
        <w:t xml:space="preserve"> for the Anechoic Chamber method</w:t>
      </w:r>
      <w:r w:rsidRPr="001D7032">
        <w:t xml:space="preserve"> are listed in Table </w:t>
      </w:r>
      <w:r w:rsidR="00247208">
        <w:t>A.4.</w:t>
      </w:r>
      <w:r w:rsidR="00E17CF4">
        <w:t>3</w:t>
      </w:r>
      <w:r>
        <w:t>.1</w:t>
      </w:r>
      <w:r w:rsidRPr="001D7032">
        <w:t xml:space="preserve">-1. </w:t>
      </w:r>
      <w:r>
        <w:t>E</w:t>
      </w:r>
      <w:r w:rsidRPr="001D7032">
        <w:t xml:space="preserve">xample uncertainty budget is presented in Table </w:t>
      </w:r>
      <w:r w:rsidR="00247208">
        <w:t>A.4.</w:t>
      </w:r>
      <w:r w:rsidR="00E17CF4">
        <w:t>3</w:t>
      </w:r>
      <w:r>
        <w:t>.1</w:t>
      </w:r>
      <w:r w:rsidRPr="001D7032">
        <w:t>-2.</w:t>
      </w:r>
    </w:p>
    <w:p w14:paraId="5B4CD85F" w14:textId="77777777" w:rsidR="00CD5F42" w:rsidRPr="005D2C50" w:rsidRDefault="00CD5F42" w:rsidP="00CD5F42">
      <w:pPr>
        <w:pStyle w:val="TH"/>
        <w:rPr>
          <w:lang w:eastAsia="zh-CN"/>
        </w:rPr>
      </w:pPr>
      <w:bookmarkStart w:id="653" w:name="_Toc106114487"/>
      <w:bookmarkStart w:id="654" w:name="_Toc114134447"/>
      <w:r w:rsidRPr="005D2C50">
        <w:rPr>
          <w:lang w:eastAsia="zh-CN"/>
        </w:rPr>
        <w:lastRenderedPageBreak/>
        <w:t>Table A.4.3.1-1: Uncertainty contributions in TRP measurement for anechoic chamber method</w:t>
      </w:r>
    </w:p>
    <w:tbl>
      <w:tblPr>
        <w:tblW w:w="5000" w:type="pct"/>
        <w:jc w:val="center"/>
        <w:tblLook w:val="04A0" w:firstRow="1" w:lastRow="0" w:firstColumn="1" w:lastColumn="0" w:noHBand="0" w:noVBand="1"/>
      </w:tblPr>
      <w:tblGrid>
        <w:gridCol w:w="1060"/>
        <w:gridCol w:w="6465"/>
        <w:gridCol w:w="1815"/>
      </w:tblGrid>
      <w:tr w:rsidR="00CD5F42" w:rsidRPr="005D2C50" w14:paraId="3C15440A" w14:textId="77777777" w:rsidTr="00EC2C38">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E15A641" w14:textId="77777777" w:rsidR="00CD5F42" w:rsidRPr="005D2C50" w:rsidRDefault="00CD5F42" w:rsidP="00EC2C38">
            <w:pPr>
              <w:pStyle w:val="TAC"/>
              <w:rPr>
                <w:b/>
                <w:lang w:val="en-US"/>
              </w:rPr>
            </w:pPr>
            <w:r w:rsidRPr="005D2C50">
              <w:rPr>
                <w:b/>
                <w:lang w:val="en-US"/>
              </w:rPr>
              <w:t>UID</w:t>
            </w:r>
          </w:p>
        </w:tc>
        <w:tc>
          <w:tcPr>
            <w:tcW w:w="6465" w:type="dxa"/>
            <w:tcBorders>
              <w:top w:val="single" w:sz="8" w:space="0" w:color="auto"/>
              <w:left w:val="nil"/>
              <w:bottom w:val="nil"/>
              <w:right w:val="single" w:sz="8" w:space="0" w:color="auto"/>
            </w:tcBorders>
            <w:shd w:val="clear" w:color="auto" w:fill="auto"/>
            <w:vAlign w:val="center"/>
            <w:hideMark/>
          </w:tcPr>
          <w:p w14:paraId="0F97DB1E" w14:textId="77777777" w:rsidR="00CD5F42" w:rsidRPr="005D2C50" w:rsidRDefault="00CD5F42" w:rsidP="00EC2C38">
            <w:pPr>
              <w:pStyle w:val="TAC"/>
              <w:rPr>
                <w:b/>
                <w:lang w:val="en-US"/>
              </w:rPr>
            </w:pPr>
            <w:r w:rsidRPr="005D2C50">
              <w:rPr>
                <w:b/>
                <w:lang w:val="en-US"/>
              </w:rPr>
              <w:t>Description of uncertainty contribution</w:t>
            </w:r>
          </w:p>
        </w:tc>
        <w:tc>
          <w:tcPr>
            <w:tcW w:w="1815" w:type="dxa"/>
            <w:tcBorders>
              <w:top w:val="single" w:sz="8" w:space="0" w:color="auto"/>
              <w:left w:val="nil"/>
              <w:bottom w:val="nil"/>
              <w:right w:val="single" w:sz="8" w:space="0" w:color="auto"/>
            </w:tcBorders>
            <w:shd w:val="clear" w:color="auto" w:fill="auto"/>
            <w:vAlign w:val="center"/>
            <w:hideMark/>
          </w:tcPr>
          <w:p w14:paraId="4FBDB6A9" w14:textId="77777777" w:rsidR="00CD5F42" w:rsidRPr="005D2C50" w:rsidRDefault="00CD5F42" w:rsidP="00EC2C38">
            <w:pPr>
              <w:pStyle w:val="TAC"/>
              <w:rPr>
                <w:b/>
                <w:lang w:val="en-US"/>
              </w:rPr>
            </w:pPr>
            <w:r w:rsidRPr="005D2C50">
              <w:rPr>
                <w:b/>
                <w:lang w:val="en-US"/>
              </w:rPr>
              <w:t>Details in clause</w:t>
            </w:r>
          </w:p>
        </w:tc>
      </w:tr>
      <w:tr w:rsidR="00CD5F42" w:rsidRPr="005D2C50" w14:paraId="2E74357B"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6E01AE3" w14:textId="77777777" w:rsidR="00CD5F42" w:rsidRPr="005D2C50" w:rsidRDefault="00CD5F42" w:rsidP="00EC2C38">
            <w:pPr>
              <w:pStyle w:val="TAC"/>
              <w:rPr>
                <w:b/>
                <w:lang w:val="en-US"/>
              </w:rPr>
            </w:pPr>
            <w:r w:rsidRPr="005D2C50">
              <w:rPr>
                <w:b/>
                <w:lang w:val="en-US"/>
              </w:rPr>
              <w:t>Stage 2: DUT measurement (Figure A.3.1-1</w:t>
            </w:r>
            <w:r w:rsidRPr="005D2C50">
              <w:rPr>
                <w:b/>
                <w:lang w:val="en-US" w:eastAsia="zh-CN"/>
              </w:rPr>
              <w:t>, Figure A.3.1-2</w:t>
            </w:r>
            <w:r w:rsidRPr="005D2C50">
              <w:rPr>
                <w:b/>
                <w:lang w:val="en-US"/>
              </w:rPr>
              <w:t>)</w:t>
            </w:r>
          </w:p>
        </w:tc>
      </w:tr>
      <w:tr w:rsidR="00CD5F42" w:rsidRPr="005D2C50" w14:paraId="156C124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B34804F" w14:textId="77777777" w:rsidR="00CD5F42" w:rsidRPr="005D2C50" w:rsidRDefault="00CD5F42" w:rsidP="00EC2C38">
            <w:pPr>
              <w:pStyle w:val="TAC"/>
              <w:rPr>
                <w:lang w:val="en-US"/>
              </w:rPr>
            </w:pPr>
            <w:r w:rsidRPr="005D2C50">
              <w:rPr>
                <w:lang w:val="en-US"/>
              </w:rPr>
              <w:t>1</w:t>
            </w:r>
          </w:p>
        </w:tc>
        <w:tc>
          <w:tcPr>
            <w:tcW w:w="6465" w:type="dxa"/>
            <w:tcBorders>
              <w:top w:val="nil"/>
              <w:left w:val="nil"/>
              <w:bottom w:val="single" w:sz="8" w:space="0" w:color="000000"/>
              <w:right w:val="single" w:sz="8" w:space="0" w:color="000000"/>
            </w:tcBorders>
            <w:shd w:val="clear" w:color="auto" w:fill="auto"/>
            <w:vAlign w:val="center"/>
            <w:hideMark/>
          </w:tcPr>
          <w:p w14:paraId="682B1B42"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 xml:space="preserve">Mismatch of receiver chain </w:t>
            </w:r>
          </w:p>
        </w:tc>
        <w:tc>
          <w:tcPr>
            <w:tcW w:w="1815" w:type="dxa"/>
            <w:tcBorders>
              <w:top w:val="nil"/>
              <w:left w:val="nil"/>
              <w:bottom w:val="single" w:sz="8" w:space="0" w:color="000000"/>
              <w:right w:val="single" w:sz="8" w:space="0" w:color="000000"/>
            </w:tcBorders>
            <w:shd w:val="clear" w:color="auto" w:fill="auto"/>
            <w:vAlign w:val="center"/>
            <w:hideMark/>
          </w:tcPr>
          <w:p w14:paraId="58C19488" w14:textId="77777777" w:rsidR="00CD5F42" w:rsidRPr="005D2C50" w:rsidRDefault="00CD5F42" w:rsidP="00EC2C38">
            <w:pPr>
              <w:pStyle w:val="TAC"/>
              <w:rPr>
                <w:lang w:val="en-US"/>
              </w:rPr>
            </w:pPr>
            <w:r w:rsidRPr="005D2C50">
              <w:rPr>
                <w:lang w:val="en-US"/>
              </w:rPr>
              <w:t>A.4.2.1</w:t>
            </w:r>
          </w:p>
        </w:tc>
      </w:tr>
      <w:tr w:rsidR="00CD5F42" w:rsidRPr="005D2C50" w14:paraId="142A99C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E0604B5" w14:textId="77777777" w:rsidR="00CD5F42" w:rsidRPr="005D2C50" w:rsidRDefault="00CD5F42" w:rsidP="00EC2C38">
            <w:pPr>
              <w:pStyle w:val="TAC"/>
              <w:rPr>
                <w:lang w:val="en-US"/>
              </w:rPr>
            </w:pPr>
            <w:r w:rsidRPr="005D2C50">
              <w:rPr>
                <w:lang w:val="en-US"/>
              </w:rPr>
              <w:t>2</w:t>
            </w:r>
          </w:p>
        </w:tc>
        <w:tc>
          <w:tcPr>
            <w:tcW w:w="6465" w:type="dxa"/>
            <w:tcBorders>
              <w:top w:val="nil"/>
              <w:left w:val="nil"/>
              <w:bottom w:val="single" w:sz="8" w:space="0" w:color="000000"/>
              <w:right w:val="single" w:sz="8" w:space="0" w:color="000000"/>
            </w:tcBorders>
            <w:shd w:val="clear" w:color="auto" w:fill="auto"/>
            <w:vAlign w:val="center"/>
            <w:hideMark/>
          </w:tcPr>
          <w:p w14:paraId="77EF8890"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3B570369" w14:textId="77777777" w:rsidR="00CD5F42" w:rsidRPr="005D2C50" w:rsidRDefault="00CD5F42" w:rsidP="00EC2C38">
            <w:pPr>
              <w:pStyle w:val="TAC"/>
              <w:rPr>
                <w:lang w:val="en-US"/>
              </w:rPr>
            </w:pPr>
            <w:r w:rsidRPr="005D2C50">
              <w:rPr>
                <w:lang w:val="en-US"/>
              </w:rPr>
              <w:t>A.4.2.2</w:t>
            </w:r>
          </w:p>
        </w:tc>
      </w:tr>
      <w:tr w:rsidR="00CD5F42" w:rsidRPr="005D2C50" w14:paraId="5F6D8DF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15B3254" w14:textId="77777777" w:rsidR="00CD5F42" w:rsidRPr="005D2C50" w:rsidRDefault="00CD5F42" w:rsidP="00EC2C38">
            <w:pPr>
              <w:pStyle w:val="TAC"/>
              <w:rPr>
                <w:lang w:val="en-US"/>
              </w:rPr>
            </w:pPr>
            <w:r w:rsidRPr="005D2C50">
              <w:rPr>
                <w:lang w:val="en-US"/>
              </w:rPr>
              <w:t>3</w:t>
            </w:r>
          </w:p>
        </w:tc>
        <w:tc>
          <w:tcPr>
            <w:tcW w:w="6465" w:type="dxa"/>
            <w:tcBorders>
              <w:top w:val="nil"/>
              <w:left w:val="nil"/>
              <w:bottom w:val="single" w:sz="8" w:space="0" w:color="000000"/>
              <w:right w:val="single" w:sz="8" w:space="0" w:color="000000"/>
            </w:tcBorders>
            <w:shd w:val="clear" w:color="auto" w:fill="auto"/>
            <w:vAlign w:val="center"/>
            <w:hideMark/>
          </w:tcPr>
          <w:p w14:paraId="62A686B9"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98B489E" w14:textId="77777777" w:rsidR="00CD5F42" w:rsidRPr="005D2C50" w:rsidRDefault="00CD5F42" w:rsidP="00EC2C38">
            <w:pPr>
              <w:pStyle w:val="TAC"/>
              <w:rPr>
                <w:lang w:val="en-US"/>
              </w:rPr>
            </w:pPr>
            <w:r w:rsidRPr="005D2C50">
              <w:rPr>
                <w:lang w:val="en-US"/>
              </w:rPr>
              <w:t>A.4.2.3</w:t>
            </w:r>
          </w:p>
        </w:tc>
      </w:tr>
      <w:tr w:rsidR="00CD5F42" w:rsidRPr="005D2C50" w14:paraId="698C62A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8EC4242" w14:textId="77777777" w:rsidR="00CD5F42" w:rsidRPr="005D2C50" w:rsidRDefault="00CD5F42" w:rsidP="00EC2C38">
            <w:pPr>
              <w:pStyle w:val="TAC"/>
              <w:rPr>
                <w:lang w:val="en-US"/>
              </w:rPr>
            </w:pPr>
            <w:r w:rsidRPr="005D2C50">
              <w:rPr>
                <w:lang w:val="en-US"/>
              </w:rPr>
              <w:t>4</w:t>
            </w:r>
          </w:p>
        </w:tc>
        <w:tc>
          <w:tcPr>
            <w:tcW w:w="6465" w:type="dxa"/>
            <w:tcBorders>
              <w:top w:val="nil"/>
              <w:left w:val="nil"/>
              <w:bottom w:val="single" w:sz="8" w:space="0" w:color="000000"/>
              <w:right w:val="single" w:sz="8" w:space="0" w:color="000000"/>
            </w:tcBorders>
            <w:shd w:val="clear" w:color="auto" w:fill="auto"/>
            <w:vAlign w:val="center"/>
            <w:hideMark/>
          </w:tcPr>
          <w:p w14:paraId="6AB68550"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Measurement Receiver: uncertainty of the absolute level</w:t>
            </w:r>
          </w:p>
        </w:tc>
        <w:tc>
          <w:tcPr>
            <w:tcW w:w="1815" w:type="dxa"/>
            <w:tcBorders>
              <w:top w:val="nil"/>
              <w:left w:val="nil"/>
              <w:bottom w:val="single" w:sz="8" w:space="0" w:color="000000"/>
              <w:right w:val="single" w:sz="8" w:space="0" w:color="000000"/>
            </w:tcBorders>
            <w:shd w:val="clear" w:color="auto" w:fill="auto"/>
            <w:vAlign w:val="center"/>
            <w:hideMark/>
          </w:tcPr>
          <w:p w14:paraId="772535C3" w14:textId="77777777" w:rsidR="00CD5F42" w:rsidRPr="005D2C50" w:rsidRDefault="00CD5F42" w:rsidP="00EC2C38">
            <w:pPr>
              <w:pStyle w:val="TAC"/>
              <w:rPr>
                <w:lang w:val="en-US"/>
              </w:rPr>
            </w:pPr>
            <w:r w:rsidRPr="005D2C50">
              <w:rPr>
                <w:lang w:val="en-US"/>
              </w:rPr>
              <w:t>A.4.2.4</w:t>
            </w:r>
          </w:p>
        </w:tc>
      </w:tr>
      <w:tr w:rsidR="00CD5F42" w:rsidRPr="005D2C50" w14:paraId="0F4433C2"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9B1F218" w14:textId="77777777" w:rsidR="00CD5F42" w:rsidRPr="005D2C50" w:rsidRDefault="00CD5F42" w:rsidP="00EC2C38">
            <w:pPr>
              <w:pStyle w:val="TAC"/>
              <w:rPr>
                <w:lang w:val="en-US"/>
              </w:rPr>
            </w:pPr>
            <w:r w:rsidRPr="005D2C50">
              <w:rPr>
                <w:lang w:val="en-US"/>
              </w:rPr>
              <w:t>5</w:t>
            </w:r>
          </w:p>
        </w:tc>
        <w:tc>
          <w:tcPr>
            <w:tcW w:w="6465" w:type="dxa"/>
            <w:tcBorders>
              <w:top w:val="nil"/>
              <w:left w:val="nil"/>
              <w:bottom w:val="single" w:sz="8" w:space="0" w:color="000000"/>
              <w:right w:val="single" w:sz="8" w:space="0" w:color="000000"/>
            </w:tcBorders>
            <w:shd w:val="clear" w:color="auto" w:fill="auto"/>
            <w:vAlign w:val="center"/>
            <w:hideMark/>
          </w:tcPr>
          <w:p w14:paraId="4AA1507E"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2999E072" w14:textId="77777777" w:rsidR="00CD5F42" w:rsidRPr="005D2C50" w:rsidRDefault="00CD5F42" w:rsidP="00EC2C38">
            <w:pPr>
              <w:pStyle w:val="TAC"/>
              <w:rPr>
                <w:lang w:val="en-US"/>
              </w:rPr>
            </w:pPr>
            <w:r w:rsidRPr="005D2C50">
              <w:rPr>
                <w:lang w:val="en-US"/>
              </w:rPr>
              <w:t>A.4.2.7.1</w:t>
            </w:r>
          </w:p>
        </w:tc>
      </w:tr>
      <w:tr w:rsidR="00CD5F42" w:rsidRPr="005D2C50" w14:paraId="3307695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68251BF" w14:textId="77777777" w:rsidR="00CD5F42" w:rsidRPr="005D2C50" w:rsidRDefault="00CD5F42" w:rsidP="00EC2C38">
            <w:pPr>
              <w:pStyle w:val="TAC"/>
              <w:rPr>
                <w:lang w:val="en-US"/>
              </w:rPr>
            </w:pPr>
            <w:r w:rsidRPr="005D2C50">
              <w:rPr>
                <w:lang w:val="en-US"/>
              </w:rPr>
              <w:t>6</w:t>
            </w:r>
          </w:p>
        </w:tc>
        <w:tc>
          <w:tcPr>
            <w:tcW w:w="6465" w:type="dxa"/>
            <w:tcBorders>
              <w:top w:val="nil"/>
              <w:left w:val="nil"/>
              <w:bottom w:val="single" w:sz="8" w:space="0" w:color="000000"/>
              <w:right w:val="single" w:sz="8" w:space="0" w:color="000000"/>
            </w:tcBorders>
            <w:shd w:val="clear" w:color="auto" w:fill="auto"/>
            <w:vAlign w:val="center"/>
            <w:hideMark/>
          </w:tcPr>
          <w:p w14:paraId="1086F60A"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Quality of quiet zone</w:t>
            </w:r>
          </w:p>
        </w:tc>
        <w:tc>
          <w:tcPr>
            <w:tcW w:w="1815" w:type="dxa"/>
            <w:tcBorders>
              <w:top w:val="nil"/>
              <w:left w:val="nil"/>
              <w:bottom w:val="single" w:sz="8" w:space="0" w:color="000000"/>
              <w:right w:val="single" w:sz="8" w:space="0" w:color="000000"/>
            </w:tcBorders>
            <w:shd w:val="clear" w:color="auto" w:fill="auto"/>
            <w:vAlign w:val="center"/>
            <w:hideMark/>
          </w:tcPr>
          <w:p w14:paraId="24999575" w14:textId="77777777" w:rsidR="00CD5F42" w:rsidRPr="005D2C50" w:rsidRDefault="00CD5F42" w:rsidP="00EC2C38">
            <w:pPr>
              <w:pStyle w:val="TAC"/>
              <w:rPr>
                <w:lang w:val="en-US"/>
              </w:rPr>
            </w:pPr>
            <w:r w:rsidRPr="005D2C50">
              <w:rPr>
                <w:lang w:val="en-US"/>
              </w:rPr>
              <w:t>A.4.2.8</w:t>
            </w:r>
          </w:p>
        </w:tc>
      </w:tr>
      <w:tr w:rsidR="00CD5F42" w:rsidRPr="005D2C50" w14:paraId="2A4B048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612584" w14:textId="77777777" w:rsidR="00CD5F42" w:rsidRPr="005D2C50" w:rsidRDefault="00CD5F42" w:rsidP="00EC2C38">
            <w:pPr>
              <w:pStyle w:val="TAC"/>
              <w:rPr>
                <w:lang w:val="en-US"/>
              </w:rPr>
            </w:pPr>
            <w:r w:rsidRPr="005D2C50">
              <w:rPr>
                <w:lang w:val="en-US"/>
              </w:rPr>
              <w:t>7</w:t>
            </w:r>
          </w:p>
        </w:tc>
        <w:tc>
          <w:tcPr>
            <w:tcW w:w="6465" w:type="dxa"/>
            <w:tcBorders>
              <w:top w:val="nil"/>
              <w:left w:val="nil"/>
              <w:bottom w:val="single" w:sz="8" w:space="0" w:color="000000"/>
              <w:right w:val="single" w:sz="8" w:space="0" w:color="000000"/>
            </w:tcBorders>
            <w:shd w:val="clear" w:color="auto" w:fill="auto"/>
            <w:vAlign w:val="center"/>
            <w:hideMark/>
          </w:tcPr>
          <w:p w14:paraId="2FE91CE9"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DUT Tx-power drift</w:t>
            </w:r>
          </w:p>
        </w:tc>
        <w:tc>
          <w:tcPr>
            <w:tcW w:w="1815" w:type="dxa"/>
            <w:tcBorders>
              <w:top w:val="nil"/>
              <w:left w:val="nil"/>
              <w:bottom w:val="single" w:sz="8" w:space="0" w:color="000000"/>
              <w:right w:val="single" w:sz="8" w:space="0" w:color="000000"/>
            </w:tcBorders>
            <w:shd w:val="clear" w:color="auto" w:fill="auto"/>
            <w:vAlign w:val="center"/>
            <w:hideMark/>
          </w:tcPr>
          <w:p w14:paraId="1D06D5F6" w14:textId="77777777" w:rsidR="00CD5F42" w:rsidRPr="005D2C50" w:rsidRDefault="00CD5F42" w:rsidP="00EC2C38">
            <w:pPr>
              <w:pStyle w:val="TAC"/>
              <w:rPr>
                <w:lang w:val="en-US"/>
              </w:rPr>
            </w:pPr>
            <w:r w:rsidRPr="005D2C50">
              <w:rPr>
                <w:lang w:val="en-US"/>
              </w:rPr>
              <w:t>A.4.2.9</w:t>
            </w:r>
          </w:p>
        </w:tc>
      </w:tr>
      <w:tr w:rsidR="00CD5F42" w:rsidRPr="005D2C50" w14:paraId="284322EC"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AF87CF1" w14:textId="77777777" w:rsidR="00CD5F42" w:rsidRPr="005D2C50" w:rsidRDefault="00CD5F42" w:rsidP="00EC2C38">
            <w:pPr>
              <w:pStyle w:val="TAC"/>
              <w:rPr>
                <w:lang w:val="en-US"/>
              </w:rPr>
            </w:pPr>
            <w:r w:rsidRPr="005D2C50">
              <w:rPr>
                <w:lang w:val="en-US"/>
              </w:rPr>
              <w:t>8</w:t>
            </w:r>
          </w:p>
        </w:tc>
        <w:tc>
          <w:tcPr>
            <w:tcW w:w="6465" w:type="dxa"/>
            <w:tcBorders>
              <w:top w:val="nil"/>
              <w:left w:val="nil"/>
              <w:bottom w:val="single" w:sz="8" w:space="0" w:color="000000"/>
              <w:right w:val="single" w:sz="8" w:space="0" w:color="000000"/>
            </w:tcBorders>
            <w:shd w:val="clear" w:color="auto" w:fill="auto"/>
            <w:vAlign w:val="center"/>
            <w:hideMark/>
          </w:tcPr>
          <w:p w14:paraId="49DDE63E"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Uncertainty related to the use of phantoms</w:t>
            </w:r>
            <w:r w:rsidRPr="005D2C50">
              <w:rPr>
                <w:rFonts w:ascii="Arial" w:hAnsi="Arial" w:cs="Arial"/>
                <w:b/>
                <w:bCs/>
                <w:color w:val="000000"/>
                <w:sz w:val="18"/>
                <w:szCs w:val="18"/>
                <w:lang w:val="en-US"/>
              </w:rPr>
              <w:t xml:space="preserve"> </w:t>
            </w:r>
          </w:p>
        </w:tc>
        <w:tc>
          <w:tcPr>
            <w:tcW w:w="1815" w:type="dxa"/>
            <w:tcBorders>
              <w:top w:val="nil"/>
              <w:left w:val="nil"/>
              <w:bottom w:val="single" w:sz="8" w:space="0" w:color="000000"/>
              <w:right w:val="single" w:sz="8" w:space="0" w:color="000000"/>
            </w:tcBorders>
            <w:shd w:val="clear" w:color="auto" w:fill="auto"/>
            <w:vAlign w:val="center"/>
            <w:hideMark/>
          </w:tcPr>
          <w:p w14:paraId="60D6B74E" w14:textId="77777777" w:rsidR="00CD5F42" w:rsidRPr="005D2C50" w:rsidRDefault="00CD5F42" w:rsidP="00EC2C38">
            <w:pPr>
              <w:pStyle w:val="TAC"/>
              <w:rPr>
                <w:lang w:val="en-US"/>
              </w:rPr>
            </w:pPr>
            <w:r w:rsidRPr="005D2C50">
              <w:rPr>
                <w:lang w:val="en-US"/>
              </w:rPr>
              <w:t>A.4.2.11</w:t>
            </w:r>
          </w:p>
        </w:tc>
      </w:tr>
      <w:tr w:rsidR="00CD5F42" w:rsidRPr="005D2C50" w14:paraId="31AEA0E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29F8DAE" w14:textId="77777777" w:rsidR="00CD5F42" w:rsidRPr="005D2C50" w:rsidRDefault="00CD5F42" w:rsidP="00EC2C38">
            <w:pPr>
              <w:pStyle w:val="TAC"/>
              <w:rPr>
                <w:lang w:val="en-US"/>
              </w:rPr>
            </w:pPr>
            <w:r w:rsidRPr="005D2C50">
              <w:rPr>
                <w:lang w:val="en-US"/>
              </w:rPr>
              <w:t>9</w:t>
            </w:r>
          </w:p>
        </w:tc>
        <w:tc>
          <w:tcPr>
            <w:tcW w:w="6465" w:type="dxa"/>
            <w:tcBorders>
              <w:top w:val="nil"/>
              <w:left w:val="nil"/>
              <w:bottom w:val="single" w:sz="8" w:space="0" w:color="000000"/>
              <w:right w:val="single" w:sz="8" w:space="0" w:color="000000"/>
            </w:tcBorders>
            <w:shd w:val="clear" w:color="auto" w:fill="auto"/>
            <w:vAlign w:val="center"/>
            <w:hideMark/>
          </w:tcPr>
          <w:p w14:paraId="2E0B0CCD"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Coarse sampling grid</w:t>
            </w:r>
          </w:p>
        </w:tc>
        <w:tc>
          <w:tcPr>
            <w:tcW w:w="1815" w:type="dxa"/>
            <w:tcBorders>
              <w:top w:val="nil"/>
              <w:left w:val="nil"/>
              <w:bottom w:val="single" w:sz="8" w:space="0" w:color="000000"/>
              <w:right w:val="single" w:sz="8" w:space="0" w:color="000000"/>
            </w:tcBorders>
            <w:shd w:val="clear" w:color="auto" w:fill="auto"/>
            <w:vAlign w:val="center"/>
            <w:hideMark/>
          </w:tcPr>
          <w:p w14:paraId="78F6DDF9" w14:textId="77777777" w:rsidR="00CD5F42" w:rsidRPr="005D2C50" w:rsidRDefault="00CD5F42" w:rsidP="00EC2C38">
            <w:pPr>
              <w:pStyle w:val="TAC"/>
              <w:rPr>
                <w:lang w:val="en-US"/>
              </w:rPr>
            </w:pPr>
            <w:r w:rsidRPr="005D2C50">
              <w:rPr>
                <w:lang w:val="en-US"/>
              </w:rPr>
              <w:t>A.4.2.12</w:t>
            </w:r>
          </w:p>
        </w:tc>
      </w:tr>
      <w:tr w:rsidR="00CD5F42" w:rsidRPr="005D2C50" w14:paraId="54445B89"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608D86" w14:textId="77777777" w:rsidR="00CD5F42" w:rsidRPr="005D2C50" w:rsidRDefault="00CD5F42" w:rsidP="00EC2C38">
            <w:pPr>
              <w:pStyle w:val="TAC"/>
              <w:rPr>
                <w:lang w:val="en-US"/>
              </w:rPr>
            </w:pPr>
            <w:r w:rsidRPr="005D2C50">
              <w:rPr>
                <w:lang w:val="en-US"/>
              </w:rPr>
              <w:t>10</w:t>
            </w:r>
          </w:p>
        </w:tc>
        <w:tc>
          <w:tcPr>
            <w:tcW w:w="6465" w:type="dxa"/>
            <w:tcBorders>
              <w:top w:val="nil"/>
              <w:left w:val="nil"/>
              <w:bottom w:val="single" w:sz="8" w:space="0" w:color="000000"/>
              <w:right w:val="single" w:sz="8" w:space="0" w:color="000000"/>
            </w:tcBorders>
            <w:shd w:val="clear" w:color="auto" w:fill="auto"/>
            <w:vAlign w:val="center"/>
            <w:hideMark/>
          </w:tcPr>
          <w:p w14:paraId="7A2216F5" w14:textId="77777777" w:rsidR="00CD5F42" w:rsidRPr="005D2C50" w:rsidRDefault="00CD5F42" w:rsidP="00EC2C38">
            <w:pPr>
              <w:spacing w:after="0"/>
              <w:rPr>
                <w:rFonts w:ascii="Arial" w:hAnsi="Arial" w:cs="Arial"/>
                <w:sz w:val="18"/>
                <w:szCs w:val="18"/>
                <w:lang w:val="en-US"/>
              </w:rPr>
            </w:pPr>
            <w:r w:rsidRPr="005D2C50">
              <w:rPr>
                <w:rFonts w:ascii="Arial" w:hAnsi="Arial" w:cs="Arial"/>
                <w:sz w:val="18"/>
                <w:szCs w:val="18"/>
                <w:lang w:val="en-US"/>
              </w:rPr>
              <w:t xml:space="preserve">Random uncertainty </w:t>
            </w:r>
          </w:p>
        </w:tc>
        <w:tc>
          <w:tcPr>
            <w:tcW w:w="1815" w:type="dxa"/>
            <w:tcBorders>
              <w:top w:val="nil"/>
              <w:left w:val="nil"/>
              <w:bottom w:val="single" w:sz="8" w:space="0" w:color="000000"/>
              <w:right w:val="single" w:sz="8" w:space="0" w:color="000000"/>
            </w:tcBorders>
            <w:shd w:val="clear" w:color="auto" w:fill="auto"/>
            <w:vAlign w:val="center"/>
            <w:hideMark/>
          </w:tcPr>
          <w:p w14:paraId="08D7A793" w14:textId="77777777" w:rsidR="00CD5F42" w:rsidRPr="005D2C50" w:rsidRDefault="00CD5F42" w:rsidP="00EC2C38">
            <w:pPr>
              <w:pStyle w:val="TAC"/>
              <w:rPr>
                <w:lang w:val="en-US"/>
              </w:rPr>
            </w:pPr>
            <w:r w:rsidRPr="005D2C50">
              <w:rPr>
                <w:lang w:val="en-US"/>
              </w:rPr>
              <w:t>A.4.2.13</w:t>
            </w:r>
          </w:p>
        </w:tc>
      </w:tr>
      <w:tr w:rsidR="00CD5F42" w:rsidRPr="005D2C50" w14:paraId="2314E99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D788C41" w14:textId="77777777" w:rsidR="00CD5F42" w:rsidRPr="005D2C50" w:rsidRDefault="00CD5F42" w:rsidP="00EC2C38">
            <w:pPr>
              <w:pStyle w:val="TAC"/>
              <w:rPr>
                <w:lang w:val="en-US"/>
              </w:rPr>
            </w:pPr>
            <w:r w:rsidRPr="005D2C50">
              <w:rPr>
                <w:lang w:val="en-US"/>
              </w:rPr>
              <w:t>11</w:t>
            </w:r>
          </w:p>
        </w:tc>
        <w:tc>
          <w:tcPr>
            <w:tcW w:w="6465" w:type="dxa"/>
            <w:tcBorders>
              <w:top w:val="nil"/>
              <w:left w:val="nil"/>
              <w:bottom w:val="single" w:sz="8" w:space="0" w:color="000000"/>
              <w:right w:val="single" w:sz="8" w:space="0" w:color="000000"/>
            </w:tcBorders>
            <w:shd w:val="clear" w:color="auto" w:fill="auto"/>
            <w:vAlign w:val="center"/>
            <w:hideMark/>
          </w:tcPr>
          <w:p w14:paraId="74A9929F"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Frequency Response</w:t>
            </w:r>
          </w:p>
        </w:tc>
        <w:tc>
          <w:tcPr>
            <w:tcW w:w="1815" w:type="dxa"/>
            <w:tcBorders>
              <w:top w:val="nil"/>
              <w:left w:val="nil"/>
              <w:bottom w:val="single" w:sz="8" w:space="0" w:color="000000"/>
              <w:right w:val="single" w:sz="8" w:space="0" w:color="000000"/>
            </w:tcBorders>
            <w:shd w:val="clear" w:color="auto" w:fill="auto"/>
            <w:vAlign w:val="center"/>
            <w:hideMark/>
          </w:tcPr>
          <w:p w14:paraId="286AC504" w14:textId="77777777" w:rsidR="00CD5F42" w:rsidRPr="005D2C50" w:rsidRDefault="00CD5F42" w:rsidP="00EC2C38">
            <w:pPr>
              <w:pStyle w:val="TAC"/>
              <w:rPr>
                <w:lang w:val="en-US"/>
              </w:rPr>
            </w:pPr>
            <w:r w:rsidRPr="005D2C50">
              <w:rPr>
                <w:lang w:val="en-US"/>
              </w:rPr>
              <w:t>A.4.2.14</w:t>
            </w:r>
          </w:p>
        </w:tc>
      </w:tr>
      <w:tr w:rsidR="00CD5F42" w:rsidRPr="005D2C50" w14:paraId="368A09AF"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45330F4" w14:textId="77777777" w:rsidR="00CD5F42" w:rsidRPr="005D2C50" w:rsidRDefault="00CD5F42" w:rsidP="00EC2C38">
            <w:pPr>
              <w:pStyle w:val="TAC"/>
              <w:rPr>
                <w:b/>
                <w:lang w:val="en-US"/>
              </w:rPr>
            </w:pPr>
            <w:r w:rsidRPr="005D2C50">
              <w:rPr>
                <w:b/>
                <w:lang w:val="en-US"/>
              </w:rPr>
              <w:t>Stage 1: Calibration measurement, network analyzer method (Figure A.3.2-1)</w:t>
            </w:r>
          </w:p>
        </w:tc>
      </w:tr>
      <w:tr w:rsidR="00CD5F42" w:rsidRPr="005D2C50" w14:paraId="05C57CC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8A260F4" w14:textId="77777777" w:rsidR="00CD5F42" w:rsidRPr="005D2C50" w:rsidRDefault="00CD5F42" w:rsidP="00EC2C38">
            <w:pPr>
              <w:pStyle w:val="TAC"/>
              <w:rPr>
                <w:lang w:val="en-US"/>
              </w:rPr>
            </w:pPr>
            <w:r w:rsidRPr="005D2C50">
              <w:rPr>
                <w:lang w:val="en-US"/>
              </w:rPr>
              <w:t>12</w:t>
            </w:r>
          </w:p>
        </w:tc>
        <w:tc>
          <w:tcPr>
            <w:tcW w:w="6465" w:type="dxa"/>
            <w:tcBorders>
              <w:top w:val="nil"/>
              <w:left w:val="nil"/>
              <w:bottom w:val="single" w:sz="8" w:space="0" w:color="000000"/>
              <w:right w:val="single" w:sz="8" w:space="0" w:color="000000"/>
            </w:tcBorders>
            <w:shd w:val="clear" w:color="auto" w:fill="auto"/>
            <w:vAlign w:val="center"/>
            <w:hideMark/>
          </w:tcPr>
          <w:p w14:paraId="386E5D70" w14:textId="77777777" w:rsidR="00CD5F42" w:rsidRPr="005D2C50" w:rsidRDefault="00CD5F42" w:rsidP="00EC2C38">
            <w:pPr>
              <w:pStyle w:val="TAL"/>
              <w:rPr>
                <w:lang w:val="en-US"/>
              </w:rPr>
            </w:pPr>
            <w:r w:rsidRPr="005D2C50">
              <w:rPr>
                <w:lang w:val="en-US"/>
              </w:rPr>
              <w:t>Uncertainty of network analyzer</w:t>
            </w:r>
          </w:p>
        </w:tc>
        <w:tc>
          <w:tcPr>
            <w:tcW w:w="1815" w:type="dxa"/>
            <w:tcBorders>
              <w:top w:val="nil"/>
              <w:left w:val="nil"/>
              <w:bottom w:val="single" w:sz="8" w:space="0" w:color="000000"/>
              <w:right w:val="single" w:sz="8" w:space="0" w:color="000000"/>
            </w:tcBorders>
            <w:shd w:val="clear" w:color="auto" w:fill="auto"/>
            <w:vAlign w:val="center"/>
            <w:hideMark/>
          </w:tcPr>
          <w:p w14:paraId="7D0361A2" w14:textId="77777777" w:rsidR="00CD5F42" w:rsidRPr="005D2C50" w:rsidRDefault="00CD5F42" w:rsidP="00EC2C38">
            <w:pPr>
              <w:pStyle w:val="TAC"/>
              <w:rPr>
                <w:lang w:val="en-US"/>
              </w:rPr>
            </w:pPr>
            <w:r w:rsidRPr="005D2C50">
              <w:rPr>
                <w:lang w:val="en-US"/>
              </w:rPr>
              <w:t>A.4.2.15</w:t>
            </w:r>
          </w:p>
        </w:tc>
      </w:tr>
      <w:tr w:rsidR="00CD5F42" w:rsidRPr="005D2C50" w14:paraId="2B1DC5B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4510B75" w14:textId="77777777" w:rsidR="00CD5F42" w:rsidRPr="005D2C50" w:rsidRDefault="00CD5F42" w:rsidP="00EC2C38">
            <w:pPr>
              <w:pStyle w:val="TAC"/>
              <w:rPr>
                <w:lang w:val="en-US"/>
              </w:rPr>
            </w:pPr>
            <w:r w:rsidRPr="005D2C50">
              <w:rPr>
                <w:lang w:val="en-US"/>
              </w:rPr>
              <w:t>13</w:t>
            </w:r>
          </w:p>
        </w:tc>
        <w:tc>
          <w:tcPr>
            <w:tcW w:w="6465" w:type="dxa"/>
            <w:tcBorders>
              <w:top w:val="nil"/>
              <w:left w:val="nil"/>
              <w:bottom w:val="single" w:sz="8" w:space="0" w:color="000000"/>
              <w:right w:val="single" w:sz="8" w:space="0" w:color="000000"/>
            </w:tcBorders>
            <w:shd w:val="clear" w:color="auto" w:fill="auto"/>
            <w:vAlign w:val="center"/>
            <w:hideMark/>
          </w:tcPr>
          <w:p w14:paraId="34313237" w14:textId="77777777" w:rsidR="00CD5F42" w:rsidRPr="005D2C50" w:rsidRDefault="00CD5F42" w:rsidP="00EC2C38">
            <w:pPr>
              <w:pStyle w:val="TAL"/>
              <w:rPr>
                <w:lang w:val="en-US"/>
              </w:rPr>
            </w:pPr>
            <w:r w:rsidRPr="005D2C50">
              <w:rPr>
                <w:lang w:val="en-US"/>
              </w:rPr>
              <w:t>Mismatch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5E602FFC" w14:textId="77777777" w:rsidR="00CD5F42" w:rsidRPr="005D2C50" w:rsidRDefault="00CD5F42" w:rsidP="00EC2C38">
            <w:pPr>
              <w:pStyle w:val="TAC"/>
              <w:rPr>
                <w:lang w:val="en-US"/>
              </w:rPr>
            </w:pPr>
            <w:r w:rsidRPr="005D2C50">
              <w:rPr>
                <w:lang w:val="en-US"/>
              </w:rPr>
              <w:t>A.4.2.1</w:t>
            </w:r>
          </w:p>
        </w:tc>
      </w:tr>
      <w:tr w:rsidR="00CD5F42" w:rsidRPr="005D2C50" w14:paraId="2C78E8B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037D2C8" w14:textId="77777777" w:rsidR="00CD5F42" w:rsidRPr="005D2C50" w:rsidRDefault="00CD5F42" w:rsidP="00EC2C38">
            <w:pPr>
              <w:pStyle w:val="TAC"/>
              <w:rPr>
                <w:lang w:val="en-US"/>
              </w:rPr>
            </w:pPr>
            <w:r w:rsidRPr="005D2C50">
              <w:rPr>
                <w:lang w:val="en-US"/>
              </w:rPr>
              <w:t>14</w:t>
            </w:r>
          </w:p>
        </w:tc>
        <w:tc>
          <w:tcPr>
            <w:tcW w:w="6465" w:type="dxa"/>
            <w:tcBorders>
              <w:top w:val="nil"/>
              <w:left w:val="nil"/>
              <w:bottom w:val="single" w:sz="8" w:space="0" w:color="000000"/>
              <w:right w:val="single" w:sz="8" w:space="0" w:color="000000"/>
            </w:tcBorders>
            <w:shd w:val="clear" w:color="auto" w:fill="auto"/>
            <w:vAlign w:val="center"/>
            <w:hideMark/>
          </w:tcPr>
          <w:p w14:paraId="689E0471" w14:textId="77777777" w:rsidR="00CD5F42" w:rsidRPr="005D2C50" w:rsidRDefault="00CD5F42" w:rsidP="00EC2C38">
            <w:pPr>
              <w:pStyle w:val="TAL"/>
              <w:rPr>
                <w:lang w:val="en-US"/>
              </w:rPr>
            </w:pPr>
            <w:r w:rsidRPr="005D2C50">
              <w:rPr>
                <w:lang w:val="en-US"/>
              </w:rPr>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111D4F53" w14:textId="77777777" w:rsidR="00CD5F42" w:rsidRPr="005D2C50" w:rsidRDefault="00CD5F42" w:rsidP="00EC2C38">
            <w:pPr>
              <w:pStyle w:val="TAC"/>
              <w:rPr>
                <w:lang w:val="en-US"/>
              </w:rPr>
            </w:pPr>
            <w:r w:rsidRPr="005D2C50">
              <w:rPr>
                <w:lang w:val="en-US"/>
              </w:rPr>
              <w:t>A.4.2.2</w:t>
            </w:r>
          </w:p>
        </w:tc>
      </w:tr>
      <w:tr w:rsidR="00CD5F42" w:rsidRPr="005D2C50" w14:paraId="07610F12"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58370FE" w14:textId="77777777" w:rsidR="00CD5F42" w:rsidRPr="005D2C50" w:rsidRDefault="00CD5F42" w:rsidP="00EC2C38">
            <w:pPr>
              <w:pStyle w:val="TAC"/>
              <w:rPr>
                <w:lang w:val="en-US"/>
              </w:rPr>
            </w:pPr>
            <w:r w:rsidRPr="005D2C50">
              <w:rPr>
                <w:lang w:val="en-US"/>
              </w:rPr>
              <w:t>15</w:t>
            </w:r>
          </w:p>
        </w:tc>
        <w:tc>
          <w:tcPr>
            <w:tcW w:w="6465" w:type="dxa"/>
            <w:tcBorders>
              <w:top w:val="nil"/>
              <w:left w:val="nil"/>
              <w:bottom w:val="single" w:sz="8" w:space="0" w:color="000000"/>
              <w:right w:val="single" w:sz="8" w:space="0" w:color="000000"/>
            </w:tcBorders>
            <w:shd w:val="clear" w:color="auto" w:fill="auto"/>
            <w:vAlign w:val="center"/>
            <w:hideMark/>
          </w:tcPr>
          <w:p w14:paraId="0E929DF0" w14:textId="77777777" w:rsidR="00CD5F42" w:rsidRPr="005D2C50" w:rsidRDefault="00CD5F42" w:rsidP="00EC2C38">
            <w:pPr>
              <w:pStyle w:val="TAL"/>
              <w:rPr>
                <w:lang w:val="en-US"/>
              </w:rPr>
            </w:pPr>
            <w:r w:rsidRPr="005D2C50">
              <w:rPr>
                <w:lang w:val="en-US"/>
              </w:rPr>
              <w:t>Mismatch in the connection of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29C1B59D" w14:textId="77777777" w:rsidR="00CD5F42" w:rsidRPr="005D2C50" w:rsidRDefault="00CD5F42" w:rsidP="00EC2C38">
            <w:pPr>
              <w:pStyle w:val="TAC"/>
              <w:rPr>
                <w:lang w:val="en-US"/>
              </w:rPr>
            </w:pPr>
            <w:r w:rsidRPr="005D2C50">
              <w:rPr>
                <w:lang w:val="en-US"/>
              </w:rPr>
              <w:t>A.4.2.1</w:t>
            </w:r>
          </w:p>
        </w:tc>
      </w:tr>
      <w:tr w:rsidR="00CD5F42" w:rsidRPr="005D2C50" w14:paraId="678EECF4"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18BE082" w14:textId="77777777" w:rsidR="00CD5F42" w:rsidRPr="005D2C50" w:rsidRDefault="00CD5F42" w:rsidP="00EC2C38">
            <w:pPr>
              <w:pStyle w:val="TAC"/>
              <w:rPr>
                <w:lang w:val="en-US"/>
              </w:rPr>
            </w:pPr>
            <w:r w:rsidRPr="005D2C50">
              <w:rPr>
                <w:lang w:val="en-US"/>
              </w:rPr>
              <w:t>16</w:t>
            </w:r>
          </w:p>
        </w:tc>
        <w:tc>
          <w:tcPr>
            <w:tcW w:w="6465" w:type="dxa"/>
            <w:tcBorders>
              <w:top w:val="nil"/>
              <w:left w:val="nil"/>
              <w:bottom w:val="single" w:sz="8" w:space="0" w:color="000000"/>
              <w:right w:val="single" w:sz="8" w:space="0" w:color="000000"/>
            </w:tcBorders>
            <w:shd w:val="clear" w:color="auto" w:fill="auto"/>
            <w:vAlign w:val="center"/>
            <w:hideMark/>
          </w:tcPr>
          <w:p w14:paraId="5E30B331" w14:textId="77777777" w:rsidR="00CD5F42" w:rsidRPr="005D2C50" w:rsidRDefault="00CD5F42" w:rsidP="00EC2C38">
            <w:pPr>
              <w:pStyle w:val="TAL"/>
              <w:rPr>
                <w:lang w:val="en-US"/>
              </w:rPr>
            </w:pPr>
            <w:r w:rsidRPr="005D2C50">
              <w:rPr>
                <w:lang w:val="en-US"/>
              </w:rPr>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0D574216" w14:textId="77777777" w:rsidR="00CD5F42" w:rsidRPr="005D2C50" w:rsidRDefault="00CD5F42" w:rsidP="00EC2C38">
            <w:pPr>
              <w:pStyle w:val="TAC"/>
              <w:rPr>
                <w:lang w:val="en-US"/>
              </w:rPr>
            </w:pPr>
            <w:r w:rsidRPr="005D2C50">
              <w:rPr>
                <w:lang w:val="en-US"/>
              </w:rPr>
              <w:t>A.4.2.3</w:t>
            </w:r>
          </w:p>
        </w:tc>
      </w:tr>
      <w:tr w:rsidR="00CD5F42" w:rsidRPr="005D2C50" w14:paraId="0A8682C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12537DC" w14:textId="77777777" w:rsidR="00CD5F42" w:rsidRPr="005D2C50" w:rsidRDefault="00CD5F42" w:rsidP="00EC2C38">
            <w:pPr>
              <w:pStyle w:val="TAC"/>
              <w:rPr>
                <w:lang w:val="en-US"/>
              </w:rPr>
            </w:pPr>
            <w:r w:rsidRPr="005D2C50">
              <w:rPr>
                <w:lang w:val="en-US"/>
              </w:rPr>
              <w:t>17</w:t>
            </w:r>
          </w:p>
        </w:tc>
        <w:tc>
          <w:tcPr>
            <w:tcW w:w="6465" w:type="dxa"/>
            <w:tcBorders>
              <w:top w:val="nil"/>
              <w:left w:val="nil"/>
              <w:bottom w:val="single" w:sz="8" w:space="0" w:color="000000"/>
              <w:right w:val="single" w:sz="8" w:space="0" w:color="000000"/>
            </w:tcBorders>
            <w:shd w:val="clear" w:color="auto" w:fill="auto"/>
            <w:vAlign w:val="center"/>
            <w:hideMark/>
          </w:tcPr>
          <w:p w14:paraId="3BDCF05A" w14:textId="77777777" w:rsidR="00CD5F42" w:rsidRPr="005D2C50" w:rsidRDefault="00CD5F42" w:rsidP="00EC2C38">
            <w:pPr>
              <w:pStyle w:val="TAL"/>
              <w:rPr>
                <w:lang w:val="en-US"/>
              </w:rPr>
            </w:pPr>
            <w:r w:rsidRPr="005D2C50">
              <w:rPr>
                <w:lang w:val="en-US"/>
              </w:rPr>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5FD893C" w14:textId="77777777" w:rsidR="00CD5F42" w:rsidRPr="005D2C50" w:rsidRDefault="00CD5F42" w:rsidP="00EC2C38">
            <w:pPr>
              <w:pStyle w:val="TAC"/>
              <w:rPr>
                <w:lang w:val="en-US"/>
              </w:rPr>
            </w:pPr>
            <w:r w:rsidRPr="005D2C50">
              <w:rPr>
                <w:lang w:val="en-US"/>
              </w:rPr>
              <w:t>A.4.2.3</w:t>
            </w:r>
          </w:p>
        </w:tc>
      </w:tr>
      <w:tr w:rsidR="00CD5F42" w:rsidRPr="005D2C50" w14:paraId="205D868C"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5543781" w14:textId="77777777" w:rsidR="00CD5F42" w:rsidRPr="005D2C50" w:rsidRDefault="00CD5F42" w:rsidP="00EC2C38">
            <w:pPr>
              <w:pStyle w:val="TAC"/>
              <w:rPr>
                <w:lang w:val="en-US"/>
              </w:rPr>
            </w:pPr>
            <w:r w:rsidRPr="005D2C50">
              <w:rPr>
                <w:lang w:val="en-US"/>
              </w:rPr>
              <w:t>18</w:t>
            </w:r>
          </w:p>
        </w:tc>
        <w:tc>
          <w:tcPr>
            <w:tcW w:w="6465" w:type="dxa"/>
            <w:tcBorders>
              <w:top w:val="nil"/>
              <w:left w:val="nil"/>
              <w:bottom w:val="single" w:sz="8" w:space="0" w:color="000000"/>
              <w:right w:val="single" w:sz="8" w:space="0" w:color="000000"/>
            </w:tcBorders>
            <w:shd w:val="clear" w:color="auto" w:fill="auto"/>
            <w:vAlign w:val="center"/>
            <w:hideMark/>
          </w:tcPr>
          <w:p w14:paraId="6AE22B93" w14:textId="77777777" w:rsidR="00CD5F42" w:rsidRPr="005D2C50" w:rsidRDefault="00CD5F42" w:rsidP="00EC2C38">
            <w:pPr>
              <w:pStyle w:val="TAL"/>
              <w:rPr>
                <w:lang w:val="en-US"/>
              </w:rPr>
            </w:pPr>
            <w:r w:rsidRPr="005D2C50">
              <w:rPr>
                <w:lang w:val="en-US"/>
              </w:rPr>
              <w:t>Uncertainty of the absolute gain/ 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01AE8CD5" w14:textId="77777777" w:rsidR="00CD5F42" w:rsidRPr="005D2C50" w:rsidRDefault="00CD5F42" w:rsidP="00EC2C38">
            <w:pPr>
              <w:pStyle w:val="TAC"/>
              <w:rPr>
                <w:lang w:val="en-US"/>
              </w:rPr>
            </w:pPr>
            <w:r w:rsidRPr="005D2C50">
              <w:rPr>
                <w:lang w:val="en-US"/>
              </w:rPr>
              <w:t>A.4.2.16</w:t>
            </w:r>
          </w:p>
        </w:tc>
      </w:tr>
      <w:tr w:rsidR="00CD5F42" w:rsidRPr="005D2C50" w14:paraId="4267F27D"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FF610F" w14:textId="77777777" w:rsidR="00CD5F42" w:rsidRPr="005D2C50" w:rsidRDefault="00CD5F42" w:rsidP="00EC2C38">
            <w:pPr>
              <w:pStyle w:val="TAC"/>
              <w:rPr>
                <w:lang w:val="en-US"/>
              </w:rPr>
            </w:pPr>
            <w:r w:rsidRPr="005D2C50">
              <w:rPr>
                <w:lang w:val="en-US"/>
              </w:rPr>
              <w:t>19</w:t>
            </w:r>
          </w:p>
        </w:tc>
        <w:tc>
          <w:tcPr>
            <w:tcW w:w="6465" w:type="dxa"/>
            <w:tcBorders>
              <w:top w:val="nil"/>
              <w:left w:val="nil"/>
              <w:bottom w:val="single" w:sz="8" w:space="0" w:color="000000"/>
              <w:right w:val="single" w:sz="8" w:space="0" w:color="000000"/>
            </w:tcBorders>
            <w:shd w:val="clear" w:color="auto" w:fill="auto"/>
            <w:vAlign w:val="center"/>
            <w:hideMark/>
          </w:tcPr>
          <w:p w14:paraId="663B4FC4" w14:textId="77777777" w:rsidR="00CD5F42" w:rsidRPr="005D2C50" w:rsidRDefault="00CD5F42" w:rsidP="00EC2C38">
            <w:pPr>
              <w:pStyle w:val="TAL"/>
              <w:rPr>
                <w:lang w:val="en-US"/>
              </w:rPr>
            </w:pPr>
            <w:r w:rsidRPr="005D2C50">
              <w:rPr>
                <w:lang w:val="en-US"/>
              </w:rPr>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0C7011CF" w14:textId="77777777" w:rsidR="00CD5F42" w:rsidRPr="005D2C50" w:rsidRDefault="00CD5F42" w:rsidP="00EC2C38">
            <w:pPr>
              <w:pStyle w:val="TAC"/>
              <w:rPr>
                <w:lang w:val="en-US"/>
              </w:rPr>
            </w:pPr>
            <w:r w:rsidRPr="005D2C50">
              <w:rPr>
                <w:lang w:val="en-US"/>
              </w:rPr>
              <w:t>A.4.2.7.2</w:t>
            </w:r>
          </w:p>
        </w:tc>
      </w:tr>
      <w:tr w:rsidR="00CD5F42" w:rsidRPr="005D2C50" w14:paraId="561F4809" w14:textId="77777777" w:rsidTr="00EC2C38">
        <w:trPr>
          <w:trHeight w:val="240"/>
          <w:jc w:val="center"/>
        </w:trPr>
        <w:tc>
          <w:tcPr>
            <w:tcW w:w="1060" w:type="dxa"/>
            <w:tcBorders>
              <w:top w:val="nil"/>
              <w:left w:val="single" w:sz="8" w:space="0" w:color="000000"/>
              <w:bottom w:val="single" w:sz="8" w:space="0" w:color="auto"/>
              <w:right w:val="single" w:sz="8" w:space="0" w:color="000000"/>
            </w:tcBorders>
            <w:shd w:val="clear" w:color="auto" w:fill="auto"/>
            <w:noWrap/>
            <w:vAlign w:val="center"/>
            <w:hideMark/>
          </w:tcPr>
          <w:p w14:paraId="28CE7968" w14:textId="77777777" w:rsidR="00CD5F42" w:rsidRPr="005D2C50" w:rsidRDefault="00CD5F42" w:rsidP="00EC2C38">
            <w:pPr>
              <w:pStyle w:val="TAC"/>
              <w:rPr>
                <w:lang w:val="en-US"/>
              </w:rPr>
            </w:pPr>
            <w:r w:rsidRPr="005D2C50">
              <w:rPr>
                <w:lang w:val="en-US"/>
              </w:rPr>
              <w:t>20</w:t>
            </w:r>
          </w:p>
        </w:tc>
        <w:tc>
          <w:tcPr>
            <w:tcW w:w="6465" w:type="dxa"/>
            <w:tcBorders>
              <w:top w:val="nil"/>
              <w:left w:val="nil"/>
              <w:bottom w:val="single" w:sz="8" w:space="0" w:color="auto"/>
              <w:right w:val="single" w:sz="8" w:space="0" w:color="000000"/>
            </w:tcBorders>
            <w:shd w:val="clear" w:color="auto" w:fill="auto"/>
            <w:vAlign w:val="center"/>
            <w:hideMark/>
          </w:tcPr>
          <w:p w14:paraId="14145603" w14:textId="77777777" w:rsidR="00CD5F42" w:rsidRPr="005D2C50" w:rsidRDefault="00CD5F42" w:rsidP="00EC2C38">
            <w:pPr>
              <w:pStyle w:val="TAL"/>
              <w:rPr>
                <w:lang w:val="en-US"/>
              </w:rPr>
            </w:pPr>
            <w:r w:rsidRPr="005D2C50">
              <w:rPr>
                <w:lang w:val="en-US"/>
              </w:rPr>
              <w:t>Quality of the Quiet Zone</w:t>
            </w:r>
          </w:p>
        </w:tc>
        <w:tc>
          <w:tcPr>
            <w:tcW w:w="1815" w:type="dxa"/>
            <w:tcBorders>
              <w:top w:val="nil"/>
              <w:left w:val="nil"/>
              <w:bottom w:val="single" w:sz="8" w:space="0" w:color="auto"/>
              <w:right w:val="single" w:sz="8" w:space="0" w:color="000000"/>
            </w:tcBorders>
            <w:shd w:val="clear" w:color="auto" w:fill="auto"/>
            <w:vAlign w:val="center"/>
            <w:hideMark/>
          </w:tcPr>
          <w:p w14:paraId="6B3472A6" w14:textId="77777777" w:rsidR="00CD5F42" w:rsidRPr="005D2C50" w:rsidRDefault="00CD5F42" w:rsidP="00EC2C38">
            <w:pPr>
              <w:pStyle w:val="TAC"/>
              <w:rPr>
                <w:lang w:val="en-US"/>
              </w:rPr>
            </w:pPr>
            <w:r w:rsidRPr="005D2C50">
              <w:rPr>
                <w:lang w:val="en-US"/>
              </w:rPr>
              <w:t>A.4.2.8</w:t>
            </w:r>
          </w:p>
        </w:tc>
      </w:tr>
      <w:tr w:rsidR="00CD5F42" w:rsidRPr="005D2C50" w14:paraId="7858204A" w14:textId="77777777" w:rsidTr="00EC2C38">
        <w:trPr>
          <w:trHeight w:val="240"/>
          <w:jc w:val="center"/>
        </w:trPr>
        <w:tc>
          <w:tcPr>
            <w:tcW w:w="9340" w:type="dxa"/>
            <w:gridSpan w:val="3"/>
            <w:tcBorders>
              <w:top w:val="single" w:sz="8" w:space="0" w:color="auto"/>
              <w:left w:val="single" w:sz="8" w:space="0" w:color="auto"/>
              <w:bottom w:val="single" w:sz="8" w:space="0" w:color="auto"/>
              <w:right w:val="single" w:sz="8" w:space="0" w:color="auto"/>
            </w:tcBorders>
            <w:shd w:val="clear" w:color="auto" w:fill="auto"/>
            <w:noWrap/>
            <w:vAlign w:val="center"/>
          </w:tcPr>
          <w:p w14:paraId="091B5352" w14:textId="77777777" w:rsidR="00CD5F42" w:rsidRPr="005D2C50" w:rsidRDefault="00CD5F42" w:rsidP="00EC2C38">
            <w:pPr>
              <w:pStyle w:val="TAC"/>
              <w:rPr>
                <w:lang w:val="en-US"/>
              </w:rPr>
            </w:pPr>
            <w:r w:rsidRPr="005D2C50">
              <w:rPr>
                <w:b/>
                <w:lang w:val="en-US"/>
              </w:rPr>
              <w:t>Systematic Errors</w:t>
            </w:r>
          </w:p>
        </w:tc>
      </w:tr>
      <w:tr w:rsidR="00CD5F42" w:rsidRPr="005D2C50" w14:paraId="705B198B" w14:textId="77777777" w:rsidTr="00CD5F42">
        <w:trPr>
          <w:trHeight w:val="240"/>
          <w:jc w:val="center"/>
        </w:trPr>
        <w:tc>
          <w:tcPr>
            <w:tcW w:w="1060" w:type="dxa"/>
            <w:tcBorders>
              <w:top w:val="single" w:sz="8" w:space="0" w:color="auto"/>
              <w:left w:val="single" w:sz="8" w:space="0" w:color="auto"/>
              <w:bottom w:val="single" w:sz="8" w:space="0" w:color="auto"/>
              <w:right w:val="single" w:sz="8" w:space="0" w:color="auto"/>
            </w:tcBorders>
            <w:shd w:val="clear" w:color="auto" w:fill="auto"/>
            <w:noWrap/>
          </w:tcPr>
          <w:p w14:paraId="67DBBD3A" w14:textId="77777777" w:rsidR="00CD5F42" w:rsidRPr="005D2C50" w:rsidRDefault="00CD5F42" w:rsidP="00EC2C38">
            <w:pPr>
              <w:pStyle w:val="TAC"/>
              <w:rPr>
                <w:lang w:val="en-US"/>
              </w:rPr>
            </w:pPr>
            <w:r w:rsidRPr="005D2C50">
              <w:rPr>
                <w:rFonts w:cs="Arial"/>
                <w:color w:val="000000"/>
                <w:szCs w:val="18"/>
                <w:lang w:val="en-US" w:eastAsia="en-US"/>
              </w:rPr>
              <w:t>21</w:t>
            </w:r>
          </w:p>
        </w:tc>
        <w:tc>
          <w:tcPr>
            <w:tcW w:w="6465" w:type="dxa"/>
            <w:tcBorders>
              <w:top w:val="single" w:sz="8" w:space="0" w:color="auto"/>
              <w:left w:val="single" w:sz="8" w:space="0" w:color="auto"/>
              <w:bottom w:val="single" w:sz="8" w:space="0" w:color="auto"/>
              <w:right w:val="single" w:sz="8" w:space="0" w:color="auto"/>
            </w:tcBorders>
            <w:shd w:val="clear" w:color="auto" w:fill="auto"/>
          </w:tcPr>
          <w:p w14:paraId="73F74E22" w14:textId="77777777" w:rsidR="00CD5F42" w:rsidRPr="005D2C50" w:rsidRDefault="00CD5F42" w:rsidP="00EC2C38">
            <w:pPr>
              <w:pStyle w:val="TAL"/>
              <w:rPr>
                <w:lang w:val="en-US"/>
              </w:rPr>
            </w:pPr>
            <w:r w:rsidRPr="005D2C50">
              <w:rPr>
                <w:rFonts w:cs="Arial"/>
                <w:color w:val="000000"/>
                <w:szCs w:val="18"/>
                <w:lang w:val="en-US" w:eastAsia="en-US"/>
              </w:rPr>
              <w:t>Systematic Error related to TRP grids</w:t>
            </w:r>
          </w:p>
        </w:tc>
        <w:tc>
          <w:tcPr>
            <w:tcW w:w="1815" w:type="dxa"/>
            <w:tcBorders>
              <w:top w:val="single" w:sz="8" w:space="0" w:color="auto"/>
              <w:left w:val="single" w:sz="8" w:space="0" w:color="auto"/>
              <w:bottom w:val="single" w:sz="8" w:space="0" w:color="auto"/>
              <w:right w:val="single" w:sz="8" w:space="0" w:color="auto"/>
            </w:tcBorders>
            <w:shd w:val="clear" w:color="auto" w:fill="auto"/>
            <w:vAlign w:val="center"/>
          </w:tcPr>
          <w:p w14:paraId="717D560D" w14:textId="77777777" w:rsidR="00CD5F42" w:rsidRPr="005D2C50" w:rsidRDefault="00CD5F42" w:rsidP="00EC2C38">
            <w:pPr>
              <w:pStyle w:val="TAC"/>
              <w:rPr>
                <w:lang w:val="en-US"/>
              </w:rPr>
            </w:pPr>
            <w:r w:rsidRPr="005D2C50">
              <w:rPr>
                <w:lang w:val="en-US"/>
              </w:rPr>
              <w:t>A.4.2.12</w:t>
            </w:r>
          </w:p>
        </w:tc>
      </w:tr>
    </w:tbl>
    <w:p w14:paraId="71EFEE31" w14:textId="77777777" w:rsidR="00CD5F42" w:rsidRPr="005D2C50" w:rsidRDefault="00CD5F42" w:rsidP="00CD5F42"/>
    <w:p w14:paraId="561EEF7E" w14:textId="1E8501AE" w:rsidR="006432F3" w:rsidRDefault="00CD5F42" w:rsidP="006432F3">
      <w:pPr>
        <w:pStyle w:val="TH"/>
      </w:pPr>
      <w:r w:rsidRPr="005D2C50">
        <w:t>Table A.4.3.1-2: Example of uncertainty budget for TRP hand only (browsing mode) measurement for anechoic chamber method for NR FR1 bands</w:t>
      </w:r>
    </w:p>
    <w:tbl>
      <w:tblPr>
        <w:tblStyle w:val="Tabellengitternetz1"/>
        <w:tblW w:w="9445" w:type="dxa"/>
        <w:tblLook w:val="04A0" w:firstRow="1" w:lastRow="0" w:firstColumn="1" w:lastColumn="0" w:noHBand="0" w:noVBand="1"/>
      </w:tblPr>
      <w:tblGrid>
        <w:gridCol w:w="535"/>
        <w:gridCol w:w="1440"/>
        <w:gridCol w:w="1800"/>
        <w:gridCol w:w="827"/>
        <w:gridCol w:w="821"/>
        <w:gridCol w:w="1187"/>
        <w:gridCol w:w="630"/>
        <w:gridCol w:w="442"/>
        <w:gridCol w:w="826"/>
        <w:gridCol w:w="937"/>
      </w:tblGrid>
      <w:tr w:rsidR="006432F3" w:rsidRPr="005D2C50" w14:paraId="2BEB2A0D" w14:textId="77777777" w:rsidTr="0064027B">
        <w:trPr>
          <w:trHeight w:val="288"/>
        </w:trPr>
        <w:tc>
          <w:tcPr>
            <w:tcW w:w="535" w:type="dxa"/>
            <w:vMerge w:val="restart"/>
            <w:noWrap/>
            <w:hideMark/>
          </w:tcPr>
          <w:p w14:paraId="7BD68F5C"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UID</w:t>
            </w:r>
          </w:p>
        </w:tc>
        <w:tc>
          <w:tcPr>
            <w:tcW w:w="1440" w:type="dxa"/>
            <w:vMerge w:val="restart"/>
            <w:hideMark/>
          </w:tcPr>
          <w:p w14:paraId="7146AD69"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Uncertainty Source</w:t>
            </w:r>
          </w:p>
        </w:tc>
        <w:tc>
          <w:tcPr>
            <w:tcW w:w="1800" w:type="dxa"/>
            <w:vMerge w:val="restart"/>
            <w:hideMark/>
          </w:tcPr>
          <w:p w14:paraId="3F77920D"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 xml:space="preserve">Comment </w:t>
            </w:r>
          </w:p>
        </w:tc>
        <w:tc>
          <w:tcPr>
            <w:tcW w:w="1648" w:type="dxa"/>
            <w:gridSpan w:val="2"/>
            <w:hideMark/>
          </w:tcPr>
          <w:p w14:paraId="692ACEC4"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Uncertainty Value [dB]</w:t>
            </w:r>
          </w:p>
        </w:tc>
        <w:tc>
          <w:tcPr>
            <w:tcW w:w="1184" w:type="dxa"/>
            <w:hideMark/>
          </w:tcPr>
          <w:p w14:paraId="2A4B3170"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Prob Distr</w:t>
            </w:r>
          </w:p>
        </w:tc>
        <w:tc>
          <w:tcPr>
            <w:tcW w:w="630" w:type="dxa"/>
            <w:hideMark/>
          </w:tcPr>
          <w:p w14:paraId="21B44F4F"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Div</w:t>
            </w:r>
          </w:p>
        </w:tc>
        <w:tc>
          <w:tcPr>
            <w:tcW w:w="434" w:type="dxa"/>
            <w:hideMark/>
          </w:tcPr>
          <w:p w14:paraId="1D535754"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ci</w:t>
            </w:r>
          </w:p>
        </w:tc>
        <w:tc>
          <w:tcPr>
            <w:tcW w:w="1774" w:type="dxa"/>
            <w:gridSpan w:val="2"/>
            <w:hideMark/>
          </w:tcPr>
          <w:p w14:paraId="2149EBE3"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Standard Uncertainty [dB]</w:t>
            </w:r>
          </w:p>
        </w:tc>
      </w:tr>
      <w:tr w:rsidR="006432F3" w:rsidRPr="005D2C50" w14:paraId="13FFB717" w14:textId="77777777" w:rsidTr="0064027B">
        <w:trPr>
          <w:trHeight w:val="288"/>
        </w:trPr>
        <w:tc>
          <w:tcPr>
            <w:tcW w:w="535" w:type="dxa"/>
            <w:vMerge/>
            <w:hideMark/>
          </w:tcPr>
          <w:p w14:paraId="77B8EC3E" w14:textId="77777777" w:rsidR="006432F3" w:rsidRPr="005D2C50" w:rsidRDefault="006432F3" w:rsidP="0064027B">
            <w:pPr>
              <w:overflowPunct/>
              <w:autoSpaceDE/>
              <w:autoSpaceDN/>
              <w:adjustRightInd/>
              <w:spacing w:after="0"/>
              <w:textAlignment w:val="auto"/>
              <w:rPr>
                <w:rFonts w:ascii="Arial" w:hAnsi="Arial" w:cs="Arial"/>
                <w:b/>
                <w:bCs/>
                <w:color w:val="000000"/>
                <w:sz w:val="16"/>
                <w:szCs w:val="16"/>
                <w:lang w:val="en-US" w:eastAsia="en-US"/>
              </w:rPr>
            </w:pPr>
          </w:p>
        </w:tc>
        <w:tc>
          <w:tcPr>
            <w:tcW w:w="1440" w:type="dxa"/>
            <w:vMerge/>
            <w:hideMark/>
          </w:tcPr>
          <w:p w14:paraId="0C4BF738" w14:textId="77777777" w:rsidR="006432F3" w:rsidRPr="005D2C50" w:rsidRDefault="006432F3" w:rsidP="0064027B">
            <w:pPr>
              <w:overflowPunct/>
              <w:autoSpaceDE/>
              <w:autoSpaceDN/>
              <w:adjustRightInd/>
              <w:spacing w:after="0"/>
              <w:textAlignment w:val="auto"/>
              <w:rPr>
                <w:rFonts w:ascii="Arial" w:hAnsi="Arial" w:cs="Arial"/>
                <w:b/>
                <w:bCs/>
                <w:color w:val="000000"/>
                <w:sz w:val="16"/>
                <w:szCs w:val="16"/>
                <w:lang w:val="en-US" w:eastAsia="en-US"/>
              </w:rPr>
            </w:pPr>
          </w:p>
        </w:tc>
        <w:tc>
          <w:tcPr>
            <w:tcW w:w="1800" w:type="dxa"/>
            <w:vMerge/>
            <w:hideMark/>
          </w:tcPr>
          <w:p w14:paraId="5957DA03" w14:textId="77777777" w:rsidR="006432F3" w:rsidRPr="005D2C50" w:rsidRDefault="006432F3" w:rsidP="0064027B">
            <w:pPr>
              <w:overflowPunct/>
              <w:autoSpaceDE/>
              <w:autoSpaceDN/>
              <w:adjustRightInd/>
              <w:spacing w:after="0"/>
              <w:textAlignment w:val="auto"/>
              <w:rPr>
                <w:rFonts w:ascii="Arial" w:hAnsi="Arial" w:cs="Arial"/>
                <w:b/>
                <w:bCs/>
                <w:color w:val="000000"/>
                <w:sz w:val="16"/>
                <w:szCs w:val="16"/>
                <w:lang w:val="en-US" w:eastAsia="en-US"/>
              </w:rPr>
            </w:pPr>
          </w:p>
        </w:tc>
        <w:tc>
          <w:tcPr>
            <w:tcW w:w="827" w:type="dxa"/>
            <w:hideMark/>
          </w:tcPr>
          <w:p w14:paraId="1A53878C"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Below 3GHz</w:t>
            </w:r>
          </w:p>
        </w:tc>
        <w:tc>
          <w:tcPr>
            <w:tcW w:w="810" w:type="dxa"/>
            <w:hideMark/>
          </w:tcPr>
          <w:p w14:paraId="1183D343"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Above 3GHz</w:t>
            </w:r>
          </w:p>
        </w:tc>
        <w:tc>
          <w:tcPr>
            <w:tcW w:w="1187" w:type="dxa"/>
            <w:hideMark/>
          </w:tcPr>
          <w:p w14:paraId="094C7D2C" w14:textId="77777777" w:rsidR="006432F3" w:rsidRPr="005D2C50" w:rsidRDefault="006432F3" w:rsidP="0064027B">
            <w:pPr>
              <w:overflowPunct/>
              <w:autoSpaceDE/>
              <w:autoSpaceDN/>
              <w:adjustRightInd/>
              <w:spacing w:after="0"/>
              <w:textAlignment w:val="auto"/>
              <w:rPr>
                <w:rFonts w:ascii="Arial" w:hAnsi="Arial" w:cs="Arial"/>
                <w:b/>
                <w:bCs/>
                <w:color w:val="000000"/>
                <w:sz w:val="16"/>
                <w:szCs w:val="16"/>
                <w:lang w:val="en-US" w:eastAsia="en-US"/>
              </w:rPr>
            </w:pPr>
          </w:p>
        </w:tc>
        <w:tc>
          <w:tcPr>
            <w:tcW w:w="630" w:type="dxa"/>
            <w:hideMark/>
          </w:tcPr>
          <w:p w14:paraId="566AAD91" w14:textId="77777777" w:rsidR="006432F3" w:rsidRPr="005D2C50" w:rsidRDefault="006432F3" w:rsidP="0064027B">
            <w:pPr>
              <w:overflowPunct/>
              <w:autoSpaceDE/>
              <w:autoSpaceDN/>
              <w:adjustRightInd/>
              <w:spacing w:after="0"/>
              <w:textAlignment w:val="auto"/>
              <w:rPr>
                <w:rFonts w:ascii="Arial" w:hAnsi="Arial" w:cs="Arial"/>
                <w:b/>
                <w:bCs/>
                <w:color w:val="000000"/>
                <w:sz w:val="16"/>
                <w:szCs w:val="16"/>
                <w:lang w:val="en-US" w:eastAsia="en-US"/>
              </w:rPr>
            </w:pPr>
          </w:p>
        </w:tc>
        <w:tc>
          <w:tcPr>
            <w:tcW w:w="442" w:type="dxa"/>
            <w:hideMark/>
          </w:tcPr>
          <w:p w14:paraId="55917070" w14:textId="77777777" w:rsidR="006432F3" w:rsidRPr="005D2C50" w:rsidRDefault="006432F3" w:rsidP="0064027B">
            <w:pPr>
              <w:overflowPunct/>
              <w:autoSpaceDE/>
              <w:autoSpaceDN/>
              <w:adjustRightInd/>
              <w:spacing w:after="0"/>
              <w:textAlignment w:val="auto"/>
              <w:rPr>
                <w:rFonts w:ascii="Arial" w:hAnsi="Arial" w:cs="Arial"/>
                <w:b/>
                <w:bCs/>
                <w:color w:val="000000"/>
                <w:sz w:val="16"/>
                <w:szCs w:val="16"/>
                <w:lang w:val="en-US" w:eastAsia="en-US"/>
              </w:rPr>
            </w:pPr>
          </w:p>
        </w:tc>
        <w:tc>
          <w:tcPr>
            <w:tcW w:w="826" w:type="dxa"/>
            <w:hideMark/>
          </w:tcPr>
          <w:p w14:paraId="47934D95"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Below 3GHz</w:t>
            </w:r>
          </w:p>
        </w:tc>
        <w:tc>
          <w:tcPr>
            <w:tcW w:w="948" w:type="dxa"/>
            <w:hideMark/>
          </w:tcPr>
          <w:p w14:paraId="79141F3F"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Above 3GHz</w:t>
            </w:r>
          </w:p>
        </w:tc>
      </w:tr>
      <w:tr w:rsidR="006432F3" w:rsidRPr="005D2C50" w14:paraId="5CBA596E" w14:textId="77777777" w:rsidTr="0064027B">
        <w:trPr>
          <w:trHeight w:val="288"/>
        </w:trPr>
        <w:tc>
          <w:tcPr>
            <w:tcW w:w="9445" w:type="dxa"/>
            <w:gridSpan w:val="10"/>
            <w:hideMark/>
          </w:tcPr>
          <w:p w14:paraId="541FA2EE"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 xml:space="preserve">Stage 2: DUT measurement </w:t>
            </w:r>
          </w:p>
        </w:tc>
      </w:tr>
      <w:tr w:rsidR="006432F3" w:rsidRPr="005D2C50" w14:paraId="40D055CE" w14:textId="77777777" w:rsidTr="0064027B">
        <w:trPr>
          <w:trHeight w:val="828"/>
        </w:trPr>
        <w:tc>
          <w:tcPr>
            <w:tcW w:w="535" w:type="dxa"/>
            <w:noWrap/>
            <w:hideMark/>
          </w:tcPr>
          <w:p w14:paraId="7405AA0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440" w:type="dxa"/>
            <w:hideMark/>
          </w:tcPr>
          <w:p w14:paraId="18598D7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Mismatch of receiver chain </w:t>
            </w:r>
          </w:p>
        </w:tc>
        <w:tc>
          <w:tcPr>
            <w:tcW w:w="1800" w:type="dxa"/>
            <w:hideMark/>
          </w:tcPr>
          <w:p w14:paraId="3E93DDED"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DA7131">
              <w:rPr>
                <w:rFonts w:ascii="Arial" w:hAnsi="Arial" w:cs="Arial"/>
                <w:color w:val="000000"/>
                <w:sz w:val="18"/>
                <w:szCs w:val="18"/>
              </w:rPr>
              <w:t>Г</w:t>
            </w:r>
            <w:r w:rsidRPr="00DA7131">
              <w:rPr>
                <w:rFonts w:ascii="Arial" w:hAnsi="Arial" w:cs="Arial"/>
                <w:color w:val="000000"/>
                <w:sz w:val="18"/>
                <w:szCs w:val="18"/>
                <w:vertAlign w:val="subscript"/>
              </w:rPr>
              <w:t>receiver</w:t>
            </w:r>
            <w:r w:rsidRPr="00DA7131">
              <w:rPr>
                <w:rFonts w:ascii="Arial" w:hAnsi="Arial" w:cs="Arial"/>
                <w:color w:val="000000"/>
                <w:sz w:val="18"/>
                <w:szCs w:val="18"/>
              </w:rPr>
              <w:t xml:space="preserve"> &lt; 0.33            Г</w:t>
            </w:r>
            <w:r w:rsidRPr="00DA7131">
              <w:rPr>
                <w:rFonts w:ascii="Arial" w:hAnsi="Arial" w:cs="Arial"/>
                <w:color w:val="000000"/>
                <w:sz w:val="18"/>
                <w:szCs w:val="18"/>
                <w:vertAlign w:val="subscript"/>
              </w:rPr>
              <w:t xml:space="preserve">measurement antenna  </w:t>
            </w:r>
            <w:r w:rsidRPr="00DA7131">
              <w:rPr>
                <w:rFonts w:ascii="Arial" w:hAnsi="Arial" w:cs="Arial"/>
                <w:color w:val="000000"/>
                <w:sz w:val="18"/>
                <w:szCs w:val="18"/>
              </w:rPr>
              <w:t>&lt; 0.5</w:t>
            </w:r>
            <w:r w:rsidRPr="00DA7131">
              <w:rPr>
                <w:rFonts w:ascii="Arial" w:hAnsi="Arial" w:cs="Arial"/>
                <w:color w:val="000000"/>
                <w:sz w:val="18"/>
                <w:szCs w:val="18"/>
              </w:rPr>
              <w:br/>
              <w:t>Cable attenuation &gt; 3dB</w:t>
            </w:r>
          </w:p>
        </w:tc>
        <w:tc>
          <w:tcPr>
            <w:tcW w:w="827" w:type="dxa"/>
            <w:hideMark/>
          </w:tcPr>
          <w:p w14:paraId="49B5979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0.26</w:t>
            </w:r>
          </w:p>
        </w:tc>
        <w:tc>
          <w:tcPr>
            <w:tcW w:w="810" w:type="dxa"/>
            <w:hideMark/>
          </w:tcPr>
          <w:p w14:paraId="5684D15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0.26</w:t>
            </w:r>
          </w:p>
        </w:tc>
        <w:tc>
          <w:tcPr>
            <w:tcW w:w="1187" w:type="dxa"/>
            <w:hideMark/>
          </w:tcPr>
          <w:p w14:paraId="406103BA"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U-shaped</w:t>
            </w:r>
          </w:p>
        </w:tc>
        <w:tc>
          <w:tcPr>
            <w:tcW w:w="630" w:type="dxa"/>
            <w:hideMark/>
          </w:tcPr>
          <w:p w14:paraId="64D8C4B8"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1.41</w:t>
            </w:r>
          </w:p>
        </w:tc>
        <w:tc>
          <w:tcPr>
            <w:tcW w:w="442" w:type="dxa"/>
            <w:hideMark/>
          </w:tcPr>
          <w:p w14:paraId="6AFFB1FD"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6E5C2D5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0.18</w:t>
            </w:r>
          </w:p>
        </w:tc>
        <w:tc>
          <w:tcPr>
            <w:tcW w:w="948" w:type="dxa"/>
            <w:hideMark/>
          </w:tcPr>
          <w:p w14:paraId="61457618"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0.18</w:t>
            </w:r>
          </w:p>
        </w:tc>
      </w:tr>
      <w:tr w:rsidR="006432F3" w:rsidRPr="005D2C50" w14:paraId="308BE13B" w14:textId="77777777" w:rsidTr="0064027B">
        <w:trPr>
          <w:trHeight w:val="912"/>
        </w:trPr>
        <w:tc>
          <w:tcPr>
            <w:tcW w:w="535" w:type="dxa"/>
            <w:noWrap/>
            <w:hideMark/>
          </w:tcPr>
          <w:p w14:paraId="13788692"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w:t>
            </w:r>
          </w:p>
        </w:tc>
        <w:tc>
          <w:tcPr>
            <w:tcW w:w="1440" w:type="dxa"/>
            <w:hideMark/>
          </w:tcPr>
          <w:p w14:paraId="11CF548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Insertion loss of receiver chain</w:t>
            </w:r>
          </w:p>
        </w:tc>
        <w:tc>
          <w:tcPr>
            <w:tcW w:w="1800" w:type="dxa"/>
            <w:hideMark/>
          </w:tcPr>
          <w:p w14:paraId="59E9749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1 (=&gt; cancels)</w:t>
            </w:r>
          </w:p>
        </w:tc>
        <w:tc>
          <w:tcPr>
            <w:tcW w:w="827" w:type="dxa"/>
            <w:hideMark/>
          </w:tcPr>
          <w:p w14:paraId="6C2A8045"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3587D8D8"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hideMark/>
          </w:tcPr>
          <w:p w14:paraId="3796A10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hideMark/>
          </w:tcPr>
          <w:p w14:paraId="28AC32C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hideMark/>
          </w:tcPr>
          <w:p w14:paraId="7123EC34"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0A297BC8"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747E68EA"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6432F3" w:rsidRPr="005D2C50" w14:paraId="2E29A25A" w14:textId="77777777" w:rsidTr="0064027B">
        <w:trPr>
          <w:trHeight w:val="912"/>
        </w:trPr>
        <w:tc>
          <w:tcPr>
            <w:tcW w:w="535" w:type="dxa"/>
            <w:noWrap/>
            <w:hideMark/>
          </w:tcPr>
          <w:p w14:paraId="014C509B"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3</w:t>
            </w:r>
          </w:p>
        </w:tc>
        <w:tc>
          <w:tcPr>
            <w:tcW w:w="1440" w:type="dxa"/>
            <w:hideMark/>
          </w:tcPr>
          <w:p w14:paraId="67BCF85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Influence of the measurement antenna cable</w:t>
            </w:r>
          </w:p>
        </w:tc>
        <w:tc>
          <w:tcPr>
            <w:tcW w:w="1800" w:type="dxa"/>
            <w:hideMark/>
          </w:tcPr>
          <w:p w14:paraId="578F0322"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1 (=&gt; cancels)</w:t>
            </w:r>
          </w:p>
        </w:tc>
        <w:tc>
          <w:tcPr>
            <w:tcW w:w="827" w:type="dxa"/>
            <w:hideMark/>
          </w:tcPr>
          <w:p w14:paraId="24780E2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2CC325F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noWrap/>
            <w:hideMark/>
          </w:tcPr>
          <w:p w14:paraId="55933E2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hideMark/>
          </w:tcPr>
          <w:p w14:paraId="0CC35EF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hideMark/>
          </w:tcPr>
          <w:p w14:paraId="3E1E0D0E"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21E7B332"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50D24839"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6432F3" w:rsidRPr="005D2C50" w14:paraId="2AE8B101" w14:textId="77777777" w:rsidTr="0064027B">
        <w:trPr>
          <w:trHeight w:val="1140"/>
        </w:trPr>
        <w:tc>
          <w:tcPr>
            <w:tcW w:w="535" w:type="dxa"/>
            <w:noWrap/>
            <w:hideMark/>
          </w:tcPr>
          <w:p w14:paraId="0E4622E7"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lastRenderedPageBreak/>
              <w:t>4</w:t>
            </w:r>
          </w:p>
        </w:tc>
        <w:tc>
          <w:tcPr>
            <w:tcW w:w="1440" w:type="dxa"/>
            <w:hideMark/>
          </w:tcPr>
          <w:p w14:paraId="33B5A0FB"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Measurement Receiver: uncertainty of the absolute level</w:t>
            </w:r>
          </w:p>
        </w:tc>
        <w:tc>
          <w:tcPr>
            <w:tcW w:w="1800" w:type="dxa"/>
            <w:hideMark/>
          </w:tcPr>
          <w:p w14:paraId="59ED8557"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From datasheet of communication tester or spectrum analyser. </w:t>
            </w:r>
          </w:p>
        </w:tc>
        <w:tc>
          <w:tcPr>
            <w:tcW w:w="827" w:type="dxa"/>
            <w:hideMark/>
          </w:tcPr>
          <w:p w14:paraId="0821316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0.42</w:t>
            </w:r>
          </w:p>
        </w:tc>
        <w:tc>
          <w:tcPr>
            <w:tcW w:w="810" w:type="dxa"/>
            <w:hideMark/>
          </w:tcPr>
          <w:p w14:paraId="7C6FF06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0.54</w:t>
            </w:r>
          </w:p>
        </w:tc>
        <w:tc>
          <w:tcPr>
            <w:tcW w:w="1187" w:type="dxa"/>
            <w:hideMark/>
          </w:tcPr>
          <w:p w14:paraId="6D65EEDD"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Normal</w:t>
            </w:r>
          </w:p>
        </w:tc>
        <w:tc>
          <w:tcPr>
            <w:tcW w:w="630" w:type="dxa"/>
            <w:hideMark/>
          </w:tcPr>
          <w:p w14:paraId="7A89798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2.00</w:t>
            </w:r>
          </w:p>
        </w:tc>
        <w:tc>
          <w:tcPr>
            <w:tcW w:w="442" w:type="dxa"/>
            <w:hideMark/>
          </w:tcPr>
          <w:p w14:paraId="07077FB8"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45BB635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0.21</w:t>
            </w:r>
          </w:p>
        </w:tc>
        <w:tc>
          <w:tcPr>
            <w:tcW w:w="948" w:type="dxa"/>
            <w:hideMark/>
          </w:tcPr>
          <w:p w14:paraId="40DE4AC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0.27</w:t>
            </w:r>
          </w:p>
        </w:tc>
      </w:tr>
      <w:tr w:rsidR="006432F3" w:rsidRPr="005D2C50" w14:paraId="011E5DE8" w14:textId="77777777" w:rsidTr="0064027B">
        <w:trPr>
          <w:trHeight w:val="1140"/>
        </w:trPr>
        <w:tc>
          <w:tcPr>
            <w:tcW w:w="535" w:type="dxa"/>
            <w:noWrap/>
            <w:hideMark/>
          </w:tcPr>
          <w:p w14:paraId="3BDB49FB"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5</w:t>
            </w:r>
          </w:p>
        </w:tc>
        <w:tc>
          <w:tcPr>
            <w:tcW w:w="1440" w:type="dxa"/>
            <w:hideMark/>
          </w:tcPr>
          <w:p w14:paraId="66B1FB1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Measurement distance  </w:t>
            </w:r>
          </w:p>
        </w:tc>
        <w:tc>
          <w:tcPr>
            <w:tcW w:w="1800" w:type="dxa"/>
            <w:hideMark/>
          </w:tcPr>
          <w:p w14:paraId="54FBC567"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DUT is not offset for hand-only phantom testing</w:t>
            </w:r>
          </w:p>
        </w:tc>
        <w:tc>
          <w:tcPr>
            <w:tcW w:w="827" w:type="dxa"/>
            <w:hideMark/>
          </w:tcPr>
          <w:p w14:paraId="59D0E4E5"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3DEA1549"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hideMark/>
          </w:tcPr>
          <w:p w14:paraId="583F612B"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hideMark/>
          </w:tcPr>
          <w:p w14:paraId="127F8BA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hideMark/>
          </w:tcPr>
          <w:p w14:paraId="421E82FA"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279398D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645A8E9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6432F3" w:rsidRPr="005D2C50" w14:paraId="3CD89CF9" w14:textId="77777777" w:rsidTr="0064027B">
        <w:trPr>
          <w:trHeight w:val="1596"/>
        </w:trPr>
        <w:tc>
          <w:tcPr>
            <w:tcW w:w="535" w:type="dxa"/>
            <w:noWrap/>
            <w:hideMark/>
          </w:tcPr>
          <w:p w14:paraId="05052F3A"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6</w:t>
            </w:r>
          </w:p>
        </w:tc>
        <w:tc>
          <w:tcPr>
            <w:tcW w:w="1440" w:type="dxa"/>
            <w:hideMark/>
          </w:tcPr>
          <w:p w14:paraId="32F1826A"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Quality of quiet zone</w:t>
            </w:r>
          </w:p>
        </w:tc>
        <w:tc>
          <w:tcPr>
            <w:tcW w:w="1800" w:type="dxa"/>
            <w:hideMark/>
          </w:tcPr>
          <w:p w14:paraId="7624E04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Surface standard deviation of power measurements in ripple test</w:t>
            </w:r>
          </w:p>
        </w:tc>
        <w:tc>
          <w:tcPr>
            <w:tcW w:w="827" w:type="dxa"/>
            <w:hideMark/>
          </w:tcPr>
          <w:p w14:paraId="7FBCCE15"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810" w:type="dxa"/>
            <w:hideMark/>
          </w:tcPr>
          <w:p w14:paraId="093AEC6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1187" w:type="dxa"/>
            <w:hideMark/>
          </w:tcPr>
          <w:p w14:paraId="348BC6C5"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Actual</w:t>
            </w:r>
          </w:p>
        </w:tc>
        <w:tc>
          <w:tcPr>
            <w:tcW w:w="630" w:type="dxa"/>
            <w:hideMark/>
          </w:tcPr>
          <w:p w14:paraId="7155328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1.00</w:t>
            </w:r>
          </w:p>
        </w:tc>
        <w:tc>
          <w:tcPr>
            <w:tcW w:w="442" w:type="dxa"/>
            <w:hideMark/>
          </w:tcPr>
          <w:p w14:paraId="6C7F6EE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6FCD9CDB"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0.50</w:t>
            </w:r>
          </w:p>
        </w:tc>
        <w:tc>
          <w:tcPr>
            <w:tcW w:w="948" w:type="dxa"/>
            <w:hideMark/>
          </w:tcPr>
          <w:p w14:paraId="3E0765C9"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0.50</w:t>
            </w:r>
          </w:p>
        </w:tc>
      </w:tr>
      <w:tr w:rsidR="006432F3" w:rsidRPr="005D2C50" w14:paraId="4F8BD7F2" w14:textId="77777777" w:rsidTr="0064027B">
        <w:trPr>
          <w:trHeight w:val="456"/>
        </w:trPr>
        <w:tc>
          <w:tcPr>
            <w:tcW w:w="535" w:type="dxa"/>
            <w:noWrap/>
            <w:hideMark/>
          </w:tcPr>
          <w:p w14:paraId="5D0AC4D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7</w:t>
            </w:r>
          </w:p>
        </w:tc>
        <w:tc>
          <w:tcPr>
            <w:tcW w:w="1440" w:type="dxa"/>
            <w:hideMark/>
          </w:tcPr>
          <w:p w14:paraId="012E316B"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DUT Tx-power drift</w:t>
            </w:r>
          </w:p>
        </w:tc>
        <w:tc>
          <w:tcPr>
            <w:tcW w:w="1800" w:type="dxa"/>
            <w:hideMark/>
          </w:tcPr>
          <w:p w14:paraId="642A8A05"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Drift</w:t>
            </w:r>
          </w:p>
        </w:tc>
        <w:tc>
          <w:tcPr>
            <w:tcW w:w="827" w:type="dxa"/>
            <w:hideMark/>
          </w:tcPr>
          <w:p w14:paraId="4EFDCBD7"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w:t>
            </w:r>
          </w:p>
        </w:tc>
        <w:tc>
          <w:tcPr>
            <w:tcW w:w="810" w:type="dxa"/>
            <w:hideMark/>
          </w:tcPr>
          <w:p w14:paraId="7981DD3B"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w:t>
            </w:r>
          </w:p>
        </w:tc>
        <w:tc>
          <w:tcPr>
            <w:tcW w:w="1187" w:type="dxa"/>
            <w:hideMark/>
          </w:tcPr>
          <w:p w14:paraId="0611106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hideMark/>
          </w:tcPr>
          <w:p w14:paraId="57AE1B19"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hideMark/>
          </w:tcPr>
          <w:p w14:paraId="4D528152"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71380E9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0.12</w:t>
            </w:r>
          </w:p>
        </w:tc>
        <w:tc>
          <w:tcPr>
            <w:tcW w:w="948" w:type="dxa"/>
            <w:hideMark/>
          </w:tcPr>
          <w:p w14:paraId="0E939A1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0.12</w:t>
            </w:r>
          </w:p>
        </w:tc>
      </w:tr>
      <w:tr w:rsidR="006432F3" w:rsidRPr="005D2C50" w14:paraId="2B1A359D" w14:textId="77777777" w:rsidTr="0064027B">
        <w:trPr>
          <w:trHeight w:val="1368"/>
        </w:trPr>
        <w:tc>
          <w:tcPr>
            <w:tcW w:w="535" w:type="dxa"/>
            <w:noWrap/>
            <w:hideMark/>
          </w:tcPr>
          <w:p w14:paraId="42E84C7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8</w:t>
            </w:r>
          </w:p>
        </w:tc>
        <w:tc>
          <w:tcPr>
            <w:tcW w:w="1440" w:type="dxa"/>
            <w:hideMark/>
          </w:tcPr>
          <w:p w14:paraId="64CA13C5"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Uncertainty related to the use of phantoms </w:t>
            </w:r>
          </w:p>
        </w:tc>
        <w:tc>
          <w:tcPr>
            <w:tcW w:w="1800" w:type="dxa"/>
            <w:hideMark/>
          </w:tcPr>
          <w:p w14:paraId="376562A7"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Material Dielectric Constant, Material Conductivity, Geometry/Shape (incl. spacer), Data Mode Fixture</w:t>
            </w:r>
          </w:p>
        </w:tc>
        <w:tc>
          <w:tcPr>
            <w:tcW w:w="827" w:type="dxa"/>
            <w:hideMark/>
          </w:tcPr>
          <w:p w14:paraId="478684B2"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0.64</w:t>
            </w:r>
          </w:p>
        </w:tc>
        <w:tc>
          <w:tcPr>
            <w:tcW w:w="810" w:type="dxa"/>
            <w:hideMark/>
          </w:tcPr>
          <w:p w14:paraId="0E9D8D5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0.64</w:t>
            </w:r>
          </w:p>
        </w:tc>
        <w:tc>
          <w:tcPr>
            <w:tcW w:w="1187" w:type="dxa"/>
            <w:hideMark/>
          </w:tcPr>
          <w:p w14:paraId="4D42F81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hideMark/>
          </w:tcPr>
          <w:p w14:paraId="1D33CBB8"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hideMark/>
          </w:tcPr>
          <w:p w14:paraId="671B0B0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138262A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0.37</w:t>
            </w:r>
          </w:p>
        </w:tc>
        <w:tc>
          <w:tcPr>
            <w:tcW w:w="948" w:type="dxa"/>
            <w:hideMark/>
          </w:tcPr>
          <w:p w14:paraId="0C0EB3F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0.37</w:t>
            </w:r>
          </w:p>
        </w:tc>
      </w:tr>
      <w:tr w:rsidR="006432F3" w:rsidRPr="005D2C50" w14:paraId="1B9F1EA2" w14:textId="77777777" w:rsidTr="0064027B">
        <w:trPr>
          <w:trHeight w:val="672"/>
        </w:trPr>
        <w:tc>
          <w:tcPr>
            <w:tcW w:w="535" w:type="dxa"/>
            <w:noWrap/>
            <w:hideMark/>
          </w:tcPr>
          <w:p w14:paraId="278794B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9</w:t>
            </w:r>
          </w:p>
        </w:tc>
        <w:tc>
          <w:tcPr>
            <w:tcW w:w="1440" w:type="dxa"/>
            <w:hideMark/>
          </w:tcPr>
          <w:p w14:paraId="175FF6D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Coarse sampling grid</w:t>
            </w:r>
          </w:p>
        </w:tc>
        <w:tc>
          <w:tcPr>
            <w:tcW w:w="1800" w:type="dxa"/>
            <w:hideMark/>
          </w:tcPr>
          <w:p w14:paraId="578C38FE"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Sampling grids per Table A.4.2.12-1</w:t>
            </w:r>
          </w:p>
        </w:tc>
        <w:tc>
          <w:tcPr>
            <w:tcW w:w="827" w:type="dxa"/>
            <w:hideMark/>
          </w:tcPr>
          <w:p w14:paraId="3973414A" w14:textId="74DCED76"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w:t>
            </w:r>
          </w:p>
        </w:tc>
        <w:tc>
          <w:tcPr>
            <w:tcW w:w="810" w:type="dxa"/>
            <w:hideMark/>
          </w:tcPr>
          <w:p w14:paraId="159C85A2" w14:textId="2FA46EA2"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w:t>
            </w:r>
          </w:p>
        </w:tc>
        <w:tc>
          <w:tcPr>
            <w:tcW w:w="1187" w:type="dxa"/>
            <w:hideMark/>
          </w:tcPr>
          <w:p w14:paraId="30BF51D9"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Actual</w:t>
            </w:r>
          </w:p>
        </w:tc>
        <w:tc>
          <w:tcPr>
            <w:tcW w:w="630" w:type="dxa"/>
            <w:hideMark/>
          </w:tcPr>
          <w:p w14:paraId="36B3BBF0"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1.00</w:t>
            </w:r>
          </w:p>
        </w:tc>
        <w:tc>
          <w:tcPr>
            <w:tcW w:w="442" w:type="dxa"/>
            <w:hideMark/>
          </w:tcPr>
          <w:p w14:paraId="283DB251"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w:t>
            </w:r>
          </w:p>
        </w:tc>
        <w:tc>
          <w:tcPr>
            <w:tcW w:w="826" w:type="dxa"/>
            <w:hideMark/>
          </w:tcPr>
          <w:p w14:paraId="61EE95E1" w14:textId="52350FB9"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w:t>
            </w:r>
          </w:p>
        </w:tc>
        <w:tc>
          <w:tcPr>
            <w:tcW w:w="948" w:type="dxa"/>
            <w:hideMark/>
          </w:tcPr>
          <w:p w14:paraId="18F8CB62" w14:textId="58A90200"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w:t>
            </w:r>
          </w:p>
        </w:tc>
      </w:tr>
      <w:tr w:rsidR="006432F3" w:rsidRPr="005D2C50" w14:paraId="6EDB4F10" w14:textId="77777777" w:rsidTr="0064027B">
        <w:trPr>
          <w:trHeight w:val="1140"/>
        </w:trPr>
        <w:tc>
          <w:tcPr>
            <w:tcW w:w="535" w:type="dxa"/>
            <w:noWrap/>
            <w:hideMark/>
          </w:tcPr>
          <w:p w14:paraId="4266F0E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10</w:t>
            </w:r>
          </w:p>
        </w:tc>
        <w:tc>
          <w:tcPr>
            <w:tcW w:w="1440" w:type="dxa"/>
            <w:hideMark/>
          </w:tcPr>
          <w:p w14:paraId="02340B9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Random Uncertainty </w:t>
            </w:r>
          </w:p>
        </w:tc>
        <w:tc>
          <w:tcPr>
            <w:tcW w:w="1800" w:type="dxa"/>
            <w:hideMark/>
          </w:tcPr>
          <w:p w14:paraId="21AE1CAA"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Fixed MU to account for all the unknown, unquantifiable, etc. uncertainties</w:t>
            </w:r>
          </w:p>
        </w:tc>
        <w:tc>
          <w:tcPr>
            <w:tcW w:w="827" w:type="dxa"/>
            <w:hideMark/>
          </w:tcPr>
          <w:p w14:paraId="2F8E7A0E"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0.25</w:t>
            </w:r>
          </w:p>
        </w:tc>
        <w:tc>
          <w:tcPr>
            <w:tcW w:w="810" w:type="dxa"/>
            <w:hideMark/>
          </w:tcPr>
          <w:p w14:paraId="07ED42D5"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0.25</w:t>
            </w:r>
          </w:p>
        </w:tc>
        <w:tc>
          <w:tcPr>
            <w:tcW w:w="1187" w:type="dxa"/>
            <w:hideMark/>
          </w:tcPr>
          <w:p w14:paraId="34298D64"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Normal</w:t>
            </w:r>
          </w:p>
        </w:tc>
        <w:tc>
          <w:tcPr>
            <w:tcW w:w="630" w:type="dxa"/>
            <w:hideMark/>
          </w:tcPr>
          <w:p w14:paraId="39220F05"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2.00</w:t>
            </w:r>
          </w:p>
        </w:tc>
        <w:tc>
          <w:tcPr>
            <w:tcW w:w="442" w:type="dxa"/>
            <w:hideMark/>
          </w:tcPr>
          <w:p w14:paraId="6AA6F68D"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w:t>
            </w:r>
          </w:p>
        </w:tc>
        <w:tc>
          <w:tcPr>
            <w:tcW w:w="826" w:type="dxa"/>
            <w:hideMark/>
          </w:tcPr>
          <w:p w14:paraId="224D60DB"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0.13</w:t>
            </w:r>
          </w:p>
        </w:tc>
        <w:tc>
          <w:tcPr>
            <w:tcW w:w="948" w:type="dxa"/>
            <w:hideMark/>
          </w:tcPr>
          <w:p w14:paraId="0D897F0A"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0.13</w:t>
            </w:r>
          </w:p>
        </w:tc>
      </w:tr>
      <w:tr w:rsidR="006432F3" w:rsidRPr="005D2C50" w14:paraId="13D3A3D5" w14:textId="77777777" w:rsidTr="0064027B">
        <w:trPr>
          <w:trHeight w:val="456"/>
        </w:trPr>
        <w:tc>
          <w:tcPr>
            <w:tcW w:w="535" w:type="dxa"/>
            <w:noWrap/>
            <w:hideMark/>
          </w:tcPr>
          <w:p w14:paraId="6E750DF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11</w:t>
            </w:r>
          </w:p>
        </w:tc>
        <w:tc>
          <w:tcPr>
            <w:tcW w:w="1440" w:type="dxa"/>
            <w:hideMark/>
          </w:tcPr>
          <w:p w14:paraId="1BA6F32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Frequency Response</w:t>
            </w:r>
          </w:p>
        </w:tc>
        <w:tc>
          <w:tcPr>
            <w:tcW w:w="1800" w:type="dxa"/>
            <w:hideMark/>
          </w:tcPr>
          <w:p w14:paraId="6ECA5729"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Average path loss corrected</w:t>
            </w:r>
          </w:p>
        </w:tc>
        <w:tc>
          <w:tcPr>
            <w:tcW w:w="827" w:type="dxa"/>
            <w:hideMark/>
          </w:tcPr>
          <w:p w14:paraId="637EAABE"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w:t>
            </w:r>
          </w:p>
        </w:tc>
        <w:tc>
          <w:tcPr>
            <w:tcW w:w="810" w:type="dxa"/>
            <w:hideMark/>
          </w:tcPr>
          <w:p w14:paraId="0D6915C4"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w:t>
            </w:r>
          </w:p>
        </w:tc>
        <w:tc>
          <w:tcPr>
            <w:tcW w:w="1187" w:type="dxa"/>
            <w:hideMark/>
          </w:tcPr>
          <w:p w14:paraId="1374B268"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Rectangular</w:t>
            </w:r>
          </w:p>
        </w:tc>
        <w:tc>
          <w:tcPr>
            <w:tcW w:w="630" w:type="dxa"/>
            <w:hideMark/>
          </w:tcPr>
          <w:p w14:paraId="7EED0E14"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1.73</w:t>
            </w:r>
          </w:p>
        </w:tc>
        <w:tc>
          <w:tcPr>
            <w:tcW w:w="442" w:type="dxa"/>
            <w:hideMark/>
          </w:tcPr>
          <w:p w14:paraId="67420E59"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w:t>
            </w:r>
          </w:p>
        </w:tc>
        <w:tc>
          <w:tcPr>
            <w:tcW w:w="826" w:type="dxa"/>
            <w:hideMark/>
          </w:tcPr>
          <w:p w14:paraId="6C2D5A8D"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0.00</w:t>
            </w:r>
          </w:p>
        </w:tc>
        <w:tc>
          <w:tcPr>
            <w:tcW w:w="948" w:type="dxa"/>
            <w:hideMark/>
          </w:tcPr>
          <w:p w14:paraId="22F7B47B"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0.00</w:t>
            </w:r>
          </w:p>
        </w:tc>
      </w:tr>
      <w:tr w:rsidR="006432F3" w:rsidRPr="005D2C50" w14:paraId="0B77F4C5" w14:textId="77777777" w:rsidTr="0064027B">
        <w:trPr>
          <w:trHeight w:val="288"/>
        </w:trPr>
        <w:tc>
          <w:tcPr>
            <w:tcW w:w="9445" w:type="dxa"/>
            <w:gridSpan w:val="10"/>
            <w:noWrap/>
            <w:hideMark/>
          </w:tcPr>
          <w:p w14:paraId="3940F15B" w14:textId="77777777" w:rsidR="006432F3" w:rsidRPr="00140EFB" w:rsidRDefault="006432F3"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140EFB">
              <w:rPr>
                <w:rFonts w:ascii="Arial" w:hAnsi="Arial" w:cs="Arial"/>
                <w:b/>
                <w:bCs/>
                <w:color w:val="000000"/>
                <w:sz w:val="18"/>
                <w:szCs w:val="18"/>
                <w:lang w:val="en-US" w:eastAsia="en-US"/>
              </w:rPr>
              <w:t>Stage 1: Calibration measurement, network analyzer method</w:t>
            </w:r>
          </w:p>
        </w:tc>
      </w:tr>
      <w:tr w:rsidR="006432F3" w:rsidRPr="005D2C50" w14:paraId="3E500E5F" w14:textId="77777777" w:rsidTr="0064027B">
        <w:trPr>
          <w:trHeight w:val="1140"/>
        </w:trPr>
        <w:tc>
          <w:tcPr>
            <w:tcW w:w="535" w:type="dxa"/>
            <w:noWrap/>
            <w:hideMark/>
          </w:tcPr>
          <w:p w14:paraId="13F5F2B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12</w:t>
            </w:r>
          </w:p>
        </w:tc>
        <w:tc>
          <w:tcPr>
            <w:tcW w:w="1440" w:type="dxa"/>
            <w:hideMark/>
          </w:tcPr>
          <w:p w14:paraId="5D6C7B4B"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Uncertainty of network analyzer</w:t>
            </w:r>
          </w:p>
        </w:tc>
        <w:tc>
          <w:tcPr>
            <w:tcW w:w="1800" w:type="dxa"/>
            <w:hideMark/>
          </w:tcPr>
          <w:p w14:paraId="25C2C3EA"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eastAsia="en-US"/>
              </w:rPr>
              <w:t>From datasheet of VNA with assessed transmission coefficients</w:t>
            </w:r>
          </w:p>
        </w:tc>
        <w:tc>
          <w:tcPr>
            <w:tcW w:w="827" w:type="dxa"/>
            <w:hideMark/>
          </w:tcPr>
          <w:p w14:paraId="3BE2AF6A" w14:textId="381AD233"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0.2</w:t>
            </w:r>
          </w:p>
        </w:tc>
        <w:tc>
          <w:tcPr>
            <w:tcW w:w="810" w:type="dxa"/>
            <w:hideMark/>
          </w:tcPr>
          <w:p w14:paraId="02705352" w14:textId="0553A493"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0.5</w:t>
            </w:r>
          </w:p>
        </w:tc>
        <w:tc>
          <w:tcPr>
            <w:tcW w:w="1187" w:type="dxa"/>
            <w:hideMark/>
          </w:tcPr>
          <w:p w14:paraId="2A393427"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Normal</w:t>
            </w:r>
          </w:p>
        </w:tc>
        <w:tc>
          <w:tcPr>
            <w:tcW w:w="630" w:type="dxa"/>
            <w:hideMark/>
          </w:tcPr>
          <w:p w14:paraId="6F927AF5"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2.00</w:t>
            </w:r>
          </w:p>
        </w:tc>
        <w:tc>
          <w:tcPr>
            <w:tcW w:w="442" w:type="dxa"/>
            <w:hideMark/>
          </w:tcPr>
          <w:p w14:paraId="61840216"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w:t>
            </w:r>
          </w:p>
        </w:tc>
        <w:tc>
          <w:tcPr>
            <w:tcW w:w="826" w:type="dxa"/>
            <w:hideMark/>
          </w:tcPr>
          <w:p w14:paraId="2050F437" w14:textId="671CB6F2"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0.10</w:t>
            </w:r>
          </w:p>
        </w:tc>
        <w:tc>
          <w:tcPr>
            <w:tcW w:w="948" w:type="dxa"/>
            <w:hideMark/>
          </w:tcPr>
          <w:p w14:paraId="5CB59CDF" w14:textId="3B51891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0.25</w:t>
            </w:r>
          </w:p>
        </w:tc>
      </w:tr>
      <w:tr w:rsidR="006432F3" w:rsidRPr="005D2C50" w14:paraId="479031B5" w14:textId="77777777" w:rsidTr="0064027B">
        <w:trPr>
          <w:trHeight w:val="684"/>
        </w:trPr>
        <w:tc>
          <w:tcPr>
            <w:tcW w:w="535" w:type="dxa"/>
            <w:noWrap/>
            <w:hideMark/>
          </w:tcPr>
          <w:p w14:paraId="204439EA"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13</w:t>
            </w:r>
          </w:p>
        </w:tc>
        <w:tc>
          <w:tcPr>
            <w:tcW w:w="1440" w:type="dxa"/>
            <w:hideMark/>
          </w:tcPr>
          <w:p w14:paraId="746E92F5"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Mismatch of receiver chain</w:t>
            </w:r>
          </w:p>
        </w:tc>
        <w:tc>
          <w:tcPr>
            <w:tcW w:w="1800" w:type="dxa"/>
            <w:hideMark/>
          </w:tcPr>
          <w:p w14:paraId="5108AFB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Taken into account in VNA uncertainty term</w:t>
            </w:r>
          </w:p>
        </w:tc>
        <w:tc>
          <w:tcPr>
            <w:tcW w:w="827" w:type="dxa"/>
            <w:hideMark/>
          </w:tcPr>
          <w:p w14:paraId="554B1E35"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3DD2BFB4"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hideMark/>
          </w:tcPr>
          <w:p w14:paraId="59113E2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U-shaped</w:t>
            </w:r>
          </w:p>
        </w:tc>
        <w:tc>
          <w:tcPr>
            <w:tcW w:w="630" w:type="dxa"/>
            <w:hideMark/>
          </w:tcPr>
          <w:p w14:paraId="058AF967"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1.41</w:t>
            </w:r>
          </w:p>
        </w:tc>
        <w:tc>
          <w:tcPr>
            <w:tcW w:w="442" w:type="dxa"/>
            <w:hideMark/>
          </w:tcPr>
          <w:p w14:paraId="3F8E889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5A1B983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6FAC7EFA"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6432F3" w:rsidRPr="005D2C50" w14:paraId="17525FB5" w14:textId="77777777" w:rsidTr="0064027B">
        <w:trPr>
          <w:trHeight w:val="684"/>
        </w:trPr>
        <w:tc>
          <w:tcPr>
            <w:tcW w:w="535" w:type="dxa"/>
            <w:noWrap/>
            <w:hideMark/>
          </w:tcPr>
          <w:p w14:paraId="01CFD462"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14</w:t>
            </w:r>
          </w:p>
        </w:tc>
        <w:tc>
          <w:tcPr>
            <w:tcW w:w="1440" w:type="dxa"/>
            <w:hideMark/>
          </w:tcPr>
          <w:p w14:paraId="1D136F19"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Insertion loss of receiver chain</w:t>
            </w:r>
          </w:p>
        </w:tc>
        <w:tc>
          <w:tcPr>
            <w:tcW w:w="1800" w:type="dxa"/>
            <w:hideMark/>
          </w:tcPr>
          <w:p w14:paraId="0D99CE1B"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2 (=&gt; cancels)</w:t>
            </w:r>
          </w:p>
        </w:tc>
        <w:tc>
          <w:tcPr>
            <w:tcW w:w="827" w:type="dxa"/>
            <w:hideMark/>
          </w:tcPr>
          <w:p w14:paraId="608498E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59E9DCF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hideMark/>
          </w:tcPr>
          <w:p w14:paraId="7BCF82F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hideMark/>
          </w:tcPr>
          <w:p w14:paraId="62DF37C2"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hideMark/>
          </w:tcPr>
          <w:p w14:paraId="286AF002"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29865119"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20E1F3CA"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6432F3" w:rsidRPr="005D2C50" w14:paraId="0FEBE1FD" w14:textId="77777777" w:rsidTr="0064027B">
        <w:trPr>
          <w:trHeight w:val="912"/>
        </w:trPr>
        <w:tc>
          <w:tcPr>
            <w:tcW w:w="535" w:type="dxa"/>
            <w:noWrap/>
            <w:hideMark/>
          </w:tcPr>
          <w:p w14:paraId="4E2E55A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15</w:t>
            </w:r>
          </w:p>
        </w:tc>
        <w:tc>
          <w:tcPr>
            <w:tcW w:w="1440" w:type="dxa"/>
            <w:hideMark/>
          </w:tcPr>
          <w:p w14:paraId="6297E82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Mismatch in the connection of calibration antenna</w:t>
            </w:r>
          </w:p>
        </w:tc>
        <w:tc>
          <w:tcPr>
            <w:tcW w:w="1800" w:type="dxa"/>
            <w:hideMark/>
          </w:tcPr>
          <w:p w14:paraId="78B18112"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Taken in to account in VNA setup uncertainty</w:t>
            </w:r>
          </w:p>
        </w:tc>
        <w:tc>
          <w:tcPr>
            <w:tcW w:w="827" w:type="dxa"/>
            <w:hideMark/>
          </w:tcPr>
          <w:p w14:paraId="4CB1812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50B3B6EA"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hideMark/>
          </w:tcPr>
          <w:p w14:paraId="197D066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U-shaped</w:t>
            </w:r>
          </w:p>
        </w:tc>
        <w:tc>
          <w:tcPr>
            <w:tcW w:w="630" w:type="dxa"/>
            <w:hideMark/>
          </w:tcPr>
          <w:p w14:paraId="6C6A62C5"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1.41</w:t>
            </w:r>
          </w:p>
        </w:tc>
        <w:tc>
          <w:tcPr>
            <w:tcW w:w="442" w:type="dxa"/>
            <w:hideMark/>
          </w:tcPr>
          <w:p w14:paraId="485C0DD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0E8C9927"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42DC13AE"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6432F3" w:rsidRPr="005D2C50" w14:paraId="2812353E" w14:textId="77777777" w:rsidTr="0064027B">
        <w:trPr>
          <w:trHeight w:val="912"/>
        </w:trPr>
        <w:tc>
          <w:tcPr>
            <w:tcW w:w="535" w:type="dxa"/>
            <w:noWrap/>
            <w:hideMark/>
          </w:tcPr>
          <w:p w14:paraId="6749705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16</w:t>
            </w:r>
          </w:p>
        </w:tc>
        <w:tc>
          <w:tcPr>
            <w:tcW w:w="1440" w:type="dxa"/>
            <w:hideMark/>
          </w:tcPr>
          <w:p w14:paraId="076793B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Influence of the calibration antenna feed cable</w:t>
            </w:r>
          </w:p>
        </w:tc>
        <w:tc>
          <w:tcPr>
            <w:tcW w:w="1800" w:type="dxa"/>
            <w:hideMark/>
          </w:tcPr>
          <w:p w14:paraId="2B9BCD92"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Gain calibration with a dipole</w:t>
            </w:r>
          </w:p>
        </w:tc>
        <w:tc>
          <w:tcPr>
            <w:tcW w:w="827" w:type="dxa"/>
            <w:hideMark/>
          </w:tcPr>
          <w:p w14:paraId="132A22F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0.3</w:t>
            </w:r>
          </w:p>
        </w:tc>
        <w:tc>
          <w:tcPr>
            <w:tcW w:w="810" w:type="dxa"/>
            <w:hideMark/>
          </w:tcPr>
          <w:p w14:paraId="528B6DA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0.3</w:t>
            </w:r>
          </w:p>
        </w:tc>
        <w:tc>
          <w:tcPr>
            <w:tcW w:w="1187" w:type="dxa"/>
            <w:hideMark/>
          </w:tcPr>
          <w:p w14:paraId="49F9EA3E"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hideMark/>
          </w:tcPr>
          <w:p w14:paraId="139C392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hideMark/>
          </w:tcPr>
          <w:p w14:paraId="6B4A0EFE"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132E2774"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0.17</w:t>
            </w:r>
          </w:p>
        </w:tc>
        <w:tc>
          <w:tcPr>
            <w:tcW w:w="948" w:type="dxa"/>
            <w:hideMark/>
          </w:tcPr>
          <w:p w14:paraId="6CAC464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0.17</w:t>
            </w:r>
          </w:p>
        </w:tc>
      </w:tr>
      <w:tr w:rsidR="006432F3" w:rsidRPr="005D2C50" w14:paraId="710E8C70" w14:textId="77777777" w:rsidTr="0064027B">
        <w:trPr>
          <w:trHeight w:val="912"/>
        </w:trPr>
        <w:tc>
          <w:tcPr>
            <w:tcW w:w="535" w:type="dxa"/>
            <w:noWrap/>
            <w:hideMark/>
          </w:tcPr>
          <w:p w14:paraId="5D915EC4"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lastRenderedPageBreak/>
              <w:t>17</w:t>
            </w:r>
          </w:p>
        </w:tc>
        <w:tc>
          <w:tcPr>
            <w:tcW w:w="1440" w:type="dxa"/>
            <w:hideMark/>
          </w:tcPr>
          <w:p w14:paraId="2CED7DD7"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Influence of the measurement antenna cable</w:t>
            </w:r>
          </w:p>
        </w:tc>
        <w:tc>
          <w:tcPr>
            <w:tcW w:w="1800" w:type="dxa"/>
            <w:hideMark/>
          </w:tcPr>
          <w:p w14:paraId="2E016584"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2 (=&gt; cancels)</w:t>
            </w:r>
          </w:p>
        </w:tc>
        <w:tc>
          <w:tcPr>
            <w:tcW w:w="827" w:type="dxa"/>
            <w:hideMark/>
          </w:tcPr>
          <w:p w14:paraId="06A04C94"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4EA67227"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hideMark/>
          </w:tcPr>
          <w:p w14:paraId="62761855"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hideMark/>
          </w:tcPr>
          <w:p w14:paraId="679070B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hideMark/>
          </w:tcPr>
          <w:p w14:paraId="2B41BFCE"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1467FDB5"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747CC13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6432F3" w:rsidRPr="005D2C50" w14:paraId="522F71BF" w14:textId="77777777" w:rsidTr="0064027B">
        <w:trPr>
          <w:trHeight w:val="1368"/>
        </w:trPr>
        <w:tc>
          <w:tcPr>
            <w:tcW w:w="535" w:type="dxa"/>
            <w:noWrap/>
            <w:hideMark/>
          </w:tcPr>
          <w:p w14:paraId="562E9CF2"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18</w:t>
            </w:r>
          </w:p>
        </w:tc>
        <w:tc>
          <w:tcPr>
            <w:tcW w:w="1440" w:type="dxa"/>
            <w:hideMark/>
          </w:tcPr>
          <w:p w14:paraId="5547DE48"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Uncertainty of the absolute gain/ radiation efficiency of the calibration antenna</w:t>
            </w:r>
          </w:p>
        </w:tc>
        <w:tc>
          <w:tcPr>
            <w:tcW w:w="1800" w:type="dxa"/>
            <w:hideMark/>
          </w:tcPr>
          <w:p w14:paraId="41275F5A"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Calibration report with traceability to a National Metrology Institute</w:t>
            </w:r>
          </w:p>
        </w:tc>
        <w:tc>
          <w:tcPr>
            <w:tcW w:w="827" w:type="dxa"/>
            <w:hideMark/>
          </w:tcPr>
          <w:p w14:paraId="1E81C874"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0.58</w:t>
            </w:r>
          </w:p>
        </w:tc>
        <w:tc>
          <w:tcPr>
            <w:tcW w:w="810" w:type="dxa"/>
            <w:hideMark/>
          </w:tcPr>
          <w:p w14:paraId="73F3CBED"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0.58</w:t>
            </w:r>
          </w:p>
        </w:tc>
        <w:tc>
          <w:tcPr>
            <w:tcW w:w="1187" w:type="dxa"/>
            <w:hideMark/>
          </w:tcPr>
          <w:p w14:paraId="6AE32F5E"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Normal</w:t>
            </w:r>
          </w:p>
        </w:tc>
        <w:tc>
          <w:tcPr>
            <w:tcW w:w="630" w:type="dxa"/>
            <w:hideMark/>
          </w:tcPr>
          <w:p w14:paraId="289D151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2.00</w:t>
            </w:r>
          </w:p>
        </w:tc>
        <w:tc>
          <w:tcPr>
            <w:tcW w:w="442" w:type="dxa"/>
            <w:hideMark/>
          </w:tcPr>
          <w:p w14:paraId="2D40165D"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0EA6A7E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0.29</w:t>
            </w:r>
          </w:p>
        </w:tc>
        <w:tc>
          <w:tcPr>
            <w:tcW w:w="948" w:type="dxa"/>
            <w:hideMark/>
          </w:tcPr>
          <w:p w14:paraId="2A852D8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0.29</w:t>
            </w:r>
          </w:p>
        </w:tc>
      </w:tr>
      <w:tr w:rsidR="006432F3" w:rsidRPr="005D2C50" w14:paraId="0EA543B7" w14:textId="77777777" w:rsidTr="0064027B">
        <w:trPr>
          <w:trHeight w:val="912"/>
        </w:trPr>
        <w:tc>
          <w:tcPr>
            <w:tcW w:w="535" w:type="dxa"/>
            <w:noWrap/>
            <w:hideMark/>
          </w:tcPr>
          <w:p w14:paraId="012B9BF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19</w:t>
            </w:r>
          </w:p>
        </w:tc>
        <w:tc>
          <w:tcPr>
            <w:tcW w:w="1440" w:type="dxa"/>
            <w:hideMark/>
          </w:tcPr>
          <w:p w14:paraId="010ACB3E"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Measurement distance </w:t>
            </w:r>
          </w:p>
        </w:tc>
        <w:tc>
          <w:tcPr>
            <w:tcW w:w="1800" w:type="dxa"/>
            <w:hideMark/>
          </w:tcPr>
          <w:p w14:paraId="1623B6B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Dipole: phase center is aligned with axis of rotation</w:t>
            </w:r>
          </w:p>
        </w:tc>
        <w:tc>
          <w:tcPr>
            <w:tcW w:w="827" w:type="dxa"/>
            <w:hideMark/>
          </w:tcPr>
          <w:p w14:paraId="73251108"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700B583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hideMark/>
          </w:tcPr>
          <w:p w14:paraId="7E43A18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hideMark/>
          </w:tcPr>
          <w:p w14:paraId="03987B68"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hideMark/>
          </w:tcPr>
          <w:p w14:paraId="0BC303A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536FB9FD"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003F1214"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6432F3" w:rsidRPr="005D2C50" w14:paraId="140326BA" w14:textId="77777777" w:rsidTr="0064027B">
        <w:trPr>
          <w:trHeight w:val="576"/>
        </w:trPr>
        <w:tc>
          <w:tcPr>
            <w:tcW w:w="535" w:type="dxa"/>
            <w:noWrap/>
            <w:hideMark/>
          </w:tcPr>
          <w:p w14:paraId="75236AAB"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20</w:t>
            </w:r>
          </w:p>
        </w:tc>
        <w:tc>
          <w:tcPr>
            <w:tcW w:w="1440" w:type="dxa"/>
            <w:hideMark/>
          </w:tcPr>
          <w:p w14:paraId="6AC00A4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Quality of the Quiet Zone</w:t>
            </w:r>
          </w:p>
        </w:tc>
        <w:tc>
          <w:tcPr>
            <w:tcW w:w="1800" w:type="dxa"/>
            <w:hideMark/>
          </w:tcPr>
          <w:p w14:paraId="64562D7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Peak-to-null ripple</w:t>
            </w:r>
          </w:p>
        </w:tc>
        <w:tc>
          <w:tcPr>
            <w:tcW w:w="827" w:type="dxa"/>
            <w:hideMark/>
          </w:tcPr>
          <w:p w14:paraId="591AFD8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810" w:type="dxa"/>
            <w:hideMark/>
          </w:tcPr>
          <w:p w14:paraId="7B7C1E7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1187" w:type="dxa"/>
            <w:hideMark/>
          </w:tcPr>
          <w:p w14:paraId="63A8DA6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hideMark/>
          </w:tcPr>
          <w:p w14:paraId="5FD0475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hideMark/>
          </w:tcPr>
          <w:p w14:paraId="544E845D"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6338CBD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0.29</w:t>
            </w:r>
          </w:p>
        </w:tc>
        <w:tc>
          <w:tcPr>
            <w:tcW w:w="948" w:type="dxa"/>
            <w:hideMark/>
          </w:tcPr>
          <w:p w14:paraId="14F19C3A"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0.29</w:t>
            </w:r>
          </w:p>
        </w:tc>
      </w:tr>
      <w:tr w:rsidR="006432F3" w:rsidRPr="005D2C50" w14:paraId="53F62A37" w14:textId="77777777" w:rsidTr="000E657E">
        <w:trPr>
          <w:trHeight w:val="288"/>
        </w:trPr>
        <w:tc>
          <w:tcPr>
            <w:tcW w:w="7671" w:type="dxa"/>
            <w:gridSpan w:val="8"/>
            <w:hideMark/>
          </w:tcPr>
          <w:p w14:paraId="57F17640"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Combined Standard Uncertainty [dB]</w:t>
            </w:r>
          </w:p>
        </w:tc>
        <w:tc>
          <w:tcPr>
            <w:tcW w:w="826" w:type="dxa"/>
            <w:vAlign w:val="center"/>
            <w:hideMark/>
          </w:tcPr>
          <w:p w14:paraId="6552566E" w14:textId="5965A655" w:rsidR="006432F3" w:rsidRPr="00140EFB" w:rsidRDefault="006432F3"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140EFB">
              <w:rPr>
                <w:rFonts w:ascii="Arial" w:hAnsi="Arial" w:cs="Arial"/>
                <w:b/>
                <w:bCs/>
                <w:color w:val="000000"/>
                <w:sz w:val="18"/>
                <w:szCs w:val="18"/>
              </w:rPr>
              <w:t>0.84</w:t>
            </w:r>
          </w:p>
        </w:tc>
        <w:tc>
          <w:tcPr>
            <w:tcW w:w="948" w:type="dxa"/>
            <w:vAlign w:val="center"/>
            <w:hideMark/>
          </w:tcPr>
          <w:p w14:paraId="22CAAA5B" w14:textId="00F4D8BA" w:rsidR="006432F3" w:rsidRPr="00140EFB" w:rsidRDefault="006432F3"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140EFB">
              <w:rPr>
                <w:rFonts w:ascii="Arial" w:hAnsi="Arial" w:cs="Arial"/>
                <w:b/>
                <w:bCs/>
                <w:color w:val="000000"/>
                <w:sz w:val="18"/>
                <w:szCs w:val="18"/>
              </w:rPr>
              <w:t>0.88</w:t>
            </w:r>
          </w:p>
        </w:tc>
      </w:tr>
      <w:tr w:rsidR="006432F3" w:rsidRPr="005D2C50" w14:paraId="7A0400A0" w14:textId="77777777" w:rsidTr="000E657E">
        <w:trPr>
          <w:trHeight w:val="288"/>
        </w:trPr>
        <w:tc>
          <w:tcPr>
            <w:tcW w:w="7671" w:type="dxa"/>
            <w:gridSpan w:val="8"/>
            <w:hideMark/>
          </w:tcPr>
          <w:p w14:paraId="25BE72EC"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Expanded Uncertainty [dB] (Confidence interval of 95 %)</w:t>
            </w:r>
          </w:p>
        </w:tc>
        <w:tc>
          <w:tcPr>
            <w:tcW w:w="826" w:type="dxa"/>
            <w:vAlign w:val="center"/>
            <w:hideMark/>
          </w:tcPr>
          <w:p w14:paraId="164B93A4" w14:textId="74509897" w:rsidR="006432F3" w:rsidRPr="00140EFB" w:rsidRDefault="006432F3"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140EFB">
              <w:rPr>
                <w:rFonts w:ascii="Arial" w:hAnsi="Arial" w:cs="Arial"/>
                <w:b/>
                <w:bCs/>
                <w:color w:val="000000"/>
                <w:sz w:val="18"/>
                <w:szCs w:val="18"/>
              </w:rPr>
              <w:t>1.64</w:t>
            </w:r>
          </w:p>
        </w:tc>
        <w:tc>
          <w:tcPr>
            <w:tcW w:w="948" w:type="dxa"/>
            <w:vAlign w:val="center"/>
            <w:hideMark/>
          </w:tcPr>
          <w:p w14:paraId="6C6BAE20" w14:textId="5141FC2D" w:rsidR="006432F3" w:rsidRPr="00140EFB" w:rsidRDefault="006432F3"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140EFB">
              <w:rPr>
                <w:rFonts w:ascii="Arial" w:hAnsi="Arial" w:cs="Arial"/>
                <w:b/>
                <w:bCs/>
                <w:color w:val="000000"/>
                <w:sz w:val="18"/>
                <w:szCs w:val="18"/>
              </w:rPr>
              <w:t>1.73</w:t>
            </w:r>
          </w:p>
        </w:tc>
      </w:tr>
      <w:tr w:rsidR="006432F3" w:rsidRPr="005D2C50" w14:paraId="68B2A378" w14:textId="77777777" w:rsidTr="0064027B">
        <w:trPr>
          <w:trHeight w:val="684"/>
        </w:trPr>
        <w:tc>
          <w:tcPr>
            <w:tcW w:w="535" w:type="dxa"/>
            <w:noWrap/>
            <w:hideMark/>
          </w:tcPr>
          <w:p w14:paraId="0698F5D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21</w:t>
            </w:r>
          </w:p>
        </w:tc>
        <w:tc>
          <w:tcPr>
            <w:tcW w:w="1440" w:type="dxa"/>
            <w:hideMark/>
          </w:tcPr>
          <w:p w14:paraId="351BC20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Error related to TRP grids</w:t>
            </w:r>
          </w:p>
        </w:tc>
        <w:tc>
          <w:tcPr>
            <w:tcW w:w="1800" w:type="dxa"/>
            <w:hideMark/>
          </w:tcPr>
          <w:p w14:paraId="04EF2B4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mean error</w:t>
            </w:r>
          </w:p>
        </w:tc>
        <w:tc>
          <w:tcPr>
            <w:tcW w:w="827" w:type="dxa"/>
            <w:hideMark/>
          </w:tcPr>
          <w:p w14:paraId="665B5CF7"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5A0A4F5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hideMark/>
          </w:tcPr>
          <w:p w14:paraId="58928DC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Actual</w:t>
            </w:r>
          </w:p>
        </w:tc>
        <w:tc>
          <w:tcPr>
            <w:tcW w:w="630" w:type="dxa"/>
            <w:hideMark/>
          </w:tcPr>
          <w:p w14:paraId="0954F417"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1.00</w:t>
            </w:r>
          </w:p>
        </w:tc>
        <w:tc>
          <w:tcPr>
            <w:tcW w:w="442" w:type="dxa"/>
            <w:hideMark/>
          </w:tcPr>
          <w:p w14:paraId="1B24DB1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6FF4E44E"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0.00</w:t>
            </w:r>
          </w:p>
        </w:tc>
        <w:tc>
          <w:tcPr>
            <w:tcW w:w="948" w:type="dxa"/>
            <w:hideMark/>
          </w:tcPr>
          <w:p w14:paraId="20E768F8"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0.00</w:t>
            </w:r>
          </w:p>
        </w:tc>
      </w:tr>
      <w:tr w:rsidR="006432F3" w:rsidRPr="005D2C50" w14:paraId="6C73AA8F" w14:textId="77777777" w:rsidTr="0064027B">
        <w:trPr>
          <w:trHeight w:val="288"/>
        </w:trPr>
        <w:tc>
          <w:tcPr>
            <w:tcW w:w="7671" w:type="dxa"/>
            <w:gridSpan w:val="8"/>
            <w:hideMark/>
          </w:tcPr>
          <w:p w14:paraId="28362755"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Total Expanded Uncertainty [dB] (Confidence interval of 95 %)</w:t>
            </w:r>
          </w:p>
        </w:tc>
        <w:tc>
          <w:tcPr>
            <w:tcW w:w="826" w:type="dxa"/>
            <w:hideMark/>
          </w:tcPr>
          <w:p w14:paraId="408FC192" w14:textId="448FAC78" w:rsidR="006432F3" w:rsidRPr="00140EFB" w:rsidRDefault="006432F3"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140EFB">
              <w:rPr>
                <w:rFonts w:ascii="Arial" w:hAnsi="Arial" w:cs="Arial"/>
                <w:b/>
                <w:bCs/>
                <w:color w:val="000000"/>
                <w:sz w:val="18"/>
                <w:szCs w:val="18"/>
                <w:lang w:val="en-US" w:eastAsia="en-US"/>
              </w:rPr>
              <w:t>1.64</w:t>
            </w:r>
          </w:p>
        </w:tc>
        <w:tc>
          <w:tcPr>
            <w:tcW w:w="948" w:type="dxa"/>
            <w:hideMark/>
          </w:tcPr>
          <w:p w14:paraId="6601C1C6" w14:textId="518C0F65" w:rsidR="006432F3" w:rsidRPr="00140EFB" w:rsidRDefault="006432F3"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140EFB">
              <w:rPr>
                <w:rFonts w:ascii="Arial" w:hAnsi="Arial" w:cs="Arial"/>
                <w:b/>
                <w:bCs/>
                <w:color w:val="000000"/>
                <w:sz w:val="18"/>
                <w:szCs w:val="18"/>
                <w:lang w:val="en-US" w:eastAsia="en-US"/>
              </w:rPr>
              <w:t>1.73</w:t>
            </w:r>
          </w:p>
        </w:tc>
      </w:tr>
    </w:tbl>
    <w:p w14:paraId="3B32645F" w14:textId="2A45E2EA" w:rsidR="00CD5F42" w:rsidRDefault="00CD5F42" w:rsidP="006432F3">
      <w:pPr>
        <w:pStyle w:val="TH"/>
      </w:pPr>
    </w:p>
    <w:p w14:paraId="1FFB85F4" w14:textId="77777777" w:rsidR="00CD5F42" w:rsidRDefault="00CD5F42" w:rsidP="00CD5F42">
      <w:pPr>
        <w:rPr>
          <w:rFonts w:ascii="Arial" w:hAnsi="Arial"/>
          <w:sz w:val="32"/>
        </w:rPr>
      </w:pPr>
    </w:p>
    <w:p w14:paraId="43A4E75D" w14:textId="77777777" w:rsidR="00CD5F42" w:rsidRDefault="00CD5F42" w:rsidP="00CD5F42">
      <w:pPr>
        <w:rPr>
          <w:rFonts w:ascii="Arial" w:hAnsi="Arial"/>
          <w:sz w:val="32"/>
        </w:rPr>
      </w:pPr>
    </w:p>
    <w:p w14:paraId="52414238" w14:textId="77777777" w:rsidR="00CD5F42" w:rsidRDefault="00CD5F42" w:rsidP="00CD5F42">
      <w:pPr>
        <w:rPr>
          <w:rFonts w:ascii="Arial" w:hAnsi="Arial"/>
          <w:sz w:val="32"/>
        </w:rPr>
      </w:pPr>
    </w:p>
    <w:p w14:paraId="728C81A6" w14:textId="77777777" w:rsidR="00CD5F42" w:rsidRDefault="00CD5F42" w:rsidP="00CD5F42">
      <w:pPr>
        <w:rPr>
          <w:rFonts w:ascii="Arial" w:hAnsi="Arial"/>
          <w:sz w:val="32"/>
        </w:rPr>
      </w:pPr>
    </w:p>
    <w:p w14:paraId="4EC41105" w14:textId="77777777" w:rsidR="00CD5F42" w:rsidRDefault="00CD5F42" w:rsidP="00CD5F42">
      <w:pPr>
        <w:rPr>
          <w:rFonts w:ascii="Arial" w:hAnsi="Arial"/>
          <w:sz w:val="32"/>
        </w:rPr>
      </w:pPr>
    </w:p>
    <w:p w14:paraId="00CCED68" w14:textId="77777777" w:rsidR="00CD5F42" w:rsidRDefault="00CD5F42" w:rsidP="00CD5F42">
      <w:pPr>
        <w:rPr>
          <w:rFonts w:ascii="Arial" w:hAnsi="Arial"/>
          <w:sz w:val="32"/>
        </w:rPr>
      </w:pPr>
    </w:p>
    <w:p w14:paraId="374D195B" w14:textId="77777777" w:rsidR="00CD5F42" w:rsidRDefault="00CD5F42" w:rsidP="00CD5F42">
      <w:pPr>
        <w:rPr>
          <w:rFonts w:ascii="Arial" w:hAnsi="Arial"/>
          <w:sz w:val="32"/>
        </w:rPr>
      </w:pPr>
    </w:p>
    <w:p w14:paraId="35382345" w14:textId="77777777" w:rsidR="00CD5F42" w:rsidRDefault="00CD5F42" w:rsidP="00CD5F42">
      <w:pPr>
        <w:rPr>
          <w:rFonts w:ascii="Arial" w:hAnsi="Arial"/>
          <w:sz w:val="32"/>
        </w:rPr>
      </w:pPr>
    </w:p>
    <w:p w14:paraId="40F6735D" w14:textId="77777777" w:rsidR="00CD5F42" w:rsidRDefault="00CD5F42" w:rsidP="00CD5F42">
      <w:pPr>
        <w:rPr>
          <w:rFonts w:ascii="Arial" w:hAnsi="Arial"/>
          <w:sz w:val="32"/>
        </w:rPr>
      </w:pPr>
    </w:p>
    <w:p w14:paraId="159D5991" w14:textId="77777777" w:rsidR="00A04192" w:rsidRDefault="00A04192" w:rsidP="00A04192"/>
    <w:p w14:paraId="2BA66309" w14:textId="77777777" w:rsidR="000E657E" w:rsidRDefault="000E657E" w:rsidP="00A04192"/>
    <w:p w14:paraId="4FD0538C" w14:textId="522CA406" w:rsidR="00C51006" w:rsidRPr="005164B9" w:rsidRDefault="00247208" w:rsidP="00AD2708">
      <w:pPr>
        <w:pStyle w:val="Heading2"/>
      </w:pPr>
      <w:bookmarkStart w:id="655" w:name="_Toc154084194"/>
      <w:bookmarkStart w:id="656" w:name="_Toc155186574"/>
      <w:bookmarkStart w:id="657" w:name="_Toc155192856"/>
      <w:r>
        <w:lastRenderedPageBreak/>
        <w:t>A.4.4</w:t>
      </w:r>
      <w:r w:rsidR="00C51006" w:rsidRPr="005164B9">
        <w:tab/>
        <w:t>Total Radiated Sensitivity (TRS)</w:t>
      </w:r>
      <w:bookmarkEnd w:id="653"/>
      <w:bookmarkEnd w:id="654"/>
      <w:bookmarkEnd w:id="655"/>
      <w:bookmarkEnd w:id="656"/>
      <w:bookmarkEnd w:id="657"/>
    </w:p>
    <w:p w14:paraId="0621FE06" w14:textId="7E3E030C" w:rsidR="00C51006" w:rsidRPr="005164B9" w:rsidRDefault="00247208" w:rsidP="00AD2708">
      <w:pPr>
        <w:pStyle w:val="Heading3"/>
        <w:rPr>
          <w:rFonts w:eastAsiaTheme="minorEastAsia"/>
        </w:rPr>
      </w:pPr>
      <w:bookmarkStart w:id="658" w:name="_Toc130574008"/>
      <w:bookmarkStart w:id="659" w:name="_Toc155186575"/>
      <w:bookmarkStart w:id="660" w:name="_Toc155192857"/>
      <w:r w:rsidRPr="005164B9">
        <w:rPr>
          <w:rFonts w:eastAsiaTheme="minorEastAsia"/>
        </w:rPr>
        <w:t>A.4.4</w:t>
      </w:r>
      <w:r w:rsidR="00C51006" w:rsidRPr="005164B9">
        <w:rPr>
          <w:rFonts w:eastAsiaTheme="minorEastAsia"/>
        </w:rPr>
        <w:t>.1</w:t>
      </w:r>
      <w:r w:rsidR="00C51006" w:rsidRPr="005164B9">
        <w:rPr>
          <w:rFonts w:eastAsiaTheme="minorEastAsia"/>
        </w:rPr>
        <w:tab/>
        <w:t>Anechoic Chamber Method</w:t>
      </w:r>
      <w:bookmarkEnd w:id="658"/>
      <w:bookmarkEnd w:id="659"/>
      <w:bookmarkEnd w:id="660"/>
    </w:p>
    <w:p w14:paraId="611AEFB0" w14:textId="5C25799E" w:rsidR="00C51006" w:rsidRDefault="00C51006" w:rsidP="00C51006">
      <w:pPr>
        <w:rPr>
          <w:iCs/>
        </w:rPr>
      </w:pPr>
      <w:r w:rsidRPr="00784BB0">
        <w:t xml:space="preserve">The uncertainty contributions related to TRS </w:t>
      </w:r>
      <w:r>
        <w:t>for the Anechoic Chamber method</w:t>
      </w:r>
      <w:r w:rsidRPr="001D7032">
        <w:t xml:space="preserve"> </w:t>
      </w:r>
      <w:r w:rsidRPr="00784BB0">
        <w:t xml:space="preserve">are listed in Table </w:t>
      </w:r>
      <w:r w:rsidR="00247208">
        <w:t>A.4.4</w:t>
      </w:r>
      <w:r>
        <w:t>.1</w:t>
      </w:r>
      <w:r w:rsidRPr="00784BB0">
        <w:t xml:space="preserve">-1. </w:t>
      </w:r>
      <w:r>
        <w:t>E</w:t>
      </w:r>
      <w:r w:rsidRPr="00784BB0">
        <w:rPr>
          <w:iCs/>
        </w:rPr>
        <w:t xml:space="preserve">xample uncertainty budget is presented in Table </w:t>
      </w:r>
      <w:r w:rsidR="00247208">
        <w:rPr>
          <w:iCs/>
        </w:rPr>
        <w:t>A.4.4</w:t>
      </w:r>
      <w:r>
        <w:rPr>
          <w:iCs/>
        </w:rPr>
        <w:t>.1</w:t>
      </w:r>
      <w:r w:rsidRPr="00784BB0">
        <w:rPr>
          <w:iCs/>
        </w:rPr>
        <w:t>-2.</w:t>
      </w:r>
    </w:p>
    <w:p w14:paraId="6A1E32FE" w14:textId="77777777" w:rsidR="00D77A36" w:rsidRPr="005D2C50" w:rsidRDefault="00D77A36" w:rsidP="00D77A36">
      <w:pPr>
        <w:pStyle w:val="TH"/>
        <w:rPr>
          <w:i/>
        </w:rPr>
      </w:pPr>
      <w:r w:rsidRPr="005D2C50">
        <w:rPr>
          <w:lang w:eastAsia="zh-CN"/>
        </w:rPr>
        <w:t>Table A.4.4.1-1: Uncertainty contributions in TRS measurement for anechoic chamber method</w:t>
      </w:r>
    </w:p>
    <w:tbl>
      <w:tblPr>
        <w:tblW w:w="5000" w:type="pct"/>
        <w:jc w:val="center"/>
        <w:tblLook w:val="04A0" w:firstRow="1" w:lastRow="0" w:firstColumn="1" w:lastColumn="0" w:noHBand="0" w:noVBand="1"/>
      </w:tblPr>
      <w:tblGrid>
        <w:gridCol w:w="1060"/>
        <w:gridCol w:w="6465"/>
        <w:gridCol w:w="1815"/>
      </w:tblGrid>
      <w:tr w:rsidR="00D77A36" w:rsidRPr="005D2C50" w14:paraId="7EF2D798" w14:textId="77777777" w:rsidTr="00EC2C38">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3971FBA" w14:textId="77777777" w:rsidR="00D77A36" w:rsidRPr="005D2C50" w:rsidRDefault="00D77A36" w:rsidP="00EC2C38">
            <w:pPr>
              <w:pStyle w:val="TAC"/>
              <w:rPr>
                <w:b/>
                <w:lang w:val="en-US"/>
              </w:rPr>
            </w:pPr>
            <w:r w:rsidRPr="005D2C50">
              <w:rPr>
                <w:b/>
                <w:lang w:val="en-US"/>
              </w:rPr>
              <w:t>UID</w:t>
            </w:r>
          </w:p>
        </w:tc>
        <w:tc>
          <w:tcPr>
            <w:tcW w:w="6465" w:type="dxa"/>
            <w:tcBorders>
              <w:top w:val="single" w:sz="8" w:space="0" w:color="000000"/>
              <w:left w:val="nil"/>
              <w:bottom w:val="nil"/>
              <w:right w:val="single" w:sz="8" w:space="0" w:color="000000"/>
            </w:tcBorders>
            <w:shd w:val="clear" w:color="auto" w:fill="auto"/>
            <w:vAlign w:val="center"/>
            <w:hideMark/>
          </w:tcPr>
          <w:p w14:paraId="77A8FA29" w14:textId="77777777" w:rsidR="00D77A36" w:rsidRPr="005D2C50" w:rsidRDefault="00D77A36" w:rsidP="00EC2C38">
            <w:pPr>
              <w:pStyle w:val="TAC"/>
              <w:rPr>
                <w:b/>
                <w:bCs/>
                <w:lang w:val="en-US"/>
              </w:rPr>
            </w:pPr>
            <w:r w:rsidRPr="005D2C50">
              <w:rPr>
                <w:b/>
                <w:bCs/>
                <w:lang w:val="en-US"/>
              </w:rPr>
              <w:t>Description of uncertainty contribution</w:t>
            </w:r>
          </w:p>
        </w:tc>
        <w:tc>
          <w:tcPr>
            <w:tcW w:w="1815" w:type="dxa"/>
            <w:tcBorders>
              <w:top w:val="single" w:sz="8" w:space="0" w:color="000000"/>
              <w:left w:val="nil"/>
              <w:bottom w:val="nil"/>
              <w:right w:val="single" w:sz="8" w:space="0" w:color="000000"/>
            </w:tcBorders>
            <w:shd w:val="clear" w:color="auto" w:fill="auto"/>
            <w:vAlign w:val="center"/>
            <w:hideMark/>
          </w:tcPr>
          <w:p w14:paraId="2891DDB3" w14:textId="77777777" w:rsidR="00D77A36" w:rsidRPr="005D2C50" w:rsidRDefault="00D77A36" w:rsidP="00EC2C38">
            <w:pPr>
              <w:pStyle w:val="TAC"/>
              <w:rPr>
                <w:b/>
                <w:bCs/>
                <w:lang w:val="en-US"/>
              </w:rPr>
            </w:pPr>
            <w:r w:rsidRPr="005D2C50">
              <w:rPr>
                <w:b/>
                <w:bCs/>
                <w:lang w:val="en-US"/>
              </w:rPr>
              <w:t>Details in clause</w:t>
            </w:r>
          </w:p>
        </w:tc>
      </w:tr>
      <w:tr w:rsidR="00D77A36" w:rsidRPr="005D2C50" w14:paraId="219F6281"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545CB91" w14:textId="77777777" w:rsidR="00D77A36" w:rsidRPr="005D2C50" w:rsidRDefault="00D77A36" w:rsidP="00EC2C38">
            <w:pPr>
              <w:pStyle w:val="TAC"/>
              <w:rPr>
                <w:b/>
                <w:bCs/>
                <w:lang w:val="en-US"/>
              </w:rPr>
            </w:pPr>
            <w:r w:rsidRPr="005D2C50">
              <w:rPr>
                <w:b/>
                <w:bCs/>
                <w:lang w:val="en-US"/>
              </w:rPr>
              <w:t>Stage 2: DUT measurement (</w:t>
            </w:r>
            <w:r w:rsidRPr="005D2C50">
              <w:rPr>
                <w:b/>
                <w:lang w:val="en-US"/>
              </w:rPr>
              <w:t>Figure A.3.1-1</w:t>
            </w:r>
            <w:r w:rsidRPr="005D2C50">
              <w:rPr>
                <w:rFonts w:hint="eastAsia"/>
                <w:b/>
                <w:lang w:val="en-US" w:eastAsia="zh-CN"/>
              </w:rPr>
              <w:t>,</w:t>
            </w:r>
            <w:r w:rsidRPr="005D2C50">
              <w:rPr>
                <w:b/>
                <w:lang w:val="en-US" w:eastAsia="zh-CN"/>
              </w:rPr>
              <w:t xml:space="preserve"> Figure A.3.1-2</w:t>
            </w:r>
            <w:r w:rsidRPr="005D2C50">
              <w:rPr>
                <w:b/>
                <w:bCs/>
                <w:lang w:val="en-US"/>
              </w:rPr>
              <w:t>)</w:t>
            </w:r>
          </w:p>
        </w:tc>
      </w:tr>
      <w:tr w:rsidR="00D77A36" w:rsidRPr="005D2C50" w14:paraId="6E2CBB21"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A92A6C2" w14:textId="77777777" w:rsidR="00D77A36" w:rsidRPr="005D2C50" w:rsidRDefault="00D77A36" w:rsidP="00EC2C38">
            <w:pPr>
              <w:pStyle w:val="TAC"/>
              <w:rPr>
                <w:lang w:val="en-US"/>
              </w:rPr>
            </w:pPr>
            <w:r w:rsidRPr="005D2C50">
              <w:rPr>
                <w:lang w:val="en-US"/>
              </w:rPr>
              <w:t>1</w:t>
            </w:r>
          </w:p>
        </w:tc>
        <w:tc>
          <w:tcPr>
            <w:tcW w:w="6465" w:type="dxa"/>
            <w:tcBorders>
              <w:top w:val="nil"/>
              <w:left w:val="nil"/>
              <w:bottom w:val="single" w:sz="8" w:space="0" w:color="000000"/>
              <w:right w:val="single" w:sz="8" w:space="0" w:color="000000"/>
            </w:tcBorders>
            <w:shd w:val="clear" w:color="auto" w:fill="auto"/>
            <w:vAlign w:val="center"/>
            <w:hideMark/>
          </w:tcPr>
          <w:p w14:paraId="67144DA5" w14:textId="77777777" w:rsidR="00D77A36" w:rsidRPr="005D2C50" w:rsidRDefault="00D77A36" w:rsidP="00EC2C38">
            <w:pPr>
              <w:pStyle w:val="TAL"/>
              <w:rPr>
                <w:lang w:val="en-US"/>
              </w:rPr>
            </w:pPr>
            <w:r w:rsidRPr="005D2C50">
              <w:rPr>
                <w:lang w:val="en-US"/>
              </w:rPr>
              <w:t xml:space="preserve">Mismatch of transmitter chain </w:t>
            </w:r>
          </w:p>
        </w:tc>
        <w:tc>
          <w:tcPr>
            <w:tcW w:w="1815" w:type="dxa"/>
            <w:tcBorders>
              <w:top w:val="nil"/>
              <w:left w:val="nil"/>
              <w:bottom w:val="single" w:sz="8" w:space="0" w:color="000000"/>
              <w:right w:val="single" w:sz="8" w:space="0" w:color="000000"/>
            </w:tcBorders>
            <w:shd w:val="clear" w:color="auto" w:fill="auto"/>
            <w:vAlign w:val="center"/>
            <w:hideMark/>
          </w:tcPr>
          <w:p w14:paraId="10F3A5CF" w14:textId="77777777" w:rsidR="00D77A36" w:rsidRPr="005D2C50" w:rsidRDefault="00D77A36" w:rsidP="00EC2C38">
            <w:pPr>
              <w:pStyle w:val="TAC"/>
              <w:rPr>
                <w:lang w:val="en-US"/>
              </w:rPr>
            </w:pPr>
            <w:r w:rsidRPr="005D2C50">
              <w:rPr>
                <w:lang w:val="en-US"/>
              </w:rPr>
              <w:t>A.4.2.1</w:t>
            </w:r>
          </w:p>
        </w:tc>
      </w:tr>
      <w:tr w:rsidR="00D77A36" w:rsidRPr="005D2C50" w14:paraId="45D9DECD"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513E563" w14:textId="77777777" w:rsidR="00D77A36" w:rsidRPr="005D2C50" w:rsidRDefault="00D77A36" w:rsidP="00EC2C38">
            <w:pPr>
              <w:pStyle w:val="TAC"/>
              <w:rPr>
                <w:lang w:val="en-US"/>
              </w:rPr>
            </w:pPr>
            <w:r w:rsidRPr="005D2C50">
              <w:rPr>
                <w:lang w:val="en-US"/>
              </w:rPr>
              <w:t>2</w:t>
            </w:r>
          </w:p>
        </w:tc>
        <w:tc>
          <w:tcPr>
            <w:tcW w:w="6465" w:type="dxa"/>
            <w:tcBorders>
              <w:top w:val="nil"/>
              <w:left w:val="nil"/>
              <w:bottom w:val="single" w:sz="8" w:space="0" w:color="000000"/>
              <w:right w:val="single" w:sz="8" w:space="0" w:color="000000"/>
            </w:tcBorders>
            <w:shd w:val="clear" w:color="auto" w:fill="auto"/>
            <w:vAlign w:val="center"/>
            <w:hideMark/>
          </w:tcPr>
          <w:p w14:paraId="2753DF4F" w14:textId="77777777" w:rsidR="00D77A36" w:rsidRPr="005D2C50" w:rsidRDefault="00D77A36" w:rsidP="00EC2C38">
            <w:pPr>
              <w:pStyle w:val="TAL"/>
              <w:rPr>
                <w:lang w:val="en-US"/>
              </w:rPr>
            </w:pPr>
            <w:bookmarkStart w:id="661" w:name="RANGE!C7"/>
            <w:r w:rsidRPr="005D2C50">
              <w:rPr>
                <w:lang w:val="en-US"/>
              </w:rPr>
              <w:t>Insertion loss of transmitter chain</w:t>
            </w:r>
            <w:bookmarkEnd w:id="661"/>
          </w:p>
        </w:tc>
        <w:tc>
          <w:tcPr>
            <w:tcW w:w="1815" w:type="dxa"/>
            <w:tcBorders>
              <w:top w:val="nil"/>
              <w:left w:val="nil"/>
              <w:bottom w:val="single" w:sz="8" w:space="0" w:color="000000"/>
              <w:right w:val="single" w:sz="8" w:space="0" w:color="000000"/>
            </w:tcBorders>
            <w:shd w:val="clear" w:color="auto" w:fill="auto"/>
            <w:vAlign w:val="center"/>
            <w:hideMark/>
          </w:tcPr>
          <w:p w14:paraId="57AA9318" w14:textId="77777777" w:rsidR="00D77A36" w:rsidRPr="005D2C50" w:rsidRDefault="00D77A36" w:rsidP="00EC2C38">
            <w:pPr>
              <w:pStyle w:val="TAC"/>
              <w:rPr>
                <w:lang w:val="en-US"/>
              </w:rPr>
            </w:pPr>
            <w:r w:rsidRPr="005D2C50">
              <w:rPr>
                <w:lang w:val="en-US"/>
              </w:rPr>
              <w:t>A.4.2.2</w:t>
            </w:r>
          </w:p>
        </w:tc>
      </w:tr>
      <w:tr w:rsidR="00D77A36" w:rsidRPr="005D2C50" w14:paraId="7F12594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2454B91" w14:textId="77777777" w:rsidR="00D77A36" w:rsidRPr="005D2C50" w:rsidRDefault="00D77A36" w:rsidP="00EC2C38">
            <w:pPr>
              <w:pStyle w:val="TAC"/>
              <w:rPr>
                <w:lang w:val="en-US"/>
              </w:rPr>
            </w:pPr>
            <w:r w:rsidRPr="005D2C50">
              <w:rPr>
                <w:lang w:val="en-US"/>
              </w:rPr>
              <w:t>3</w:t>
            </w:r>
          </w:p>
        </w:tc>
        <w:tc>
          <w:tcPr>
            <w:tcW w:w="6465" w:type="dxa"/>
            <w:tcBorders>
              <w:top w:val="nil"/>
              <w:left w:val="nil"/>
              <w:bottom w:val="single" w:sz="8" w:space="0" w:color="000000"/>
              <w:right w:val="single" w:sz="8" w:space="0" w:color="000000"/>
            </w:tcBorders>
            <w:shd w:val="clear" w:color="auto" w:fill="auto"/>
            <w:vAlign w:val="center"/>
            <w:hideMark/>
          </w:tcPr>
          <w:p w14:paraId="4770E57F" w14:textId="77777777" w:rsidR="00D77A36" w:rsidRPr="005D2C50" w:rsidRDefault="00D77A36" w:rsidP="00EC2C38">
            <w:pPr>
              <w:pStyle w:val="TAL"/>
              <w:rPr>
                <w:lang w:val="en-US"/>
              </w:rPr>
            </w:pPr>
            <w:r w:rsidRPr="005D2C50">
              <w:rPr>
                <w:lang w:val="en-US"/>
              </w:rPr>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51212196" w14:textId="77777777" w:rsidR="00D77A36" w:rsidRPr="005D2C50" w:rsidRDefault="00D77A36" w:rsidP="00EC2C38">
            <w:pPr>
              <w:pStyle w:val="TAC"/>
              <w:rPr>
                <w:lang w:val="en-US"/>
              </w:rPr>
            </w:pPr>
            <w:r w:rsidRPr="005D2C50">
              <w:rPr>
                <w:lang w:val="en-US"/>
              </w:rPr>
              <w:t>A.4.2.3</w:t>
            </w:r>
          </w:p>
        </w:tc>
      </w:tr>
      <w:tr w:rsidR="00D77A36" w:rsidRPr="005D2C50" w14:paraId="48BDF514"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DF7ADD7" w14:textId="77777777" w:rsidR="00D77A36" w:rsidRPr="005D2C50" w:rsidRDefault="00D77A36" w:rsidP="00EC2C38">
            <w:pPr>
              <w:pStyle w:val="TAC"/>
              <w:rPr>
                <w:lang w:val="en-US"/>
              </w:rPr>
            </w:pPr>
            <w:r w:rsidRPr="005D2C50">
              <w:rPr>
                <w:lang w:val="en-US"/>
              </w:rPr>
              <w:t>4</w:t>
            </w:r>
          </w:p>
        </w:tc>
        <w:tc>
          <w:tcPr>
            <w:tcW w:w="6465" w:type="dxa"/>
            <w:tcBorders>
              <w:top w:val="nil"/>
              <w:left w:val="nil"/>
              <w:bottom w:val="single" w:sz="8" w:space="0" w:color="000000"/>
              <w:right w:val="single" w:sz="8" w:space="0" w:color="000000"/>
            </w:tcBorders>
            <w:shd w:val="clear" w:color="auto" w:fill="auto"/>
            <w:vAlign w:val="center"/>
            <w:hideMark/>
          </w:tcPr>
          <w:p w14:paraId="21D50206" w14:textId="77777777" w:rsidR="00D77A36" w:rsidRPr="005D2C50" w:rsidRDefault="00D77A36" w:rsidP="00EC2C38">
            <w:pPr>
              <w:pStyle w:val="TAL"/>
              <w:rPr>
                <w:lang w:val="en-US"/>
              </w:rPr>
            </w:pPr>
            <w:bookmarkStart w:id="662" w:name="RANGE!C9"/>
            <w:r w:rsidRPr="005D2C50">
              <w:rPr>
                <w:lang w:val="en-US"/>
              </w:rPr>
              <w:t>Communication Tester: uncertainty of the absolute output level</w:t>
            </w:r>
            <w:bookmarkEnd w:id="662"/>
          </w:p>
        </w:tc>
        <w:tc>
          <w:tcPr>
            <w:tcW w:w="1815" w:type="dxa"/>
            <w:tcBorders>
              <w:top w:val="nil"/>
              <w:left w:val="nil"/>
              <w:bottom w:val="single" w:sz="8" w:space="0" w:color="000000"/>
              <w:right w:val="single" w:sz="8" w:space="0" w:color="000000"/>
            </w:tcBorders>
            <w:shd w:val="clear" w:color="auto" w:fill="auto"/>
            <w:vAlign w:val="center"/>
            <w:hideMark/>
          </w:tcPr>
          <w:p w14:paraId="03BB6FD5" w14:textId="77777777" w:rsidR="00D77A36" w:rsidRPr="005D2C50" w:rsidRDefault="00D77A36" w:rsidP="00EC2C38">
            <w:pPr>
              <w:pStyle w:val="TAC"/>
              <w:rPr>
                <w:lang w:val="en-US"/>
              </w:rPr>
            </w:pPr>
            <w:r w:rsidRPr="005D2C50">
              <w:rPr>
                <w:lang w:val="en-US"/>
              </w:rPr>
              <w:t>A.4.2.5</w:t>
            </w:r>
          </w:p>
        </w:tc>
      </w:tr>
      <w:tr w:rsidR="00D77A36" w:rsidRPr="005D2C50" w14:paraId="3D9A0C6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A6FCAAC" w14:textId="77777777" w:rsidR="00D77A36" w:rsidRPr="005D2C50" w:rsidRDefault="00D77A36" w:rsidP="00EC2C38">
            <w:pPr>
              <w:pStyle w:val="TAC"/>
              <w:rPr>
                <w:lang w:val="en-US"/>
              </w:rPr>
            </w:pPr>
            <w:r w:rsidRPr="005D2C50">
              <w:rPr>
                <w:lang w:val="en-US"/>
              </w:rPr>
              <w:t>5</w:t>
            </w:r>
          </w:p>
        </w:tc>
        <w:tc>
          <w:tcPr>
            <w:tcW w:w="6465" w:type="dxa"/>
            <w:tcBorders>
              <w:top w:val="nil"/>
              <w:left w:val="nil"/>
              <w:bottom w:val="single" w:sz="8" w:space="0" w:color="000000"/>
              <w:right w:val="single" w:sz="8" w:space="0" w:color="000000"/>
            </w:tcBorders>
            <w:shd w:val="clear" w:color="auto" w:fill="auto"/>
            <w:vAlign w:val="center"/>
            <w:hideMark/>
          </w:tcPr>
          <w:p w14:paraId="6DBEEA1E" w14:textId="77777777" w:rsidR="00D77A36" w:rsidRPr="005D2C50" w:rsidRDefault="00D77A36" w:rsidP="00EC2C38">
            <w:pPr>
              <w:pStyle w:val="TAL"/>
              <w:rPr>
                <w:lang w:val="en-US"/>
              </w:rPr>
            </w:pPr>
            <w:r w:rsidRPr="005D2C50">
              <w:rPr>
                <w:lang w:val="en-US"/>
              </w:rPr>
              <w:t>Sensitivity measurement: output level step resolution</w:t>
            </w:r>
          </w:p>
        </w:tc>
        <w:tc>
          <w:tcPr>
            <w:tcW w:w="1815" w:type="dxa"/>
            <w:tcBorders>
              <w:top w:val="nil"/>
              <w:left w:val="nil"/>
              <w:bottom w:val="single" w:sz="8" w:space="0" w:color="000000"/>
              <w:right w:val="single" w:sz="8" w:space="0" w:color="000000"/>
            </w:tcBorders>
            <w:shd w:val="clear" w:color="auto" w:fill="auto"/>
            <w:vAlign w:val="center"/>
            <w:hideMark/>
          </w:tcPr>
          <w:p w14:paraId="50288599" w14:textId="77777777" w:rsidR="00D77A36" w:rsidRPr="005D2C50" w:rsidRDefault="00D77A36" w:rsidP="00EC2C38">
            <w:pPr>
              <w:pStyle w:val="TAC"/>
              <w:rPr>
                <w:lang w:val="en-US"/>
              </w:rPr>
            </w:pPr>
            <w:r w:rsidRPr="005D2C50">
              <w:rPr>
                <w:lang w:val="en-US"/>
              </w:rPr>
              <w:t>A.4.2.6</w:t>
            </w:r>
          </w:p>
        </w:tc>
      </w:tr>
      <w:tr w:rsidR="00D77A36" w:rsidRPr="005D2C50" w14:paraId="29EF17D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9DBCD99" w14:textId="77777777" w:rsidR="00D77A36" w:rsidRPr="005D2C50" w:rsidRDefault="00D77A36" w:rsidP="00EC2C38">
            <w:pPr>
              <w:pStyle w:val="TAC"/>
              <w:rPr>
                <w:lang w:val="en-US"/>
              </w:rPr>
            </w:pPr>
            <w:r w:rsidRPr="005D2C50">
              <w:rPr>
                <w:lang w:val="en-US"/>
              </w:rPr>
              <w:t>6</w:t>
            </w:r>
          </w:p>
        </w:tc>
        <w:tc>
          <w:tcPr>
            <w:tcW w:w="6465" w:type="dxa"/>
            <w:tcBorders>
              <w:top w:val="nil"/>
              <w:left w:val="nil"/>
              <w:bottom w:val="nil"/>
              <w:right w:val="single" w:sz="8" w:space="0" w:color="000000"/>
            </w:tcBorders>
            <w:shd w:val="clear" w:color="auto" w:fill="auto"/>
            <w:vAlign w:val="center"/>
            <w:hideMark/>
          </w:tcPr>
          <w:p w14:paraId="606B472A" w14:textId="77777777" w:rsidR="00D77A36" w:rsidRPr="005D2C50" w:rsidRDefault="00D77A36" w:rsidP="00EC2C38">
            <w:pPr>
              <w:pStyle w:val="TAL"/>
              <w:rPr>
                <w:lang w:val="en-US"/>
              </w:rPr>
            </w:pPr>
            <w:r w:rsidRPr="005D2C50">
              <w:rPr>
                <w:lang w:val="en-US"/>
              </w:rPr>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0E95F545" w14:textId="77777777" w:rsidR="00D77A36" w:rsidRPr="005D2C50" w:rsidRDefault="00D77A36" w:rsidP="00EC2C38">
            <w:pPr>
              <w:pStyle w:val="TAC"/>
              <w:rPr>
                <w:lang w:val="en-US"/>
              </w:rPr>
            </w:pPr>
            <w:r w:rsidRPr="005D2C50">
              <w:rPr>
                <w:lang w:val="en-US"/>
              </w:rPr>
              <w:t>A.4.2.7.1</w:t>
            </w:r>
          </w:p>
        </w:tc>
      </w:tr>
      <w:tr w:rsidR="00D77A36" w:rsidRPr="005D2C50" w14:paraId="080BA0B3"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4720FF5" w14:textId="77777777" w:rsidR="00D77A36" w:rsidRPr="005D2C50" w:rsidRDefault="00D77A36" w:rsidP="00EC2C38">
            <w:pPr>
              <w:pStyle w:val="TAC"/>
              <w:rPr>
                <w:lang w:val="en-US"/>
              </w:rPr>
            </w:pPr>
            <w:r w:rsidRPr="005D2C50">
              <w:rPr>
                <w:lang w:val="en-US"/>
              </w:rPr>
              <w:t>7</w:t>
            </w:r>
          </w:p>
        </w:tc>
        <w:tc>
          <w:tcPr>
            <w:tcW w:w="6465" w:type="dxa"/>
            <w:tcBorders>
              <w:top w:val="single" w:sz="8" w:space="0" w:color="000000"/>
              <w:left w:val="nil"/>
              <w:bottom w:val="single" w:sz="8" w:space="0" w:color="000000"/>
              <w:right w:val="single" w:sz="8" w:space="0" w:color="000000"/>
            </w:tcBorders>
            <w:shd w:val="clear" w:color="auto" w:fill="auto"/>
            <w:vAlign w:val="center"/>
            <w:hideMark/>
          </w:tcPr>
          <w:p w14:paraId="36DB1215" w14:textId="77777777" w:rsidR="00D77A36" w:rsidRPr="005D2C50" w:rsidRDefault="00D77A36" w:rsidP="00EC2C38">
            <w:pPr>
              <w:pStyle w:val="TAL"/>
              <w:rPr>
                <w:lang w:val="en-US"/>
              </w:rPr>
            </w:pPr>
            <w:r w:rsidRPr="005D2C50">
              <w:rPr>
                <w:lang w:val="en-US"/>
              </w:rPr>
              <w:t xml:space="preserve">Quality of quiet zone </w:t>
            </w:r>
          </w:p>
        </w:tc>
        <w:tc>
          <w:tcPr>
            <w:tcW w:w="1815" w:type="dxa"/>
            <w:tcBorders>
              <w:top w:val="nil"/>
              <w:left w:val="nil"/>
              <w:bottom w:val="single" w:sz="8" w:space="0" w:color="000000"/>
              <w:right w:val="single" w:sz="8" w:space="0" w:color="000000"/>
            </w:tcBorders>
            <w:shd w:val="clear" w:color="auto" w:fill="auto"/>
            <w:vAlign w:val="center"/>
            <w:hideMark/>
          </w:tcPr>
          <w:p w14:paraId="0D516E92" w14:textId="77777777" w:rsidR="00D77A36" w:rsidRPr="005D2C50" w:rsidRDefault="00D77A36" w:rsidP="00EC2C38">
            <w:pPr>
              <w:pStyle w:val="TAC"/>
              <w:rPr>
                <w:lang w:val="en-US"/>
              </w:rPr>
            </w:pPr>
            <w:r w:rsidRPr="005D2C50">
              <w:rPr>
                <w:lang w:val="en-US"/>
              </w:rPr>
              <w:t>A.4.2.8</w:t>
            </w:r>
          </w:p>
        </w:tc>
      </w:tr>
      <w:tr w:rsidR="00D77A36" w:rsidRPr="005D2C50" w14:paraId="72F485A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1209558" w14:textId="77777777" w:rsidR="00D77A36" w:rsidRPr="005D2C50" w:rsidRDefault="00D77A36" w:rsidP="00EC2C38">
            <w:pPr>
              <w:pStyle w:val="TAC"/>
              <w:rPr>
                <w:lang w:val="en-US"/>
              </w:rPr>
            </w:pPr>
            <w:r w:rsidRPr="005D2C50">
              <w:rPr>
                <w:lang w:val="en-US"/>
              </w:rPr>
              <w:t>8</w:t>
            </w:r>
          </w:p>
        </w:tc>
        <w:tc>
          <w:tcPr>
            <w:tcW w:w="6465" w:type="dxa"/>
            <w:tcBorders>
              <w:top w:val="nil"/>
              <w:left w:val="nil"/>
              <w:bottom w:val="single" w:sz="8" w:space="0" w:color="000000"/>
              <w:right w:val="single" w:sz="8" w:space="0" w:color="000000"/>
            </w:tcBorders>
            <w:shd w:val="clear" w:color="auto" w:fill="auto"/>
            <w:vAlign w:val="center"/>
            <w:hideMark/>
          </w:tcPr>
          <w:p w14:paraId="1A0E3227" w14:textId="77777777" w:rsidR="00D77A36" w:rsidRPr="005D2C50" w:rsidRDefault="00D77A36" w:rsidP="00EC2C38">
            <w:pPr>
              <w:pStyle w:val="TAL"/>
              <w:rPr>
                <w:lang w:val="en-US"/>
              </w:rPr>
            </w:pPr>
            <w:r w:rsidRPr="005D2C50">
              <w:rPr>
                <w:lang w:val="en-US"/>
              </w:rPr>
              <w:t>DUT sensitivity drift</w:t>
            </w:r>
          </w:p>
        </w:tc>
        <w:tc>
          <w:tcPr>
            <w:tcW w:w="1815" w:type="dxa"/>
            <w:tcBorders>
              <w:top w:val="nil"/>
              <w:left w:val="nil"/>
              <w:bottom w:val="single" w:sz="8" w:space="0" w:color="000000"/>
              <w:right w:val="single" w:sz="8" w:space="0" w:color="000000"/>
            </w:tcBorders>
            <w:shd w:val="clear" w:color="auto" w:fill="auto"/>
            <w:vAlign w:val="center"/>
            <w:hideMark/>
          </w:tcPr>
          <w:p w14:paraId="2DA6CC33" w14:textId="77777777" w:rsidR="00D77A36" w:rsidRPr="005D2C50" w:rsidRDefault="00D77A36" w:rsidP="00EC2C38">
            <w:pPr>
              <w:pStyle w:val="TAC"/>
              <w:rPr>
                <w:lang w:val="en-US"/>
              </w:rPr>
            </w:pPr>
            <w:r w:rsidRPr="005D2C50">
              <w:rPr>
                <w:lang w:val="en-US"/>
              </w:rPr>
              <w:t>A.4.2.10</w:t>
            </w:r>
          </w:p>
        </w:tc>
      </w:tr>
      <w:tr w:rsidR="00D77A36" w:rsidRPr="005D2C50" w14:paraId="6606C96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9B97D84" w14:textId="77777777" w:rsidR="00D77A36" w:rsidRPr="005D2C50" w:rsidRDefault="00D77A36" w:rsidP="00EC2C38">
            <w:pPr>
              <w:pStyle w:val="TAC"/>
              <w:rPr>
                <w:lang w:val="en-US"/>
              </w:rPr>
            </w:pPr>
            <w:r w:rsidRPr="005D2C50">
              <w:rPr>
                <w:lang w:val="en-US"/>
              </w:rPr>
              <w:t>9</w:t>
            </w:r>
          </w:p>
        </w:tc>
        <w:tc>
          <w:tcPr>
            <w:tcW w:w="6465" w:type="dxa"/>
            <w:tcBorders>
              <w:top w:val="nil"/>
              <w:left w:val="nil"/>
              <w:bottom w:val="single" w:sz="8" w:space="0" w:color="000000"/>
              <w:right w:val="single" w:sz="8" w:space="0" w:color="000000"/>
            </w:tcBorders>
            <w:shd w:val="clear" w:color="auto" w:fill="auto"/>
            <w:vAlign w:val="center"/>
            <w:hideMark/>
          </w:tcPr>
          <w:p w14:paraId="4C10FD01" w14:textId="77777777" w:rsidR="00D77A36" w:rsidRPr="005D2C50" w:rsidRDefault="00D77A36" w:rsidP="00EC2C38">
            <w:pPr>
              <w:pStyle w:val="TAL"/>
              <w:rPr>
                <w:lang w:val="en-US"/>
              </w:rPr>
            </w:pPr>
            <w:r w:rsidRPr="005D2C50">
              <w:rPr>
                <w:lang w:val="en-US"/>
              </w:rPr>
              <w:t>Uncertainty related to the use of phantoms</w:t>
            </w:r>
            <w:r w:rsidRPr="005D2C50">
              <w:rPr>
                <w:b/>
                <w:bCs/>
                <w:lang w:val="en-US"/>
              </w:rPr>
              <w:t xml:space="preserve"> </w:t>
            </w:r>
          </w:p>
        </w:tc>
        <w:tc>
          <w:tcPr>
            <w:tcW w:w="1815" w:type="dxa"/>
            <w:tcBorders>
              <w:top w:val="nil"/>
              <w:left w:val="nil"/>
              <w:bottom w:val="single" w:sz="8" w:space="0" w:color="000000"/>
              <w:right w:val="single" w:sz="8" w:space="0" w:color="000000"/>
            </w:tcBorders>
            <w:shd w:val="clear" w:color="auto" w:fill="auto"/>
            <w:vAlign w:val="center"/>
            <w:hideMark/>
          </w:tcPr>
          <w:p w14:paraId="42C6F737" w14:textId="77777777" w:rsidR="00D77A36" w:rsidRPr="005D2C50" w:rsidRDefault="00D77A36" w:rsidP="00EC2C38">
            <w:pPr>
              <w:pStyle w:val="TAC"/>
              <w:rPr>
                <w:lang w:val="en-US"/>
              </w:rPr>
            </w:pPr>
            <w:r w:rsidRPr="005D2C50">
              <w:rPr>
                <w:lang w:val="en-US"/>
              </w:rPr>
              <w:t>A.4.2.11</w:t>
            </w:r>
          </w:p>
        </w:tc>
      </w:tr>
      <w:tr w:rsidR="00D77A36" w:rsidRPr="005D2C50" w14:paraId="5ACEE9A6"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D686442" w14:textId="77777777" w:rsidR="00D77A36" w:rsidRPr="005D2C50" w:rsidRDefault="00D77A36" w:rsidP="00EC2C38">
            <w:pPr>
              <w:pStyle w:val="TAC"/>
              <w:rPr>
                <w:lang w:val="en-US"/>
              </w:rPr>
            </w:pPr>
            <w:r w:rsidRPr="005D2C50">
              <w:rPr>
                <w:lang w:val="en-US"/>
              </w:rPr>
              <w:t>10</w:t>
            </w:r>
          </w:p>
        </w:tc>
        <w:tc>
          <w:tcPr>
            <w:tcW w:w="6465" w:type="dxa"/>
            <w:tcBorders>
              <w:top w:val="nil"/>
              <w:left w:val="nil"/>
              <w:bottom w:val="single" w:sz="8" w:space="0" w:color="000000"/>
              <w:right w:val="single" w:sz="8" w:space="0" w:color="000000"/>
            </w:tcBorders>
            <w:shd w:val="clear" w:color="auto" w:fill="auto"/>
            <w:vAlign w:val="center"/>
            <w:hideMark/>
          </w:tcPr>
          <w:p w14:paraId="18DAFF89" w14:textId="77777777" w:rsidR="00D77A36" w:rsidRPr="005D2C50" w:rsidRDefault="00D77A36" w:rsidP="00EC2C38">
            <w:pPr>
              <w:pStyle w:val="TAL"/>
              <w:rPr>
                <w:lang w:val="en-US"/>
              </w:rPr>
            </w:pPr>
            <w:r w:rsidRPr="005D2C50">
              <w:rPr>
                <w:lang w:val="en-US"/>
              </w:rPr>
              <w:t>Coarse sampling grid</w:t>
            </w:r>
          </w:p>
        </w:tc>
        <w:tc>
          <w:tcPr>
            <w:tcW w:w="1815" w:type="dxa"/>
            <w:tcBorders>
              <w:top w:val="nil"/>
              <w:left w:val="nil"/>
              <w:bottom w:val="single" w:sz="8" w:space="0" w:color="000000"/>
              <w:right w:val="single" w:sz="8" w:space="0" w:color="000000"/>
            </w:tcBorders>
            <w:shd w:val="clear" w:color="auto" w:fill="auto"/>
            <w:vAlign w:val="center"/>
            <w:hideMark/>
          </w:tcPr>
          <w:p w14:paraId="2489F028" w14:textId="77777777" w:rsidR="00D77A36" w:rsidRPr="005D2C50" w:rsidRDefault="00D77A36" w:rsidP="00EC2C38">
            <w:pPr>
              <w:pStyle w:val="TAC"/>
              <w:rPr>
                <w:lang w:val="en-US"/>
              </w:rPr>
            </w:pPr>
            <w:r w:rsidRPr="005D2C50">
              <w:rPr>
                <w:lang w:val="en-US"/>
              </w:rPr>
              <w:t>A.4.2.12</w:t>
            </w:r>
          </w:p>
        </w:tc>
      </w:tr>
      <w:tr w:rsidR="00D77A36" w:rsidRPr="005D2C50" w14:paraId="157F701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EE66B35" w14:textId="77777777" w:rsidR="00D77A36" w:rsidRPr="005D2C50" w:rsidRDefault="00D77A36" w:rsidP="00EC2C38">
            <w:pPr>
              <w:pStyle w:val="TAC"/>
              <w:rPr>
                <w:lang w:val="en-US"/>
              </w:rPr>
            </w:pPr>
            <w:r w:rsidRPr="005D2C50">
              <w:rPr>
                <w:lang w:val="en-US"/>
              </w:rPr>
              <w:t>11</w:t>
            </w:r>
          </w:p>
        </w:tc>
        <w:tc>
          <w:tcPr>
            <w:tcW w:w="6465" w:type="dxa"/>
            <w:tcBorders>
              <w:top w:val="nil"/>
              <w:left w:val="nil"/>
              <w:bottom w:val="single" w:sz="8" w:space="0" w:color="000000"/>
              <w:right w:val="single" w:sz="8" w:space="0" w:color="000000"/>
            </w:tcBorders>
            <w:shd w:val="clear" w:color="auto" w:fill="auto"/>
            <w:vAlign w:val="center"/>
            <w:hideMark/>
          </w:tcPr>
          <w:p w14:paraId="78ABAB4A" w14:textId="77777777" w:rsidR="00D77A36" w:rsidRPr="005D2C50" w:rsidRDefault="00D77A36" w:rsidP="00EC2C38">
            <w:pPr>
              <w:pStyle w:val="TAL"/>
              <w:rPr>
                <w:lang w:val="en-US"/>
              </w:rPr>
            </w:pPr>
            <w:r w:rsidRPr="005D2C50">
              <w:rPr>
                <w:lang w:val="en-US"/>
              </w:rPr>
              <w:t xml:space="preserve">Random uncertainty </w:t>
            </w:r>
          </w:p>
        </w:tc>
        <w:tc>
          <w:tcPr>
            <w:tcW w:w="1815" w:type="dxa"/>
            <w:tcBorders>
              <w:top w:val="nil"/>
              <w:left w:val="nil"/>
              <w:bottom w:val="single" w:sz="8" w:space="0" w:color="000000"/>
              <w:right w:val="single" w:sz="8" w:space="0" w:color="000000"/>
            </w:tcBorders>
            <w:shd w:val="clear" w:color="auto" w:fill="auto"/>
            <w:vAlign w:val="center"/>
            <w:hideMark/>
          </w:tcPr>
          <w:p w14:paraId="6CD72A52" w14:textId="77777777" w:rsidR="00D77A36" w:rsidRPr="005D2C50" w:rsidRDefault="00D77A36" w:rsidP="00EC2C38">
            <w:pPr>
              <w:pStyle w:val="TAC"/>
              <w:rPr>
                <w:lang w:val="en-US"/>
              </w:rPr>
            </w:pPr>
            <w:r w:rsidRPr="005D2C50">
              <w:rPr>
                <w:lang w:val="en-US"/>
              </w:rPr>
              <w:t>A.4.2.13</w:t>
            </w:r>
          </w:p>
        </w:tc>
      </w:tr>
      <w:tr w:rsidR="00D77A36" w:rsidRPr="005D2C50" w14:paraId="2F1C2601"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4FD1121" w14:textId="77777777" w:rsidR="00D77A36" w:rsidRPr="005D2C50" w:rsidRDefault="00D77A36" w:rsidP="00EC2C38">
            <w:pPr>
              <w:pStyle w:val="TAC"/>
              <w:rPr>
                <w:lang w:val="en-US"/>
              </w:rPr>
            </w:pPr>
            <w:r w:rsidRPr="005D2C50">
              <w:rPr>
                <w:lang w:val="en-US"/>
              </w:rPr>
              <w:t>12</w:t>
            </w:r>
          </w:p>
        </w:tc>
        <w:tc>
          <w:tcPr>
            <w:tcW w:w="6465" w:type="dxa"/>
            <w:tcBorders>
              <w:top w:val="nil"/>
              <w:left w:val="nil"/>
              <w:bottom w:val="single" w:sz="8" w:space="0" w:color="000000"/>
              <w:right w:val="single" w:sz="8" w:space="0" w:color="000000"/>
            </w:tcBorders>
            <w:shd w:val="clear" w:color="auto" w:fill="auto"/>
            <w:vAlign w:val="center"/>
            <w:hideMark/>
          </w:tcPr>
          <w:p w14:paraId="0B86FDDA" w14:textId="77777777" w:rsidR="00D77A36" w:rsidRPr="005D2C50" w:rsidRDefault="00D77A36" w:rsidP="00EC2C38">
            <w:pPr>
              <w:pStyle w:val="TAL"/>
              <w:rPr>
                <w:lang w:val="en-US"/>
              </w:rPr>
            </w:pPr>
            <w:r w:rsidRPr="005D2C50">
              <w:rPr>
                <w:lang w:val="en-US"/>
              </w:rPr>
              <w:t>Frequency Response</w:t>
            </w:r>
          </w:p>
        </w:tc>
        <w:tc>
          <w:tcPr>
            <w:tcW w:w="1815" w:type="dxa"/>
            <w:tcBorders>
              <w:top w:val="nil"/>
              <w:left w:val="nil"/>
              <w:bottom w:val="single" w:sz="8" w:space="0" w:color="000000"/>
              <w:right w:val="single" w:sz="8" w:space="0" w:color="000000"/>
            </w:tcBorders>
            <w:shd w:val="clear" w:color="auto" w:fill="auto"/>
            <w:vAlign w:val="center"/>
            <w:hideMark/>
          </w:tcPr>
          <w:p w14:paraId="54C54606" w14:textId="77777777" w:rsidR="00D77A36" w:rsidRPr="005D2C50" w:rsidRDefault="00D77A36" w:rsidP="00EC2C38">
            <w:pPr>
              <w:pStyle w:val="TAC"/>
              <w:rPr>
                <w:lang w:val="en-US"/>
              </w:rPr>
            </w:pPr>
            <w:r w:rsidRPr="005D2C50">
              <w:rPr>
                <w:lang w:val="en-US"/>
              </w:rPr>
              <w:t>A.4.2.14</w:t>
            </w:r>
          </w:p>
        </w:tc>
      </w:tr>
      <w:tr w:rsidR="00D77A36" w:rsidRPr="005D2C50" w14:paraId="783B1D7F" w14:textId="77777777" w:rsidTr="00EC2C38">
        <w:trPr>
          <w:trHeight w:val="276"/>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5EAB553" w14:textId="77777777" w:rsidR="00D77A36" w:rsidRPr="005D2C50" w:rsidRDefault="00D77A36" w:rsidP="00EC2C38">
            <w:pPr>
              <w:pStyle w:val="TAC"/>
              <w:rPr>
                <w:b/>
                <w:lang w:val="en-US"/>
              </w:rPr>
            </w:pPr>
            <w:r w:rsidRPr="005D2C50">
              <w:rPr>
                <w:b/>
                <w:lang w:val="en-US"/>
              </w:rPr>
              <w:t>Stage 1: Calibration measurement, network analyzer method (Figure A.3.2-1)</w:t>
            </w:r>
          </w:p>
        </w:tc>
      </w:tr>
      <w:tr w:rsidR="00D77A36" w:rsidRPr="005D2C50" w14:paraId="0C2AB01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EE78401" w14:textId="77777777" w:rsidR="00D77A36" w:rsidRPr="005D2C50" w:rsidRDefault="00D77A36" w:rsidP="00EC2C38">
            <w:pPr>
              <w:pStyle w:val="TAC"/>
              <w:rPr>
                <w:lang w:val="en-US"/>
              </w:rPr>
            </w:pPr>
            <w:r w:rsidRPr="005D2C50">
              <w:rPr>
                <w:lang w:val="en-US"/>
              </w:rPr>
              <w:t>13</w:t>
            </w:r>
          </w:p>
        </w:tc>
        <w:tc>
          <w:tcPr>
            <w:tcW w:w="6465" w:type="dxa"/>
            <w:tcBorders>
              <w:top w:val="nil"/>
              <w:left w:val="nil"/>
              <w:bottom w:val="single" w:sz="8" w:space="0" w:color="000000"/>
              <w:right w:val="single" w:sz="8" w:space="0" w:color="000000"/>
            </w:tcBorders>
            <w:shd w:val="clear" w:color="auto" w:fill="auto"/>
            <w:vAlign w:val="center"/>
            <w:hideMark/>
          </w:tcPr>
          <w:p w14:paraId="62BFDF5F" w14:textId="77777777" w:rsidR="00D77A36" w:rsidRPr="005D2C50" w:rsidRDefault="00D77A36" w:rsidP="00EC2C38">
            <w:pPr>
              <w:pStyle w:val="TAL"/>
              <w:rPr>
                <w:lang w:val="en-US"/>
              </w:rPr>
            </w:pPr>
            <w:r w:rsidRPr="005D2C50">
              <w:rPr>
                <w:lang w:val="en-US"/>
              </w:rPr>
              <w:t xml:space="preserve">Uncertainty of network analyzer </w:t>
            </w:r>
          </w:p>
        </w:tc>
        <w:tc>
          <w:tcPr>
            <w:tcW w:w="1815" w:type="dxa"/>
            <w:tcBorders>
              <w:top w:val="nil"/>
              <w:left w:val="nil"/>
              <w:bottom w:val="single" w:sz="8" w:space="0" w:color="000000"/>
              <w:right w:val="single" w:sz="8" w:space="0" w:color="000000"/>
            </w:tcBorders>
            <w:shd w:val="clear" w:color="auto" w:fill="auto"/>
            <w:vAlign w:val="center"/>
            <w:hideMark/>
          </w:tcPr>
          <w:p w14:paraId="75E92483" w14:textId="77777777" w:rsidR="00D77A36" w:rsidRPr="005D2C50" w:rsidRDefault="00D77A36" w:rsidP="00EC2C38">
            <w:pPr>
              <w:pStyle w:val="TAC"/>
              <w:rPr>
                <w:lang w:val="en-US"/>
              </w:rPr>
            </w:pPr>
            <w:r w:rsidRPr="005D2C50">
              <w:rPr>
                <w:lang w:val="en-US"/>
              </w:rPr>
              <w:t>A.4.2.15</w:t>
            </w:r>
          </w:p>
        </w:tc>
      </w:tr>
      <w:tr w:rsidR="00D77A36" w:rsidRPr="005D2C50" w14:paraId="70C3C696"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CB28852" w14:textId="77777777" w:rsidR="00D77A36" w:rsidRPr="005D2C50" w:rsidRDefault="00D77A36" w:rsidP="00EC2C38">
            <w:pPr>
              <w:pStyle w:val="TAC"/>
              <w:rPr>
                <w:lang w:val="en-US"/>
              </w:rPr>
            </w:pPr>
            <w:r w:rsidRPr="005D2C50">
              <w:rPr>
                <w:lang w:val="en-US"/>
              </w:rPr>
              <w:t>14</w:t>
            </w:r>
          </w:p>
        </w:tc>
        <w:tc>
          <w:tcPr>
            <w:tcW w:w="6465" w:type="dxa"/>
            <w:tcBorders>
              <w:top w:val="nil"/>
              <w:left w:val="nil"/>
              <w:bottom w:val="single" w:sz="8" w:space="0" w:color="000000"/>
              <w:right w:val="single" w:sz="8" w:space="0" w:color="000000"/>
            </w:tcBorders>
            <w:shd w:val="clear" w:color="auto" w:fill="auto"/>
            <w:vAlign w:val="center"/>
            <w:hideMark/>
          </w:tcPr>
          <w:p w14:paraId="48249871" w14:textId="77777777" w:rsidR="00D77A36" w:rsidRPr="005D2C50" w:rsidRDefault="00D77A36" w:rsidP="00EC2C38">
            <w:pPr>
              <w:pStyle w:val="TAL"/>
              <w:rPr>
                <w:lang w:val="en-US"/>
              </w:rPr>
            </w:pPr>
            <w:r w:rsidRPr="005D2C50">
              <w:rPr>
                <w:lang w:val="en-US"/>
              </w:rPr>
              <w:t xml:space="preserve">Mismatch of transmitter chain </w:t>
            </w:r>
          </w:p>
        </w:tc>
        <w:tc>
          <w:tcPr>
            <w:tcW w:w="1815" w:type="dxa"/>
            <w:tcBorders>
              <w:top w:val="nil"/>
              <w:left w:val="nil"/>
              <w:bottom w:val="single" w:sz="8" w:space="0" w:color="000000"/>
              <w:right w:val="single" w:sz="8" w:space="0" w:color="000000"/>
            </w:tcBorders>
            <w:shd w:val="clear" w:color="auto" w:fill="auto"/>
            <w:vAlign w:val="center"/>
            <w:hideMark/>
          </w:tcPr>
          <w:p w14:paraId="3EF8FB0C" w14:textId="77777777" w:rsidR="00D77A36" w:rsidRPr="005D2C50" w:rsidRDefault="00D77A36" w:rsidP="00EC2C38">
            <w:pPr>
              <w:pStyle w:val="TAC"/>
              <w:rPr>
                <w:lang w:val="en-US"/>
              </w:rPr>
            </w:pPr>
            <w:r w:rsidRPr="005D2C50">
              <w:rPr>
                <w:lang w:val="en-US"/>
              </w:rPr>
              <w:t>A.4.2.1</w:t>
            </w:r>
          </w:p>
        </w:tc>
      </w:tr>
      <w:tr w:rsidR="00D77A36" w:rsidRPr="005D2C50" w14:paraId="649F3F4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1A6506B" w14:textId="77777777" w:rsidR="00D77A36" w:rsidRPr="005D2C50" w:rsidRDefault="00D77A36" w:rsidP="00EC2C38">
            <w:pPr>
              <w:pStyle w:val="TAC"/>
              <w:rPr>
                <w:lang w:val="en-US"/>
              </w:rPr>
            </w:pPr>
            <w:r w:rsidRPr="005D2C50">
              <w:rPr>
                <w:lang w:val="en-US"/>
              </w:rPr>
              <w:t>15</w:t>
            </w:r>
          </w:p>
        </w:tc>
        <w:tc>
          <w:tcPr>
            <w:tcW w:w="6465" w:type="dxa"/>
            <w:tcBorders>
              <w:top w:val="nil"/>
              <w:left w:val="nil"/>
              <w:bottom w:val="single" w:sz="8" w:space="0" w:color="000000"/>
              <w:right w:val="single" w:sz="8" w:space="0" w:color="000000"/>
            </w:tcBorders>
            <w:shd w:val="clear" w:color="auto" w:fill="auto"/>
            <w:vAlign w:val="center"/>
            <w:hideMark/>
          </w:tcPr>
          <w:p w14:paraId="0467F051" w14:textId="77777777" w:rsidR="00D77A36" w:rsidRPr="005D2C50" w:rsidRDefault="00D77A36" w:rsidP="00EC2C38">
            <w:pPr>
              <w:pStyle w:val="TAL"/>
              <w:rPr>
                <w:lang w:val="en-US"/>
              </w:rPr>
            </w:pPr>
            <w:r w:rsidRPr="005D2C50">
              <w:rPr>
                <w:lang w:val="en-US"/>
              </w:rPr>
              <w:t>Insertion loss of transmitter chain</w:t>
            </w:r>
          </w:p>
        </w:tc>
        <w:tc>
          <w:tcPr>
            <w:tcW w:w="1815" w:type="dxa"/>
            <w:tcBorders>
              <w:top w:val="nil"/>
              <w:left w:val="nil"/>
              <w:bottom w:val="single" w:sz="8" w:space="0" w:color="000000"/>
              <w:right w:val="single" w:sz="8" w:space="0" w:color="000000"/>
            </w:tcBorders>
            <w:shd w:val="clear" w:color="auto" w:fill="auto"/>
            <w:vAlign w:val="center"/>
            <w:hideMark/>
          </w:tcPr>
          <w:p w14:paraId="227B05EE" w14:textId="77777777" w:rsidR="00D77A36" w:rsidRPr="005D2C50" w:rsidRDefault="00D77A36" w:rsidP="00EC2C38">
            <w:pPr>
              <w:pStyle w:val="TAC"/>
              <w:rPr>
                <w:lang w:val="en-US"/>
              </w:rPr>
            </w:pPr>
            <w:r w:rsidRPr="005D2C50">
              <w:rPr>
                <w:lang w:val="en-US"/>
              </w:rPr>
              <w:t>A.4.2.2</w:t>
            </w:r>
          </w:p>
        </w:tc>
      </w:tr>
      <w:tr w:rsidR="00D77A36" w:rsidRPr="005D2C50" w14:paraId="4D23973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C4B22AA" w14:textId="77777777" w:rsidR="00D77A36" w:rsidRPr="005D2C50" w:rsidRDefault="00D77A36" w:rsidP="00EC2C38">
            <w:pPr>
              <w:pStyle w:val="TAC"/>
              <w:rPr>
                <w:lang w:val="en-US"/>
              </w:rPr>
            </w:pPr>
            <w:r w:rsidRPr="005D2C50">
              <w:rPr>
                <w:lang w:val="en-US"/>
              </w:rPr>
              <w:t>16</w:t>
            </w:r>
          </w:p>
        </w:tc>
        <w:tc>
          <w:tcPr>
            <w:tcW w:w="6465" w:type="dxa"/>
            <w:tcBorders>
              <w:top w:val="nil"/>
              <w:left w:val="nil"/>
              <w:bottom w:val="single" w:sz="8" w:space="0" w:color="000000"/>
              <w:right w:val="single" w:sz="8" w:space="0" w:color="000000"/>
            </w:tcBorders>
            <w:shd w:val="clear" w:color="auto" w:fill="auto"/>
            <w:vAlign w:val="center"/>
            <w:hideMark/>
          </w:tcPr>
          <w:p w14:paraId="797DC379" w14:textId="77777777" w:rsidR="00D77A36" w:rsidRPr="005D2C50" w:rsidRDefault="00D77A36" w:rsidP="00EC2C38">
            <w:pPr>
              <w:pStyle w:val="TAL"/>
              <w:rPr>
                <w:lang w:val="en-US"/>
              </w:rPr>
            </w:pPr>
            <w:bookmarkStart w:id="663" w:name="RANGE!C22"/>
            <w:r w:rsidRPr="005D2C50">
              <w:rPr>
                <w:lang w:val="en-US"/>
              </w:rPr>
              <w:t>Mismatch in the connection of calibration antenna</w:t>
            </w:r>
            <w:bookmarkEnd w:id="663"/>
          </w:p>
        </w:tc>
        <w:tc>
          <w:tcPr>
            <w:tcW w:w="1815" w:type="dxa"/>
            <w:tcBorders>
              <w:top w:val="nil"/>
              <w:left w:val="nil"/>
              <w:bottom w:val="single" w:sz="8" w:space="0" w:color="000000"/>
              <w:right w:val="single" w:sz="8" w:space="0" w:color="000000"/>
            </w:tcBorders>
            <w:shd w:val="clear" w:color="auto" w:fill="auto"/>
            <w:vAlign w:val="center"/>
            <w:hideMark/>
          </w:tcPr>
          <w:p w14:paraId="68C0F27D" w14:textId="77777777" w:rsidR="00D77A36" w:rsidRPr="005D2C50" w:rsidRDefault="00D77A36" w:rsidP="00EC2C38">
            <w:pPr>
              <w:pStyle w:val="TAC"/>
              <w:rPr>
                <w:lang w:val="en-US"/>
              </w:rPr>
            </w:pPr>
            <w:r w:rsidRPr="005D2C50">
              <w:rPr>
                <w:lang w:val="en-US"/>
              </w:rPr>
              <w:t>A.4.2.1</w:t>
            </w:r>
          </w:p>
        </w:tc>
      </w:tr>
      <w:tr w:rsidR="00D77A36" w:rsidRPr="005D2C50" w14:paraId="338F2807"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96D6289" w14:textId="77777777" w:rsidR="00D77A36" w:rsidRPr="005D2C50" w:rsidRDefault="00D77A36" w:rsidP="00EC2C38">
            <w:pPr>
              <w:pStyle w:val="TAC"/>
              <w:rPr>
                <w:lang w:val="en-US"/>
              </w:rPr>
            </w:pPr>
            <w:r w:rsidRPr="005D2C50">
              <w:rPr>
                <w:lang w:val="en-US"/>
              </w:rPr>
              <w:t>17</w:t>
            </w:r>
          </w:p>
        </w:tc>
        <w:tc>
          <w:tcPr>
            <w:tcW w:w="6465" w:type="dxa"/>
            <w:tcBorders>
              <w:top w:val="nil"/>
              <w:left w:val="nil"/>
              <w:bottom w:val="single" w:sz="8" w:space="0" w:color="000000"/>
              <w:right w:val="single" w:sz="8" w:space="0" w:color="000000"/>
            </w:tcBorders>
            <w:shd w:val="clear" w:color="auto" w:fill="auto"/>
            <w:vAlign w:val="center"/>
            <w:hideMark/>
          </w:tcPr>
          <w:p w14:paraId="246A1323" w14:textId="77777777" w:rsidR="00D77A36" w:rsidRPr="005D2C50" w:rsidRDefault="00D77A36" w:rsidP="00EC2C38">
            <w:pPr>
              <w:pStyle w:val="TAL"/>
              <w:rPr>
                <w:lang w:val="en-US"/>
              </w:rPr>
            </w:pPr>
            <w:r w:rsidRPr="005D2C50">
              <w:rPr>
                <w:lang w:val="en-US"/>
              </w:rPr>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146CF8BD" w14:textId="77777777" w:rsidR="00D77A36" w:rsidRPr="005D2C50" w:rsidRDefault="00D77A36" w:rsidP="00EC2C38">
            <w:pPr>
              <w:pStyle w:val="TAC"/>
              <w:rPr>
                <w:lang w:val="en-US"/>
              </w:rPr>
            </w:pPr>
            <w:r w:rsidRPr="005D2C50">
              <w:rPr>
                <w:lang w:val="en-US"/>
              </w:rPr>
              <w:t>A.4.2.3</w:t>
            </w:r>
          </w:p>
        </w:tc>
      </w:tr>
      <w:tr w:rsidR="00D77A36" w:rsidRPr="005D2C50" w14:paraId="561B0AFB"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5FF6552" w14:textId="77777777" w:rsidR="00D77A36" w:rsidRPr="005D2C50" w:rsidRDefault="00D77A36" w:rsidP="00EC2C38">
            <w:pPr>
              <w:pStyle w:val="TAC"/>
              <w:rPr>
                <w:lang w:val="en-US"/>
              </w:rPr>
            </w:pPr>
            <w:r w:rsidRPr="005D2C50">
              <w:rPr>
                <w:lang w:val="en-US"/>
              </w:rPr>
              <w:t>18</w:t>
            </w:r>
          </w:p>
        </w:tc>
        <w:tc>
          <w:tcPr>
            <w:tcW w:w="6465" w:type="dxa"/>
            <w:tcBorders>
              <w:top w:val="nil"/>
              <w:left w:val="nil"/>
              <w:bottom w:val="single" w:sz="8" w:space="0" w:color="000000"/>
              <w:right w:val="single" w:sz="8" w:space="0" w:color="000000"/>
            </w:tcBorders>
            <w:shd w:val="clear" w:color="auto" w:fill="auto"/>
            <w:vAlign w:val="center"/>
            <w:hideMark/>
          </w:tcPr>
          <w:p w14:paraId="01DEA6ED" w14:textId="77777777" w:rsidR="00D77A36" w:rsidRPr="005D2C50" w:rsidRDefault="00D77A36" w:rsidP="00EC2C38">
            <w:pPr>
              <w:pStyle w:val="TAL"/>
              <w:rPr>
                <w:lang w:val="en-US"/>
              </w:rPr>
            </w:pPr>
            <w:r w:rsidRPr="005D2C50">
              <w:rPr>
                <w:lang w:val="en-US"/>
              </w:rPr>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55B6850C" w14:textId="77777777" w:rsidR="00D77A36" w:rsidRPr="005D2C50" w:rsidRDefault="00D77A36" w:rsidP="00EC2C38">
            <w:pPr>
              <w:pStyle w:val="TAC"/>
              <w:rPr>
                <w:lang w:val="en-US"/>
              </w:rPr>
            </w:pPr>
            <w:r w:rsidRPr="005D2C50">
              <w:rPr>
                <w:lang w:val="en-US"/>
              </w:rPr>
              <w:t>A.4.2.3</w:t>
            </w:r>
          </w:p>
        </w:tc>
      </w:tr>
      <w:tr w:rsidR="00D77A36" w:rsidRPr="005D2C50" w14:paraId="580FEBF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681260F" w14:textId="77777777" w:rsidR="00D77A36" w:rsidRPr="005D2C50" w:rsidRDefault="00D77A36" w:rsidP="00EC2C38">
            <w:pPr>
              <w:pStyle w:val="TAC"/>
              <w:rPr>
                <w:lang w:val="en-US"/>
              </w:rPr>
            </w:pPr>
            <w:r w:rsidRPr="005D2C50">
              <w:rPr>
                <w:lang w:val="en-US"/>
              </w:rPr>
              <w:t>19</w:t>
            </w:r>
          </w:p>
        </w:tc>
        <w:tc>
          <w:tcPr>
            <w:tcW w:w="6465" w:type="dxa"/>
            <w:tcBorders>
              <w:top w:val="nil"/>
              <w:left w:val="nil"/>
              <w:bottom w:val="single" w:sz="8" w:space="0" w:color="000000"/>
              <w:right w:val="single" w:sz="8" w:space="0" w:color="000000"/>
            </w:tcBorders>
            <w:shd w:val="clear" w:color="auto" w:fill="auto"/>
            <w:vAlign w:val="center"/>
            <w:hideMark/>
          </w:tcPr>
          <w:p w14:paraId="039DF65A" w14:textId="77777777" w:rsidR="00D77A36" w:rsidRPr="005D2C50" w:rsidRDefault="00D77A36" w:rsidP="00EC2C38">
            <w:pPr>
              <w:pStyle w:val="TAL"/>
              <w:rPr>
                <w:lang w:val="en-US"/>
              </w:rPr>
            </w:pPr>
            <w:r w:rsidRPr="005D2C50">
              <w:rPr>
                <w:lang w:val="en-US"/>
              </w:rPr>
              <w:t>Uncertainty of the absolute gain/radiation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5E00998F" w14:textId="77777777" w:rsidR="00D77A36" w:rsidRPr="005D2C50" w:rsidRDefault="00D77A36" w:rsidP="00EC2C38">
            <w:pPr>
              <w:pStyle w:val="TAC"/>
              <w:rPr>
                <w:lang w:val="en-US"/>
              </w:rPr>
            </w:pPr>
            <w:r w:rsidRPr="005D2C50">
              <w:rPr>
                <w:lang w:val="en-US"/>
              </w:rPr>
              <w:t>A.4.2.16</w:t>
            </w:r>
          </w:p>
        </w:tc>
      </w:tr>
      <w:tr w:rsidR="00D77A36" w:rsidRPr="005D2C50" w14:paraId="16E79D8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5DD88CC" w14:textId="77777777" w:rsidR="00D77A36" w:rsidRPr="005D2C50" w:rsidRDefault="00D77A36" w:rsidP="00EC2C38">
            <w:pPr>
              <w:pStyle w:val="TAC"/>
              <w:rPr>
                <w:lang w:val="en-US"/>
              </w:rPr>
            </w:pPr>
            <w:r w:rsidRPr="005D2C50">
              <w:rPr>
                <w:lang w:val="en-US"/>
              </w:rPr>
              <w:t>20</w:t>
            </w:r>
          </w:p>
        </w:tc>
        <w:tc>
          <w:tcPr>
            <w:tcW w:w="6465" w:type="dxa"/>
            <w:tcBorders>
              <w:top w:val="nil"/>
              <w:left w:val="nil"/>
              <w:bottom w:val="single" w:sz="8" w:space="0" w:color="000000"/>
              <w:right w:val="single" w:sz="8" w:space="0" w:color="000000"/>
            </w:tcBorders>
            <w:shd w:val="clear" w:color="auto" w:fill="auto"/>
            <w:vAlign w:val="center"/>
            <w:hideMark/>
          </w:tcPr>
          <w:p w14:paraId="4ED60148" w14:textId="77777777" w:rsidR="00D77A36" w:rsidRPr="005D2C50" w:rsidRDefault="00D77A36" w:rsidP="00EC2C38">
            <w:pPr>
              <w:pStyle w:val="TAL"/>
              <w:rPr>
                <w:lang w:val="en-US"/>
              </w:rPr>
            </w:pPr>
            <w:r w:rsidRPr="005D2C50">
              <w:rPr>
                <w:lang w:val="en-US"/>
              </w:rPr>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02FBF4B6" w14:textId="77777777" w:rsidR="00D77A36" w:rsidRPr="005D2C50" w:rsidRDefault="00D77A36" w:rsidP="00EC2C38">
            <w:pPr>
              <w:pStyle w:val="TAC"/>
              <w:rPr>
                <w:lang w:val="en-US"/>
              </w:rPr>
            </w:pPr>
            <w:r w:rsidRPr="005D2C50">
              <w:rPr>
                <w:lang w:val="en-US"/>
              </w:rPr>
              <w:t>A.4.2.7.2</w:t>
            </w:r>
          </w:p>
        </w:tc>
      </w:tr>
      <w:tr w:rsidR="00D77A36" w:rsidRPr="005D2C50" w14:paraId="7AA44501" w14:textId="77777777" w:rsidTr="00EC2C38">
        <w:trPr>
          <w:trHeight w:val="240"/>
          <w:jc w:val="center"/>
        </w:trPr>
        <w:tc>
          <w:tcPr>
            <w:tcW w:w="1060" w:type="dxa"/>
            <w:tcBorders>
              <w:top w:val="nil"/>
              <w:left w:val="single" w:sz="8" w:space="0" w:color="000000"/>
              <w:bottom w:val="single" w:sz="4" w:space="0" w:color="auto"/>
              <w:right w:val="single" w:sz="8" w:space="0" w:color="000000"/>
            </w:tcBorders>
            <w:shd w:val="clear" w:color="auto" w:fill="auto"/>
            <w:noWrap/>
            <w:vAlign w:val="center"/>
            <w:hideMark/>
          </w:tcPr>
          <w:p w14:paraId="4E92C206" w14:textId="77777777" w:rsidR="00D77A36" w:rsidRPr="005D2C50" w:rsidRDefault="00D77A36" w:rsidP="00EC2C38">
            <w:pPr>
              <w:pStyle w:val="TAC"/>
              <w:rPr>
                <w:lang w:val="en-US"/>
              </w:rPr>
            </w:pPr>
            <w:r w:rsidRPr="005D2C50">
              <w:rPr>
                <w:lang w:val="en-US"/>
              </w:rPr>
              <w:t>21</w:t>
            </w:r>
          </w:p>
        </w:tc>
        <w:tc>
          <w:tcPr>
            <w:tcW w:w="6465" w:type="dxa"/>
            <w:tcBorders>
              <w:top w:val="nil"/>
              <w:left w:val="nil"/>
              <w:bottom w:val="single" w:sz="4" w:space="0" w:color="auto"/>
              <w:right w:val="single" w:sz="8" w:space="0" w:color="000000"/>
            </w:tcBorders>
            <w:shd w:val="clear" w:color="auto" w:fill="auto"/>
            <w:vAlign w:val="center"/>
            <w:hideMark/>
          </w:tcPr>
          <w:p w14:paraId="6F2A2E54" w14:textId="77777777" w:rsidR="00D77A36" w:rsidRPr="005D2C50" w:rsidRDefault="00D77A36" w:rsidP="00EC2C38">
            <w:pPr>
              <w:pStyle w:val="TAL"/>
              <w:rPr>
                <w:lang w:val="en-US"/>
              </w:rPr>
            </w:pPr>
            <w:r w:rsidRPr="005D2C50">
              <w:rPr>
                <w:lang w:val="en-US"/>
              </w:rPr>
              <w:t>Quality of quiet zone</w:t>
            </w:r>
          </w:p>
        </w:tc>
        <w:tc>
          <w:tcPr>
            <w:tcW w:w="1815" w:type="dxa"/>
            <w:tcBorders>
              <w:top w:val="nil"/>
              <w:left w:val="nil"/>
              <w:bottom w:val="single" w:sz="4" w:space="0" w:color="auto"/>
              <w:right w:val="single" w:sz="8" w:space="0" w:color="000000"/>
            </w:tcBorders>
            <w:shd w:val="clear" w:color="auto" w:fill="auto"/>
            <w:vAlign w:val="center"/>
            <w:hideMark/>
          </w:tcPr>
          <w:p w14:paraId="404037AA" w14:textId="77777777" w:rsidR="00D77A36" w:rsidRPr="005D2C50" w:rsidRDefault="00D77A36" w:rsidP="00EC2C38">
            <w:pPr>
              <w:pStyle w:val="TAC"/>
              <w:rPr>
                <w:lang w:val="en-US"/>
              </w:rPr>
            </w:pPr>
            <w:r w:rsidRPr="005D2C50">
              <w:rPr>
                <w:lang w:val="en-US"/>
              </w:rPr>
              <w:t>A.4.2.8</w:t>
            </w:r>
          </w:p>
        </w:tc>
      </w:tr>
      <w:tr w:rsidR="00D77A36" w:rsidRPr="005D2C50" w14:paraId="6CCF4625" w14:textId="77777777" w:rsidTr="00EC2C38">
        <w:trPr>
          <w:trHeight w:val="240"/>
          <w:jc w:val="center"/>
        </w:trPr>
        <w:tc>
          <w:tcPr>
            <w:tcW w:w="93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AF825D0" w14:textId="77777777" w:rsidR="00D77A36" w:rsidRPr="005D2C50" w:rsidRDefault="00D77A36" w:rsidP="00EC2C38">
            <w:pPr>
              <w:pStyle w:val="TAC"/>
              <w:rPr>
                <w:b/>
                <w:lang w:val="en-US"/>
              </w:rPr>
            </w:pPr>
            <w:r w:rsidRPr="005D2C50">
              <w:rPr>
                <w:b/>
                <w:lang w:val="en-US"/>
              </w:rPr>
              <w:t>Systematic Errors</w:t>
            </w:r>
          </w:p>
        </w:tc>
      </w:tr>
      <w:tr w:rsidR="00D77A36" w:rsidRPr="005D2C50" w14:paraId="46A673F0" w14:textId="77777777" w:rsidTr="004869F9">
        <w:trPr>
          <w:trHeight w:val="240"/>
          <w:jc w:val="center"/>
        </w:trPr>
        <w:tc>
          <w:tcPr>
            <w:tcW w:w="1060" w:type="dxa"/>
            <w:tcBorders>
              <w:top w:val="single" w:sz="4" w:space="0" w:color="auto"/>
              <w:left w:val="single" w:sz="4" w:space="0" w:color="auto"/>
              <w:bottom w:val="single" w:sz="4" w:space="0" w:color="auto"/>
              <w:right w:val="single" w:sz="4" w:space="0" w:color="auto"/>
            </w:tcBorders>
            <w:shd w:val="clear" w:color="auto" w:fill="auto"/>
            <w:noWrap/>
          </w:tcPr>
          <w:p w14:paraId="66C2F260" w14:textId="77777777" w:rsidR="00D77A36" w:rsidRPr="005D2C50" w:rsidRDefault="00D77A36" w:rsidP="00EC2C38">
            <w:pPr>
              <w:pStyle w:val="TAC"/>
              <w:rPr>
                <w:lang w:val="en-US"/>
              </w:rPr>
            </w:pPr>
            <w:r w:rsidRPr="005D2C50">
              <w:rPr>
                <w:rFonts w:cs="Arial"/>
                <w:color w:val="000000"/>
                <w:szCs w:val="18"/>
                <w:lang w:val="en-US" w:eastAsia="en-US"/>
              </w:rPr>
              <w:t>22</w:t>
            </w:r>
          </w:p>
        </w:tc>
        <w:tc>
          <w:tcPr>
            <w:tcW w:w="6465" w:type="dxa"/>
            <w:tcBorders>
              <w:top w:val="single" w:sz="4" w:space="0" w:color="auto"/>
              <w:left w:val="single" w:sz="4" w:space="0" w:color="auto"/>
              <w:bottom w:val="single" w:sz="4" w:space="0" w:color="auto"/>
              <w:right w:val="single" w:sz="4" w:space="0" w:color="auto"/>
            </w:tcBorders>
            <w:shd w:val="clear" w:color="auto" w:fill="auto"/>
          </w:tcPr>
          <w:p w14:paraId="5FD92D4E" w14:textId="77777777" w:rsidR="00D77A36" w:rsidRPr="005D2C50" w:rsidRDefault="00D77A36" w:rsidP="00EC2C38">
            <w:pPr>
              <w:pStyle w:val="TAL"/>
              <w:rPr>
                <w:lang w:val="en-US"/>
              </w:rPr>
            </w:pPr>
            <w:r w:rsidRPr="005D2C50">
              <w:rPr>
                <w:rFonts w:cs="Arial"/>
                <w:color w:val="000000"/>
                <w:szCs w:val="18"/>
                <w:lang w:val="en-US" w:eastAsia="en-US"/>
              </w:rPr>
              <w:t>Systematic Error related to TRS grids</w:t>
            </w:r>
          </w:p>
        </w:tc>
        <w:tc>
          <w:tcPr>
            <w:tcW w:w="1815" w:type="dxa"/>
            <w:tcBorders>
              <w:top w:val="single" w:sz="4" w:space="0" w:color="auto"/>
              <w:left w:val="single" w:sz="4" w:space="0" w:color="auto"/>
              <w:bottom w:val="single" w:sz="4" w:space="0" w:color="auto"/>
              <w:right w:val="single" w:sz="4" w:space="0" w:color="auto"/>
            </w:tcBorders>
            <w:shd w:val="clear" w:color="auto" w:fill="auto"/>
            <w:vAlign w:val="center"/>
          </w:tcPr>
          <w:p w14:paraId="29AC00C6" w14:textId="77777777" w:rsidR="00D77A36" w:rsidRPr="005D2C50" w:rsidRDefault="00D77A36" w:rsidP="00EC2C38">
            <w:pPr>
              <w:pStyle w:val="TAC"/>
              <w:rPr>
                <w:lang w:val="en-US"/>
              </w:rPr>
            </w:pPr>
            <w:r w:rsidRPr="005D2C50">
              <w:rPr>
                <w:lang w:val="en-US"/>
              </w:rPr>
              <w:t>A.4.2.12</w:t>
            </w:r>
          </w:p>
        </w:tc>
      </w:tr>
    </w:tbl>
    <w:p w14:paraId="36657841" w14:textId="77777777" w:rsidR="00A04192" w:rsidRPr="005D2C50" w:rsidRDefault="00A04192" w:rsidP="00D77A36">
      <w:pPr>
        <w:rPr>
          <w:rFonts w:eastAsia="SimSun"/>
          <w:lang w:eastAsia="zh-CN"/>
        </w:rPr>
      </w:pPr>
    </w:p>
    <w:p w14:paraId="16D9B44A" w14:textId="53FFD05B" w:rsidR="00B70498" w:rsidRPr="00B70498" w:rsidRDefault="00D77A36" w:rsidP="00B70498">
      <w:pPr>
        <w:pStyle w:val="TH"/>
      </w:pPr>
      <w:r w:rsidRPr="005D2C50">
        <w:t xml:space="preserve">Table A.4.4.1-2: Example of uncertainty budget for TRS hand only (browsing mode) measurement for anechoic chamber method for NR FR1 bands </w:t>
      </w:r>
      <w:bookmarkStart w:id="664" w:name="_Toc121786120"/>
      <w:bookmarkStart w:id="665" w:name="_Toc121822805"/>
      <w:bookmarkStart w:id="666" w:name="_Toc130574009"/>
    </w:p>
    <w:tbl>
      <w:tblPr>
        <w:tblStyle w:val="Tabellengitternetz1"/>
        <w:tblW w:w="10346" w:type="dxa"/>
        <w:tblLook w:val="04A0" w:firstRow="1" w:lastRow="0" w:firstColumn="1" w:lastColumn="0" w:noHBand="0" w:noVBand="1"/>
      </w:tblPr>
      <w:tblGrid>
        <w:gridCol w:w="626"/>
        <w:gridCol w:w="1467"/>
        <w:gridCol w:w="1914"/>
        <w:gridCol w:w="807"/>
        <w:gridCol w:w="831"/>
        <w:gridCol w:w="1257"/>
        <w:gridCol w:w="694"/>
        <w:gridCol w:w="532"/>
        <w:gridCol w:w="1103"/>
        <w:gridCol w:w="1115"/>
      </w:tblGrid>
      <w:tr w:rsidR="00B70498" w:rsidRPr="005D2C50" w14:paraId="3865EBEB" w14:textId="77777777" w:rsidTr="0064027B">
        <w:trPr>
          <w:trHeight w:val="288"/>
        </w:trPr>
        <w:tc>
          <w:tcPr>
            <w:tcW w:w="626" w:type="dxa"/>
            <w:vMerge w:val="restart"/>
            <w:noWrap/>
            <w:hideMark/>
          </w:tcPr>
          <w:p w14:paraId="38E6267E"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UID</w:t>
            </w:r>
          </w:p>
        </w:tc>
        <w:tc>
          <w:tcPr>
            <w:tcW w:w="1467" w:type="dxa"/>
            <w:vMerge w:val="restart"/>
            <w:hideMark/>
          </w:tcPr>
          <w:p w14:paraId="705F7EAC"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Uncertainty Source</w:t>
            </w:r>
          </w:p>
        </w:tc>
        <w:tc>
          <w:tcPr>
            <w:tcW w:w="1914" w:type="dxa"/>
            <w:vMerge w:val="restart"/>
            <w:hideMark/>
          </w:tcPr>
          <w:p w14:paraId="1A8B7097"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 xml:space="preserve">Comment </w:t>
            </w:r>
          </w:p>
        </w:tc>
        <w:tc>
          <w:tcPr>
            <w:tcW w:w="1638" w:type="dxa"/>
            <w:gridSpan w:val="2"/>
            <w:hideMark/>
          </w:tcPr>
          <w:p w14:paraId="726B1E1B"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Uncertainty Value [dB]</w:t>
            </w:r>
          </w:p>
        </w:tc>
        <w:tc>
          <w:tcPr>
            <w:tcW w:w="1257" w:type="dxa"/>
            <w:hideMark/>
          </w:tcPr>
          <w:p w14:paraId="126ED611"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Prob Distr</w:t>
            </w:r>
          </w:p>
        </w:tc>
        <w:tc>
          <w:tcPr>
            <w:tcW w:w="694" w:type="dxa"/>
            <w:hideMark/>
          </w:tcPr>
          <w:p w14:paraId="4116FF26"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Div</w:t>
            </w:r>
          </w:p>
        </w:tc>
        <w:tc>
          <w:tcPr>
            <w:tcW w:w="532" w:type="dxa"/>
            <w:hideMark/>
          </w:tcPr>
          <w:p w14:paraId="2A473EC1"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ci</w:t>
            </w:r>
          </w:p>
        </w:tc>
        <w:tc>
          <w:tcPr>
            <w:tcW w:w="2207" w:type="dxa"/>
            <w:gridSpan w:val="2"/>
            <w:hideMark/>
          </w:tcPr>
          <w:p w14:paraId="0A3F45D0"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Standard Uncertainty [dB]</w:t>
            </w:r>
          </w:p>
        </w:tc>
      </w:tr>
      <w:tr w:rsidR="00B70498" w:rsidRPr="005D2C50" w14:paraId="00B6812A" w14:textId="77777777" w:rsidTr="0064027B">
        <w:trPr>
          <w:trHeight w:val="480"/>
        </w:trPr>
        <w:tc>
          <w:tcPr>
            <w:tcW w:w="626" w:type="dxa"/>
            <w:vMerge/>
            <w:hideMark/>
          </w:tcPr>
          <w:p w14:paraId="3918686B"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p>
        </w:tc>
        <w:tc>
          <w:tcPr>
            <w:tcW w:w="1467" w:type="dxa"/>
            <w:vMerge/>
            <w:hideMark/>
          </w:tcPr>
          <w:p w14:paraId="786AA6BC" w14:textId="77777777" w:rsidR="00B70498" w:rsidRPr="005D2C50" w:rsidRDefault="00B70498" w:rsidP="0064027B">
            <w:pPr>
              <w:overflowPunct/>
              <w:autoSpaceDE/>
              <w:autoSpaceDN/>
              <w:adjustRightInd/>
              <w:spacing w:after="0"/>
              <w:textAlignment w:val="auto"/>
              <w:rPr>
                <w:rFonts w:ascii="Arial" w:hAnsi="Arial" w:cs="Arial"/>
                <w:b/>
                <w:bCs/>
                <w:color w:val="000000"/>
                <w:sz w:val="18"/>
                <w:szCs w:val="18"/>
                <w:lang w:val="en-US" w:eastAsia="en-US"/>
              </w:rPr>
            </w:pPr>
          </w:p>
        </w:tc>
        <w:tc>
          <w:tcPr>
            <w:tcW w:w="1914" w:type="dxa"/>
            <w:vMerge/>
            <w:hideMark/>
          </w:tcPr>
          <w:p w14:paraId="2E8B80A5" w14:textId="77777777" w:rsidR="00B70498" w:rsidRPr="005D2C50" w:rsidRDefault="00B70498" w:rsidP="0064027B">
            <w:pPr>
              <w:overflowPunct/>
              <w:autoSpaceDE/>
              <w:autoSpaceDN/>
              <w:adjustRightInd/>
              <w:spacing w:after="0"/>
              <w:textAlignment w:val="auto"/>
              <w:rPr>
                <w:rFonts w:ascii="Arial" w:hAnsi="Arial" w:cs="Arial"/>
                <w:b/>
                <w:bCs/>
                <w:color w:val="000000"/>
                <w:sz w:val="18"/>
                <w:szCs w:val="18"/>
                <w:lang w:val="en-US" w:eastAsia="en-US"/>
              </w:rPr>
            </w:pPr>
          </w:p>
        </w:tc>
        <w:tc>
          <w:tcPr>
            <w:tcW w:w="807" w:type="dxa"/>
            <w:hideMark/>
          </w:tcPr>
          <w:p w14:paraId="38D307A5"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Below 3GHz</w:t>
            </w:r>
          </w:p>
        </w:tc>
        <w:tc>
          <w:tcPr>
            <w:tcW w:w="831" w:type="dxa"/>
            <w:hideMark/>
          </w:tcPr>
          <w:p w14:paraId="12D90648"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Above 3GHz</w:t>
            </w:r>
          </w:p>
        </w:tc>
        <w:tc>
          <w:tcPr>
            <w:tcW w:w="1257" w:type="dxa"/>
            <w:hideMark/>
          </w:tcPr>
          <w:p w14:paraId="2AD2BA9F" w14:textId="77777777" w:rsidR="00B70498" w:rsidRPr="005D2C50" w:rsidRDefault="00B70498" w:rsidP="0064027B">
            <w:pPr>
              <w:overflowPunct/>
              <w:autoSpaceDE/>
              <w:autoSpaceDN/>
              <w:adjustRightInd/>
              <w:spacing w:after="0"/>
              <w:textAlignment w:val="auto"/>
              <w:rPr>
                <w:rFonts w:ascii="Arial" w:hAnsi="Arial" w:cs="Arial"/>
                <w:b/>
                <w:bCs/>
                <w:color w:val="000000"/>
                <w:sz w:val="18"/>
                <w:szCs w:val="18"/>
                <w:lang w:val="en-US" w:eastAsia="en-US"/>
              </w:rPr>
            </w:pPr>
          </w:p>
        </w:tc>
        <w:tc>
          <w:tcPr>
            <w:tcW w:w="694" w:type="dxa"/>
            <w:hideMark/>
          </w:tcPr>
          <w:p w14:paraId="714E1DA8" w14:textId="77777777" w:rsidR="00B70498" w:rsidRPr="005D2C50" w:rsidRDefault="00B70498" w:rsidP="0064027B">
            <w:pPr>
              <w:overflowPunct/>
              <w:autoSpaceDE/>
              <w:autoSpaceDN/>
              <w:adjustRightInd/>
              <w:spacing w:after="0"/>
              <w:textAlignment w:val="auto"/>
              <w:rPr>
                <w:rFonts w:ascii="Arial" w:hAnsi="Arial" w:cs="Arial"/>
                <w:b/>
                <w:bCs/>
                <w:color w:val="000000"/>
                <w:sz w:val="18"/>
                <w:szCs w:val="18"/>
                <w:lang w:val="en-US" w:eastAsia="en-US"/>
              </w:rPr>
            </w:pPr>
          </w:p>
        </w:tc>
        <w:tc>
          <w:tcPr>
            <w:tcW w:w="532" w:type="dxa"/>
            <w:hideMark/>
          </w:tcPr>
          <w:p w14:paraId="5CD4A333" w14:textId="77777777" w:rsidR="00B70498" w:rsidRPr="005D2C50" w:rsidRDefault="00B70498" w:rsidP="0064027B">
            <w:pPr>
              <w:overflowPunct/>
              <w:autoSpaceDE/>
              <w:autoSpaceDN/>
              <w:adjustRightInd/>
              <w:spacing w:after="0"/>
              <w:textAlignment w:val="auto"/>
              <w:rPr>
                <w:rFonts w:ascii="Arial" w:hAnsi="Arial" w:cs="Arial"/>
                <w:b/>
                <w:bCs/>
                <w:color w:val="000000"/>
                <w:sz w:val="18"/>
                <w:szCs w:val="18"/>
                <w:lang w:val="en-US" w:eastAsia="en-US"/>
              </w:rPr>
            </w:pPr>
          </w:p>
        </w:tc>
        <w:tc>
          <w:tcPr>
            <w:tcW w:w="1103" w:type="dxa"/>
            <w:hideMark/>
          </w:tcPr>
          <w:p w14:paraId="6485CE64"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Below 3GHz</w:t>
            </w:r>
          </w:p>
        </w:tc>
        <w:tc>
          <w:tcPr>
            <w:tcW w:w="1104" w:type="dxa"/>
            <w:hideMark/>
          </w:tcPr>
          <w:p w14:paraId="7C4BBD9F"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Above 3GHz</w:t>
            </w:r>
          </w:p>
        </w:tc>
      </w:tr>
      <w:tr w:rsidR="00B70498" w:rsidRPr="005D2C50" w14:paraId="4E120F8E" w14:textId="77777777" w:rsidTr="0064027B">
        <w:trPr>
          <w:trHeight w:val="288"/>
        </w:trPr>
        <w:tc>
          <w:tcPr>
            <w:tcW w:w="10346" w:type="dxa"/>
            <w:gridSpan w:val="10"/>
            <w:hideMark/>
          </w:tcPr>
          <w:p w14:paraId="7485DA3B" w14:textId="77777777" w:rsidR="00B70498" w:rsidRPr="005D2C50" w:rsidRDefault="00B70498" w:rsidP="0064027B">
            <w:pPr>
              <w:overflowPunct/>
              <w:autoSpaceDE/>
              <w:autoSpaceDN/>
              <w:adjustRightInd/>
              <w:spacing w:after="0"/>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Stage 2: DUT measurement</w:t>
            </w:r>
          </w:p>
        </w:tc>
      </w:tr>
      <w:tr w:rsidR="00B70498" w:rsidRPr="005D2C50" w14:paraId="177C1097" w14:textId="77777777" w:rsidTr="0064027B">
        <w:trPr>
          <w:trHeight w:val="684"/>
        </w:trPr>
        <w:tc>
          <w:tcPr>
            <w:tcW w:w="626" w:type="dxa"/>
            <w:noWrap/>
            <w:hideMark/>
          </w:tcPr>
          <w:p w14:paraId="25EBA536"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467" w:type="dxa"/>
            <w:hideMark/>
          </w:tcPr>
          <w:p w14:paraId="5C2DCE4D"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Mismatch of transmitter chain</w:t>
            </w:r>
          </w:p>
        </w:tc>
        <w:tc>
          <w:tcPr>
            <w:tcW w:w="1914" w:type="dxa"/>
            <w:hideMark/>
          </w:tcPr>
          <w:p w14:paraId="645036F6" w14:textId="37D915B8"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rPr>
              <w:t>Г</w:t>
            </w:r>
            <w:r w:rsidRPr="005D2C50">
              <w:rPr>
                <w:rFonts w:ascii="Arial" w:hAnsi="Arial" w:cs="Arial"/>
                <w:color w:val="000000"/>
                <w:sz w:val="18"/>
                <w:szCs w:val="18"/>
                <w:vertAlign w:val="subscript"/>
              </w:rPr>
              <w:t>receiver</w:t>
            </w:r>
            <w:r w:rsidRPr="005D2C50">
              <w:rPr>
                <w:rFonts w:ascii="Arial" w:hAnsi="Arial" w:cs="Arial"/>
                <w:color w:val="000000"/>
                <w:sz w:val="18"/>
                <w:szCs w:val="18"/>
              </w:rPr>
              <w:t xml:space="preserve"> &lt; 0.29 Г</w:t>
            </w:r>
            <w:r w:rsidRPr="005D2C50">
              <w:rPr>
                <w:rFonts w:ascii="Arial" w:hAnsi="Arial" w:cs="Arial"/>
                <w:color w:val="000000"/>
                <w:sz w:val="18"/>
                <w:szCs w:val="18"/>
                <w:vertAlign w:val="subscript"/>
              </w:rPr>
              <w:t xml:space="preserve">measurement antenna  </w:t>
            </w:r>
            <w:r w:rsidRPr="005D2C50">
              <w:rPr>
                <w:rFonts w:ascii="Arial" w:hAnsi="Arial" w:cs="Arial"/>
                <w:color w:val="000000"/>
                <w:sz w:val="18"/>
                <w:szCs w:val="18"/>
              </w:rPr>
              <w:t>&lt; 0.5</w:t>
            </w:r>
            <w:r w:rsidR="003B58BA">
              <w:rPr>
                <w:rFonts w:ascii="Arial" w:hAnsi="Arial" w:cs="Arial"/>
                <w:color w:val="000000"/>
                <w:sz w:val="18"/>
                <w:szCs w:val="18"/>
              </w:rPr>
              <w:t xml:space="preserve"> </w:t>
            </w:r>
            <w:r w:rsidRPr="005D2C50">
              <w:rPr>
                <w:rFonts w:ascii="Arial" w:hAnsi="Arial" w:cs="Arial"/>
                <w:color w:val="000000"/>
                <w:sz w:val="18"/>
                <w:szCs w:val="18"/>
              </w:rPr>
              <w:t>Cable attenuation &gt; 3dB</w:t>
            </w:r>
          </w:p>
        </w:tc>
        <w:tc>
          <w:tcPr>
            <w:tcW w:w="807" w:type="dxa"/>
            <w:hideMark/>
          </w:tcPr>
          <w:p w14:paraId="74597725"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0.22</w:t>
            </w:r>
          </w:p>
        </w:tc>
        <w:tc>
          <w:tcPr>
            <w:tcW w:w="831" w:type="dxa"/>
            <w:hideMark/>
          </w:tcPr>
          <w:p w14:paraId="273CC95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0.22</w:t>
            </w:r>
          </w:p>
        </w:tc>
        <w:tc>
          <w:tcPr>
            <w:tcW w:w="1257" w:type="dxa"/>
            <w:hideMark/>
          </w:tcPr>
          <w:p w14:paraId="6204F50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U-shaped</w:t>
            </w:r>
          </w:p>
        </w:tc>
        <w:tc>
          <w:tcPr>
            <w:tcW w:w="694" w:type="dxa"/>
            <w:hideMark/>
          </w:tcPr>
          <w:p w14:paraId="7339195B"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1.41</w:t>
            </w:r>
          </w:p>
        </w:tc>
        <w:tc>
          <w:tcPr>
            <w:tcW w:w="532" w:type="dxa"/>
            <w:hideMark/>
          </w:tcPr>
          <w:p w14:paraId="708EB603"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2DE977F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0.16</w:t>
            </w:r>
          </w:p>
        </w:tc>
        <w:tc>
          <w:tcPr>
            <w:tcW w:w="1104" w:type="dxa"/>
            <w:hideMark/>
          </w:tcPr>
          <w:p w14:paraId="70AC27B4"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0.16</w:t>
            </w:r>
          </w:p>
        </w:tc>
      </w:tr>
      <w:tr w:rsidR="00B70498" w:rsidRPr="005D2C50" w14:paraId="36200268" w14:textId="77777777" w:rsidTr="0064027B">
        <w:trPr>
          <w:trHeight w:val="684"/>
        </w:trPr>
        <w:tc>
          <w:tcPr>
            <w:tcW w:w="626" w:type="dxa"/>
            <w:noWrap/>
            <w:hideMark/>
          </w:tcPr>
          <w:p w14:paraId="0D952F6D"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w:t>
            </w:r>
          </w:p>
        </w:tc>
        <w:tc>
          <w:tcPr>
            <w:tcW w:w="1467" w:type="dxa"/>
            <w:hideMark/>
          </w:tcPr>
          <w:p w14:paraId="2F490F69"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Insertion loss of transmitter chain</w:t>
            </w:r>
          </w:p>
        </w:tc>
        <w:tc>
          <w:tcPr>
            <w:tcW w:w="1914" w:type="dxa"/>
            <w:hideMark/>
          </w:tcPr>
          <w:p w14:paraId="20E10C6F"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1 (=&gt; cancels)</w:t>
            </w:r>
          </w:p>
        </w:tc>
        <w:tc>
          <w:tcPr>
            <w:tcW w:w="807" w:type="dxa"/>
            <w:hideMark/>
          </w:tcPr>
          <w:p w14:paraId="74A6B744"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3AD1ADB4"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1901B1ED"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71139B46"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1838C5E4"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550C803D"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5BA077C7"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B70498" w:rsidRPr="005D2C50" w14:paraId="7E7B4E62" w14:textId="77777777" w:rsidTr="0064027B">
        <w:trPr>
          <w:trHeight w:val="684"/>
        </w:trPr>
        <w:tc>
          <w:tcPr>
            <w:tcW w:w="626" w:type="dxa"/>
            <w:noWrap/>
            <w:hideMark/>
          </w:tcPr>
          <w:p w14:paraId="050925F4"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lastRenderedPageBreak/>
              <w:t>3</w:t>
            </w:r>
          </w:p>
        </w:tc>
        <w:tc>
          <w:tcPr>
            <w:tcW w:w="1467" w:type="dxa"/>
            <w:hideMark/>
          </w:tcPr>
          <w:p w14:paraId="4B01B0C5"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Influence of the measurement antenna cable</w:t>
            </w:r>
          </w:p>
        </w:tc>
        <w:tc>
          <w:tcPr>
            <w:tcW w:w="1914" w:type="dxa"/>
            <w:hideMark/>
          </w:tcPr>
          <w:p w14:paraId="1AE75913"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1 (=&gt; cancels)</w:t>
            </w:r>
          </w:p>
        </w:tc>
        <w:tc>
          <w:tcPr>
            <w:tcW w:w="807" w:type="dxa"/>
            <w:hideMark/>
          </w:tcPr>
          <w:p w14:paraId="3850E9C5"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1325096E"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0EE772CB"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602B8134"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00088F39"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636B1D53"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1F50EC05"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B70498" w:rsidRPr="005D2C50" w14:paraId="35F410E8" w14:textId="77777777" w:rsidTr="0064027B">
        <w:trPr>
          <w:trHeight w:val="1140"/>
        </w:trPr>
        <w:tc>
          <w:tcPr>
            <w:tcW w:w="626" w:type="dxa"/>
            <w:noWrap/>
            <w:hideMark/>
          </w:tcPr>
          <w:p w14:paraId="5B7B0C3F"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4</w:t>
            </w:r>
          </w:p>
        </w:tc>
        <w:tc>
          <w:tcPr>
            <w:tcW w:w="1467" w:type="dxa"/>
            <w:hideMark/>
          </w:tcPr>
          <w:p w14:paraId="1A91B677"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Communication Tester: uncertainty of the absolute output level</w:t>
            </w:r>
          </w:p>
        </w:tc>
        <w:tc>
          <w:tcPr>
            <w:tcW w:w="1914" w:type="dxa"/>
            <w:hideMark/>
          </w:tcPr>
          <w:p w14:paraId="6311A415"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From datasheet of communication tester</w:t>
            </w:r>
          </w:p>
        </w:tc>
        <w:tc>
          <w:tcPr>
            <w:tcW w:w="807" w:type="dxa"/>
            <w:hideMark/>
          </w:tcPr>
          <w:p w14:paraId="36D0A3F4" w14:textId="04807363"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1.30</w:t>
            </w:r>
          </w:p>
        </w:tc>
        <w:tc>
          <w:tcPr>
            <w:tcW w:w="831" w:type="dxa"/>
            <w:hideMark/>
          </w:tcPr>
          <w:p w14:paraId="7D2E97CF" w14:textId="4ED7566F"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1.30</w:t>
            </w:r>
          </w:p>
        </w:tc>
        <w:tc>
          <w:tcPr>
            <w:tcW w:w="1257" w:type="dxa"/>
            <w:hideMark/>
          </w:tcPr>
          <w:p w14:paraId="7F82EE09"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Normal</w:t>
            </w:r>
          </w:p>
        </w:tc>
        <w:tc>
          <w:tcPr>
            <w:tcW w:w="694" w:type="dxa"/>
            <w:hideMark/>
          </w:tcPr>
          <w:p w14:paraId="5CF2C9A0"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2.00</w:t>
            </w:r>
          </w:p>
        </w:tc>
        <w:tc>
          <w:tcPr>
            <w:tcW w:w="532" w:type="dxa"/>
            <w:hideMark/>
          </w:tcPr>
          <w:p w14:paraId="692DF0CA"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w:t>
            </w:r>
          </w:p>
        </w:tc>
        <w:tc>
          <w:tcPr>
            <w:tcW w:w="1103" w:type="dxa"/>
            <w:hideMark/>
          </w:tcPr>
          <w:p w14:paraId="227B6447" w14:textId="361BC661"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0.65</w:t>
            </w:r>
          </w:p>
        </w:tc>
        <w:tc>
          <w:tcPr>
            <w:tcW w:w="1104" w:type="dxa"/>
            <w:hideMark/>
          </w:tcPr>
          <w:p w14:paraId="72C2CB09" w14:textId="629639D9"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0.65</w:t>
            </w:r>
          </w:p>
        </w:tc>
      </w:tr>
      <w:tr w:rsidR="00B70498" w:rsidRPr="005D2C50" w14:paraId="71559DC8" w14:textId="77777777" w:rsidTr="0064027B">
        <w:trPr>
          <w:trHeight w:val="912"/>
        </w:trPr>
        <w:tc>
          <w:tcPr>
            <w:tcW w:w="626" w:type="dxa"/>
            <w:noWrap/>
            <w:hideMark/>
          </w:tcPr>
          <w:p w14:paraId="6F3958D7"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5</w:t>
            </w:r>
          </w:p>
        </w:tc>
        <w:tc>
          <w:tcPr>
            <w:tcW w:w="1467" w:type="dxa"/>
            <w:hideMark/>
          </w:tcPr>
          <w:p w14:paraId="061211AA"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Sensitivity measurement: output level step resolution</w:t>
            </w:r>
          </w:p>
        </w:tc>
        <w:tc>
          <w:tcPr>
            <w:tcW w:w="1914" w:type="dxa"/>
            <w:hideMark/>
          </w:tcPr>
          <w:p w14:paraId="7E3C6D69"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error that can be corrected</w:t>
            </w:r>
          </w:p>
        </w:tc>
        <w:tc>
          <w:tcPr>
            <w:tcW w:w="807" w:type="dxa"/>
            <w:hideMark/>
          </w:tcPr>
          <w:p w14:paraId="6F3E605C"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47039625"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6FA3D27E"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7ACF2FCB"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7969810B"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5F887E67"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1266158E"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B70498" w:rsidRPr="005D2C50" w14:paraId="58EF523B" w14:textId="77777777" w:rsidTr="0064027B">
        <w:trPr>
          <w:trHeight w:val="912"/>
        </w:trPr>
        <w:tc>
          <w:tcPr>
            <w:tcW w:w="626" w:type="dxa"/>
            <w:noWrap/>
            <w:hideMark/>
          </w:tcPr>
          <w:p w14:paraId="7C930082"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6</w:t>
            </w:r>
          </w:p>
        </w:tc>
        <w:tc>
          <w:tcPr>
            <w:tcW w:w="1467" w:type="dxa"/>
            <w:hideMark/>
          </w:tcPr>
          <w:p w14:paraId="2E8768FF"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Measurement distance  </w:t>
            </w:r>
            <w:r w:rsidRPr="005D2C50">
              <w:rPr>
                <w:rFonts w:ascii="Arial" w:hAnsi="Arial" w:cs="Arial"/>
                <w:strike/>
                <w:color w:val="000000"/>
                <w:sz w:val="18"/>
                <w:szCs w:val="18"/>
                <w:lang w:val="en-US" w:eastAsia="en-US"/>
              </w:rPr>
              <w:t xml:space="preserve"> </w:t>
            </w:r>
          </w:p>
        </w:tc>
        <w:tc>
          <w:tcPr>
            <w:tcW w:w="1914" w:type="dxa"/>
            <w:hideMark/>
          </w:tcPr>
          <w:p w14:paraId="1BD3DC86"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DUT is not offset for hand-only phantom testing</w:t>
            </w:r>
          </w:p>
        </w:tc>
        <w:tc>
          <w:tcPr>
            <w:tcW w:w="807" w:type="dxa"/>
            <w:hideMark/>
          </w:tcPr>
          <w:p w14:paraId="29BFCB03"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3DDBECC2"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3916B0EF"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368E8E3A"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15F312E7"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2928D481"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04" w:type="dxa"/>
            <w:hideMark/>
          </w:tcPr>
          <w:p w14:paraId="1E6D0F43"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r>
      <w:tr w:rsidR="00B70498" w:rsidRPr="005D2C50" w14:paraId="415165DC" w14:textId="77777777" w:rsidTr="0064027B">
        <w:trPr>
          <w:trHeight w:val="1368"/>
        </w:trPr>
        <w:tc>
          <w:tcPr>
            <w:tcW w:w="626" w:type="dxa"/>
            <w:noWrap/>
            <w:hideMark/>
          </w:tcPr>
          <w:p w14:paraId="703299EA"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7</w:t>
            </w:r>
          </w:p>
        </w:tc>
        <w:tc>
          <w:tcPr>
            <w:tcW w:w="1467" w:type="dxa"/>
            <w:hideMark/>
          </w:tcPr>
          <w:p w14:paraId="6047A935"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Quality of quiet zone</w:t>
            </w:r>
          </w:p>
        </w:tc>
        <w:tc>
          <w:tcPr>
            <w:tcW w:w="1914" w:type="dxa"/>
            <w:hideMark/>
          </w:tcPr>
          <w:p w14:paraId="38333231"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Surface standard deviation of power measurements in ripple test</w:t>
            </w:r>
          </w:p>
        </w:tc>
        <w:tc>
          <w:tcPr>
            <w:tcW w:w="807" w:type="dxa"/>
            <w:hideMark/>
          </w:tcPr>
          <w:p w14:paraId="1F1956C6"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831" w:type="dxa"/>
            <w:hideMark/>
          </w:tcPr>
          <w:p w14:paraId="2A229CA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1257" w:type="dxa"/>
            <w:hideMark/>
          </w:tcPr>
          <w:p w14:paraId="0CE0B1C0"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Actual</w:t>
            </w:r>
          </w:p>
        </w:tc>
        <w:tc>
          <w:tcPr>
            <w:tcW w:w="694" w:type="dxa"/>
            <w:hideMark/>
          </w:tcPr>
          <w:p w14:paraId="230FC8A0"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1.00</w:t>
            </w:r>
          </w:p>
        </w:tc>
        <w:tc>
          <w:tcPr>
            <w:tcW w:w="532" w:type="dxa"/>
            <w:hideMark/>
          </w:tcPr>
          <w:p w14:paraId="2F906C9B"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52A33EEA"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0.50</w:t>
            </w:r>
          </w:p>
        </w:tc>
        <w:tc>
          <w:tcPr>
            <w:tcW w:w="1104" w:type="dxa"/>
            <w:hideMark/>
          </w:tcPr>
          <w:p w14:paraId="5BB1713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0.50</w:t>
            </w:r>
          </w:p>
        </w:tc>
      </w:tr>
      <w:tr w:rsidR="00B70498" w:rsidRPr="005D2C50" w14:paraId="5A303CF5" w14:textId="77777777" w:rsidTr="0064027B">
        <w:trPr>
          <w:trHeight w:val="456"/>
        </w:trPr>
        <w:tc>
          <w:tcPr>
            <w:tcW w:w="626" w:type="dxa"/>
            <w:noWrap/>
            <w:hideMark/>
          </w:tcPr>
          <w:p w14:paraId="6ABD6DB4"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8</w:t>
            </w:r>
          </w:p>
        </w:tc>
        <w:tc>
          <w:tcPr>
            <w:tcW w:w="1467" w:type="dxa"/>
            <w:hideMark/>
          </w:tcPr>
          <w:p w14:paraId="002688DB"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DUT sensitivity drift</w:t>
            </w:r>
          </w:p>
        </w:tc>
        <w:tc>
          <w:tcPr>
            <w:tcW w:w="1914" w:type="dxa"/>
            <w:hideMark/>
          </w:tcPr>
          <w:p w14:paraId="615CF3B4"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Drift measurement</w:t>
            </w:r>
          </w:p>
        </w:tc>
        <w:tc>
          <w:tcPr>
            <w:tcW w:w="807" w:type="dxa"/>
            <w:hideMark/>
          </w:tcPr>
          <w:p w14:paraId="45FE186F"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w:t>
            </w:r>
          </w:p>
        </w:tc>
        <w:tc>
          <w:tcPr>
            <w:tcW w:w="831" w:type="dxa"/>
            <w:hideMark/>
          </w:tcPr>
          <w:p w14:paraId="3FFC2C99"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w:t>
            </w:r>
          </w:p>
        </w:tc>
        <w:tc>
          <w:tcPr>
            <w:tcW w:w="1257" w:type="dxa"/>
            <w:hideMark/>
          </w:tcPr>
          <w:p w14:paraId="4847ADFE"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00EABCE6"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485D6BF1"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4302D2B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0.12</w:t>
            </w:r>
          </w:p>
        </w:tc>
        <w:tc>
          <w:tcPr>
            <w:tcW w:w="1104" w:type="dxa"/>
            <w:hideMark/>
          </w:tcPr>
          <w:p w14:paraId="5E5ABDCD"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0.12</w:t>
            </w:r>
          </w:p>
        </w:tc>
      </w:tr>
      <w:tr w:rsidR="00B70498" w:rsidRPr="005D2C50" w14:paraId="31CFD2E5" w14:textId="77777777" w:rsidTr="0064027B">
        <w:trPr>
          <w:trHeight w:val="1140"/>
        </w:trPr>
        <w:tc>
          <w:tcPr>
            <w:tcW w:w="626" w:type="dxa"/>
            <w:noWrap/>
            <w:hideMark/>
          </w:tcPr>
          <w:p w14:paraId="079F7AE5"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9</w:t>
            </w:r>
          </w:p>
        </w:tc>
        <w:tc>
          <w:tcPr>
            <w:tcW w:w="1467" w:type="dxa"/>
            <w:hideMark/>
          </w:tcPr>
          <w:p w14:paraId="0C3A4849"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Uncertainty related to the use of phantoms </w:t>
            </w:r>
          </w:p>
        </w:tc>
        <w:tc>
          <w:tcPr>
            <w:tcW w:w="1914" w:type="dxa"/>
            <w:hideMark/>
          </w:tcPr>
          <w:p w14:paraId="32F3C8A0"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Material Dielectric Constant, Material Conductivity, Geometry/Shape (incl. spacer), Data Mode Fixture</w:t>
            </w:r>
          </w:p>
        </w:tc>
        <w:tc>
          <w:tcPr>
            <w:tcW w:w="807" w:type="dxa"/>
            <w:hideMark/>
          </w:tcPr>
          <w:p w14:paraId="4D646D21"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0.64</w:t>
            </w:r>
          </w:p>
        </w:tc>
        <w:tc>
          <w:tcPr>
            <w:tcW w:w="831" w:type="dxa"/>
            <w:hideMark/>
          </w:tcPr>
          <w:p w14:paraId="20BB5E03"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0.64</w:t>
            </w:r>
          </w:p>
        </w:tc>
        <w:tc>
          <w:tcPr>
            <w:tcW w:w="1257" w:type="dxa"/>
            <w:hideMark/>
          </w:tcPr>
          <w:p w14:paraId="4F125675"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Rectangular</w:t>
            </w:r>
          </w:p>
        </w:tc>
        <w:tc>
          <w:tcPr>
            <w:tcW w:w="694" w:type="dxa"/>
            <w:hideMark/>
          </w:tcPr>
          <w:p w14:paraId="0D8B9748"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1.73</w:t>
            </w:r>
          </w:p>
        </w:tc>
        <w:tc>
          <w:tcPr>
            <w:tcW w:w="532" w:type="dxa"/>
            <w:hideMark/>
          </w:tcPr>
          <w:p w14:paraId="3F37514A"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w:t>
            </w:r>
          </w:p>
        </w:tc>
        <w:tc>
          <w:tcPr>
            <w:tcW w:w="1103" w:type="dxa"/>
            <w:hideMark/>
          </w:tcPr>
          <w:p w14:paraId="48365D32"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0.37</w:t>
            </w:r>
          </w:p>
        </w:tc>
        <w:tc>
          <w:tcPr>
            <w:tcW w:w="1104" w:type="dxa"/>
            <w:hideMark/>
          </w:tcPr>
          <w:p w14:paraId="68A234C8"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0.37</w:t>
            </w:r>
          </w:p>
        </w:tc>
      </w:tr>
      <w:tr w:rsidR="00B70498" w:rsidRPr="005D2C50" w14:paraId="1BF7D3F4" w14:textId="77777777" w:rsidTr="0064027B">
        <w:trPr>
          <w:trHeight w:val="456"/>
        </w:trPr>
        <w:tc>
          <w:tcPr>
            <w:tcW w:w="626" w:type="dxa"/>
            <w:noWrap/>
            <w:hideMark/>
          </w:tcPr>
          <w:p w14:paraId="0CDA66CC"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10</w:t>
            </w:r>
          </w:p>
        </w:tc>
        <w:tc>
          <w:tcPr>
            <w:tcW w:w="1467" w:type="dxa"/>
            <w:hideMark/>
          </w:tcPr>
          <w:p w14:paraId="31A65E27"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Coarse sampling grid</w:t>
            </w:r>
          </w:p>
        </w:tc>
        <w:tc>
          <w:tcPr>
            <w:tcW w:w="1914" w:type="dxa"/>
            <w:hideMark/>
          </w:tcPr>
          <w:p w14:paraId="5676C0EE"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Sampling grids per Table A.4.2.12-1</w:t>
            </w:r>
          </w:p>
        </w:tc>
        <w:tc>
          <w:tcPr>
            <w:tcW w:w="807" w:type="dxa"/>
            <w:hideMark/>
          </w:tcPr>
          <w:p w14:paraId="24D43E3C" w14:textId="3836260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0.10</w:t>
            </w:r>
          </w:p>
        </w:tc>
        <w:tc>
          <w:tcPr>
            <w:tcW w:w="831" w:type="dxa"/>
            <w:hideMark/>
          </w:tcPr>
          <w:p w14:paraId="7D643A1E" w14:textId="105DBF7A"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0.18</w:t>
            </w:r>
          </w:p>
        </w:tc>
        <w:tc>
          <w:tcPr>
            <w:tcW w:w="1257" w:type="dxa"/>
            <w:hideMark/>
          </w:tcPr>
          <w:p w14:paraId="09168531"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Actual</w:t>
            </w:r>
          </w:p>
        </w:tc>
        <w:tc>
          <w:tcPr>
            <w:tcW w:w="694" w:type="dxa"/>
            <w:hideMark/>
          </w:tcPr>
          <w:p w14:paraId="400058AE"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1.00</w:t>
            </w:r>
          </w:p>
        </w:tc>
        <w:tc>
          <w:tcPr>
            <w:tcW w:w="532" w:type="dxa"/>
            <w:hideMark/>
          </w:tcPr>
          <w:p w14:paraId="6856E7AC"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w:t>
            </w:r>
          </w:p>
        </w:tc>
        <w:tc>
          <w:tcPr>
            <w:tcW w:w="1103" w:type="dxa"/>
            <w:hideMark/>
          </w:tcPr>
          <w:p w14:paraId="690290DE" w14:textId="77875221"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0.10</w:t>
            </w:r>
          </w:p>
        </w:tc>
        <w:tc>
          <w:tcPr>
            <w:tcW w:w="1104" w:type="dxa"/>
            <w:hideMark/>
          </w:tcPr>
          <w:p w14:paraId="227C7742" w14:textId="1D66BFA4"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0.18</w:t>
            </w:r>
          </w:p>
        </w:tc>
      </w:tr>
      <w:tr w:rsidR="00B70498" w:rsidRPr="005D2C50" w14:paraId="3FBAF489" w14:textId="77777777" w:rsidTr="0064027B">
        <w:trPr>
          <w:trHeight w:val="1140"/>
        </w:trPr>
        <w:tc>
          <w:tcPr>
            <w:tcW w:w="626" w:type="dxa"/>
            <w:noWrap/>
            <w:hideMark/>
          </w:tcPr>
          <w:p w14:paraId="0D8AFB3B"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11</w:t>
            </w:r>
          </w:p>
        </w:tc>
        <w:tc>
          <w:tcPr>
            <w:tcW w:w="1467" w:type="dxa"/>
            <w:hideMark/>
          </w:tcPr>
          <w:p w14:paraId="27D4B3C4"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Random uncertainty </w:t>
            </w:r>
          </w:p>
        </w:tc>
        <w:tc>
          <w:tcPr>
            <w:tcW w:w="1914" w:type="dxa"/>
            <w:hideMark/>
          </w:tcPr>
          <w:p w14:paraId="26013BEC"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Fixed MU to account for all the unknown, unquantifiable, etc. uncertainties including digital error rate</w:t>
            </w:r>
          </w:p>
        </w:tc>
        <w:tc>
          <w:tcPr>
            <w:tcW w:w="807" w:type="dxa"/>
            <w:hideMark/>
          </w:tcPr>
          <w:p w14:paraId="18649EC9"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0.4</w:t>
            </w:r>
          </w:p>
        </w:tc>
        <w:tc>
          <w:tcPr>
            <w:tcW w:w="831" w:type="dxa"/>
            <w:hideMark/>
          </w:tcPr>
          <w:p w14:paraId="672C3486"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0.4</w:t>
            </w:r>
          </w:p>
        </w:tc>
        <w:tc>
          <w:tcPr>
            <w:tcW w:w="1257" w:type="dxa"/>
            <w:hideMark/>
          </w:tcPr>
          <w:p w14:paraId="25E7D8AA"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Normal</w:t>
            </w:r>
          </w:p>
        </w:tc>
        <w:tc>
          <w:tcPr>
            <w:tcW w:w="694" w:type="dxa"/>
            <w:hideMark/>
          </w:tcPr>
          <w:p w14:paraId="4A6FBF62"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2.00</w:t>
            </w:r>
          </w:p>
        </w:tc>
        <w:tc>
          <w:tcPr>
            <w:tcW w:w="532" w:type="dxa"/>
            <w:hideMark/>
          </w:tcPr>
          <w:p w14:paraId="3C0DF356"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w:t>
            </w:r>
          </w:p>
        </w:tc>
        <w:tc>
          <w:tcPr>
            <w:tcW w:w="1103" w:type="dxa"/>
            <w:hideMark/>
          </w:tcPr>
          <w:p w14:paraId="7E3CF0D2"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0.20</w:t>
            </w:r>
          </w:p>
        </w:tc>
        <w:tc>
          <w:tcPr>
            <w:tcW w:w="1104" w:type="dxa"/>
            <w:hideMark/>
          </w:tcPr>
          <w:p w14:paraId="02EFAC8B"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0.20</w:t>
            </w:r>
          </w:p>
        </w:tc>
      </w:tr>
      <w:tr w:rsidR="00B70498" w:rsidRPr="005D2C50" w14:paraId="2EE893C6" w14:textId="77777777" w:rsidTr="0064027B">
        <w:trPr>
          <w:trHeight w:val="456"/>
        </w:trPr>
        <w:tc>
          <w:tcPr>
            <w:tcW w:w="626" w:type="dxa"/>
            <w:noWrap/>
            <w:hideMark/>
          </w:tcPr>
          <w:p w14:paraId="024413C7"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12</w:t>
            </w:r>
          </w:p>
        </w:tc>
        <w:tc>
          <w:tcPr>
            <w:tcW w:w="1467" w:type="dxa"/>
            <w:hideMark/>
          </w:tcPr>
          <w:p w14:paraId="08B761E8"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Frequency Response</w:t>
            </w:r>
          </w:p>
        </w:tc>
        <w:tc>
          <w:tcPr>
            <w:tcW w:w="1914" w:type="dxa"/>
            <w:hideMark/>
          </w:tcPr>
          <w:p w14:paraId="7E33C5FD"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Included in the output level step resolution</w:t>
            </w:r>
          </w:p>
        </w:tc>
        <w:tc>
          <w:tcPr>
            <w:tcW w:w="807" w:type="dxa"/>
            <w:hideMark/>
          </w:tcPr>
          <w:p w14:paraId="233F8166"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w:t>
            </w:r>
          </w:p>
        </w:tc>
        <w:tc>
          <w:tcPr>
            <w:tcW w:w="831" w:type="dxa"/>
            <w:hideMark/>
          </w:tcPr>
          <w:p w14:paraId="5653F268"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w:t>
            </w:r>
          </w:p>
        </w:tc>
        <w:tc>
          <w:tcPr>
            <w:tcW w:w="1257" w:type="dxa"/>
            <w:hideMark/>
          </w:tcPr>
          <w:p w14:paraId="6D875D24"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Rectangular</w:t>
            </w:r>
          </w:p>
        </w:tc>
        <w:tc>
          <w:tcPr>
            <w:tcW w:w="694" w:type="dxa"/>
            <w:hideMark/>
          </w:tcPr>
          <w:p w14:paraId="7D0D145A"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1.73</w:t>
            </w:r>
          </w:p>
        </w:tc>
        <w:tc>
          <w:tcPr>
            <w:tcW w:w="532" w:type="dxa"/>
            <w:hideMark/>
          </w:tcPr>
          <w:p w14:paraId="79D2BEA6"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w:t>
            </w:r>
          </w:p>
        </w:tc>
        <w:tc>
          <w:tcPr>
            <w:tcW w:w="1103" w:type="dxa"/>
            <w:hideMark/>
          </w:tcPr>
          <w:p w14:paraId="24E8CD2F"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0.00</w:t>
            </w:r>
          </w:p>
        </w:tc>
        <w:tc>
          <w:tcPr>
            <w:tcW w:w="1104" w:type="dxa"/>
            <w:hideMark/>
          </w:tcPr>
          <w:p w14:paraId="121446B0"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0.00</w:t>
            </w:r>
          </w:p>
        </w:tc>
      </w:tr>
      <w:tr w:rsidR="00B70498" w:rsidRPr="005D2C50" w14:paraId="7B66C24F" w14:textId="77777777" w:rsidTr="0064027B">
        <w:trPr>
          <w:trHeight w:val="288"/>
        </w:trPr>
        <w:tc>
          <w:tcPr>
            <w:tcW w:w="10346" w:type="dxa"/>
            <w:gridSpan w:val="10"/>
            <w:hideMark/>
          </w:tcPr>
          <w:p w14:paraId="2B79D17F" w14:textId="77777777" w:rsidR="00B70498" w:rsidRPr="00140EFB"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140EFB">
              <w:rPr>
                <w:rFonts w:ascii="Arial" w:hAnsi="Arial" w:cs="Arial"/>
                <w:b/>
                <w:bCs/>
                <w:color w:val="000000"/>
                <w:sz w:val="18"/>
                <w:szCs w:val="18"/>
                <w:lang w:val="en-US" w:eastAsia="en-US"/>
              </w:rPr>
              <w:t>Stage 1: Calibration measurement, network analyzer method</w:t>
            </w:r>
          </w:p>
        </w:tc>
      </w:tr>
      <w:tr w:rsidR="00B70498" w:rsidRPr="005D2C50" w14:paraId="6BCF60B5" w14:textId="77777777" w:rsidTr="0064027B">
        <w:trPr>
          <w:trHeight w:val="684"/>
        </w:trPr>
        <w:tc>
          <w:tcPr>
            <w:tcW w:w="626" w:type="dxa"/>
            <w:noWrap/>
            <w:hideMark/>
          </w:tcPr>
          <w:p w14:paraId="30395459"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13</w:t>
            </w:r>
          </w:p>
        </w:tc>
        <w:tc>
          <w:tcPr>
            <w:tcW w:w="1467" w:type="dxa"/>
            <w:hideMark/>
          </w:tcPr>
          <w:p w14:paraId="2265B9B8"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Uncertainty of network analyzer</w:t>
            </w:r>
          </w:p>
        </w:tc>
        <w:tc>
          <w:tcPr>
            <w:tcW w:w="1914" w:type="dxa"/>
            <w:hideMark/>
          </w:tcPr>
          <w:p w14:paraId="33928416"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Manufacturer’s uncertainty calculator, covers NA setup</w:t>
            </w:r>
          </w:p>
        </w:tc>
        <w:tc>
          <w:tcPr>
            <w:tcW w:w="807" w:type="dxa"/>
            <w:hideMark/>
          </w:tcPr>
          <w:p w14:paraId="16E21B55" w14:textId="72A7632F"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0.2</w:t>
            </w:r>
          </w:p>
        </w:tc>
        <w:tc>
          <w:tcPr>
            <w:tcW w:w="831" w:type="dxa"/>
            <w:hideMark/>
          </w:tcPr>
          <w:p w14:paraId="7B3F4F76" w14:textId="61BEACF4"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0.5</w:t>
            </w:r>
          </w:p>
        </w:tc>
        <w:tc>
          <w:tcPr>
            <w:tcW w:w="1257" w:type="dxa"/>
            <w:hideMark/>
          </w:tcPr>
          <w:p w14:paraId="46D85BED"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Normal</w:t>
            </w:r>
          </w:p>
        </w:tc>
        <w:tc>
          <w:tcPr>
            <w:tcW w:w="694" w:type="dxa"/>
            <w:hideMark/>
          </w:tcPr>
          <w:p w14:paraId="754B68E3"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2.00</w:t>
            </w:r>
          </w:p>
        </w:tc>
        <w:tc>
          <w:tcPr>
            <w:tcW w:w="532" w:type="dxa"/>
            <w:hideMark/>
          </w:tcPr>
          <w:p w14:paraId="6903CBD7"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w:t>
            </w:r>
          </w:p>
        </w:tc>
        <w:tc>
          <w:tcPr>
            <w:tcW w:w="1103" w:type="dxa"/>
            <w:hideMark/>
          </w:tcPr>
          <w:p w14:paraId="51AFEF37" w14:textId="299F6CEF"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0.10</w:t>
            </w:r>
          </w:p>
        </w:tc>
        <w:tc>
          <w:tcPr>
            <w:tcW w:w="1104" w:type="dxa"/>
            <w:hideMark/>
          </w:tcPr>
          <w:p w14:paraId="6578F156" w14:textId="28DE261B"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0.25</w:t>
            </w:r>
          </w:p>
        </w:tc>
      </w:tr>
      <w:tr w:rsidR="00B70498" w:rsidRPr="005D2C50" w14:paraId="76EB0C91" w14:textId="77777777" w:rsidTr="0064027B">
        <w:trPr>
          <w:trHeight w:val="684"/>
        </w:trPr>
        <w:tc>
          <w:tcPr>
            <w:tcW w:w="626" w:type="dxa"/>
            <w:noWrap/>
            <w:hideMark/>
          </w:tcPr>
          <w:p w14:paraId="0DBDF23F"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14</w:t>
            </w:r>
          </w:p>
        </w:tc>
        <w:tc>
          <w:tcPr>
            <w:tcW w:w="1467" w:type="dxa"/>
            <w:hideMark/>
          </w:tcPr>
          <w:p w14:paraId="4B032358"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Mismatch of transmitter chain</w:t>
            </w:r>
          </w:p>
        </w:tc>
        <w:tc>
          <w:tcPr>
            <w:tcW w:w="1914" w:type="dxa"/>
            <w:hideMark/>
          </w:tcPr>
          <w:p w14:paraId="526FB33F" w14:textId="4F80D4E8"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Taken into account in VNA setup uncertainty </w:t>
            </w:r>
          </w:p>
        </w:tc>
        <w:tc>
          <w:tcPr>
            <w:tcW w:w="807" w:type="dxa"/>
            <w:hideMark/>
          </w:tcPr>
          <w:p w14:paraId="223C4E48"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w:t>
            </w:r>
          </w:p>
        </w:tc>
        <w:tc>
          <w:tcPr>
            <w:tcW w:w="831" w:type="dxa"/>
            <w:hideMark/>
          </w:tcPr>
          <w:p w14:paraId="7E93E430"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w:t>
            </w:r>
          </w:p>
        </w:tc>
        <w:tc>
          <w:tcPr>
            <w:tcW w:w="1257" w:type="dxa"/>
            <w:hideMark/>
          </w:tcPr>
          <w:p w14:paraId="0AA602F2"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U-shaped</w:t>
            </w:r>
          </w:p>
        </w:tc>
        <w:tc>
          <w:tcPr>
            <w:tcW w:w="694" w:type="dxa"/>
            <w:hideMark/>
          </w:tcPr>
          <w:p w14:paraId="1DCBBAFC"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1.41</w:t>
            </w:r>
          </w:p>
        </w:tc>
        <w:tc>
          <w:tcPr>
            <w:tcW w:w="532" w:type="dxa"/>
            <w:hideMark/>
          </w:tcPr>
          <w:p w14:paraId="2BD10A73"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w:t>
            </w:r>
          </w:p>
        </w:tc>
        <w:tc>
          <w:tcPr>
            <w:tcW w:w="1103" w:type="dxa"/>
            <w:hideMark/>
          </w:tcPr>
          <w:p w14:paraId="0D8A9A66"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0.00</w:t>
            </w:r>
          </w:p>
        </w:tc>
        <w:tc>
          <w:tcPr>
            <w:tcW w:w="1104" w:type="dxa"/>
            <w:hideMark/>
          </w:tcPr>
          <w:p w14:paraId="1951EC83"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0.00</w:t>
            </w:r>
          </w:p>
        </w:tc>
      </w:tr>
      <w:tr w:rsidR="00B70498" w:rsidRPr="005D2C50" w14:paraId="2E626192" w14:textId="77777777" w:rsidTr="0064027B">
        <w:trPr>
          <w:trHeight w:val="684"/>
        </w:trPr>
        <w:tc>
          <w:tcPr>
            <w:tcW w:w="626" w:type="dxa"/>
            <w:noWrap/>
            <w:hideMark/>
          </w:tcPr>
          <w:p w14:paraId="324E129C"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15</w:t>
            </w:r>
          </w:p>
        </w:tc>
        <w:tc>
          <w:tcPr>
            <w:tcW w:w="1467" w:type="dxa"/>
            <w:hideMark/>
          </w:tcPr>
          <w:p w14:paraId="782CAEEE"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Insertion loss of transmitter chain</w:t>
            </w:r>
          </w:p>
        </w:tc>
        <w:tc>
          <w:tcPr>
            <w:tcW w:w="1914" w:type="dxa"/>
            <w:hideMark/>
          </w:tcPr>
          <w:p w14:paraId="653FCC81"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2 (=&gt; cancels)</w:t>
            </w:r>
          </w:p>
        </w:tc>
        <w:tc>
          <w:tcPr>
            <w:tcW w:w="807" w:type="dxa"/>
            <w:hideMark/>
          </w:tcPr>
          <w:p w14:paraId="5B956E5E"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0EB7EF82"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416BFC2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66B571A1"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59D52B4B"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61EAB51C"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0432DD59"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B70498" w:rsidRPr="005D2C50" w14:paraId="5F180BC5" w14:textId="77777777" w:rsidTr="0064027B">
        <w:trPr>
          <w:trHeight w:val="912"/>
        </w:trPr>
        <w:tc>
          <w:tcPr>
            <w:tcW w:w="626" w:type="dxa"/>
            <w:noWrap/>
            <w:hideMark/>
          </w:tcPr>
          <w:p w14:paraId="0F45E766"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16</w:t>
            </w:r>
          </w:p>
        </w:tc>
        <w:tc>
          <w:tcPr>
            <w:tcW w:w="1467" w:type="dxa"/>
            <w:hideMark/>
          </w:tcPr>
          <w:p w14:paraId="07CAE0DE"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Mismatch in the connection of calibration antenna</w:t>
            </w:r>
          </w:p>
        </w:tc>
        <w:tc>
          <w:tcPr>
            <w:tcW w:w="1914" w:type="dxa"/>
            <w:hideMark/>
          </w:tcPr>
          <w:p w14:paraId="0D214997" w14:textId="7961B64C"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Taken into account in VNA setup uncertainty</w:t>
            </w:r>
          </w:p>
        </w:tc>
        <w:tc>
          <w:tcPr>
            <w:tcW w:w="807" w:type="dxa"/>
            <w:hideMark/>
          </w:tcPr>
          <w:p w14:paraId="5110EE63"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11961F37"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47382CE3"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U-shaped</w:t>
            </w:r>
          </w:p>
        </w:tc>
        <w:tc>
          <w:tcPr>
            <w:tcW w:w="694" w:type="dxa"/>
            <w:hideMark/>
          </w:tcPr>
          <w:p w14:paraId="511EEB3D"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1.41</w:t>
            </w:r>
          </w:p>
        </w:tc>
        <w:tc>
          <w:tcPr>
            <w:tcW w:w="532" w:type="dxa"/>
            <w:hideMark/>
          </w:tcPr>
          <w:p w14:paraId="2A3356C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0E950569"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05FD3CF4"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B70498" w:rsidRPr="005D2C50" w14:paraId="1FE35571" w14:textId="77777777" w:rsidTr="0064027B">
        <w:trPr>
          <w:trHeight w:val="912"/>
        </w:trPr>
        <w:tc>
          <w:tcPr>
            <w:tcW w:w="626" w:type="dxa"/>
            <w:noWrap/>
            <w:hideMark/>
          </w:tcPr>
          <w:p w14:paraId="38886812"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lastRenderedPageBreak/>
              <w:t>17</w:t>
            </w:r>
          </w:p>
        </w:tc>
        <w:tc>
          <w:tcPr>
            <w:tcW w:w="1467" w:type="dxa"/>
            <w:hideMark/>
          </w:tcPr>
          <w:p w14:paraId="640D5CC5"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Influence of the calibration antenna feed cable</w:t>
            </w:r>
          </w:p>
        </w:tc>
        <w:tc>
          <w:tcPr>
            <w:tcW w:w="1914" w:type="dxa"/>
            <w:hideMark/>
          </w:tcPr>
          <w:p w14:paraId="6FACD06C"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Gain calibration with dipole</w:t>
            </w:r>
          </w:p>
        </w:tc>
        <w:tc>
          <w:tcPr>
            <w:tcW w:w="807" w:type="dxa"/>
            <w:hideMark/>
          </w:tcPr>
          <w:p w14:paraId="53C4BDCA"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0.3</w:t>
            </w:r>
          </w:p>
        </w:tc>
        <w:tc>
          <w:tcPr>
            <w:tcW w:w="831" w:type="dxa"/>
            <w:hideMark/>
          </w:tcPr>
          <w:p w14:paraId="3DB1C04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0.3</w:t>
            </w:r>
          </w:p>
        </w:tc>
        <w:tc>
          <w:tcPr>
            <w:tcW w:w="1257" w:type="dxa"/>
            <w:hideMark/>
          </w:tcPr>
          <w:p w14:paraId="672A5216"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5D9BFE37"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4474773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430E871F"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0.17</w:t>
            </w:r>
          </w:p>
        </w:tc>
        <w:tc>
          <w:tcPr>
            <w:tcW w:w="1104" w:type="dxa"/>
            <w:hideMark/>
          </w:tcPr>
          <w:p w14:paraId="1F6279B2"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0.17</w:t>
            </w:r>
          </w:p>
        </w:tc>
      </w:tr>
      <w:tr w:rsidR="00B70498" w:rsidRPr="005D2C50" w14:paraId="5C33987D" w14:textId="77777777" w:rsidTr="0064027B">
        <w:trPr>
          <w:trHeight w:val="684"/>
        </w:trPr>
        <w:tc>
          <w:tcPr>
            <w:tcW w:w="626" w:type="dxa"/>
            <w:noWrap/>
            <w:hideMark/>
          </w:tcPr>
          <w:p w14:paraId="6F51973B"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18</w:t>
            </w:r>
          </w:p>
        </w:tc>
        <w:tc>
          <w:tcPr>
            <w:tcW w:w="1467" w:type="dxa"/>
            <w:hideMark/>
          </w:tcPr>
          <w:p w14:paraId="2823A1B4"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Influence of the measurement antenna cable</w:t>
            </w:r>
          </w:p>
        </w:tc>
        <w:tc>
          <w:tcPr>
            <w:tcW w:w="1914" w:type="dxa"/>
            <w:hideMark/>
          </w:tcPr>
          <w:p w14:paraId="79FF4630"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2 (=&gt; cancels)</w:t>
            </w:r>
          </w:p>
        </w:tc>
        <w:tc>
          <w:tcPr>
            <w:tcW w:w="807" w:type="dxa"/>
            <w:hideMark/>
          </w:tcPr>
          <w:p w14:paraId="51348A6F"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67AFACD9"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5986E995"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27BBD06C"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6B378A29"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4CBC394F"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6BEF739F"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B70498" w:rsidRPr="005D2C50" w14:paraId="6D561497" w14:textId="77777777" w:rsidTr="0064027B">
        <w:trPr>
          <w:trHeight w:val="1368"/>
        </w:trPr>
        <w:tc>
          <w:tcPr>
            <w:tcW w:w="626" w:type="dxa"/>
            <w:noWrap/>
            <w:hideMark/>
          </w:tcPr>
          <w:p w14:paraId="426DEBD2"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19</w:t>
            </w:r>
          </w:p>
        </w:tc>
        <w:tc>
          <w:tcPr>
            <w:tcW w:w="1467" w:type="dxa"/>
            <w:hideMark/>
          </w:tcPr>
          <w:p w14:paraId="0DFCAD29"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Uncertainty of the absolute gain/ radiation efficiency of the calibration antenna</w:t>
            </w:r>
          </w:p>
        </w:tc>
        <w:tc>
          <w:tcPr>
            <w:tcW w:w="1914" w:type="dxa"/>
            <w:hideMark/>
          </w:tcPr>
          <w:p w14:paraId="318BB784"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Calibration report with traceability to a National Metrology Institute</w:t>
            </w:r>
          </w:p>
        </w:tc>
        <w:tc>
          <w:tcPr>
            <w:tcW w:w="807" w:type="dxa"/>
            <w:hideMark/>
          </w:tcPr>
          <w:p w14:paraId="580C1094"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0.58</w:t>
            </w:r>
          </w:p>
        </w:tc>
        <w:tc>
          <w:tcPr>
            <w:tcW w:w="831" w:type="dxa"/>
            <w:hideMark/>
          </w:tcPr>
          <w:p w14:paraId="61E4DE7F"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0.58</w:t>
            </w:r>
          </w:p>
        </w:tc>
        <w:tc>
          <w:tcPr>
            <w:tcW w:w="1257" w:type="dxa"/>
            <w:hideMark/>
          </w:tcPr>
          <w:p w14:paraId="24389B16"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Normal</w:t>
            </w:r>
          </w:p>
        </w:tc>
        <w:tc>
          <w:tcPr>
            <w:tcW w:w="694" w:type="dxa"/>
            <w:hideMark/>
          </w:tcPr>
          <w:p w14:paraId="2AA25284"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2.00</w:t>
            </w:r>
          </w:p>
        </w:tc>
        <w:tc>
          <w:tcPr>
            <w:tcW w:w="532" w:type="dxa"/>
            <w:hideMark/>
          </w:tcPr>
          <w:p w14:paraId="30445C49"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49951730"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0.29</w:t>
            </w:r>
          </w:p>
        </w:tc>
        <w:tc>
          <w:tcPr>
            <w:tcW w:w="1104" w:type="dxa"/>
            <w:hideMark/>
          </w:tcPr>
          <w:p w14:paraId="77A76EE4"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0.29</w:t>
            </w:r>
          </w:p>
        </w:tc>
      </w:tr>
      <w:tr w:rsidR="00B70498" w:rsidRPr="005D2C50" w14:paraId="0A439C53" w14:textId="77777777" w:rsidTr="0064027B">
        <w:trPr>
          <w:trHeight w:val="456"/>
        </w:trPr>
        <w:tc>
          <w:tcPr>
            <w:tcW w:w="626" w:type="dxa"/>
            <w:noWrap/>
            <w:hideMark/>
          </w:tcPr>
          <w:p w14:paraId="1A60D720"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20</w:t>
            </w:r>
          </w:p>
        </w:tc>
        <w:tc>
          <w:tcPr>
            <w:tcW w:w="1467" w:type="dxa"/>
            <w:hideMark/>
          </w:tcPr>
          <w:p w14:paraId="10299A41"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Measurement distance</w:t>
            </w:r>
            <w:r w:rsidRPr="005D2C50">
              <w:rPr>
                <w:rFonts w:ascii="Arial" w:hAnsi="Arial" w:cs="Arial"/>
                <w:strike/>
                <w:color w:val="000000"/>
                <w:sz w:val="18"/>
                <w:szCs w:val="18"/>
                <w:lang w:val="en-US" w:eastAsia="en-US"/>
              </w:rPr>
              <w:t xml:space="preserve"> </w:t>
            </w:r>
          </w:p>
        </w:tc>
        <w:tc>
          <w:tcPr>
            <w:tcW w:w="1914" w:type="dxa"/>
            <w:hideMark/>
          </w:tcPr>
          <w:p w14:paraId="270F68DC"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Dipole: phase center is aligned with axis of rotation</w:t>
            </w:r>
          </w:p>
        </w:tc>
        <w:tc>
          <w:tcPr>
            <w:tcW w:w="807" w:type="dxa"/>
            <w:hideMark/>
          </w:tcPr>
          <w:p w14:paraId="15369112"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69682E83"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5CCD42A9"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49833CE3"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4AC3B51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51073162"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1BFE6A60"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B70498" w:rsidRPr="005D2C50" w14:paraId="4DC84C60" w14:textId="77777777" w:rsidTr="0064027B">
        <w:trPr>
          <w:trHeight w:val="480"/>
        </w:trPr>
        <w:tc>
          <w:tcPr>
            <w:tcW w:w="626" w:type="dxa"/>
            <w:noWrap/>
            <w:hideMark/>
          </w:tcPr>
          <w:p w14:paraId="5ED0DF83"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21</w:t>
            </w:r>
          </w:p>
        </w:tc>
        <w:tc>
          <w:tcPr>
            <w:tcW w:w="1467" w:type="dxa"/>
            <w:hideMark/>
          </w:tcPr>
          <w:p w14:paraId="0E1B89BF"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Quality of quiet zone</w:t>
            </w:r>
          </w:p>
        </w:tc>
        <w:tc>
          <w:tcPr>
            <w:tcW w:w="1914" w:type="dxa"/>
            <w:hideMark/>
          </w:tcPr>
          <w:p w14:paraId="5180201B"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Peak-to-null ripple</w:t>
            </w:r>
          </w:p>
        </w:tc>
        <w:tc>
          <w:tcPr>
            <w:tcW w:w="807" w:type="dxa"/>
            <w:hideMark/>
          </w:tcPr>
          <w:p w14:paraId="3B5C7CBB"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831" w:type="dxa"/>
            <w:hideMark/>
          </w:tcPr>
          <w:p w14:paraId="6629F25D"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1257" w:type="dxa"/>
            <w:hideMark/>
          </w:tcPr>
          <w:p w14:paraId="7243D13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2EBE3FB7"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539F1863"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19775DB1"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0.29</w:t>
            </w:r>
          </w:p>
        </w:tc>
        <w:tc>
          <w:tcPr>
            <w:tcW w:w="1104" w:type="dxa"/>
            <w:hideMark/>
          </w:tcPr>
          <w:p w14:paraId="13520CF8"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0.29</w:t>
            </w:r>
          </w:p>
        </w:tc>
      </w:tr>
      <w:tr w:rsidR="00B70498" w:rsidRPr="005D2C50" w14:paraId="5AE83682" w14:textId="77777777" w:rsidTr="0064027B">
        <w:trPr>
          <w:trHeight w:val="288"/>
        </w:trPr>
        <w:tc>
          <w:tcPr>
            <w:tcW w:w="8128" w:type="dxa"/>
            <w:gridSpan w:val="8"/>
            <w:hideMark/>
          </w:tcPr>
          <w:p w14:paraId="1826E741"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Combined Standard Uncertainty [dB]</w:t>
            </w:r>
          </w:p>
        </w:tc>
        <w:tc>
          <w:tcPr>
            <w:tcW w:w="1103" w:type="dxa"/>
            <w:vAlign w:val="center"/>
            <w:hideMark/>
          </w:tcPr>
          <w:p w14:paraId="27825D11" w14:textId="7C4E9379" w:rsidR="00B70498" w:rsidRPr="00140EFB"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140EFB">
              <w:rPr>
                <w:rFonts w:ascii="Arial" w:hAnsi="Arial" w:cs="Arial"/>
                <w:b/>
                <w:bCs/>
                <w:color w:val="000000"/>
                <w:sz w:val="18"/>
                <w:szCs w:val="18"/>
              </w:rPr>
              <w:t>1.05</w:t>
            </w:r>
          </w:p>
        </w:tc>
        <w:tc>
          <w:tcPr>
            <w:tcW w:w="1104" w:type="dxa"/>
            <w:vAlign w:val="center"/>
            <w:hideMark/>
          </w:tcPr>
          <w:p w14:paraId="4F390E58" w14:textId="2F99BD1C" w:rsidR="00B70498" w:rsidRPr="00140EFB"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140EFB">
              <w:rPr>
                <w:rFonts w:ascii="Arial" w:hAnsi="Arial" w:cs="Arial"/>
                <w:b/>
                <w:bCs/>
                <w:color w:val="000000"/>
                <w:sz w:val="18"/>
                <w:szCs w:val="18"/>
              </w:rPr>
              <w:t>1.09</w:t>
            </w:r>
          </w:p>
        </w:tc>
      </w:tr>
      <w:tr w:rsidR="00B70498" w:rsidRPr="005D2C50" w14:paraId="5E617880" w14:textId="77777777" w:rsidTr="0064027B">
        <w:trPr>
          <w:trHeight w:val="288"/>
        </w:trPr>
        <w:tc>
          <w:tcPr>
            <w:tcW w:w="8128" w:type="dxa"/>
            <w:gridSpan w:val="8"/>
            <w:hideMark/>
          </w:tcPr>
          <w:p w14:paraId="198012B0"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Expanded Uncertainty [dB] (Confidence interval of 95 %)</w:t>
            </w:r>
          </w:p>
        </w:tc>
        <w:tc>
          <w:tcPr>
            <w:tcW w:w="1103" w:type="dxa"/>
            <w:vAlign w:val="center"/>
            <w:hideMark/>
          </w:tcPr>
          <w:p w14:paraId="6159AE45" w14:textId="20293DDC" w:rsidR="00B70498" w:rsidRPr="00140EFB"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140EFB">
              <w:rPr>
                <w:rFonts w:ascii="Arial" w:hAnsi="Arial" w:cs="Arial"/>
                <w:b/>
                <w:bCs/>
                <w:color w:val="000000"/>
                <w:sz w:val="18"/>
                <w:szCs w:val="18"/>
              </w:rPr>
              <w:t>2.06</w:t>
            </w:r>
          </w:p>
        </w:tc>
        <w:tc>
          <w:tcPr>
            <w:tcW w:w="1104" w:type="dxa"/>
            <w:vAlign w:val="center"/>
            <w:hideMark/>
          </w:tcPr>
          <w:p w14:paraId="487F8015" w14:textId="0BD35A44" w:rsidR="00B70498" w:rsidRPr="00140EFB"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140EFB">
              <w:rPr>
                <w:rFonts w:ascii="Arial" w:hAnsi="Arial" w:cs="Arial"/>
                <w:b/>
                <w:bCs/>
                <w:color w:val="000000"/>
                <w:sz w:val="18"/>
                <w:szCs w:val="18"/>
              </w:rPr>
              <w:t>2.13</w:t>
            </w:r>
          </w:p>
        </w:tc>
      </w:tr>
      <w:tr w:rsidR="00B70498" w:rsidRPr="005D2C50" w14:paraId="456EDFE9" w14:textId="77777777" w:rsidTr="0064027B">
        <w:trPr>
          <w:trHeight w:val="684"/>
        </w:trPr>
        <w:tc>
          <w:tcPr>
            <w:tcW w:w="626" w:type="dxa"/>
            <w:noWrap/>
            <w:hideMark/>
          </w:tcPr>
          <w:p w14:paraId="5C589C4B"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22</w:t>
            </w:r>
          </w:p>
        </w:tc>
        <w:tc>
          <w:tcPr>
            <w:tcW w:w="1467" w:type="dxa"/>
            <w:hideMark/>
          </w:tcPr>
          <w:p w14:paraId="4E70C243"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Error related to TRS grids</w:t>
            </w:r>
          </w:p>
        </w:tc>
        <w:tc>
          <w:tcPr>
            <w:tcW w:w="1914" w:type="dxa"/>
            <w:hideMark/>
          </w:tcPr>
          <w:p w14:paraId="56D95616"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mean error</w:t>
            </w:r>
          </w:p>
        </w:tc>
        <w:tc>
          <w:tcPr>
            <w:tcW w:w="807" w:type="dxa"/>
            <w:hideMark/>
          </w:tcPr>
          <w:p w14:paraId="6AC86A59"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25A4C8CD" w14:textId="463AA444"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0.00</w:t>
            </w:r>
          </w:p>
        </w:tc>
        <w:tc>
          <w:tcPr>
            <w:tcW w:w="1257" w:type="dxa"/>
            <w:hideMark/>
          </w:tcPr>
          <w:p w14:paraId="3DB82CAD"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Actual</w:t>
            </w:r>
          </w:p>
        </w:tc>
        <w:tc>
          <w:tcPr>
            <w:tcW w:w="694" w:type="dxa"/>
            <w:hideMark/>
          </w:tcPr>
          <w:p w14:paraId="5D96B845"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1.00</w:t>
            </w:r>
          </w:p>
        </w:tc>
        <w:tc>
          <w:tcPr>
            <w:tcW w:w="532" w:type="dxa"/>
            <w:hideMark/>
          </w:tcPr>
          <w:p w14:paraId="7A281D95"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7003DA42"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0.00</w:t>
            </w:r>
          </w:p>
        </w:tc>
        <w:tc>
          <w:tcPr>
            <w:tcW w:w="1104" w:type="dxa"/>
            <w:hideMark/>
          </w:tcPr>
          <w:p w14:paraId="5ED8FD00" w14:textId="52BC9C12"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0.00</w:t>
            </w:r>
          </w:p>
        </w:tc>
      </w:tr>
      <w:tr w:rsidR="00B70498" w:rsidRPr="005D2C50" w14:paraId="5A4C4C65" w14:textId="77777777" w:rsidTr="0064027B">
        <w:trPr>
          <w:trHeight w:val="288"/>
        </w:trPr>
        <w:tc>
          <w:tcPr>
            <w:tcW w:w="8128" w:type="dxa"/>
            <w:gridSpan w:val="8"/>
            <w:hideMark/>
          </w:tcPr>
          <w:p w14:paraId="4990D199"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Total Expanded Uncertainty [dB] (Confidence interval of 95 %)</w:t>
            </w:r>
          </w:p>
        </w:tc>
        <w:tc>
          <w:tcPr>
            <w:tcW w:w="1103" w:type="dxa"/>
            <w:hideMark/>
          </w:tcPr>
          <w:p w14:paraId="53C5C042" w14:textId="543FE800" w:rsidR="00B70498" w:rsidRPr="00140EFB"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140EFB">
              <w:rPr>
                <w:rFonts w:ascii="Arial" w:hAnsi="Arial" w:cs="Arial"/>
                <w:b/>
                <w:bCs/>
                <w:color w:val="000000"/>
                <w:sz w:val="18"/>
                <w:szCs w:val="18"/>
              </w:rPr>
              <w:t>2.06</w:t>
            </w:r>
          </w:p>
        </w:tc>
        <w:tc>
          <w:tcPr>
            <w:tcW w:w="1104" w:type="dxa"/>
            <w:hideMark/>
          </w:tcPr>
          <w:p w14:paraId="646D9079" w14:textId="33D0C959" w:rsidR="00B70498" w:rsidRPr="00140EFB"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140EFB">
              <w:rPr>
                <w:rFonts w:ascii="Arial" w:hAnsi="Arial" w:cs="Arial"/>
                <w:b/>
                <w:bCs/>
                <w:color w:val="000000"/>
                <w:sz w:val="18"/>
                <w:szCs w:val="18"/>
                <w:lang w:val="en-US" w:eastAsia="en-US"/>
              </w:rPr>
              <w:t>2.13</w:t>
            </w:r>
          </w:p>
        </w:tc>
      </w:tr>
    </w:tbl>
    <w:p w14:paraId="1C916576" w14:textId="77777777" w:rsidR="00EF45F3" w:rsidRDefault="00EF45F3" w:rsidP="00EF45F3">
      <w:pPr>
        <w:rPr>
          <w:rFonts w:eastAsia="SimSun"/>
        </w:rPr>
      </w:pPr>
    </w:p>
    <w:p w14:paraId="7DCB4ECC" w14:textId="06A41157" w:rsidR="00D6601E" w:rsidRPr="00D866BC" w:rsidRDefault="00032EC9" w:rsidP="003B58BA">
      <w:pPr>
        <w:pStyle w:val="Heading8"/>
        <w:rPr>
          <w:lang w:eastAsia="ja-JP"/>
        </w:rPr>
      </w:pPr>
      <w:bookmarkStart w:id="667" w:name="_Toc155192858"/>
      <w:r w:rsidRPr="009C7C6C">
        <w:t>Annex B (normative):</w:t>
      </w:r>
      <w:r>
        <w:t xml:space="preserve"> </w:t>
      </w:r>
      <w:r w:rsidR="00D6601E" w:rsidRPr="00D866BC">
        <w:rPr>
          <w:lang w:eastAsia="ja-JP"/>
        </w:rPr>
        <w:t>Phantoms definition and Positioning</w:t>
      </w:r>
      <w:bookmarkEnd w:id="664"/>
      <w:bookmarkEnd w:id="665"/>
      <w:bookmarkEnd w:id="666"/>
      <w:bookmarkEnd w:id="667"/>
    </w:p>
    <w:p w14:paraId="02B20116" w14:textId="77777777" w:rsidR="00D6601E" w:rsidRPr="00D866BC" w:rsidRDefault="00D6601E" w:rsidP="008151DC">
      <w:pPr>
        <w:pStyle w:val="Heading1"/>
      </w:pPr>
      <w:bookmarkStart w:id="668" w:name="_Toc121786121"/>
      <w:bookmarkStart w:id="669" w:name="_Toc121822806"/>
      <w:bookmarkStart w:id="670" w:name="_Toc130574010"/>
      <w:bookmarkStart w:id="671" w:name="_Toc154084195"/>
      <w:bookmarkStart w:id="672" w:name="_Toc155186576"/>
      <w:bookmarkStart w:id="673" w:name="_Toc155192859"/>
      <w:r w:rsidRPr="00D866BC">
        <w:t>B.1</w:t>
      </w:r>
      <w:r w:rsidRPr="00D866BC">
        <w:tab/>
        <w:t>General</w:t>
      </w:r>
      <w:bookmarkEnd w:id="668"/>
      <w:bookmarkEnd w:id="669"/>
      <w:bookmarkEnd w:id="670"/>
      <w:bookmarkEnd w:id="671"/>
      <w:bookmarkEnd w:id="672"/>
      <w:bookmarkEnd w:id="673"/>
    </w:p>
    <w:p w14:paraId="01E06144" w14:textId="7A43645B" w:rsidR="00D6601E" w:rsidRPr="00D866BC" w:rsidRDefault="00D6601E" w:rsidP="00D6601E">
      <w:pPr>
        <w:rPr>
          <w:rFonts w:eastAsia="SimSun"/>
        </w:rPr>
      </w:pPr>
      <w:r w:rsidRPr="00D866BC">
        <w:rPr>
          <w:rFonts w:eastAsia="SimSun"/>
        </w:rPr>
        <w:t>This Clause defines the phantom definition and positioning guidance for TPR TRS requirement measurement.</w:t>
      </w:r>
    </w:p>
    <w:p w14:paraId="180030FE" w14:textId="77777777" w:rsidR="00D6601E" w:rsidRPr="00D866BC" w:rsidRDefault="00D6601E" w:rsidP="00D6601E">
      <w:pPr>
        <w:pStyle w:val="Heading1"/>
      </w:pPr>
      <w:bookmarkStart w:id="674" w:name="_Toc121786122"/>
      <w:bookmarkStart w:id="675" w:name="_Toc121822807"/>
      <w:bookmarkStart w:id="676" w:name="_Toc130574011"/>
      <w:bookmarkStart w:id="677" w:name="_Toc154084196"/>
      <w:bookmarkStart w:id="678" w:name="_Toc155186577"/>
      <w:bookmarkStart w:id="679" w:name="_Toc155192860"/>
      <w:r w:rsidRPr="00D866BC">
        <w:t>B.2</w:t>
      </w:r>
      <w:r w:rsidRPr="00D866BC">
        <w:tab/>
        <w:t>Phantom Definition</w:t>
      </w:r>
      <w:bookmarkEnd w:id="674"/>
      <w:bookmarkEnd w:id="675"/>
      <w:bookmarkEnd w:id="676"/>
      <w:bookmarkEnd w:id="677"/>
      <w:bookmarkEnd w:id="678"/>
      <w:bookmarkEnd w:id="679"/>
    </w:p>
    <w:p w14:paraId="5A644F18" w14:textId="77777777" w:rsidR="00D6601E" w:rsidRPr="00D866BC" w:rsidRDefault="00D6601E" w:rsidP="00F8351B">
      <w:pPr>
        <w:pStyle w:val="Heading2"/>
      </w:pPr>
      <w:bookmarkStart w:id="680" w:name="_Toc130574012"/>
      <w:bookmarkStart w:id="681" w:name="_Toc154084197"/>
      <w:bookmarkStart w:id="682" w:name="_Toc155186578"/>
      <w:bookmarkStart w:id="683" w:name="_Toc155192861"/>
      <w:r w:rsidRPr="00D866BC">
        <w:t>B.2.1</w:t>
      </w:r>
      <w:r w:rsidRPr="00D866BC">
        <w:tab/>
        <w:t>Head Phantom</w:t>
      </w:r>
      <w:bookmarkEnd w:id="680"/>
      <w:bookmarkEnd w:id="681"/>
      <w:bookmarkEnd w:id="682"/>
      <w:bookmarkEnd w:id="683"/>
    </w:p>
    <w:p w14:paraId="553B213B" w14:textId="2CFAEA9A" w:rsidR="00D6601E" w:rsidRPr="00D866BC" w:rsidRDefault="00D6601E" w:rsidP="00D6601E">
      <w:r w:rsidRPr="00D866BC">
        <w:t>The basic head phantom is based on the “SAM” head phantom in IEEE Std 1528-2003, which is also described in TS 37.544 Annex A.2 [</w:t>
      </w:r>
      <w:r w:rsidR="00ED0933">
        <w:t>15</w:t>
      </w:r>
      <w:r w:rsidRPr="00D866BC">
        <w:t>]. For TRP TRS test, the IEEE SAM head model has been extended to the neck region, which is specified in CTIA Certification OTA Test Plan [</w:t>
      </w:r>
      <w:r w:rsidR="00ED0933">
        <w:t>12</w:t>
      </w:r>
      <w:r w:rsidRPr="00D866BC">
        <w:t>].</w:t>
      </w:r>
    </w:p>
    <w:p w14:paraId="5C4D81FF" w14:textId="77777777" w:rsidR="00D6601E" w:rsidRPr="00D866BC" w:rsidRDefault="00D6601E" w:rsidP="00D866BC">
      <w:pPr>
        <w:pStyle w:val="TH"/>
      </w:pPr>
      <w:r w:rsidRPr="00D866BC">
        <w:rPr>
          <w:noProof/>
        </w:rPr>
        <w:lastRenderedPageBreak/>
        <w:drawing>
          <wp:inline distT="0" distB="0" distL="0" distR="0" wp14:anchorId="0069DFE7" wp14:editId="78BF4C73">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949152" cy="1781031"/>
                    </a:xfrm>
                    <a:prstGeom prst="rect">
                      <a:avLst/>
                    </a:prstGeom>
                  </pic:spPr>
                </pic:pic>
              </a:graphicData>
            </a:graphic>
          </wp:inline>
        </w:drawing>
      </w:r>
    </w:p>
    <w:p w14:paraId="2480FD36" w14:textId="77777777" w:rsidR="00D6601E" w:rsidRDefault="00D6601E" w:rsidP="00D866BC">
      <w:pPr>
        <w:pStyle w:val="TF"/>
      </w:pPr>
      <w:r w:rsidRPr="00D866BC">
        <w:t>Figure B.2.1-1 Head Phantom (© 2001 – 2022 CTIA Certification</w:t>
      </w:r>
      <w:r w:rsidRPr="00D866BC">
        <w:rPr>
          <w:lang w:eastAsia="zh-CN"/>
        </w:rPr>
        <w:t>.</w:t>
      </w:r>
      <w:r w:rsidRPr="00D866BC">
        <w:t xml:space="preserve"> Reproduced with permission.), defined in the CTIA Certification OTA Test Plan</w:t>
      </w:r>
    </w:p>
    <w:p w14:paraId="7C5F5F38" w14:textId="77777777" w:rsidR="003B58BA" w:rsidRPr="00D866BC" w:rsidRDefault="003B58BA" w:rsidP="003B58BA"/>
    <w:p w14:paraId="342AF0B4" w14:textId="77777777" w:rsidR="00D6601E" w:rsidRPr="00D866BC" w:rsidRDefault="00D6601E" w:rsidP="00F8351B">
      <w:pPr>
        <w:pStyle w:val="Heading2"/>
      </w:pPr>
      <w:bookmarkStart w:id="684" w:name="_Toc130574013"/>
      <w:bookmarkStart w:id="685" w:name="_Toc154084198"/>
      <w:bookmarkStart w:id="686" w:name="_Toc155186579"/>
      <w:bookmarkStart w:id="687" w:name="_Toc155192862"/>
      <w:r w:rsidRPr="00D866BC">
        <w:t>B.2.2</w:t>
      </w:r>
      <w:r w:rsidRPr="00D866BC">
        <w:tab/>
        <w:t>PDA Grip Hand Phantom</w:t>
      </w:r>
      <w:bookmarkEnd w:id="684"/>
      <w:bookmarkEnd w:id="685"/>
      <w:bookmarkEnd w:id="686"/>
      <w:bookmarkEnd w:id="687"/>
    </w:p>
    <w:p w14:paraId="2C8493AE" w14:textId="3106EED0" w:rsidR="00D77A36" w:rsidRPr="005D2C50" w:rsidRDefault="00D77A36" w:rsidP="00D77A36">
      <w:bookmarkStart w:id="688" w:name="_Toc130574014"/>
      <w:r w:rsidRPr="005D2C50">
        <w:t>The PDA Grip Hand described in TS 37.544 Annex A.2.2 [</w:t>
      </w:r>
      <w:r w:rsidR="00ED0933">
        <w:t>15</w:t>
      </w:r>
      <w:r w:rsidRPr="005D2C50">
        <w:t>], which is identical to that defined in CTIA Certification OTA Test Plan 01.72 section 2.2.12 [12], is adopted for TRP TRS testing for the UE with width ≥56mm and ≤72mm.</w:t>
      </w:r>
    </w:p>
    <w:p w14:paraId="1952F0CB" w14:textId="77777777" w:rsidR="00D6601E" w:rsidRPr="00D866BC" w:rsidRDefault="00D6601E" w:rsidP="00F8351B">
      <w:pPr>
        <w:pStyle w:val="Heading2"/>
      </w:pPr>
      <w:bookmarkStart w:id="689" w:name="_Toc154084199"/>
      <w:bookmarkStart w:id="690" w:name="_Toc155186580"/>
      <w:bookmarkStart w:id="691" w:name="_Toc155192863"/>
      <w:r w:rsidRPr="00D866BC">
        <w:t>B.2.3</w:t>
      </w:r>
      <w:r w:rsidRPr="00D866BC">
        <w:tab/>
        <w:t>Wide Grip Hand Phantom</w:t>
      </w:r>
      <w:bookmarkEnd w:id="688"/>
      <w:bookmarkEnd w:id="689"/>
      <w:bookmarkEnd w:id="690"/>
      <w:bookmarkEnd w:id="691"/>
    </w:p>
    <w:p w14:paraId="3904E373" w14:textId="7A81CB8F" w:rsidR="00D77A36" w:rsidRPr="005D2C50" w:rsidRDefault="00D77A36" w:rsidP="00D77A36">
      <w:r w:rsidRPr="005D2C50">
        <w:t>The Wide Grip hand defined in CTIA Certification OTA Test Plan 01.72 Section 2.2.13 [12], is used for FR1 TRP TRS testing for UE with width &gt;72mm and ≤92mm.</w:t>
      </w:r>
    </w:p>
    <w:p w14:paraId="0CC7D978" w14:textId="77777777" w:rsidR="00D6601E" w:rsidRPr="00D866BC" w:rsidRDefault="00D6601E" w:rsidP="00D866BC">
      <w:pPr>
        <w:pStyle w:val="TH"/>
      </w:pPr>
      <w:r w:rsidRPr="00D866BC">
        <w:rPr>
          <w:noProof/>
        </w:rPr>
        <w:drawing>
          <wp:inline distT="0" distB="0" distL="0" distR="0" wp14:anchorId="5DE4C612" wp14:editId="2C8F9727">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068588" cy="2232133"/>
                    </a:xfrm>
                    <a:prstGeom prst="rect">
                      <a:avLst/>
                    </a:prstGeom>
                  </pic:spPr>
                </pic:pic>
              </a:graphicData>
            </a:graphic>
          </wp:inline>
        </w:drawing>
      </w:r>
    </w:p>
    <w:p w14:paraId="69EE9227" w14:textId="29846F81" w:rsidR="00D6601E" w:rsidRDefault="00D6601E" w:rsidP="00D866BC">
      <w:pPr>
        <w:pStyle w:val="TF"/>
      </w:pPr>
      <w:r w:rsidRPr="00D866BC">
        <w:t>F</w:t>
      </w:r>
      <w:r w:rsidRPr="00D866BC">
        <w:rPr>
          <w:rFonts w:asciiTheme="minorEastAsia" w:hAnsiTheme="minorEastAsia"/>
          <w:lang w:eastAsia="zh-CN"/>
        </w:rPr>
        <w:t>i</w:t>
      </w:r>
      <w:r w:rsidRPr="00D866BC">
        <w:t>gure B.2.3-1 Wide Grip hand (© 2001 – 2022 CTIA Certification</w:t>
      </w:r>
      <w:r w:rsidRPr="00D866BC">
        <w:rPr>
          <w:lang w:eastAsia="zh-CN"/>
        </w:rPr>
        <w:t>.</w:t>
      </w:r>
      <w:r w:rsidRPr="00D866BC">
        <w:t xml:space="preserve"> Reproduced with permission.), defined in the CTIA Certification OTA Test Plan</w:t>
      </w:r>
    </w:p>
    <w:p w14:paraId="58B67257" w14:textId="77777777" w:rsidR="00D866BC" w:rsidRPr="00D866BC" w:rsidRDefault="00D866BC" w:rsidP="00D866BC"/>
    <w:p w14:paraId="332B4154" w14:textId="77777777" w:rsidR="00D6601E" w:rsidRPr="00D866BC" w:rsidRDefault="00D6601E" w:rsidP="00D6601E">
      <w:pPr>
        <w:pStyle w:val="Heading1"/>
      </w:pPr>
      <w:bookmarkStart w:id="692" w:name="_Toc121786123"/>
      <w:bookmarkStart w:id="693" w:name="_Toc121822808"/>
      <w:bookmarkStart w:id="694" w:name="_Toc130574015"/>
      <w:bookmarkStart w:id="695" w:name="_Toc154084200"/>
      <w:bookmarkStart w:id="696" w:name="_Toc155186581"/>
      <w:bookmarkStart w:id="697" w:name="_Toc155192864"/>
      <w:r w:rsidRPr="00D866BC">
        <w:lastRenderedPageBreak/>
        <w:t>B.3</w:t>
      </w:r>
      <w:r w:rsidRPr="00D866BC">
        <w:tab/>
        <w:t>UE positioning guidelines</w:t>
      </w:r>
      <w:bookmarkEnd w:id="692"/>
      <w:bookmarkEnd w:id="693"/>
      <w:bookmarkEnd w:id="694"/>
      <w:bookmarkEnd w:id="695"/>
      <w:bookmarkEnd w:id="696"/>
      <w:bookmarkEnd w:id="697"/>
    </w:p>
    <w:p w14:paraId="1D7600FE" w14:textId="77777777" w:rsidR="00D6601E" w:rsidRPr="00D866BC" w:rsidRDefault="00D6601E" w:rsidP="00F8351B">
      <w:pPr>
        <w:pStyle w:val="Heading2"/>
      </w:pPr>
      <w:bookmarkStart w:id="698" w:name="_Toc130574016"/>
      <w:bookmarkStart w:id="699" w:name="_Toc154084201"/>
      <w:bookmarkStart w:id="700" w:name="_Toc155186582"/>
      <w:bookmarkStart w:id="701" w:name="_Toc155192865"/>
      <w:r w:rsidRPr="00D866BC">
        <w:t>B.3.1</w:t>
      </w:r>
      <w:r w:rsidRPr="00D866BC">
        <w:tab/>
        <w:t>Hand phantom only (Browsing mode)</w:t>
      </w:r>
      <w:bookmarkEnd w:id="698"/>
      <w:bookmarkEnd w:id="699"/>
      <w:bookmarkEnd w:id="700"/>
      <w:bookmarkEnd w:id="701"/>
    </w:p>
    <w:p w14:paraId="5310E312" w14:textId="77777777" w:rsidR="00D6601E" w:rsidRPr="00D866BC" w:rsidRDefault="00D6601E" w:rsidP="00D6601E">
      <w:r w:rsidRPr="00D866BC">
        <w:t>The positioning specified in this clause is used for the test cases for Browsing Mode with Hand Phantom. The characteristics of the Hand Phantom are specified in Clause B.3.1. Browsing mode is used to simulate user cases where the DUT is held in hand, but not pressed against ear e.g. web browsing and navigation. T</w:t>
      </w:r>
      <w:r w:rsidRPr="00D866BC">
        <w:rPr>
          <w:rFonts w:eastAsia="Malgun Gothic"/>
        </w:rPr>
        <w:t>he</w:t>
      </w:r>
      <w:r w:rsidRPr="00D866BC">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49E3F85D" w14:textId="1C5AFFB4" w:rsidR="00D6601E" w:rsidRPr="00D866BC" w:rsidRDefault="00D6601E" w:rsidP="00F8351B">
      <w:pPr>
        <w:pStyle w:val="B10"/>
      </w:pPr>
      <w:r w:rsidRPr="00D866BC">
        <w:t>-</w:t>
      </w:r>
      <w:r w:rsidR="00F8351B">
        <w:tab/>
      </w:r>
      <w:r w:rsidRPr="00D866BC">
        <w:t xml:space="preserve">Wide Grip Hand for UE with Width &gt;72mm and ≤92mm </w:t>
      </w:r>
    </w:p>
    <w:p w14:paraId="49BBE4EC" w14:textId="1086D5CC" w:rsidR="00D6601E" w:rsidRPr="00D866BC" w:rsidRDefault="00D6601E" w:rsidP="00F8351B">
      <w:pPr>
        <w:pStyle w:val="B10"/>
      </w:pPr>
      <w:r w:rsidRPr="00D866BC">
        <w:t>-</w:t>
      </w:r>
      <w:r w:rsidR="00F8351B">
        <w:tab/>
      </w:r>
      <w:r w:rsidRPr="00D866BC">
        <w:t>PDA Grip Hand for UE with Width ≥56mm and ≤72mm</w:t>
      </w:r>
    </w:p>
    <w:p w14:paraId="484A031B" w14:textId="77777777" w:rsidR="00D6601E" w:rsidRPr="00D866BC" w:rsidRDefault="00D6601E" w:rsidP="00F8351B">
      <w:pPr>
        <w:pStyle w:val="NO"/>
      </w:pPr>
      <w:r w:rsidRPr="00D866BC">
        <w:t>Not</w:t>
      </w:r>
      <w:r w:rsidRPr="00D866BC">
        <w:rPr>
          <w:rFonts w:asciiTheme="minorEastAsia" w:hAnsiTheme="minorEastAsia"/>
          <w:lang w:eastAsia="zh-CN"/>
        </w:rPr>
        <w:t>e</w:t>
      </w:r>
      <w:r w:rsidRPr="00D866BC">
        <w:t>: the width is the UE width under primary mechanical mode for Browsing mode scenario.</w:t>
      </w:r>
    </w:p>
    <w:p w14:paraId="5A6606B0" w14:textId="318E43A1" w:rsidR="00D6601E" w:rsidRPr="00D866BC" w:rsidRDefault="00D6601E" w:rsidP="00F8351B">
      <w:pPr>
        <w:pStyle w:val="Heading3"/>
        <w:rPr>
          <w:i/>
          <w:iCs/>
        </w:rPr>
      </w:pPr>
      <w:bookmarkStart w:id="702" w:name="_Toc121786124"/>
      <w:bookmarkStart w:id="703" w:name="_Toc121822809"/>
      <w:bookmarkStart w:id="704" w:name="_Toc130574017"/>
      <w:bookmarkStart w:id="705" w:name="_Toc154084202"/>
      <w:bookmarkStart w:id="706" w:name="_Toc155186583"/>
      <w:bookmarkStart w:id="707" w:name="_Toc155192866"/>
      <w:r w:rsidRPr="00D866BC">
        <w:t>B.3.1.1</w:t>
      </w:r>
      <w:r w:rsidR="006C12DC" w:rsidRPr="00D866BC">
        <w:tab/>
      </w:r>
      <w:r w:rsidRPr="00D866BC">
        <w:t>Wide Grip Hand</w:t>
      </w:r>
      <w:bookmarkEnd w:id="702"/>
      <w:bookmarkEnd w:id="703"/>
      <w:bookmarkEnd w:id="704"/>
      <w:bookmarkEnd w:id="705"/>
      <w:bookmarkEnd w:id="706"/>
      <w:bookmarkEnd w:id="707"/>
    </w:p>
    <w:p w14:paraId="171B6CA6" w14:textId="1231910C" w:rsidR="00D6601E" w:rsidRPr="00D866BC" w:rsidRDefault="00D6601E" w:rsidP="00D866BC">
      <w:r w:rsidRPr="00D866BC">
        <w:t xml:space="preserve">This positioning guideline is suitable for DUTs with width &gt;72mm and ≤92mm. </w:t>
      </w:r>
    </w:p>
    <w:p w14:paraId="2BEE6EB0" w14:textId="5E6224E3" w:rsidR="00D77A36" w:rsidRPr="005D2C50" w:rsidRDefault="00D77A36" w:rsidP="00D77A36">
      <w:r w:rsidRPr="005D2C50">
        <w:t>The positioning guideline defined in CTIA Certification OTA Test Plan 01.71 Section 2.2.11 [13], is used for FR1 TRP TRS testing for UE with width &gt;72mm and ≤92mm.</w:t>
      </w:r>
    </w:p>
    <w:p w14:paraId="0650D604" w14:textId="77777777" w:rsidR="00D6601E" w:rsidRPr="00D866BC" w:rsidRDefault="00D6601E" w:rsidP="00666451">
      <w:pPr>
        <w:pStyle w:val="TH"/>
      </w:pPr>
      <w:r w:rsidRPr="00D866BC">
        <w:rPr>
          <w:noProof/>
        </w:rPr>
        <w:drawing>
          <wp:inline distT="0" distB="0" distL="0" distR="0" wp14:anchorId="6867C20A" wp14:editId="6F8BFB68">
            <wp:extent cx="3803278" cy="2777837"/>
            <wp:effectExtent l="0" t="0" r="6985" b="3810"/>
            <wp:docPr id="9" name="图片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iagram&#10;&#10;Description automatically generated"/>
                    <pic:cNvPicPr/>
                  </pic:nvPicPr>
                  <pic:blipFill>
                    <a:blip r:embed="rId28"/>
                    <a:stretch>
                      <a:fillRect/>
                    </a:stretch>
                  </pic:blipFill>
                  <pic:spPr>
                    <a:xfrm>
                      <a:off x="0" y="0"/>
                      <a:ext cx="3815895" cy="2787052"/>
                    </a:xfrm>
                    <a:prstGeom prst="rect">
                      <a:avLst/>
                    </a:prstGeom>
                  </pic:spPr>
                </pic:pic>
              </a:graphicData>
            </a:graphic>
          </wp:inline>
        </w:drawing>
      </w:r>
    </w:p>
    <w:p w14:paraId="662F17AA" w14:textId="77777777" w:rsidR="00D6601E" w:rsidRPr="00D866BC" w:rsidRDefault="00D6601E" w:rsidP="00D6601E">
      <w:pPr>
        <w:pStyle w:val="TF"/>
      </w:pPr>
      <w:r w:rsidRPr="00D866BC">
        <w:t xml:space="preserve">Figure B.3.1.1-1: Positioning guidance for Wide Grip Hand </w:t>
      </w:r>
      <w:r w:rsidRPr="00D866BC">
        <w:rPr>
          <w:sz w:val="18"/>
        </w:rPr>
        <w:t>(© 2001 – 2022 CTIA Certification</w:t>
      </w:r>
      <w:r w:rsidRPr="00D866BC">
        <w:rPr>
          <w:sz w:val="18"/>
          <w:lang w:eastAsia="zh-CN"/>
        </w:rPr>
        <w:t>.</w:t>
      </w:r>
      <w:r w:rsidRPr="00D866BC">
        <w:rPr>
          <w:sz w:val="18"/>
        </w:rPr>
        <w:t xml:space="preserve"> Reproduced with permission.</w:t>
      </w:r>
      <w:r w:rsidRPr="00D866BC">
        <w:t>), defined in the CTIA Certification OTA Test Plan</w:t>
      </w:r>
    </w:p>
    <w:p w14:paraId="07FC8540" w14:textId="77777777" w:rsidR="00F8351B" w:rsidRDefault="00F8351B" w:rsidP="00F8351B">
      <w:bookmarkStart w:id="708" w:name="_Toc121786125"/>
      <w:bookmarkStart w:id="709" w:name="_Toc121822810"/>
    </w:p>
    <w:p w14:paraId="39CE8600" w14:textId="4A5DB52E" w:rsidR="006C12DC" w:rsidRPr="00D866BC" w:rsidRDefault="00D6601E" w:rsidP="00F8351B">
      <w:pPr>
        <w:pStyle w:val="Heading3"/>
      </w:pPr>
      <w:bookmarkStart w:id="710" w:name="_Toc130574018"/>
      <w:bookmarkStart w:id="711" w:name="_Toc154084203"/>
      <w:bookmarkStart w:id="712" w:name="_Toc155186584"/>
      <w:bookmarkStart w:id="713" w:name="_Toc155192867"/>
      <w:r w:rsidRPr="00D866BC">
        <w:t>B.3.1.2</w:t>
      </w:r>
      <w:r w:rsidR="006C12DC" w:rsidRPr="00D866BC">
        <w:tab/>
      </w:r>
      <w:r w:rsidRPr="00D866BC">
        <w:t>PDA Grip Hand</w:t>
      </w:r>
      <w:bookmarkEnd w:id="708"/>
      <w:bookmarkEnd w:id="709"/>
      <w:bookmarkEnd w:id="710"/>
      <w:bookmarkEnd w:id="711"/>
      <w:bookmarkEnd w:id="712"/>
      <w:bookmarkEnd w:id="713"/>
    </w:p>
    <w:p w14:paraId="542A2927" w14:textId="5C3008CD" w:rsidR="00D6601E" w:rsidRPr="00D866BC" w:rsidRDefault="00D6601E" w:rsidP="00D6601E">
      <w:r w:rsidRPr="00D866BC">
        <w:t>This positioning guideline is suitable for DUTs with width ≥56mm and ≤72mm.</w:t>
      </w:r>
    </w:p>
    <w:p w14:paraId="05B101BC" w14:textId="5D7E9F58" w:rsidR="00D6601E" w:rsidRPr="00D866BC" w:rsidRDefault="00D6601E" w:rsidP="00D866BC">
      <w:r w:rsidRPr="00D866BC">
        <w:t>To help achieve a consistent positioning, the DUT is aligned to a PDA palm spacer. No alignment tool is required. The PDA spacer features side and bottom walls to ensure consistent alignment of DUTs of various sizes.</w:t>
      </w:r>
    </w:p>
    <w:p w14:paraId="729C4982" w14:textId="77777777" w:rsidR="00D6601E" w:rsidRPr="00D866BC" w:rsidRDefault="00D6601E" w:rsidP="00D6601E">
      <w:pPr>
        <w:pStyle w:val="B10"/>
        <w:ind w:left="556"/>
      </w:pPr>
      <w:r w:rsidRPr="00D866BC">
        <w:lastRenderedPageBreak/>
        <w:t>1. Place the DUT on the PDA spacer between the fingers and align the DUT to the side wall of the PDA.</w:t>
      </w:r>
    </w:p>
    <w:p w14:paraId="70BCF39D" w14:textId="77777777" w:rsidR="00D6601E" w:rsidRPr="00D866BC" w:rsidRDefault="00D6601E" w:rsidP="00D6601E">
      <w:pPr>
        <w:pStyle w:val="B10"/>
        <w:ind w:left="556"/>
      </w:pPr>
      <w:r w:rsidRPr="00D866BC">
        <w:t>2. If the DUT is shorter than 135 mm, then align the top of the DUT with the top of the PDA spacer. Otherwise, align the bottom of the DUT with the bottom wall of the PDA spacer.</w:t>
      </w:r>
    </w:p>
    <w:p w14:paraId="06F04E88" w14:textId="5036335F" w:rsidR="00F8351B" w:rsidRPr="00D866BC" w:rsidRDefault="00D6601E" w:rsidP="00D6601E">
      <w:pPr>
        <w:pStyle w:val="B10"/>
        <w:ind w:left="556"/>
      </w:pPr>
      <w:r w:rsidRPr="00D866BC">
        <w:t>3. While keeping the DUT in the hand phantom in the position defined in previous steps, place the DUT and the hand phantom against the head phantom in such way that the DUT is in 6°tilt angle as described in Clause B.3.2.1.</w:t>
      </w:r>
    </w:p>
    <w:p w14:paraId="32945E04" w14:textId="77777777" w:rsidR="00D6601E" w:rsidRPr="00D866BC" w:rsidRDefault="00D6601E" w:rsidP="00D6601E">
      <w:pPr>
        <w:pStyle w:val="TH"/>
      </w:pPr>
      <w:r w:rsidRPr="00D866BC">
        <w:rPr>
          <w:noProof/>
        </w:rPr>
        <w:drawing>
          <wp:inline distT="0" distB="0" distL="0" distR="0" wp14:anchorId="6838B5B2" wp14:editId="629F63AD">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29"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00E77AF3" w14:textId="77777777" w:rsidR="00D6601E" w:rsidRPr="00D866BC" w:rsidRDefault="00D6601E" w:rsidP="00D6601E">
      <w:pPr>
        <w:pStyle w:val="TF"/>
      </w:pPr>
      <w:r w:rsidRPr="00D866BC">
        <w:t>Figure 6.2.2-1: Right-handed PDA Grip hand phantom with a spacer</w:t>
      </w:r>
    </w:p>
    <w:p w14:paraId="4595B1D5" w14:textId="17B300DF" w:rsidR="00D866BC" w:rsidRPr="00D866BC" w:rsidRDefault="00D6601E" w:rsidP="00A04192">
      <w:pPr>
        <w:pStyle w:val="NO"/>
      </w:pPr>
      <w:r w:rsidRPr="00D866BC">
        <w:t>NOTE:</w:t>
      </w:r>
      <w:r w:rsidR="00A04192">
        <w:tab/>
      </w:r>
      <w:r w:rsidRPr="00D866BC">
        <w:t>Use left-handed (mirror-imaged) spacers with left-handed phantoms.</w:t>
      </w:r>
    </w:p>
    <w:p w14:paraId="15D23260" w14:textId="77777777" w:rsidR="00DB24A2" w:rsidRDefault="00DB24A2" w:rsidP="00DB24A2">
      <w:bookmarkStart w:id="714" w:name="_Toc114077904"/>
      <w:bookmarkStart w:id="715" w:name="_Toc47103337"/>
      <w:bookmarkStart w:id="716" w:name="_Toc121933449"/>
      <w:bookmarkStart w:id="717" w:name="_Toc124151833"/>
      <w:bookmarkStart w:id="718" w:name="_Toc130574019"/>
      <w:bookmarkStart w:id="719" w:name="_Toc47103338"/>
      <w:bookmarkStart w:id="720" w:name="_Toc97300106"/>
      <w:bookmarkStart w:id="721" w:name="_Toc121786126"/>
      <w:bookmarkStart w:id="722" w:name="_Toc121822811"/>
      <w:bookmarkStart w:id="723" w:name="historyclause"/>
    </w:p>
    <w:p w14:paraId="7AC87C27" w14:textId="28B3D3D4" w:rsidR="00247208" w:rsidRPr="004D3578" w:rsidRDefault="00247208" w:rsidP="00247208">
      <w:pPr>
        <w:pStyle w:val="Heading8"/>
      </w:pPr>
      <w:bookmarkStart w:id="724" w:name="_Toc155192868"/>
      <w:r w:rsidRPr="004D3578">
        <w:t xml:space="preserve">Annex </w:t>
      </w:r>
      <w:r>
        <w:t>C</w:t>
      </w:r>
      <w:r w:rsidRPr="004D3578">
        <w:t xml:space="preserve"> (normative):</w:t>
      </w:r>
      <w:r w:rsidRPr="004D3578">
        <w:br/>
      </w:r>
      <w:r w:rsidRPr="00F042D2">
        <w:t>Environmental requirements</w:t>
      </w:r>
      <w:bookmarkEnd w:id="714"/>
      <w:bookmarkEnd w:id="715"/>
      <w:bookmarkEnd w:id="716"/>
      <w:bookmarkEnd w:id="717"/>
      <w:bookmarkEnd w:id="718"/>
      <w:bookmarkEnd w:id="724"/>
    </w:p>
    <w:p w14:paraId="784FD382" w14:textId="77777777" w:rsidR="00247208" w:rsidRDefault="00247208" w:rsidP="00247208">
      <w:pPr>
        <w:pStyle w:val="Heading1"/>
      </w:pPr>
      <w:bookmarkStart w:id="725" w:name="_Toc84414143"/>
      <w:bookmarkStart w:id="726" w:name="_Toc84405534"/>
      <w:bookmarkStart w:id="727" w:name="_Toc83581025"/>
      <w:bookmarkStart w:id="728" w:name="_Toc76718678"/>
      <w:bookmarkStart w:id="729" w:name="_Toc76509688"/>
      <w:bookmarkStart w:id="730" w:name="_Toc75467666"/>
      <w:bookmarkStart w:id="731" w:name="_Toc69084653"/>
      <w:bookmarkStart w:id="732" w:name="_Toc68231240"/>
      <w:bookmarkStart w:id="733" w:name="_Toc61373290"/>
      <w:bookmarkStart w:id="734" w:name="_Toc61367907"/>
      <w:bookmarkStart w:id="735" w:name="_Toc45889159"/>
      <w:bookmarkStart w:id="736" w:name="_Toc45888560"/>
      <w:bookmarkStart w:id="737" w:name="_Toc37251621"/>
      <w:bookmarkStart w:id="738" w:name="_Toc36107847"/>
      <w:bookmarkStart w:id="739" w:name="_Toc29803105"/>
      <w:bookmarkStart w:id="740" w:name="_Toc29802480"/>
      <w:bookmarkStart w:id="741" w:name="_Toc29802056"/>
      <w:bookmarkStart w:id="742" w:name="_Toc21344568"/>
      <w:bookmarkStart w:id="743" w:name="_Toc114077905"/>
      <w:bookmarkStart w:id="744" w:name="_Toc121933450"/>
      <w:bookmarkStart w:id="745" w:name="_Toc124151834"/>
      <w:bookmarkStart w:id="746" w:name="_Toc130574020"/>
      <w:bookmarkStart w:id="747" w:name="_Toc154084204"/>
      <w:bookmarkStart w:id="748" w:name="_Toc155186585"/>
      <w:bookmarkStart w:id="749" w:name="_Toc155192869"/>
      <w:r>
        <w:t>C.1</w:t>
      </w:r>
      <w:r>
        <w:tab/>
        <w:t>General</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p>
    <w:p w14:paraId="29721F6F" w14:textId="77777777" w:rsidR="00247208" w:rsidRDefault="00247208" w:rsidP="00247208">
      <w:pPr>
        <w:rPr>
          <w:rFonts w:eastAsia="Yu Mincho"/>
        </w:rPr>
      </w:pPr>
      <w:r>
        <w:rPr>
          <w:rFonts w:eastAsia="Yu Mincho"/>
        </w:rPr>
        <w:t>This normative annex specifies the environmental requirements of the UE. Within these limits the requirements of the present documents shall be fulfilled.</w:t>
      </w:r>
    </w:p>
    <w:p w14:paraId="1A2CACE2" w14:textId="77777777" w:rsidR="00247208" w:rsidRDefault="00247208" w:rsidP="00247208">
      <w:pPr>
        <w:pStyle w:val="Heading1"/>
        <w:rPr>
          <w:rFonts w:cs="v5.0.0"/>
        </w:rPr>
      </w:pPr>
      <w:bookmarkStart w:id="750" w:name="_Toc84414144"/>
      <w:bookmarkStart w:id="751" w:name="_Toc84405535"/>
      <w:bookmarkStart w:id="752" w:name="_Toc83581026"/>
      <w:bookmarkStart w:id="753" w:name="_Toc76718679"/>
      <w:bookmarkStart w:id="754" w:name="_Toc76509689"/>
      <w:bookmarkStart w:id="755" w:name="_Toc75467667"/>
      <w:bookmarkStart w:id="756" w:name="_Toc69084654"/>
      <w:bookmarkStart w:id="757" w:name="_Toc68231241"/>
      <w:bookmarkStart w:id="758" w:name="_Toc61373291"/>
      <w:bookmarkStart w:id="759" w:name="_Toc61367908"/>
      <w:bookmarkStart w:id="760" w:name="_Toc45889160"/>
      <w:bookmarkStart w:id="761" w:name="_Toc45888561"/>
      <w:bookmarkStart w:id="762" w:name="_Toc37251622"/>
      <w:bookmarkStart w:id="763" w:name="_Toc36107848"/>
      <w:bookmarkStart w:id="764" w:name="_Toc29803106"/>
      <w:bookmarkStart w:id="765" w:name="_Toc29802481"/>
      <w:bookmarkStart w:id="766" w:name="_Toc29802057"/>
      <w:bookmarkStart w:id="767" w:name="_Toc21344569"/>
      <w:bookmarkStart w:id="768" w:name="_Toc114077906"/>
      <w:bookmarkStart w:id="769" w:name="_Toc121933451"/>
      <w:bookmarkStart w:id="770" w:name="_Toc124151835"/>
      <w:bookmarkStart w:id="771" w:name="_Toc130574021"/>
      <w:bookmarkStart w:id="772" w:name="_Toc154084205"/>
      <w:bookmarkStart w:id="773" w:name="_Toc155186586"/>
      <w:bookmarkStart w:id="774" w:name="_Toc155192870"/>
      <w:r>
        <w:t>C.2</w:t>
      </w:r>
      <w:r>
        <w:tab/>
        <w:t>Environmental</w:t>
      </w:r>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3EF11F7C" w14:textId="77777777" w:rsidR="00247208" w:rsidRDefault="00247208" w:rsidP="00247208">
      <w:pPr>
        <w:rPr>
          <w:rFonts w:eastAsia="Yu Mincho" w:cs="v5.0.0"/>
        </w:rPr>
      </w:pPr>
      <w:r>
        <w:rPr>
          <w:rFonts w:eastAsia="Yu Mincho" w:cs="v5.0.0"/>
        </w:rPr>
        <w:t>The requirements in this clause apply to all types of UE(s).</w:t>
      </w:r>
    </w:p>
    <w:p w14:paraId="4351B987" w14:textId="77777777" w:rsidR="00247208" w:rsidRDefault="00247208" w:rsidP="00247208">
      <w:pPr>
        <w:pStyle w:val="Heading2"/>
      </w:pPr>
      <w:bookmarkStart w:id="775" w:name="_Toc84414145"/>
      <w:bookmarkStart w:id="776" w:name="_Toc84405536"/>
      <w:bookmarkStart w:id="777" w:name="_Toc83581027"/>
      <w:bookmarkStart w:id="778" w:name="_Toc76718680"/>
      <w:bookmarkStart w:id="779" w:name="_Toc76509690"/>
      <w:bookmarkStart w:id="780" w:name="_Toc75467668"/>
      <w:bookmarkStart w:id="781" w:name="_Toc69084655"/>
      <w:bookmarkStart w:id="782" w:name="_Toc68231242"/>
      <w:bookmarkStart w:id="783" w:name="_Toc61373292"/>
      <w:bookmarkStart w:id="784" w:name="_Toc61367909"/>
      <w:bookmarkStart w:id="785" w:name="_Toc45889161"/>
      <w:bookmarkStart w:id="786" w:name="_Toc45888562"/>
      <w:bookmarkStart w:id="787" w:name="_Toc37251623"/>
      <w:bookmarkStart w:id="788" w:name="_Toc36107849"/>
      <w:bookmarkStart w:id="789" w:name="_Toc29803107"/>
      <w:bookmarkStart w:id="790" w:name="_Toc29802482"/>
      <w:bookmarkStart w:id="791" w:name="_Toc29802058"/>
      <w:bookmarkStart w:id="792" w:name="_Toc21344570"/>
      <w:bookmarkStart w:id="793" w:name="_Toc114077907"/>
      <w:bookmarkStart w:id="794" w:name="_Toc121933452"/>
      <w:bookmarkStart w:id="795" w:name="_Toc124151836"/>
      <w:bookmarkStart w:id="796" w:name="_Toc130574022"/>
      <w:bookmarkStart w:id="797" w:name="_Toc154084206"/>
      <w:bookmarkStart w:id="798" w:name="_Toc155186587"/>
      <w:bookmarkStart w:id="799" w:name="_Toc155192871"/>
      <w:r>
        <w:t>C.2.1</w:t>
      </w:r>
      <w:r>
        <w:tab/>
        <w:t>Temperature</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314755F2" w14:textId="77777777" w:rsidR="00247208" w:rsidRDefault="00247208" w:rsidP="00247208">
      <w:r>
        <w:t>All the test cases defined in this technical specification should be measured in room temperature e.g. 25</w:t>
      </w:r>
      <w:r>
        <w:sym w:font="Symbol" w:char="F0B0"/>
      </w:r>
      <w:r>
        <w:t>C.</w:t>
      </w:r>
    </w:p>
    <w:p w14:paraId="18B8FFF4" w14:textId="77777777" w:rsidR="00247208" w:rsidRDefault="00247208" w:rsidP="00247208">
      <w:pPr>
        <w:pStyle w:val="Heading2"/>
      </w:pPr>
      <w:bookmarkStart w:id="800" w:name="_Toc84414146"/>
      <w:bookmarkStart w:id="801" w:name="_Toc84405537"/>
      <w:bookmarkStart w:id="802" w:name="_Toc83581028"/>
      <w:bookmarkStart w:id="803" w:name="_Toc76718681"/>
      <w:bookmarkStart w:id="804" w:name="_Toc76509691"/>
      <w:bookmarkStart w:id="805" w:name="_Toc75467669"/>
      <w:bookmarkStart w:id="806" w:name="_Toc69084656"/>
      <w:bookmarkStart w:id="807" w:name="_Toc68231243"/>
      <w:bookmarkStart w:id="808" w:name="_Toc61373293"/>
      <w:bookmarkStart w:id="809" w:name="_Toc61367910"/>
      <w:bookmarkStart w:id="810" w:name="_Toc45889162"/>
      <w:bookmarkStart w:id="811" w:name="_Toc45888563"/>
      <w:bookmarkStart w:id="812" w:name="_Toc37251624"/>
      <w:bookmarkStart w:id="813" w:name="_Toc36107850"/>
      <w:bookmarkStart w:id="814" w:name="_Toc29803108"/>
      <w:bookmarkStart w:id="815" w:name="_Toc29802483"/>
      <w:bookmarkStart w:id="816" w:name="_Toc29802059"/>
      <w:bookmarkStart w:id="817" w:name="_Toc21344571"/>
      <w:bookmarkStart w:id="818" w:name="_Toc114077908"/>
      <w:bookmarkStart w:id="819" w:name="_Toc121933453"/>
      <w:bookmarkStart w:id="820" w:name="_Toc124151837"/>
      <w:bookmarkStart w:id="821" w:name="_Toc130574023"/>
      <w:bookmarkStart w:id="822" w:name="_Toc154084207"/>
      <w:bookmarkStart w:id="823" w:name="_Toc155186588"/>
      <w:bookmarkStart w:id="824" w:name="_Toc155192872"/>
      <w:r>
        <w:t>C.2.2</w:t>
      </w:r>
      <w:r>
        <w:tab/>
        <w:t>Voltage</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0C4001B8" w14:textId="77777777" w:rsidR="00247208" w:rsidRDefault="00247208" w:rsidP="00247208">
      <w:pPr>
        <w:jc w:val="both"/>
        <w:rPr>
          <w:rFonts w:eastAsia="MS Mincho"/>
        </w:rPr>
      </w:pPr>
      <w:r>
        <w:t>All test cases shall be performed with the DUT operated in stand-alone battery powered mode. It is preferable if the UE is fully charged in the beginning of the test.</w:t>
      </w:r>
    </w:p>
    <w:p w14:paraId="203202AB" w14:textId="7B7FAAC3" w:rsidR="00F8351B" w:rsidRPr="00F8351B" w:rsidRDefault="009659E0" w:rsidP="00B94234">
      <w:pPr>
        <w:pStyle w:val="Heading8"/>
      </w:pPr>
      <w:bookmarkStart w:id="825" w:name="_Toc130574024"/>
      <w:bookmarkStart w:id="826" w:name="_Toc155192873"/>
      <w:r w:rsidRPr="00D866BC">
        <w:lastRenderedPageBreak/>
        <w:t xml:space="preserve">Annex </w:t>
      </w:r>
      <w:r w:rsidR="003525CC">
        <w:t>D</w:t>
      </w:r>
      <w:r w:rsidRPr="00D866BC">
        <w:t xml:space="preserve"> (informative):</w:t>
      </w:r>
      <w:r w:rsidR="00F8351B">
        <w:t xml:space="preserve"> </w:t>
      </w:r>
      <w:r w:rsidRPr="00D866BC">
        <w:t xml:space="preserve">Change </w:t>
      </w:r>
      <w:r w:rsidR="004931BD">
        <w:t>H</w:t>
      </w:r>
      <w:r w:rsidRPr="00D866BC">
        <w:t>istory</w:t>
      </w:r>
      <w:bookmarkEnd w:id="719"/>
      <w:bookmarkEnd w:id="720"/>
      <w:bookmarkEnd w:id="721"/>
      <w:bookmarkEnd w:id="722"/>
      <w:bookmarkEnd w:id="825"/>
      <w:bookmarkEnd w:id="826"/>
    </w:p>
    <w:tbl>
      <w:tblPr>
        <w:tblW w:w="9640" w:type="dxa"/>
        <w:tblInd w:w="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49"/>
        <w:gridCol w:w="471"/>
        <w:gridCol w:w="425"/>
        <w:gridCol w:w="425"/>
        <w:gridCol w:w="4867"/>
        <w:gridCol w:w="708"/>
      </w:tblGrid>
      <w:tr w:rsidR="009659E0" w:rsidRPr="00D866BC" w14:paraId="26318A97" w14:textId="77777777" w:rsidTr="003B58BA">
        <w:trPr>
          <w:cantSplit/>
        </w:trPr>
        <w:tc>
          <w:tcPr>
            <w:tcW w:w="9640" w:type="dxa"/>
            <w:gridSpan w:val="8"/>
            <w:tcBorders>
              <w:bottom w:val="nil"/>
            </w:tcBorders>
            <w:shd w:val="solid" w:color="FFFFFF" w:fill="auto"/>
          </w:tcPr>
          <w:bookmarkEnd w:id="723"/>
          <w:p w14:paraId="0CEAC919" w14:textId="77777777" w:rsidR="009659E0" w:rsidRPr="00D866BC" w:rsidRDefault="009659E0" w:rsidP="00A01CBB">
            <w:pPr>
              <w:pStyle w:val="TAL"/>
              <w:jc w:val="center"/>
              <w:rPr>
                <w:b/>
                <w:sz w:val="16"/>
              </w:rPr>
            </w:pPr>
            <w:r w:rsidRPr="00D866BC">
              <w:rPr>
                <w:b/>
              </w:rPr>
              <w:t>Change history</w:t>
            </w:r>
          </w:p>
        </w:tc>
      </w:tr>
      <w:tr w:rsidR="009659E0" w:rsidRPr="00D866BC" w14:paraId="5B02E825" w14:textId="77777777" w:rsidTr="003B58BA">
        <w:tc>
          <w:tcPr>
            <w:tcW w:w="800" w:type="dxa"/>
            <w:shd w:val="pct10" w:color="auto" w:fill="FFFFFF"/>
          </w:tcPr>
          <w:p w14:paraId="559E99C5" w14:textId="77777777" w:rsidR="009659E0" w:rsidRPr="00D866BC" w:rsidRDefault="009659E0" w:rsidP="00A01CBB">
            <w:pPr>
              <w:pStyle w:val="TAL"/>
              <w:rPr>
                <w:b/>
                <w:sz w:val="16"/>
              </w:rPr>
            </w:pPr>
            <w:r w:rsidRPr="00D866BC">
              <w:rPr>
                <w:b/>
                <w:sz w:val="16"/>
              </w:rPr>
              <w:t>Date</w:t>
            </w:r>
          </w:p>
        </w:tc>
        <w:tc>
          <w:tcPr>
            <w:tcW w:w="995" w:type="dxa"/>
            <w:shd w:val="pct10" w:color="auto" w:fill="FFFFFF"/>
          </w:tcPr>
          <w:p w14:paraId="407E0F61" w14:textId="77777777" w:rsidR="009659E0" w:rsidRPr="00D866BC" w:rsidRDefault="009659E0" w:rsidP="00A01CBB">
            <w:pPr>
              <w:pStyle w:val="TAL"/>
              <w:rPr>
                <w:b/>
                <w:sz w:val="16"/>
              </w:rPr>
            </w:pPr>
            <w:r w:rsidRPr="00D866BC">
              <w:rPr>
                <w:b/>
                <w:sz w:val="16"/>
              </w:rPr>
              <w:t>Meeting</w:t>
            </w:r>
          </w:p>
        </w:tc>
        <w:tc>
          <w:tcPr>
            <w:tcW w:w="949" w:type="dxa"/>
            <w:shd w:val="pct10" w:color="auto" w:fill="FFFFFF"/>
          </w:tcPr>
          <w:p w14:paraId="3F20DCE5" w14:textId="77777777" w:rsidR="009659E0" w:rsidRPr="00D866BC" w:rsidRDefault="009659E0" w:rsidP="00A01CBB">
            <w:pPr>
              <w:pStyle w:val="TAL"/>
              <w:rPr>
                <w:b/>
                <w:sz w:val="16"/>
              </w:rPr>
            </w:pPr>
            <w:r w:rsidRPr="00D866BC">
              <w:rPr>
                <w:b/>
                <w:sz w:val="16"/>
              </w:rPr>
              <w:t>TDoc</w:t>
            </w:r>
          </w:p>
        </w:tc>
        <w:tc>
          <w:tcPr>
            <w:tcW w:w="471" w:type="dxa"/>
            <w:shd w:val="pct10" w:color="auto" w:fill="FFFFFF"/>
          </w:tcPr>
          <w:p w14:paraId="6AC7232B" w14:textId="77777777" w:rsidR="009659E0" w:rsidRPr="00D866BC" w:rsidRDefault="009659E0" w:rsidP="00A01CBB">
            <w:pPr>
              <w:pStyle w:val="TAL"/>
              <w:rPr>
                <w:b/>
                <w:sz w:val="16"/>
              </w:rPr>
            </w:pPr>
            <w:r w:rsidRPr="00D866BC">
              <w:rPr>
                <w:b/>
                <w:sz w:val="16"/>
              </w:rPr>
              <w:t>CR</w:t>
            </w:r>
          </w:p>
        </w:tc>
        <w:tc>
          <w:tcPr>
            <w:tcW w:w="425" w:type="dxa"/>
            <w:shd w:val="pct10" w:color="auto" w:fill="FFFFFF"/>
          </w:tcPr>
          <w:p w14:paraId="749D0AA0" w14:textId="77777777" w:rsidR="009659E0" w:rsidRPr="00D866BC" w:rsidRDefault="009659E0" w:rsidP="00A01CBB">
            <w:pPr>
              <w:pStyle w:val="TAL"/>
              <w:rPr>
                <w:b/>
                <w:sz w:val="16"/>
              </w:rPr>
            </w:pPr>
            <w:r w:rsidRPr="00D866BC">
              <w:rPr>
                <w:b/>
                <w:sz w:val="16"/>
              </w:rPr>
              <w:t>Rev</w:t>
            </w:r>
          </w:p>
        </w:tc>
        <w:tc>
          <w:tcPr>
            <w:tcW w:w="425" w:type="dxa"/>
            <w:shd w:val="pct10" w:color="auto" w:fill="FFFFFF"/>
          </w:tcPr>
          <w:p w14:paraId="47AD8C71" w14:textId="77777777" w:rsidR="009659E0" w:rsidRPr="00D866BC" w:rsidRDefault="009659E0" w:rsidP="00A01CBB">
            <w:pPr>
              <w:pStyle w:val="TAL"/>
              <w:rPr>
                <w:b/>
                <w:sz w:val="16"/>
              </w:rPr>
            </w:pPr>
            <w:r w:rsidRPr="00D866BC">
              <w:rPr>
                <w:b/>
                <w:sz w:val="16"/>
              </w:rPr>
              <w:t>Cat</w:t>
            </w:r>
          </w:p>
        </w:tc>
        <w:tc>
          <w:tcPr>
            <w:tcW w:w="4867" w:type="dxa"/>
            <w:shd w:val="pct10" w:color="auto" w:fill="FFFFFF"/>
          </w:tcPr>
          <w:p w14:paraId="67F1AFAD" w14:textId="77777777" w:rsidR="009659E0" w:rsidRPr="00D866BC" w:rsidRDefault="009659E0" w:rsidP="00A01CBB">
            <w:pPr>
              <w:pStyle w:val="TAL"/>
              <w:rPr>
                <w:b/>
                <w:sz w:val="16"/>
              </w:rPr>
            </w:pPr>
            <w:r w:rsidRPr="00D866BC">
              <w:rPr>
                <w:b/>
                <w:sz w:val="16"/>
              </w:rPr>
              <w:t>Subject/Comment</w:t>
            </w:r>
          </w:p>
        </w:tc>
        <w:tc>
          <w:tcPr>
            <w:tcW w:w="708" w:type="dxa"/>
            <w:shd w:val="pct10" w:color="auto" w:fill="FFFFFF"/>
          </w:tcPr>
          <w:p w14:paraId="3DED7DE1" w14:textId="77777777" w:rsidR="009659E0" w:rsidRPr="00D866BC" w:rsidRDefault="009659E0" w:rsidP="00A01CBB">
            <w:pPr>
              <w:pStyle w:val="TAL"/>
              <w:rPr>
                <w:b/>
                <w:sz w:val="16"/>
              </w:rPr>
            </w:pPr>
            <w:r w:rsidRPr="00D866BC">
              <w:rPr>
                <w:b/>
                <w:sz w:val="16"/>
              </w:rPr>
              <w:t>New version</w:t>
            </w:r>
          </w:p>
        </w:tc>
      </w:tr>
      <w:tr w:rsidR="009659E0" w:rsidRPr="00D866BC" w14:paraId="158011FE" w14:textId="77777777" w:rsidTr="007B5B76">
        <w:tc>
          <w:tcPr>
            <w:tcW w:w="800" w:type="dxa"/>
            <w:shd w:val="solid" w:color="FFFFFF" w:fill="auto"/>
          </w:tcPr>
          <w:p w14:paraId="1990B141" w14:textId="1AF355C1" w:rsidR="009659E0" w:rsidRPr="00D866BC" w:rsidRDefault="009659E0" w:rsidP="007B5B76">
            <w:pPr>
              <w:pStyle w:val="TAC"/>
              <w:jc w:val="left"/>
              <w:rPr>
                <w:sz w:val="16"/>
                <w:szCs w:val="16"/>
                <w:lang w:eastAsia="zh-CN"/>
              </w:rPr>
            </w:pPr>
            <w:r w:rsidRPr="00D866BC">
              <w:rPr>
                <w:sz w:val="16"/>
                <w:szCs w:val="16"/>
                <w:lang w:eastAsia="zh-CN"/>
              </w:rPr>
              <w:t>2022-09</w:t>
            </w:r>
          </w:p>
        </w:tc>
        <w:tc>
          <w:tcPr>
            <w:tcW w:w="995" w:type="dxa"/>
            <w:shd w:val="solid" w:color="FFFFFF" w:fill="auto"/>
          </w:tcPr>
          <w:p w14:paraId="5EECCDF9" w14:textId="16BD1ED5" w:rsidR="009659E0" w:rsidRPr="00D866BC" w:rsidRDefault="009659E0" w:rsidP="007B5B76">
            <w:pPr>
              <w:pStyle w:val="TAC"/>
              <w:jc w:val="left"/>
              <w:rPr>
                <w:sz w:val="16"/>
                <w:szCs w:val="16"/>
                <w:lang w:eastAsia="zh-CN"/>
              </w:rPr>
            </w:pPr>
            <w:r w:rsidRPr="00D866BC">
              <w:rPr>
                <w:sz w:val="16"/>
                <w:szCs w:val="16"/>
                <w:lang w:eastAsia="zh-CN"/>
              </w:rPr>
              <w:t>RAN5#96e</w:t>
            </w:r>
          </w:p>
        </w:tc>
        <w:tc>
          <w:tcPr>
            <w:tcW w:w="949" w:type="dxa"/>
            <w:shd w:val="solid" w:color="FFFFFF" w:fill="auto"/>
          </w:tcPr>
          <w:p w14:paraId="3DA6AE9C" w14:textId="632F21D7" w:rsidR="009659E0" w:rsidRPr="00D866BC" w:rsidRDefault="009659E0" w:rsidP="007B5B76">
            <w:pPr>
              <w:pStyle w:val="TAC"/>
              <w:jc w:val="left"/>
              <w:rPr>
                <w:sz w:val="16"/>
                <w:szCs w:val="16"/>
              </w:rPr>
            </w:pPr>
            <w:r w:rsidRPr="00D866BC">
              <w:rPr>
                <w:sz w:val="16"/>
                <w:szCs w:val="16"/>
              </w:rPr>
              <w:t>R5-225241</w:t>
            </w:r>
          </w:p>
        </w:tc>
        <w:tc>
          <w:tcPr>
            <w:tcW w:w="471" w:type="dxa"/>
            <w:shd w:val="solid" w:color="FFFFFF" w:fill="auto"/>
          </w:tcPr>
          <w:p w14:paraId="3E8578C1" w14:textId="251E6FC5" w:rsidR="009659E0" w:rsidRPr="00D866BC" w:rsidRDefault="008D74A3" w:rsidP="007B5B76">
            <w:pPr>
              <w:pStyle w:val="TAL"/>
              <w:rPr>
                <w:sz w:val="16"/>
                <w:szCs w:val="16"/>
              </w:rPr>
            </w:pPr>
            <w:r w:rsidRPr="00D866BC">
              <w:rPr>
                <w:sz w:val="16"/>
                <w:szCs w:val="16"/>
              </w:rPr>
              <w:t>-</w:t>
            </w:r>
          </w:p>
        </w:tc>
        <w:tc>
          <w:tcPr>
            <w:tcW w:w="425" w:type="dxa"/>
            <w:shd w:val="solid" w:color="FFFFFF" w:fill="auto"/>
          </w:tcPr>
          <w:p w14:paraId="2176550A" w14:textId="472F527D" w:rsidR="009659E0" w:rsidRPr="00D866BC" w:rsidRDefault="008D74A3" w:rsidP="007B5B76">
            <w:pPr>
              <w:pStyle w:val="TAR"/>
              <w:jc w:val="left"/>
              <w:rPr>
                <w:sz w:val="16"/>
                <w:szCs w:val="16"/>
              </w:rPr>
            </w:pPr>
            <w:r w:rsidRPr="00D866BC">
              <w:rPr>
                <w:sz w:val="16"/>
                <w:szCs w:val="16"/>
              </w:rPr>
              <w:t>-</w:t>
            </w:r>
          </w:p>
        </w:tc>
        <w:tc>
          <w:tcPr>
            <w:tcW w:w="425" w:type="dxa"/>
            <w:shd w:val="solid" w:color="FFFFFF" w:fill="auto"/>
          </w:tcPr>
          <w:p w14:paraId="53A91AB4" w14:textId="1C714B8C" w:rsidR="009659E0" w:rsidRPr="00D866BC" w:rsidRDefault="008D74A3" w:rsidP="007B5B76">
            <w:pPr>
              <w:pStyle w:val="TAC"/>
              <w:jc w:val="left"/>
              <w:rPr>
                <w:sz w:val="16"/>
                <w:szCs w:val="16"/>
              </w:rPr>
            </w:pPr>
            <w:r w:rsidRPr="00D866BC">
              <w:rPr>
                <w:sz w:val="16"/>
                <w:szCs w:val="16"/>
              </w:rPr>
              <w:t>-</w:t>
            </w:r>
          </w:p>
        </w:tc>
        <w:tc>
          <w:tcPr>
            <w:tcW w:w="4867" w:type="dxa"/>
            <w:shd w:val="solid" w:color="FFFFFF" w:fill="auto"/>
          </w:tcPr>
          <w:p w14:paraId="19723C77" w14:textId="77777777" w:rsidR="009659E0" w:rsidRPr="00D866BC" w:rsidRDefault="009659E0" w:rsidP="007B5B76">
            <w:pPr>
              <w:pStyle w:val="TAL"/>
              <w:rPr>
                <w:sz w:val="16"/>
                <w:szCs w:val="16"/>
              </w:rPr>
            </w:pPr>
            <w:r w:rsidRPr="00D866BC">
              <w:rPr>
                <w:sz w:val="16"/>
                <w:szCs w:val="16"/>
              </w:rPr>
              <w:t>Initial Skeleton</w:t>
            </w:r>
          </w:p>
        </w:tc>
        <w:tc>
          <w:tcPr>
            <w:tcW w:w="708" w:type="dxa"/>
            <w:shd w:val="solid" w:color="FFFFFF" w:fill="auto"/>
          </w:tcPr>
          <w:p w14:paraId="4E86693C" w14:textId="77777777" w:rsidR="009659E0" w:rsidRPr="00D866BC" w:rsidRDefault="009659E0" w:rsidP="007B5B76">
            <w:pPr>
              <w:pStyle w:val="TAC"/>
              <w:jc w:val="left"/>
              <w:rPr>
                <w:sz w:val="16"/>
                <w:szCs w:val="16"/>
              </w:rPr>
            </w:pPr>
            <w:r w:rsidRPr="00D866BC">
              <w:rPr>
                <w:sz w:val="16"/>
                <w:szCs w:val="16"/>
              </w:rPr>
              <w:t>0.0.1</w:t>
            </w:r>
          </w:p>
        </w:tc>
      </w:tr>
      <w:tr w:rsidR="008D74A3" w:rsidRPr="00D866BC" w14:paraId="2DBD7BF0" w14:textId="77777777" w:rsidTr="007B5B76">
        <w:tc>
          <w:tcPr>
            <w:tcW w:w="800" w:type="dxa"/>
            <w:shd w:val="solid" w:color="FFFFFF" w:fill="auto"/>
          </w:tcPr>
          <w:p w14:paraId="6D3F0607" w14:textId="2F1BD578" w:rsidR="008D74A3" w:rsidRPr="00D866BC" w:rsidRDefault="008D74A3" w:rsidP="007B5B76">
            <w:pPr>
              <w:pStyle w:val="TAC"/>
              <w:jc w:val="left"/>
              <w:rPr>
                <w:sz w:val="16"/>
                <w:szCs w:val="16"/>
                <w:lang w:eastAsia="zh-CN"/>
              </w:rPr>
            </w:pPr>
            <w:r w:rsidRPr="00D866BC">
              <w:rPr>
                <w:sz w:val="16"/>
                <w:szCs w:val="16"/>
                <w:lang w:eastAsia="zh-CN"/>
              </w:rPr>
              <w:t>2022-12</w:t>
            </w:r>
          </w:p>
        </w:tc>
        <w:tc>
          <w:tcPr>
            <w:tcW w:w="995" w:type="dxa"/>
            <w:shd w:val="solid" w:color="FFFFFF" w:fill="auto"/>
          </w:tcPr>
          <w:p w14:paraId="25D722B2" w14:textId="1A2E9219" w:rsidR="008D74A3" w:rsidRPr="00D866BC" w:rsidRDefault="008D74A3" w:rsidP="007B5B76">
            <w:pPr>
              <w:pStyle w:val="TAC"/>
              <w:jc w:val="left"/>
              <w:rPr>
                <w:sz w:val="16"/>
                <w:szCs w:val="16"/>
                <w:lang w:eastAsia="zh-CN"/>
              </w:rPr>
            </w:pPr>
            <w:r w:rsidRPr="00D866BC">
              <w:rPr>
                <w:sz w:val="16"/>
                <w:szCs w:val="16"/>
                <w:lang w:eastAsia="zh-CN"/>
              </w:rPr>
              <w:t>RAN5#97</w:t>
            </w:r>
          </w:p>
        </w:tc>
        <w:tc>
          <w:tcPr>
            <w:tcW w:w="949" w:type="dxa"/>
            <w:shd w:val="solid" w:color="FFFFFF" w:fill="auto"/>
          </w:tcPr>
          <w:p w14:paraId="495ACCB9" w14:textId="0AE1660B" w:rsidR="008D74A3" w:rsidRPr="00D866BC" w:rsidRDefault="008D74A3" w:rsidP="007B5B76">
            <w:pPr>
              <w:pStyle w:val="TAC"/>
              <w:jc w:val="left"/>
              <w:rPr>
                <w:sz w:val="16"/>
                <w:szCs w:val="16"/>
              </w:rPr>
            </w:pPr>
            <w:r w:rsidRPr="00D866BC">
              <w:rPr>
                <w:sz w:val="16"/>
                <w:szCs w:val="16"/>
              </w:rPr>
              <w:t>R5-227385</w:t>
            </w:r>
          </w:p>
        </w:tc>
        <w:tc>
          <w:tcPr>
            <w:tcW w:w="471" w:type="dxa"/>
            <w:shd w:val="solid" w:color="FFFFFF" w:fill="auto"/>
          </w:tcPr>
          <w:p w14:paraId="3B6CA8AE" w14:textId="06FC6E92" w:rsidR="008D74A3" w:rsidRPr="00D866BC" w:rsidRDefault="008D74A3" w:rsidP="007B5B76">
            <w:pPr>
              <w:pStyle w:val="TAL"/>
              <w:rPr>
                <w:sz w:val="16"/>
                <w:szCs w:val="16"/>
              </w:rPr>
            </w:pPr>
            <w:r w:rsidRPr="00D866BC">
              <w:rPr>
                <w:sz w:val="16"/>
                <w:szCs w:val="16"/>
              </w:rPr>
              <w:t>-</w:t>
            </w:r>
          </w:p>
        </w:tc>
        <w:tc>
          <w:tcPr>
            <w:tcW w:w="425" w:type="dxa"/>
            <w:shd w:val="solid" w:color="FFFFFF" w:fill="auto"/>
          </w:tcPr>
          <w:p w14:paraId="528FDC06" w14:textId="1D2A8F2A" w:rsidR="008D74A3" w:rsidRPr="00D866BC" w:rsidRDefault="008D74A3" w:rsidP="007B5B76">
            <w:pPr>
              <w:pStyle w:val="TAR"/>
              <w:jc w:val="left"/>
              <w:rPr>
                <w:sz w:val="16"/>
                <w:szCs w:val="16"/>
              </w:rPr>
            </w:pPr>
            <w:r w:rsidRPr="00D866BC">
              <w:rPr>
                <w:sz w:val="16"/>
                <w:szCs w:val="16"/>
              </w:rPr>
              <w:t>-</w:t>
            </w:r>
          </w:p>
        </w:tc>
        <w:tc>
          <w:tcPr>
            <w:tcW w:w="425" w:type="dxa"/>
            <w:shd w:val="solid" w:color="FFFFFF" w:fill="auto"/>
          </w:tcPr>
          <w:p w14:paraId="73F8B096" w14:textId="04C2F39C" w:rsidR="008D74A3" w:rsidRPr="00D866BC" w:rsidRDefault="008D74A3" w:rsidP="007B5B76">
            <w:pPr>
              <w:pStyle w:val="TAC"/>
              <w:jc w:val="left"/>
              <w:rPr>
                <w:sz w:val="16"/>
                <w:szCs w:val="16"/>
              </w:rPr>
            </w:pPr>
            <w:r w:rsidRPr="00D866BC">
              <w:rPr>
                <w:sz w:val="16"/>
                <w:szCs w:val="16"/>
              </w:rPr>
              <w:t>-</w:t>
            </w:r>
          </w:p>
        </w:tc>
        <w:tc>
          <w:tcPr>
            <w:tcW w:w="4867" w:type="dxa"/>
            <w:shd w:val="solid" w:color="FFFFFF" w:fill="auto"/>
          </w:tcPr>
          <w:p w14:paraId="269B659A" w14:textId="253F7A11" w:rsidR="008D74A3" w:rsidRPr="00D866BC" w:rsidRDefault="008D74A3" w:rsidP="007B5B76">
            <w:pPr>
              <w:spacing w:after="0"/>
              <w:rPr>
                <w:sz w:val="16"/>
                <w:szCs w:val="16"/>
              </w:rPr>
            </w:pPr>
            <w:r w:rsidRPr="00D866BC">
              <w:rPr>
                <w:rFonts w:ascii="Arial" w:eastAsiaTheme="minorEastAsia" w:hAnsi="Arial"/>
                <w:sz w:val="16"/>
                <w:szCs w:val="16"/>
              </w:rPr>
              <w:t>Update to v0.1.0 to incorporate approved pCRs</w:t>
            </w:r>
          </w:p>
        </w:tc>
        <w:tc>
          <w:tcPr>
            <w:tcW w:w="708" w:type="dxa"/>
            <w:shd w:val="solid" w:color="FFFFFF" w:fill="auto"/>
          </w:tcPr>
          <w:p w14:paraId="32958935" w14:textId="77777777" w:rsidR="008D74A3" w:rsidRPr="00D866BC" w:rsidRDefault="008D74A3" w:rsidP="007B5B76">
            <w:pPr>
              <w:pStyle w:val="TAC"/>
              <w:jc w:val="left"/>
              <w:rPr>
                <w:sz w:val="16"/>
                <w:szCs w:val="16"/>
              </w:rPr>
            </w:pPr>
            <w:r w:rsidRPr="00D866BC">
              <w:rPr>
                <w:sz w:val="16"/>
                <w:szCs w:val="16"/>
              </w:rPr>
              <w:t>0.1.0</w:t>
            </w:r>
          </w:p>
        </w:tc>
      </w:tr>
      <w:tr w:rsidR="008D74A3" w:rsidRPr="00D866BC" w14:paraId="3B81B98C" w14:textId="77777777" w:rsidTr="007B5B76">
        <w:tc>
          <w:tcPr>
            <w:tcW w:w="800" w:type="dxa"/>
            <w:shd w:val="solid" w:color="FFFFFF" w:fill="auto"/>
          </w:tcPr>
          <w:p w14:paraId="70A936F4" w14:textId="476A8CCB" w:rsidR="008D74A3" w:rsidRPr="00D866BC" w:rsidRDefault="008D74A3" w:rsidP="007B5B76">
            <w:pPr>
              <w:pStyle w:val="TAC"/>
              <w:jc w:val="left"/>
              <w:rPr>
                <w:sz w:val="16"/>
                <w:szCs w:val="16"/>
                <w:lang w:eastAsia="zh-CN"/>
              </w:rPr>
            </w:pPr>
            <w:r w:rsidRPr="00D866BC">
              <w:rPr>
                <w:sz w:val="16"/>
                <w:szCs w:val="16"/>
                <w:lang w:eastAsia="zh-CN"/>
              </w:rPr>
              <w:t>2022-12</w:t>
            </w:r>
          </w:p>
        </w:tc>
        <w:tc>
          <w:tcPr>
            <w:tcW w:w="995" w:type="dxa"/>
            <w:shd w:val="solid" w:color="FFFFFF" w:fill="auto"/>
          </w:tcPr>
          <w:p w14:paraId="26AE1213" w14:textId="2E4464AA" w:rsidR="008D74A3" w:rsidRPr="00D866BC" w:rsidRDefault="008D74A3" w:rsidP="007B5B76">
            <w:pPr>
              <w:pStyle w:val="TAC"/>
              <w:jc w:val="left"/>
              <w:rPr>
                <w:sz w:val="16"/>
                <w:szCs w:val="16"/>
                <w:lang w:eastAsia="zh-CN"/>
              </w:rPr>
            </w:pPr>
            <w:r w:rsidRPr="00D866BC">
              <w:rPr>
                <w:sz w:val="16"/>
                <w:szCs w:val="16"/>
                <w:lang w:eastAsia="zh-CN"/>
              </w:rPr>
              <w:t>RAN5#97</w:t>
            </w:r>
          </w:p>
        </w:tc>
        <w:tc>
          <w:tcPr>
            <w:tcW w:w="949" w:type="dxa"/>
            <w:shd w:val="solid" w:color="FFFFFF" w:fill="auto"/>
          </w:tcPr>
          <w:p w14:paraId="7EF817E0" w14:textId="4AE4A9F2" w:rsidR="008D74A3" w:rsidRPr="00D866BC" w:rsidRDefault="008D74A3" w:rsidP="007B5B76">
            <w:pPr>
              <w:spacing w:after="0"/>
              <w:rPr>
                <w:sz w:val="16"/>
                <w:szCs w:val="16"/>
              </w:rPr>
            </w:pPr>
            <w:r w:rsidRPr="00D866BC">
              <w:rPr>
                <w:rFonts w:ascii="Arial" w:eastAsiaTheme="minorEastAsia" w:hAnsi="Arial"/>
                <w:sz w:val="16"/>
                <w:szCs w:val="16"/>
              </w:rPr>
              <w:t>R5-227356</w:t>
            </w:r>
          </w:p>
        </w:tc>
        <w:tc>
          <w:tcPr>
            <w:tcW w:w="471" w:type="dxa"/>
            <w:shd w:val="solid" w:color="FFFFFF" w:fill="auto"/>
          </w:tcPr>
          <w:p w14:paraId="0EB8D654" w14:textId="3D07BAAE" w:rsidR="008D74A3" w:rsidRPr="00D866BC" w:rsidRDefault="008D74A3" w:rsidP="007B5B76">
            <w:pPr>
              <w:pStyle w:val="TAL"/>
              <w:rPr>
                <w:sz w:val="16"/>
                <w:szCs w:val="16"/>
              </w:rPr>
            </w:pPr>
            <w:r w:rsidRPr="00D866BC">
              <w:rPr>
                <w:sz w:val="16"/>
                <w:szCs w:val="16"/>
              </w:rPr>
              <w:t>-</w:t>
            </w:r>
          </w:p>
        </w:tc>
        <w:tc>
          <w:tcPr>
            <w:tcW w:w="425" w:type="dxa"/>
            <w:shd w:val="solid" w:color="FFFFFF" w:fill="auto"/>
          </w:tcPr>
          <w:p w14:paraId="640301FF" w14:textId="6C918A83" w:rsidR="008D74A3" w:rsidRPr="00D866BC" w:rsidRDefault="008D74A3" w:rsidP="007B5B76">
            <w:pPr>
              <w:pStyle w:val="TAR"/>
              <w:jc w:val="left"/>
              <w:rPr>
                <w:sz w:val="16"/>
                <w:szCs w:val="16"/>
              </w:rPr>
            </w:pPr>
            <w:r w:rsidRPr="00D866BC">
              <w:rPr>
                <w:sz w:val="16"/>
                <w:szCs w:val="16"/>
              </w:rPr>
              <w:t>-</w:t>
            </w:r>
          </w:p>
        </w:tc>
        <w:tc>
          <w:tcPr>
            <w:tcW w:w="425" w:type="dxa"/>
            <w:shd w:val="solid" w:color="FFFFFF" w:fill="auto"/>
          </w:tcPr>
          <w:p w14:paraId="6270774A" w14:textId="267BB39C" w:rsidR="008D74A3" w:rsidRPr="00D866BC" w:rsidRDefault="008D74A3" w:rsidP="007B5B76">
            <w:pPr>
              <w:pStyle w:val="TAC"/>
              <w:jc w:val="left"/>
              <w:rPr>
                <w:sz w:val="16"/>
                <w:szCs w:val="16"/>
              </w:rPr>
            </w:pPr>
            <w:r w:rsidRPr="00D866BC">
              <w:rPr>
                <w:sz w:val="16"/>
                <w:szCs w:val="16"/>
              </w:rPr>
              <w:t>-</w:t>
            </w:r>
          </w:p>
        </w:tc>
        <w:tc>
          <w:tcPr>
            <w:tcW w:w="4867" w:type="dxa"/>
            <w:shd w:val="solid" w:color="FFFFFF" w:fill="auto"/>
          </w:tcPr>
          <w:p w14:paraId="0F9D420E" w14:textId="2CD87D8D" w:rsidR="008D74A3" w:rsidRPr="00D866BC" w:rsidRDefault="008D74A3" w:rsidP="007B5B76">
            <w:pPr>
              <w:spacing w:after="0"/>
              <w:rPr>
                <w:rFonts w:ascii="Arial" w:eastAsiaTheme="minorEastAsia" w:hAnsi="Arial"/>
                <w:sz w:val="16"/>
                <w:szCs w:val="16"/>
              </w:rPr>
            </w:pPr>
            <w:r w:rsidRPr="00D866BC">
              <w:rPr>
                <w:rFonts w:ascii="Arial" w:eastAsiaTheme="minorEastAsia" w:hAnsi="Arial"/>
                <w:sz w:val="16"/>
                <w:szCs w:val="16"/>
              </w:rPr>
              <w:t>pCR for Addition of Hand only phantom definitions</w:t>
            </w:r>
          </w:p>
        </w:tc>
        <w:tc>
          <w:tcPr>
            <w:tcW w:w="708" w:type="dxa"/>
            <w:shd w:val="solid" w:color="FFFFFF" w:fill="auto"/>
          </w:tcPr>
          <w:p w14:paraId="1EFBC358" w14:textId="187218B5" w:rsidR="008D74A3" w:rsidRPr="00D866BC" w:rsidRDefault="008D74A3" w:rsidP="007B5B76">
            <w:pPr>
              <w:pStyle w:val="TAC"/>
              <w:jc w:val="left"/>
              <w:rPr>
                <w:sz w:val="16"/>
                <w:szCs w:val="16"/>
              </w:rPr>
            </w:pPr>
            <w:r w:rsidRPr="00D866BC">
              <w:rPr>
                <w:sz w:val="16"/>
                <w:szCs w:val="16"/>
              </w:rPr>
              <w:t>0.1.0</w:t>
            </w:r>
          </w:p>
        </w:tc>
      </w:tr>
      <w:tr w:rsidR="008D74A3" w:rsidRPr="00D866BC" w14:paraId="69191EFA" w14:textId="77777777" w:rsidTr="007B5B76">
        <w:tc>
          <w:tcPr>
            <w:tcW w:w="800" w:type="dxa"/>
            <w:shd w:val="solid" w:color="FFFFFF" w:fill="auto"/>
          </w:tcPr>
          <w:p w14:paraId="6047982E" w14:textId="20E9ED65" w:rsidR="008D74A3" w:rsidRPr="00D866BC" w:rsidRDefault="008D74A3" w:rsidP="007B5B76">
            <w:pPr>
              <w:pStyle w:val="TAC"/>
              <w:jc w:val="left"/>
              <w:rPr>
                <w:sz w:val="16"/>
                <w:szCs w:val="16"/>
                <w:lang w:eastAsia="zh-CN"/>
              </w:rPr>
            </w:pPr>
            <w:r w:rsidRPr="00D866BC">
              <w:rPr>
                <w:sz w:val="16"/>
                <w:szCs w:val="16"/>
                <w:lang w:eastAsia="zh-CN"/>
              </w:rPr>
              <w:t>2022-12</w:t>
            </w:r>
          </w:p>
        </w:tc>
        <w:tc>
          <w:tcPr>
            <w:tcW w:w="995" w:type="dxa"/>
            <w:shd w:val="solid" w:color="FFFFFF" w:fill="auto"/>
          </w:tcPr>
          <w:p w14:paraId="35A60EFA" w14:textId="4944F3F6" w:rsidR="008D74A3" w:rsidRPr="00D866BC" w:rsidRDefault="008D74A3" w:rsidP="007B5B76">
            <w:pPr>
              <w:pStyle w:val="TAC"/>
              <w:jc w:val="left"/>
              <w:rPr>
                <w:sz w:val="16"/>
                <w:szCs w:val="16"/>
                <w:lang w:eastAsia="zh-CN"/>
              </w:rPr>
            </w:pPr>
            <w:r w:rsidRPr="00D866BC">
              <w:rPr>
                <w:sz w:val="16"/>
                <w:szCs w:val="16"/>
                <w:lang w:eastAsia="zh-CN"/>
              </w:rPr>
              <w:t>RAN5#97</w:t>
            </w:r>
          </w:p>
        </w:tc>
        <w:tc>
          <w:tcPr>
            <w:tcW w:w="949" w:type="dxa"/>
            <w:shd w:val="solid" w:color="FFFFFF" w:fill="auto"/>
          </w:tcPr>
          <w:p w14:paraId="3E9966BC" w14:textId="41588381" w:rsidR="008D74A3" w:rsidRPr="00D866BC" w:rsidRDefault="008D74A3" w:rsidP="007B5B76">
            <w:pPr>
              <w:pStyle w:val="TAC"/>
              <w:jc w:val="left"/>
              <w:rPr>
                <w:sz w:val="16"/>
                <w:szCs w:val="16"/>
              </w:rPr>
            </w:pPr>
            <w:r w:rsidRPr="00D866BC">
              <w:rPr>
                <w:sz w:val="16"/>
                <w:szCs w:val="16"/>
              </w:rPr>
              <w:t>R5-227357</w:t>
            </w:r>
          </w:p>
        </w:tc>
        <w:tc>
          <w:tcPr>
            <w:tcW w:w="471" w:type="dxa"/>
            <w:shd w:val="solid" w:color="FFFFFF" w:fill="auto"/>
          </w:tcPr>
          <w:p w14:paraId="1E0712F0" w14:textId="44AEFE26" w:rsidR="008D74A3" w:rsidRPr="00D866BC" w:rsidRDefault="008D74A3" w:rsidP="007B5B76">
            <w:pPr>
              <w:pStyle w:val="TAL"/>
              <w:rPr>
                <w:sz w:val="16"/>
                <w:szCs w:val="16"/>
              </w:rPr>
            </w:pPr>
            <w:r w:rsidRPr="00D866BC">
              <w:rPr>
                <w:sz w:val="16"/>
                <w:szCs w:val="16"/>
              </w:rPr>
              <w:t>-</w:t>
            </w:r>
          </w:p>
        </w:tc>
        <w:tc>
          <w:tcPr>
            <w:tcW w:w="425" w:type="dxa"/>
            <w:shd w:val="solid" w:color="FFFFFF" w:fill="auto"/>
          </w:tcPr>
          <w:p w14:paraId="106E5676" w14:textId="0858E0DC" w:rsidR="008D74A3" w:rsidRPr="00D866BC" w:rsidRDefault="008D74A3" w:rsidP="007B5B76">
            <w:pPr>
              <w:pStyle w:val="TAR"/>
              <w:jc w:val="left"/>
              <w:rPr>
                <w:sz w:val="16"/>
                <w:szCs w:val="16"/>
              </w:rPr>
            </w:pPr>
            <w:r w:rsidRPr="00D866BC">
              <w:rPr>
                <w:sz w:val="16"/>
                <w:szCs w:val="16"/>
              </w:rPr>
              <w:t>-</w:t>
            </w:r>
          </w:p>
        </w:tc>
        <w:tc>
          <w:tcPr>
            <w:tcW w:w="425" w:type="dxa"/>
            <w:shd w:val="solid" w:color="FFFFFF" w:fill="auto"/>
          </w:tcPr>
          <w:p w14:paraId="73F7951A" w14:textId="54B6FE5C" w:rsidR="008D74A3" w:rsidRPr="00D866BC" w:rsidRDefault="008D74A3" w:rsidP="007B5B76">
            <w:pPr>
              <w:pStyle w:val="TAC"/>
              <w:jc w:val="left"/>
              <w:rPr>
                <w:sz w:val="16"/>
                <w:szCs w:val="16"/>
              </w:rPr>
            </w:pPr>
            <w:r w:rsidRPr="00D866BC">
              <w:rPr>
                <w:sz w:val="16"/>
                <w:szCs w:val="16"/>
              </w:rPr>
              <w:t>-</w:t>
            </w:r>
          </w:p>
        </w:tc>
        <w:tc>
          <w:tcPr>
            <w:tcW w:w="4867" w:type="dxa"/>
            <w:shd w:val="solid" w:color="FFFFFF" w:fill="auto"/>
          </w:tcPr>
          <w:p w14:paraId="7C1FF509" w14:textId="4BC81EA0" w:rsidR="008D74A3" w:rsidRPr="00D866BC" w:rsidRDefault="008D74A3" w:rsidP="007B5B76">
            <w:pPr>
              <w:spacing w:after="0"/>
              <w:rPr>
                <w:rFonts w:ascii="Arial" w:eastAsiaTheme="minorEastAsia" w:hAnsi="Arial"/>
                <w:sz w:val="16"/>
                <w:szCs w:val="16"/>
              </w:rPr>
            </w:pPr>
            <w:r w:rsidRPr="00D866BC">
              <w:rPr>
                <w:rFonts w:ascii="Arial" w:eastAsiaTheme="minorEastAsia" w:hAnsi="Arial"/>
                <w:sz w:val="16"/>
                <w:szCs w:val="16"/>
              </w:rPr>
              <w:t>pCR for Addition of UE positioning guidelines</w:t>
            </w:r>
          </w:p>
        </w:tc>
        <w:tc>
          <w:tcPr>
            <w:tcW w:w="708" w:type="dxa"/>
            <w:shd w:val="solid" w:color="FFFFFF" w:fill="auto"/>
          </w:tcPr>
          <w:p w14:paraId="71085E5E" w14:textId="6C2A9DF6" w:rsidR="008D74A3" w:rsidRPr="00D866BC" w:rsidRDefault="008D74A3" w:rsidP="007B5B76">
            <w:pPr>
              <w:pStyle w:val="TAC"/>
              <w:jc w:val="left"/>
              <w:rPr>
                <w:sz w:val="16"/>
                <w:szCs w:val="16"/>
              </w:rPr>
            </w:pPr>
            <w:r w:rsidRPr="00D866BC">
              <w:rPr>
                <w:sz w:val="16"/>
                <w:szCs w:val="16"/>
              </w:rPr>
              <w:t>0.1.0</w:t>
            </w:r>
          </w:p>
        </w:tc>
      </w:tr>
      <w:tr w:rsidR="008D74A3" w:rsidRPr="00D866BC" w14:paraId="7DFDE3B5" w14:textId="77777777" w:rsidTr="007B5B76">
        <w:tc>
          <w:tcPr>
            <w:tcW w:w="800" w:type="dxa"/>
            <w:shd w:val="solid" w:color="FFFFFF" w:fill="auto"/>
          </w:tcPr>
          <w:p w14:paraId="4173310A" w14:textId="12E24A26" w:rsidR="008D74A3" w:rsidRPr="00D866BC" w:rsidRDefault="008D74A3" w:rsidP="007B5B76">
            <w:pPr>
              <w:pStyle w:val="TAC"/>
              <w:jc w:val="left"/>
              <w:rPr>
                <w:sz w:val="16"/>
                <w:szCs w:val="16"/>
                <w:lang w:eastAsia="zh-CN"/>
              </w:rPr>
            </w:pPr>
            <w:r w:rsidRPr="00D866BC">
              <w:rPr>
                <w:sz w:val="16"/>
                <w:szCs w:val="16"/>
                <w:lang w:eastAsia="zh-CN"/>
              </w:rPr>
              <w:t>2022-12</w:t>
            </w:r>
          </w:p>
        </w:tc>
        <w:tc>
          <w:tcPr>
            <w:tcW w:w="995" w:type="dxa"/>
            <w:shd w:val="solid" w:color="FFFFFF" w:fill="auto"/>
          </w:tcPr>
          <w:p w14:paraId="7B2D11A3" w14:textId="0E435140" w:rsidR="008D74A3" w:rsidRPr="00D866BC" w:rsidRDefault="008D74A3" w:rsidP="007B5B76">
            <w:pPr>
              <w:pStyle w:val="TAC"/>
              <w:jc w:val="left"/>
              <w:rPr>
                <w:sz w:val="16"/>
                <w:szCs w:val="16"/>
                <w:lang w:eastAsia="zh-CN"/>
              </w:rPr>
            </w:pPr>
            <w:r w:rsidRPr="00D866BC">
              <w:rPr>
                <w:sz w:val="16"/>
                <w:szCs w:val="16"/>
                <w:lang w:eastAsia="zh-CN"/>
              </w:rPr>
              <w:t>RAN5#97</w:t>
            </w:r>
          </w:p>
        </w:tc>
        <w:tc>
          <w:tcPr>
            <w:tcW w:w="949" w:type="dxa"/>
            <w:shd w:val="solid" w:color="FFFFFF" w:fill="auto"/>
          </w:tcPr>
          <w:p w14:paraId="0B0AA596" w14:textId="0E55C8D8" w:rsidR="008D74A3" w:rsidRPr="00D866BC" w:rsidRDefault="008D74A3" w:rsidP="007B5B76">
            <w:pPr>
              <w:pStyle w:val="TAC"/>
              <w:jc w:val="left"/>
              <w:rPr>
                <w:sz w:val="16"/>
                <w:szCs w:val="16"/>
              </w:rPr>
            </w:pPr>
            <w:r w:rsidRPr="00D866BC">
              <w:rPr>
                <w:sz w:val="16"/>
                <w:szCs w:val="16"/>
              </w:rPr>
              <w:t>R5-227883</w:t>
            </w:r>
          </w:p>
        </w:tc>
        <w:tc>
          <w:tcPr>
            <w:tcW w:w="471" w:type="dxa"/>
            <w:shd w:val="solid" w:color="FFFFFF" w:fill="auto"/>
          </w:tcPr>
          <w:p w14:paraId="327F1946" w14:textId="70F08ACE" w:rsidR="008D74A3" w:rsidRPr="00D866BC" w:rsidRDefault="008D74A3" w:rsidP="007B5B76">
            <w:pPr>
              <w:pStyle w:val="TAL"/>
              <w:rPr>
                <w:sz w:val="16"/>
                <w:szCs w:val="16"/>
              </w:rPr>
            </w:pPr>
            <w:r w:rsidRPr="00D866BC">
              <w:rPr>
                <w:sz w:val="16"/>
                <w:szCs w:val="16"/>
              </w:rPr>
              <w:t>-</w:t>
            </w:r>
          </w:p>
        </w:tc>
        <w:tc>
          <w:tcPr>
            <w:tcW w:w="425" w:type="dxa"/>
            <w:shd w:val="solid" w:color="FFFFFF" w:fill="auto"/>
          </w:tcPr>
          <w:p w14:paraId="50F96B98" w14:textId="5709ED08" w:rsidR="008D74A3" w:rsidRPr="00D866BC" w:rsidRDefault="008D74A3" w:rsidP="007B5B76">
            <w:pPr>
              <w:pStyle w:val="TAR"/>
              <w:jc w:val="left"/>
              <w:rPr>
                <w:sz w:val="16"/>
                <w:szCs w:val="16"/>
              </w:rPr>
            </w:pPr>
            <w:r w:rsidRPr="00D866BC">
              <w:rPr>
                <w:sz w:val="16"/>
                <w:szCs w:val="16"/>
              </w:rPr>
              <w:t>-</w:t>
            </w:r>
          </w:p>
        </w:tc>
        <w:tc>
          <w:tcPr>
            <w:tcW w:w="425" w:type="dxa"/>
            <w:shd w:val="solid" w:color="FFFFFF" w:fill="auto"/>
          </w:tcPr>
          <w:p w14:paraId="0BA185E8" w14:textId="32D73C60" w:rsidR="008D74A3" w:rsidRPr="00D866BC" w:rsidRDefault="008D74A3" w:rsidP="007B5B76">
            <w:pPr>
              <w:pStyle w:val="TAC"/>
              <w:jc w:val="left"/>
              <w:rPr>
                <w:sz w:val="16"/>
                <w:szCs w:val="16"/>
              </w:rPr>
            </w:pPr>
            <w:r w:rsidRPr="00D866BC">
              <w:rPr>
                <w:sz w:val="16"/>
                <w:szCs w:val="16"/>
              </w:rPr>
              <w:t>-</w:t>
            </w:r>
          </w:p>
        </w:tc>
        <w:tc>
          <w:tcPr>
            <w:tcW w:w="4867" w:type="dxa"/>
            <w:shd w:val="solid" w:color="FFFFFF" w:fill="auto"/>
          </w:tcPr>
          <w:p w14:paraId="4E9AC708" w14:textId="57AA0978" w:rsidR="008D74A3" w:rsidRPr="00D866BC" w:rsidRDefault="008D74A3" w:rsidP="007B5B76">
            <w:pPr>
              <w:spacing w:after="0"/>
              <w:rPr>
                <w:rFonts w:ascii="Arial" w:eastAsiaTheme="minorEastAsia" w:hAnsi="Arial"/>
                <w:sz w:val="16"/>
                <w:szCs w:val="16"/>
              </w:rPr>
            </w:pPr>
            <w:r w:rsidRPr="00D866BC">
              <w:rPr>
                <w:rFonts w:ascii="Arial" w:eastAsiaTheme="minorEastAsia" w:hAnsi="Arial"/>
                <w:sz w:val="16"/>
                <w:szCs w:val="16"/>
              </w:rPr>
              <w:t xml:space="preserve">pCR for Addition of minimum requirement </w:t>
            </w:r>
            <w:r w:rsidR="00D866BC" w:rsidRPr="00D866BC">
              <w:rPr>
                <w:rFonts w:ascii="Arial" w:eastAsiaTheme="minorEastAsia" w:hAnsi="Arial"/>
                <w:sz w:val="16"/>
                <w:szCs w:val="16"/>
              </w:rPr>
              <w:t>definition</w:t>
            </w:r>
          </w:p>
        </w:tc>
        <w:tc>
          <w:tcPr>
            <w:tcW w:w="708" w:type="dxa"/>
            <w:shd w:val="solid" w:color="FFFFFF" w:fill="auto"/>
          </w:tcPr>
          <w:p w14:paraId="22D26F20" w14:textId="39FAC7C6" w:rsidR="008D74A3" w:rsidRPr="00D866BC" w:rsidRDefault="008D74A3" w:rsidP="007B5B76">
            <w:pPr>
              <w:pStyle w:val="TAC"/>
              <w:jc w:val="left"/>
              <w:rPr>
                <w:sz w:val="16"/>
                <w:szCs w:val="16"/>
              </w:rPr>
            </w:pPr>
            <w:r w:rsidRPr="00D866BC">
              <w:rPr>
                <w:sz w:val="16"/>
                <w:szCs w:val="16"/>
              </w:rPr>
              <w:t>0.1.0</w:t>
            </w:r>
          </w:p>
        </w:tc>
      </w:tr>
      <w:tr w:rsidR="008D74A3" w:rsidRPr="00D866BC" w14:paraId="6170A991" w14:textId="77777777" w:rsidTr="007B5B76">
        <w:tc>
          <w:tcPr>
            <w:tcW w:w="800" w:type="dxa"/>
            <w:shd w:val="solid" w:color="FFFFFF" w:fill="auto"/>
          </w:tcPr>
          <w:p w14:paraId="418C8F2D" w14:textId="4790B5A1" w:rsidR="008D74A3" w:rsidRPr="00D866BC" w:rsidRDefault="008D74A3" w:rsidP="007B5B76">
            <w:pPr>
              <w:pStyle w:val="TAC"/>
              <w:jc w:val="left"/>
              <w:rPr>
                <w:sz w:val="16"/>
                <w:szCs w:val="16"/>
                <w:lang w:eastAsia="zh-CN"/>
              </w:rPr>
            </w:pPr>
            <w:r w:rsidRPr="00D866BC">
              <w:rPr>
                <w:sz w:val="16"/>
                <w:szCs w:val="16"/>
                <w:lang w:eastAsia="zh-CN"/>
              </w:rPr>
              <w:t>2022-12</w:t>
            </w:r>
          </w:p>
        </w:tc>
        <w:tc>
          <w:tcPr>
            <w:tcW w:w="995" w:type="dxa"/>
            <w:shd w:val="solid" w:color="FFFFFF" w:fill="auto"/>
          </w:tcPr>
          <w:p w14:paraId="485D7C5A" w14:textId="1594AFDE" w:rsidR="008D74A3" w:rsidRPr="00D866BC" w:rsidRDefault="008D74A3" w:rsidP="007B5B76">
            <w:pPr>
              <w:pStyle w:val="TAC"/>
              <w:jc w:val="left"/>
              <w:rPr>
                <w:sz w:val="16"/>
                <w:szCs w:val="16"/>
                <w:lang w:eastAsia="zh-CN"/>
              </w:rPr>
            </w:pPr>
            <w:r w:rsidRPr="00D866BC">
              <w:rPr>
                <w:sz w:val="16"/>
                <w:szCs w:val="16"/>
                <w:lang w:eastAsia="zh-CN"/>
              </w:rPr>
              <w:t>RAN5#97</w:t>
            </w:r>
          </w:p>
        </w:tc>
        <w:tc>
          <w:tcPr>
            <w:tcW w:w="949" w:type="dxa"/>
            <w:shd w:val="solid" w:color="FFFFFF" w:fill="auto"/>
          </w:tcPr>
          <w:p w14:paraId="45785BB7" w14:textId="24995EF2" w:rsidR="008D74A3" w:rsidRPr="00D866BC" w:rsidRDefault="008D74A3" w:rsidP="007B5B76">
            <w:pPr>
              <w:pStyle w:val="TAC"/>
              <w:jc w:val="left"/>
              <w:rPr>
                <w:sz w:val="16"/>
                <w:szCs w:val="16"/>
              </w:rPr>
            </w:pPr>
            <w:r w:rsidRPr="00D866BC">
              <w:rPr>
                <w:sz w:val="16"/>
                <w:szCs w:val="16"/>
              </w:rPr>
              <w:t>R5-227359</w:t>
            </w:r>
          </w:p>
        </w:tc>
        <w:tc>
          <w:tcPr>
            <w:tcW w:w="471" w:type="dxa"/>
            <w:shd w:val="solid" w:color="FFFFFF" w:fill="auto"/>
          </w:tcPr>
          <w:p w14:paraId="35635F36" w14:textId="0633FB02" w:rsidR="008D74A3" w:rsidRPr="00D866BC" w:rsidRDefault="008D74A3" w:rsidP="007B5B76">
            <w:pPr>
              <w:pStyle w:val="TAL"/>
              <w:rPr>
                <w:sz w:val="16"/>
                <w:szCs w:val="16"/>
              </w:rPr>
            </w:pPr>
            <w:r w:rsidRPr="00D866BC">
              <w:rPr>
                <w:sz w:val="16"/>
                <w:szCs w:val="16"/>
              </w:rPr>
              <w:t>-</w:t>
            </w:r>
          </w:p>
        </w:tc>
        <w:tc>
          <w:tcPr>
            <w:tcW w:w="425" w:type="dxa"/>
            <w:shd w:val="solid" w:color="FFFFFF" w:fill="auto"/>
          </w:tcPr>
          <w:p w14:paraId="40486B64" w14:textId="13311DD2" w:rsidR="008D74A3" w:rsidRPr="00D866BC" w:rsidRDefault="008D74A3" w:rsidP="007B5B76">
            <w:pPr>
              <w:pStyle w:val="TAR"/>
              <w:jc w:val="left"/>
              <w:rPr>
                <w:sz w:val="16"/>
                <w:szCs w:val="16"/>
              </w:rPr>
            </w:pPr>
            <w:r w:rsidRPr="00D866BC">
              <w:rPr>
                <w:sz w:val="16"/>
                <w:szCs w:val="16"/>
              </w:rPr>
              <w:t>-</w:t>
            </w:r>
          </w:p>
        </w:tc>
        <w:tc>
          <w:tcPr>
            <w:tcW w:w="425" w:type="dxa"/>
            <w:shd w:val="solid" w:color="FFFFFF" w:fill="auto"/>
          </w:tcPr>
          <w:p w14:paraId="354CADD3" w14:textId="5E51CD91" w:rsidR="008D74A3" w:rsidRPr="00D866BC" w:rsidRDefault="008D74A3" w:rsidP="007B5B76">
            <w:pPr>
              <w:pStyle w:val="TAC"/>
              <w:jc w:val="left"/>
              <w:rPr>
                <w:sz w:val="16"/>
                <w:szCs w:val="16"/>
              </w:rPr>
            </w:pPr>
            <w:r w:rsidRPr="00D866BC">
              <w:rPr>
                <w:sz w:val="16"/>
                <w:szCs w:val="16"/>
              </w:rPr>
              <w:t>-</w:t>
            </w:r>
          </w:p>
        </w:tc>
        <w:tc>
          <w:tcPr>
            <w:tcW w:w="4867" w:type="dxa"/>
            <w:shd w:val="solid" w:color="FFFFFF" w:fill="auto"/>
          </w:tcPr>
          <w:p w14:paraId="59B550F7" w14:textId="1FA5AE76" w:rsidR="008D74A3" w:rsidRPr="00D866BC" w:rsidRDefault="008D74A3" w:rsidP="007B5B76">
            <w:pPr>
              <w:spacing w:after="0"/>
              <w:rPr>
                <w:rFonts w:ascii="Arial" w:eastAsiaTheme="minorEastAsia" w:hAnsi="Arial"/>
                <w:sz w:val="16"/>
                <w:szCs w:val="16"/>
              </w:rPr>
            </w:pPr>
            <w:r w:rsidRPr="00D866BC">
              <w:rPr>
                <w:rFonts w:ascii="Arial" w:eastAsiaTheme="minorEastAsia" w:hAnsi="Arial"/>
                <w:sz w:val="16"/>
                <w:szCs w:val="16"/>
              </w:rPr>
              <w:t>pCR for Annex updates to introduce NR FR1 TRP TRS UE configuration details</w:t>
            </w:r>
          </w:p>
        </w:tc>
        <w:tc>
          <w:tcPr>
            <w:tcW w:w="708" w:type="dxa"/>
            <w:shd w:val="solid" w:color="FFFFFF" w:fill="auto"/>
          </w:tcPr>
          <w:p w14:paraId="1BF0015A" w14:textId="64CED5DD" w:rsidR="008D74A3" w:rsidRPr="00D866BC" w:rsidRDefault="008D74A3" w:rsidP="007B5B76">
            <w:pPr>
              <w:pStyle w:val="TAC"/>
              <w:jc w:val="left"/>
              <w:rPr>
                <w:sz w:val="16"/>
                <w:szCs w:val="16"/>
              </w:rPr>
            </w:pPr>
            <w:r w:rsidRPr="00D866BC">
              <w:rPr>
                <w:sz w:val="16"/>
                <w:szCs w:val="16"/>
              </w:rPr>
              <w:t>0.1.0</w:t>
            </w:r>
          </w:p>
        </w:tc>
      </w:tr>
      <w:tr w:rsidR="008D74A3" w:rsidRPr="00D866BC" w14:paraId="2C462F1F" w14:textId="77777777" w:rsidTr="007B5B76">
        <w:tc>
          <w:tcPr>
            <w:tcW w:w="800" w:type="dxa"/>
            <w:shd w:val="solid" w:color="FFFFFF" w:fill="auto"/>
          </w:tcPr>
          <w:p w14:paraId="5D9CCCF7" w14:textId="042B8AFA" w:rsidR="008D74A3" w:rsidRPr="00D866BC" w:rsidRDefault="008D74A3" w:rsidP="007B5B76">
            <w:pPr>
              <w:pStyle w:val="TAC"/>
              <w:jc w:val="left"/>
              <w:rPr>
                <w:sz w:val="16"/>
                <w:szCs w:val="16"/>
                <w:lang w:eastAsia="zh-CN"/>
              </w:rPr>
            </w:pPr>
            <w:r w:rsidRPr="00D866BC">
              <w:rPr>
                <w:sz w:val="16"/>
                <w:szCs w:val="16"/>
                <w:lang w:eastAsia="zh-CN"/>
              </w:rPr>
              <w:t>2022-12</w:t>
            </w:r>
          </w:p>
        </w:tc>
        <w:tc>
          <w:tcPr>
            <w:tcW w:w="995" w:type="dxa"/>
            <w:shd w:val="solid" w:color="FFFFFF" w:fill="auto"/>
          </w:tcPr>
          <w:p w14:paraId="636FF825" w14:textId="157F5C8F" w:rsidR="008D74A3" w:rsidRPr="00D866BC" w:rsidRDefault="008D74A3" w:rsidP="007B5B76">
            <w:pPr>
              <w:pStyle w:val="TAC"/>
              <w:jc w:val="left"/>
              <w:rPr>
                <w:sz w:val="16"/>
                <w:szCs w:val="16"/>
                <w:lang w:eastAsia="zh-CN"/>
              </w:rPr>
            </w:pPr>
            <w:r w:rsidRPr="00D866BC">
              <w:rPr>
                <w:sz w:val="16"/>
                <w:szCs w:val="16"/>
                <w:lang w:eastAsia="zh-CN"/>
              </w:rPr>
              <w:t>RAN5#97</w:t>
            </w:r>
          </w:p>
        </w:tc>
        <w:tc>
          <w:tcPr>
            <w:tcW w:w="949" w:type="dxa"/>
            <w:shd w:val="solid" w:color="FFFFFF" w:fill="auto"/>
          </w:tcPr>
          <w:p w14:paraId="598F8A2B" w14:textId="2FBBF3A6" w:rsidR="008D74A3" w:rsidRPr="00D866BC" w:rsidRDefault="008D74A3" w:rsidP="007B5B76">
            <w:pPr>
              <w:pStyle w:val="TAC"/>
              <w:jc w:val="left"/>
              <w:rPr>
                <w:sz w:val="16"/>
                <w:szCs w:val="16"/>
              </w:rPr>
            </w:pPr>
            <w:r w:rsidRPr="00D866BC">
              <w:rPr>
                <w:sz w:val="16"/>
                <w:szCs w:val="16"/>
              </w:rPr>
              <w:t>R5-227360</w:t>
            </w:r>
          </w:p>
        </w:tc>
        <w:tc>
          <w:tcPr>
            <w:tcW w:w="471" w:type="dxa"/>
            <w:shd w:val="solid" w:color="FFFFFF" w:fill="auto"/>
          </w:tcPr>
          <w:p w14:paraId="72B46E95" w14:textId="03480A12" w:rsidR="008D74A3" w:rsidRPr="00D866BC" w:rsidRDefault="008D74A3" w:rsidP="007B5B76">
            <w:pPr>
              <w:pStyle w:val="TAL"/>
              <w:rPr>
                <w:sz w:val="16"/>
                <w:szCs w:val="16"/>
              </w:rPr>
            </w:pPr>
            <w:r w:rsidRPr="00D866BC">
              <w:rPr>
                <w:sz w:val="16"/>
                <w:szCs w:val="16"/>
              </w:rPr>
              <w:t>-</w:t>
            </w:r>
          </w:p>
        </w:tc>
        <w:tc>
          <w:tcPr>
            <w:tcW w:w="425" w:type="dxa"/>
            <w:shd w:val="solid" w:color="FFFFFF" w:fill="auto"/>
          </w:tcPr>
          <w:p w14:paraId="0F03379A" w14:textId="7DB71892" w:rsidR="008D74A3" w:rsidRPr="00D866BC" w:rsidRDefault="008D74A3" w:rsidP="007B5B76">
            <w:pPr>
              <w:pStyle w:val="TAR"/>
              <w:jc w:val="left"/>
              <w:rPr>
                <w:sz w:val="16"/>
                <w:szCs w:val="16"/>
              </w:rPr>
            </w:pPr>
            <w:r w:rsidRPr="00D866BC">
              <w:rPr>
                <w:sz w:val="16"/>
                <w:szCs w:val="16"/>
              </w:rPr>
              <w:t>-</w:t>
            </w:r>
          </w:p>
        </w:tc>
        <w:tc>
          <w:tcPr>
            <w:tcW w:w="425" w:type="dxa"/>
            <w:shd w:val="solid" w:color="FFFFFF" w:fill="auto"/>
          </w:tcPr>
          <w:p w14:paraId="0978D0F6" w14:textId="7436968B" w:rsidR="008D74A3" w:rsidRPr="00D866BC" w:rsidRDefault="008D74A3" w:rsidP="007B5B76">
            <w:pPr>
              <w:pStyle w:val="TAC"/>
              <w:jc w:val="left"/>
              <w:rPr>
                <w:sz w:val="16"/>
                <w:szCs w:val="16"/>
              </w:rPr>
            </w:pPr>
            <w:r w:rsidRPr="00D866BC">
              <w:rPr>
                <w:sz w:val="16"/>
                <w:szCs w:val="16"/>
              </w:rPr>
              <w:t>-</w:t>
            </w:r>
          </w:p>
        </w:tc>
        <w:tc>
          <w:tcPr>
            <w:tcW w:w="4867" w:type="dxa"/>
            <w:shd w:val="solid" w:color="FFFFFF" w:fill="auto"/>
          </w:tcPr>
          <w:p w14:paraId="7AF521D0" w14:textId="6CC21EF3" w:rsidR="008D74A3" w:rsidRPr="00D866BC" w:rsidRDefault="008D74A3" w:rsidP="007B5B76">
            <w:pPr>
              <w:spacing w:after="0"/>
              <w:rPr>
                <w:rFonts w:ascii="Arial" w:eastAsiaTheme="minorEastAsia" w:hAnsi="Arial"/>
                <w:sz w:val="16"/>
                <w:szCs w:val="16"/>
              </w:rPr>
            </w:pPr>
            <w:r w:rsidRPr="00D866BC">
              <w:rPr>
                <w:rFonts w:ascii="Arial" w:eastAsiaTheme="minorEastAsia" w:hAnsi="Arial"/>
                <w:sz w:val="16"/>
                <w:szCs w:val="16"/>
              </w:rPr>
              <w:t>pCR for Annex updates to introduce NR FR1 TRP TRS test system details</w:t>
            </w:r>
          </w:p>
        </w:tc>
        <w:tc>
          <w:tcPr>
            <w:tcW w:w="708" w:type="dxa"/>
            <w:shd w:val="solid" w:color="FFFFFF" w:fill="auto"/>
          </w:tcPr>
          <w:p w14:paraId="291F2E76" w14:textId="6DEF5E71" w:rsidR="008D74A3" w:rsidRPr="00D866BC" w:rsidRDefault="008D74A3" w:rsidP="007B5B76">
            <w:pPr>
              <w:pStyle w:val="TAC"/>
              <w:jc w:val="left"/>
              <w:rPr>
                <w:sz w:val="16"/>
                <w:szCs w:val="16"/>
              </w:rPr>
            </w:pPr>
            <w:r w:rsidRPr="00D866BC">
              <w:rPr>
                <w:sz w:val="16"/>
                <w:szCs w:val="16"/>
              </w:rPr>
              <w:t>0.1.0</w:t>
            </w:r>
          </w:p>
        </w:tc>
      </w:tr>
      <w:tr w:rsidR="008D74A3" w:rsidRPr="00D866BC" w14:paraId="3897EA2D" w14:textId="77777777" w:rsidTr="007B5B76">
        <w:tc>
          <w:tcPr>
            <w:tcW w:w="800" w:type="dxa"/>
            <w:shd w:val="solid" w:color="FFFFFF" w:fill="auto"/>
          </w:tcPr>
          <w:p w14:paraId="28318316" w14:textId="520E9537" w:rsidR="008D74A3" w:rsidRPr="00D866BC" w:rsidRDefault="008D74A3" w:rsidP="007B5B76">
            <w:pPr>
              <w:pStyle w:val="TAC"/>
              <w:jc w:val="left"/>
              <w:rPr>
                <w:sz w:val="16"/>
                <w:szCs w:val="16"/>
                <w:lang w:eastAsia="zh-CN"/>
              </w:rPr>
            </w:pPr>
            <w:r w:rsidRPr="00D866BC">
              <w:rPr>
                <w:sz w:val="16"/>
                <w:szCs w:val="16"/>
                <w:lang w:eastAsia="zh-CN"/>
              </w:rPr>
              <w:t>2022-12</w:t>
            </w:r>
          </w:p>
        </w:tc>
        <w:tc>
          <w:tcPr>
            <w:tcW w:w="995" w:type="dxa"/>
            <w:shd w:val="solid" w:color="FFFFFF" w:fill="auto"/>
          </w:tcPr>
          <w:p w14:paraId="0E7E9C64" w14:textId="147F52D3" w:rsidR="008D74A3" w:rsidRPr="00D866BC" w:rsidRDefault="008D74A3" w:rsidP="007B5B76">
            <w:pPr>
              <w:pStyle w:val="TAC"/>
              <w:jc w:val="left"/>
              <w:rPr>
                <w:sz w:val="16"/>
                <w:szCs w:val="16"/>
                <w:lang w:eastAsia="zh-CN"/>
              </w:rPr>
            </w:pPr>
            <w:r w:rsidRPr="00D866BC">
              <w:rPr>
                <w:sz w:val="16"/>
                <w:szCs w:val="16"/>
                <w:lang w:eastAsia="zh-CN"/>
              </w:rPr>
              <w:t>RAN5#97</w:t>
            </w:r>
          </w:p>
        </w:tc>
        <w:tc>
          <w:tcPr>
            <w:tcW w:w="949" w:type="dxa"/>
            <w:shd w:val="solid" w:color="FFFFFF" w:fill="auto"/>
          </w:tcPr>
          <w:p w14:paraId="2A42610D" w14:textId="7FF38534" w:rsidR="008D74A3" w:rsidRPr="00D866BC" w:rsidRDefault="008D74A3" w:rsidP="007B5B76">
            <w:pPr>
              <w:pStyle w:val="TAC"/>
              <w:jc w:val="left"/>
              <w:rPr>
                <w:sz w:val="16"/>
                <w:szCs w:val="16"/>
              </w:rPr>
            </w:pPr>
            <w:r w:rsidRPr="00D866BC">
              <w:rPr>
                <w:sz w:val="16"/>
                <w:szCs w:val="16"/>
              </w:rPr>
              <w:t>R5-227365</w:t>
            </w:r>
          </w:p>
        </w:tc>
        <w:tc>
          <w:tcPr>
            <w:tcW w:w="471" w:type="dxa"/>
            <w:shd w:val="solid" w:color="FFFFFF" w:fill="auto"/>
          </w:tcPr>
          <w:p w14:paraId="4F91F674" w14:textId="6D3A4CDA" w:rsidR="008D74A3" w:rsidRPr="00D866BC" w:rsidRDefault="008D74A3" w:rsidP="007B5B76">
            <w:pPr>
              <w:pStyle w:val="TAL"/>
              <w:rPr>
                <w:sz w:val="16"/>
                <w:szCs w:val="16"/>
              </w:rPr>
            </w:pPr>
            <w:r w:rsidRPr="00D866BC">
              <w:rPr>
                <w:sz w:val="16"/>
                <w:szCs w:val="16"/>
              </w:rPr>
              <w:t>-</w:t>
            </w:r>
          </w:p>
        </w:tc>
        <w:tc>
          <w:tcPr>
            <w:tcW w:w="425" w:type="dxa"/>
            <w:shd w:val="solid" w:color="FFFFFF" w:fill="auto"/>
          </w:tcPr>
          <w:p w14:paraId="2DA8ABF7" w14:textId="70A338DC" w:rsidR="008D74A3" w:rsidRPr="00D866BC" w:rsidRDefault="008D74A3" w:rsidP="007B5B76">
            <w:pPr>
              <w:pStyle w:val="TAR"/>
              <w:jc w:val="left"/>
              <w:rPr>
                <w:sz w:val="16"/>
                <w:szCs w:val="16"/>
              </w:rPr>
            </w:pPr>
            <w:r w:rsidRPr="00D866BC">
              <w:rPr>
                <w:sz w:val="16"/>
                <w:szCs w:val="16"/>
              </w:rPr>
              <w:t>-</w:t>
            </w:r>
          </w:p>
        </w:tc>
        <w:tc>
          <w:tcPr>
            <w:tcW w:w="425" w:type="dxa"/>
            <w:shd w:val="solid" w:color="FFFFFF" w:fill="auto"/>
          </w:tcPr>
          <w:p w14:paraId="3AD9E4D1" w14:textId="40C93EE4" w:rsidR="008D74A3" w:rsidRPr="00D866BC" w:rsidRDefault="008D74A3" w:rsidP="007B5B76">
            <w:pPr>
              <w:pStyle w:val="TAC"/>
              <w:jc w:val="left"/>
              <w:rPr>
                <w:sz w:val="16"/>
                <w:szCs w:val="16"/>
              </w:rPr>
            </w:pPr>
            <w:r w:rsidRPr="00D866BC">
              <w:rPr>
                <w:sz w:val="16"/>
                <w:szCs w:val="16"/>
              </w:rPr>
              <w:t>-</w:t>
            </w:r>
          </w:p>
        </w:tc>
        <w:tc>
          <w:tcPr>
            <w:tcW w:w="4867" w:type="dxa"/>
            <w:shd w:val="solid" w:color="FFFFFF" w:fill="auto"/>
          </w:tcPr>
          <w:p w14:paraId="542C07B5" w14:textId="5C6BF875" w:rsidR="008D74A3" w:rsidRPr="00D866BC" w:rsidRDefault="008D74A3" w:rsidP="007B5B76">
            <w:pPr>
              <w:spacing w:after="0"/>
              <w:rPr>
                <w:rFonts w:ascii="Arial" w:eastAsiaTheme="minorEastAsia" w:hAnsi="Arial"/>
                <w:sz w:val="16"/>
                <w:szCs w:val="16"/>
              </w:rPr>
            </w:pPr>
            <w:r w:rsidRPr="00D866BC">
              <w:rPr>
                <w:rFonts w:ascii="Arial" w:eastAsiaTheme="minorEastAsia" w:hAnsi="Arial"/>
                <w:sz w:val="16"/>
                <w:szCs w:val="16"/>
              </w:rPr>
              <w:t>pCR for Addition of applicability rules for SA and NSA devices in clause 4</w:t>
            </w:r>
          </w:p>
        </w:tc>
        <w:tc>
          <w:tcPr>
            <w:tcW w:w="708" w:type="dxa"/>
            <w:shd w:val="solid" w:color="FFFFFF" w:fill="auto"/>
          </w:tcPr>
          <w:p w14:paraId="3830862B" w14:textId="1307091E" w:rsidR="008D74A3" w:rsidRPr="00D866BC" w:rsidRDefault="008D74A3" w:rsidP="007B5B76">
            <w:pPr>
              <w:pStyle w:val="TAC"/>
              <w:jc w:val="left"/>
              <w:rPr>
                <w:sz w:val="16"/>
                <w:szCs w:val="16"/>
              </w:rPr>
            </w:pPr>
            <w:r w:rsidRPr="00D866BC">
              <w:rPr>
                <w:sz w:val="16"/>
                <w:szCs w:val="16"/>
              </w:rPr>
              <w:t>0.1.0</w:t>
            </w:r>
          </w:p>
        </w:tc>
      </w:tr>
      <w:tr w:rsidR="008D74A3" w:rsidRPr="00D866BC" w14:paraId="0FDC4250" w14:textId="77777777" w:rsidTr="007B5B76">
        <w:tc>
          <w:tcPr>
            <w:tcW w:w="800" w:type="dxa"/>
            <w:shd w:val="solid" w:color="FFFFFF" w:fill="auto"/>
          </w:tcPr>
          <w:p w14:paraId="36FF8FEC" w14:textId="73991515" w:rsidR="008D74A3" w:rsidRPr="00D866BC" w:rsidRDefault="008D74A3" w:rsidP="007B5B76">
            <w:pPr>
              <w:pStyle w:val="TAC"/>
              <w:jc w:val="left"/>
              <w:rPr>
                <w:sz w:val="16"/>
                <w:szCs w:val="16"/>
                <w:lang w:eastAsia="zh-CN"/>
              </w:rPr>
            </w:pPr>
            <w:r w:rsidRPr="00D866BC">
              <w:rPr>
                <w:sz w:val="16"/>
                <w:szCs w:val="16"/>
                <w:lang w:eastAsia="zh-CN"/>
              </w:rPr>
              <w:t>2022-12</w:t>
            </w:r>
          </w:p>
        </w:tc>
        <w:tc>
          <w:tcPr>
            <w:tcW w:w="995" w:type="dxa"/>
            <w:shd w:val="solid" w:color="FFFFFF" w:fill="auto"/>
          </w:tcPr>
          <w:p w14:paraId="054126D5" w14:textId="52CABBD1" w:rsidR="008D74A3" w:rsidRPr="00D866BC" w:rsidRDefault="008D74A3" w:rsidP="007B5B76">
            <w:pPr>
              <w:pStyle w:val="TAC"/>
              <w:jc w:val="left"/>
              <w:rPr>
                <w:sz w:val="16"/>
                <w:szCs w:val="16"/>
                <w:lang w:eastAsia="zh-CN"/>
              </w:rPr>
            </w:pPr>
            <w:r w:rsidRPr="00D866BC">
              <w:rPr>
                <w:sz w:val="16"/>
                <w:szCs w:val="16"/>
                <w:lang w:eastAsia="zh-CN"/>
              </w:rPr>
              <w:t>RAN5#97</w:t>
            </w:r>
          </w:p>
        </w:tc>
        <w:tc>
          <w:tcPr>
            <w:tcW w:w="949" w:type="dxa"/>
            <w:shd w:val="solid" w:color="FFFFFF" w:fill="auto"/>
          </w:tcPr>
          <w:p w14:paraId="2F7B618B" w14:textId="1C67F8EC" w:rsidR="008D74A3" w:rsidRPr="00D866BC" w:rsidRDefault="008D74A3" w:rsidP="007B5B76">
            <w:pPr>
              <w:pStyle w:val="TAC"/>
              <w:jc w:val="left"/>
              <w:rPr>
                <w:sz w:val="16"/>
                <w:szCs w:val="16"/>
              </w:rPr>
            </w:pPr>
            <w:r w:rsidRPr="00D866BC">
              <w:rPr>
                <w:sz w:val="16"/>
                <w:szCs w:val="16"/>
              </w:rPr>
              <w:t>R5-227366</w:t>
            </w:r>
          </w:p>
        </w:tc>
        <w:tc>
          <w:tcPr>
            <w:tcW w:w="471" w:type="dxa"/>
            <w:shd w:val="solid" w:color="FFFFFF" w:fill="auto"/>
          </w:tcPr>
          <w:p w14:paraId="2B59D2C3" w14:textId="037E8B1F" w:rsidR="008D74A3" w:rsidRPr="00D866BC" w:rsidRDefault="008D74A3" w:rsidP="007B5B76">
            <w:pPr>
              <w:pStyle w:val="TAL"/>
              <w:rPr>
                <w:sz w:val="16"/>
                <w:szCs w:val="16"/>
              </w:rPr>
            </w:pPr>
            <w:r w:rsidRPr="00D866BC">
              <w:rPr>
                <w:sz w:val="16"/>
                <w:szCs w:val="16"/>
              </w:rPr>
              <w:t>-</w:t>
            </w:r>
          </w:p>
        </w:tc>
        <w:tc>
          <w:tcPr>
            <w:tcW w:w="425" w:type="dxa"/>
            <w:shd w:val="solid" w:color="FFFFFF" w:fill="auto"/>
          </w:tcPr>
          <w:p w14:paraId="2FF73E56" w14:textId="28ABD305" w:rsidR="008D74A3" w:rsidRPr="00D866BC" w:rsidRDefault="008D74A3" w:rsidP="007B5B76">
            <w:pPr>
              <w:pStyle w:val="TAR"/>
              <w:jc w:val="left"/>
              <w:rPr>
                <w:sz w:val="16"/>
                <w:szCs w:val="16"/>
              </w:rPr>
            </w:pPr>
            <w:r w:rsidRPr="00D866BC">
              <w:rPr>
                <w:sz w:val="16"/>
                <w:szCs w:val="16"/>
              </w:rPr>
              <w:t>-</w:t>
            </w:r>
          </w:p>
        </w:tc>
        <w:tc>
          <w:tcPr>
            <w:tcW w:w="425" w:type="dxa"/>
            <w:shd w:val="solid" w:color="FFFFFF" w:fill="auto"/>
          </w:tcPr>
          <w:p w14:paraId="3B1F2543" w14:textId="62CB277A" w:rsidR="008D74A3" w:rsidRPr="00D866BC" w:rsidRDefault="008D74A3" w:rsidP="007B5B76">
            <w:pPr>
              <w:pStyle w:val="TAC"/>
              <w:jc w:val="left"/>
              <w:rPr>
                <w:sz w:val="16"/>
                <w:szCs w:val="16"/>
              </w:rPr>
            </w:pPr>
            <w:r w:rsidRPr="00D866BC">
              <w:rPr>
                <w:sz w:val="16"/>
                <w:szCs w:val="16"/>
              </w:rPr>
              <w:t>-</w:t>
            </w:r>
          </w:p>
        </w:tc>
        <w:tc>
          <w:tcPr>
            <w:tcW w:w="4867" w:type="dxa"/>
            <w:shd w:val="solid" w:color="FFFFFF" w:fill="auto"/>
          </w:tcPr>
          <w:p w14:paraId="34E541C6" w14:textId="214C50C8" w:rsidR="008D74A3" w:rsidRPr="00D866BC" w:rsidRDefault="008D74A3" w:rsidP="007B5B76">
            <w:pPr>
              <w:spacing w:after="0"/>
              <w:rPr>
                <w:rFonts w:ascii="Arial" w:eastAsiaTheme="minorEastAsia" w:hAnsi="Arial"/>
                <w:sz w:val="16"/>
                <w:szCs w:val="16"/>
              </w:rPr>
            </w:pPr>
            <w:r w:rsidRPr="00D866BC">
              <w:rPr>
                <w:rFonts w:ascii="Arial" w:eastAsiaTheme="minorEastAsia" w:hAnsi="Arial"/>
                <w:sz w:val="16"/>
                <w:szCs w:val="16"/>
              </w:rPr>
              <w:t>pCR for General updates in clause 3</w:t>
            </w:r>
          </w:p>
        </w:tc>
        <w:tc>
          <w:tcPr>
            <w:tcW w:w="708" w:type="dxa"/>
            <w:shd w:val="solid" w:color="FFFFFF" w:fill="auto"/>
          </w:tcPr>
          <w:p w14:paraId="5A1918E0" w14:textId="0FF58550" w:rsidR="008D74A3" w:rsidRPr="00D866BC" w:rsidRDefault="008D74A3" w:rsidP="007B5B76">
            <w:pPr>
              <w:pStyle w:val="TAC"/>
              <w:jc w:val="left"/>
              <w:rPr>
                <w:sz w:val="16"/>
                <w:szCs w:val="16"/>
              </w:rPr>
            </w:pPr>
            <w:r w:rsidRPr="00D866BC">
              <w:rPr>
                <w:sz w:val="16"/>
                <w:szCs w:val="16"/>
              </w:rPr>
              <w:t>0.1.0</w:t>
            </w:r>
          </w:p>
        </w:tc>
      </w:tr>
      <w:tr w:rsidR="008D74A3" w:rsidRPr="00D866BC" w14:paraId="3C3FBAD4" w14:textId="77777777" w:rsidTr="007B5B76">
        <w:tc>
          <w:tcPr>
            <w:tcW w:w="800" w:type="dxa"/>
            <w:shd w:val="solid" w:color="FFFFFF" w:fill="auto"/>
          </w:tcPr>
          <w:p w14:paraId="006D422F" w14:textId="46941E10" w:rsidR="008D74A3" w:rsidRPr="00D866BC" w:rsidRDefault="008D74A3" w:rsidP="007B5B76">
            <w:pPr>
              <w:pStyle w:val="TAC"/>
              <w:jc w:val="left"/>
              <w:rPr>
                <w:sz w:val="16"/>
                <w:szCs w:val="16"/>
                <w:lang w:eastAsia="zh-CN"/>
              </w:rPr>
            </w:pPr>
            <w:r w:rsidRPr="00D866BC">
              <w:rPr>
                <w:sz w:val="16"/>
                <w:szCs w:val="16"/>
                <w:lang w:eastAsia="zh-CN"/>
              </w:rPr>
              <w:t>2022-12</w:t>
            </w:r>
          </w:p>
        </w:tc>
        <w:tc>
          <w:tcPr>
            <w:tcW w:w="995" w:type="dxa"/>
            <w:shd w:val="solid" w:color="FFFFFF" w:fill="auto"/>
          </w:tcPr>
          <w:p w14:paraId="7A90C0DD" w14:textId="3B521D2F" w:rsidR="008D74A3" w:rsidRPr="00D866BC" w:rsidRDefault="008D74A3" w:rsidP="007B5B76">
            <w:pPr>
              <w:pStyle w:val="TAC"/>
              <w:jc w:val="left"/>
              <w:rPr>
                <w:sz w:val="16"/>
                <w:szCs w:val="16"/>
                <w:lang w:eastAsia="zh-CN"/>
              </w:rPr>
            </w:pPr>
            <w:r w:rsidRPr="00D866BC">
              <w:rPr>
                <w:sz w:val="16"/>
                <w:szCs w:val="16"/>
                <w:lang w:eastAsia="zh-CN"/>
              </w:rPr>
              <w:t>RAN5#97</w:t>
            </w:r>
          </w:p>
        </w:tc>
        <w:tc>
          <w:tcPr>
            <w:tcW w:w="949" w:type="dxa"/>
            <w:shd w:val="solid" w:color="FFFFFF" w:fill="auto"/>
          </w:tcPr>
          <w:p w14:paraId="1E43DC8B" w14:textId="43524555" w:rsidR="008D74A3" w:rsidRPr="00D866BC" w:rsidRDefault="008D74A3" w:rsidP="007B5B76">
            <w:pPr>
              <w:pStyle w:val="TAC"/>
              <w:jc w:val="left"/>
              <w:rPr>
                <w:sz w:val="16"/>
                <w:szCs w:val="16"/>
              </w:rPr>
            </w:pPr>
            <w:r w:rsidRPr="00D866BC">
              <w:rPr>
                <w:sz w:val="16"/>
                <w:szCs w:val="16"/>
              </w:rPr>
              <w:t>R5-227367</w:t>
            </w:r>
          </w:p>
        </w:tc>
        <w:tc>
          <w:tcPr>
            <w:tcW w:w="471" w:type="dxa"/>
            <w:shd w:val="solid" w:color="FFFFFF" w:fill="auto"/>
          </w:tcPr>
          <w:p w14:paraId="2C70820F" w14:textId="26B66A29" w:rsidR="008D74A3" w:rsidRPr="00D866BC" w:rsidRDefault="008D74A3" w:rsidP="007B5B76">
            <w:pPr>
              <w:pStyle w:val="TAL"/>
              <w:rPr>
                <w:sz w:val="16"/>
                <w:szCs w:val="16"/>
              </w:rPr>
            </w:pPr>
            <w:r w:rsidRPr="00D866BC">
              <w:rPr>
                <w:sz w:val="16"/>
                <w:szCs w:val="16"/>
              </w:rPr>
              <w:t>-</w:t>
            </w:r>
          </w:p>
        </w:tc>
        <w:tc>
          <w:tcPr>
            <w:tcW w:w="425" w:type="dxa"/>
            <w:shd w:val="solid" w:color="FFFFFF" w:fill="auto"/>
          </w:tcPr>
          <w:p w14:paraId="733A50D0" w14:textId="3F135D85" w:rsidR="008D74A3" w:rsidRPr="00D866BC" w:rsidRDefault="008D74A3" w:rsidP="007B5B76">
            <w:pPr>
              <w:pStyle w:val="TAR"/>
              <w:jc w:val="left"/>
              <w:rPr>
                <w:sz w:val="16"/>
                <w:szCs w:val="16"/>
              </w:rPr>
            </w:pPr>
            <w:r w:rsidRPr="00D866BC">
              <w:rPr>
                <w:sz w:val="16"/>
                <w:szCs w:val="16"/>
              </w:rPr>
              <w:t>-</w:t>
            </w:r>
          </w:p>
        </w:tc>
        <w:tc>
          <w:tcPr>
            <w:tcW w:w="425" w:type="dxa"/>
            <w:shd w:val="solid" w:color="FFFFFF" w:fill="auto"/>
          </w:tcPr>
          <w:p w14:paraId="1F3B33D3" w14:textId="64F77AC0" w:rsidR="008D74A3" w:rsidRPr="00D866BC" w:rsidRDefault="008D74A3" w:rsidP="007B5B76">
            <w:pPr>
              <w:pStyle w:val="TAC"/>
              <w:jc w:val="left"/>
              <w:rPr>
                <w:sz w:val="16"/>
                <w:szCs w:val="16"/>
              </w:rPr>
            </w:pPr>
            <w:r w:rsidRPr="00D866BC">
              <w:rPr>
                <w:sz w:val="16"/>
                <w:szCs w:val="16"/>
              </w:rPr>
              <w:t>-</w:t>
            </w:r>
          </w:p>
        </w:tc>
        <w:tc>
          <w:tcPr>
            <w:tcW w:w="4867" w:type="dxa"/>
            <w:shd w:val="solid" w:color="FFFFFF" w:fill="auto"/>
          </w:tcPr>
          <w:p w14:paraId="3D3FEDA9" w14:textId="3B5B78C7" w:rsidR="008D74A3" w:rsidRPr="00D866BC" w:rsidRDefault="008D74A3" w:rsidP="007B5B76">
            <w:pPr>
              <w:spacing w:after="0"/>
              <w:rPr>
                <w:rFonts w:ascii="Arial" w:eastAsiaTheme="minorEastAsia" w:hAnsi="Arial"/>
                <w:sz w:val="16"/>
                <w:szCs w:val="16"/>
              </w:rPr>
            </w:pPr>
            <w:r w:rsidRPr="00D866BC">
              <w:rPr>
                <w:rFonts w:ascii="Arial" w:eastAsiaTheme="minorEastAsia" w:hAnsi="Arial"/>
                <w:sz w:val="16"/>
                <w:szCs w:val="16"/>
              </w:rPr>
              <w:t>pCR for Addition of frequency band info in Clause 5</w:t>
            </w:r>
          </w:p>
        </w:tc>
        <w:tc>
          <w:tcPr>
            <w:tcW w:w="708" w:type="dxa"/>
            <w:shd w:val="solid" w:color="FFFFFF" w:fill="auto"/>
          </w:tcPr>
          <w:p w14:paraId="588D3539" w14:textId="5908177E" w:rsidR="008D74A3" w:rsidRPr="00D866BC" w:rsidRDefault="008D74A3" w:rsidP="007B5B76">
            <w:pPr>
              <w:pStyle w:val="TAC"/>
              <w:jc w:val="left"/>
              <w:rPr>
                <w:sz w:val="16"/>
                <w:szCs w:val="16"/>
              </w:rPr>
            </w:pPr>
            <w:r w:rsidRPr="00D866BC">
              <w:rPr>
                <w:sz w:val="16"/>
                <w:szCs w:val="16"/>
              </w:rPr>
              <w:t>0.1.0</w:t>
            </w:r>
          </w:p>
        </w:tc>
      </w:tr>
      <w:tr w:rsidR="00D866BC" w:rsidRPr="00D866BC" w14:paraId="3B2F9BAD" w14:textId="77777777" w:rsidTr="007B5B76">
        <w:tc>
          <w:tcPr>
            <w:tcW w:w="800" w:type="dxa"/>
            <w:shd w:val="solid" w:color="FFFFFF" w:fill="auto"/>
          </w:tcPr>
          <w:p w14:paraId="092FDBB2" w14:textId="1089FEFD" w:rsidR="00D866BC" w:rsidRPr="00D866BC" w:rsidRDefault="00D866BC" w:rsidP="007B5B76">
            <w:pPr>
              <w:pStyle w:val="TAC"/>
              <w:jc w:val="left"/>
              <w:rPr>
                <w:sz w:val="16"/>
                <w:szCs w:val="16"/>
                <w:lang w:eastAsia="zh-CN"/>
              </w:rPr>
            </w:pPr>
            <w:r w:rsidRPr="00D866BC">
              <w:rPr>
                <w:sz w:val="16"/>
                <w:szCs w:val="16"/>
                <w:lang w:eastAsia="zh-CN"/>
              </w:rPr>
              <w:t>2022-12</w:t>
            </w:r>
          </w:p>
        </w:tc>
        <w:tc>
          <w:tcPr>
            <w:tcW w:w="995" w:type="dxa"/>
            <w:shd w:val="solid" w:color="FFFFFF" w:fill="auto"/>
          </w:tcPr>
          <w:p w14:paraId="0C0C034D" w14:textId="1907E5B6" w:rsidR="00D866BC" w:rsidRPr="00D866BC" w:rsidRDefault="00D866BC" w:rsidP="007B5B76">
            <w:pPr>
              <w:pStyle w:val="TAC"/>
              <w:jc w:val="left"/>
              <w:rPr>
                <w:sz w:val="16"/>
                <w:szCs w:val="16"/>
                <w:lang w:eastAsia="zh-CN"/>
              </w:rPr>
            </w:pPr>
            <w:r w:rsidRPr="00D866BC">
              <w:rPr>
                <w:sz w:val="16"/>
                <w:szCs w:val="16"/>
                <w:lang w:eastAsia="zh-CN"/>
              </w:rPr>
              <w:t>RAN5#97</w:t>
            </w:r>
          </w:p>
        </w:tc>
        <w:tc>
          <w:tcPr>
            <w:tcW w:w="949" w:type="dxa"/>
            <w:shd w:val="solid" w:color="FFFFFF" w:fill="auto"/>
          </w:tcPr>
          <w:p w14:paraId="43E746F6" w14:textId="76E67692" w:rsidR="00D866BC" w:rsidRPr="00D866BC" w:rsidRDefault="00D866BC" w:rsidP="007B5B76">
            <w:pPr>
              <w:pStyle w:val="TAC"/>
              <w:jc w:val="left"/>
              <w:rPr>
                <w:sz w:val="16"/>
                <w:szCs w:val="16"/>
              </w:rPr>
            </w:pPr>
            <w:r>
              <w:rPr>
                <w:sz w:val="16"/>
                <w:szCs w:val="16"/>
              </w:rPr>
              <w:t>-</w:t>
            </w:r>
          </w:p>
        </w:tc>
        <w:tc>
          <w:tcPr>
            <w:tcW w:w="471" w:type="dxa"/>
            <w:shd w:val="solid" w:color="FFFFFF" w:fill="auto"/>
          </w:tcPr>
          <w:p w14:paraId="1A9A28BB" w14:textId="4049FF37" w:rsidR="00D866BC" w:rsidRPr="00D866BC" w:rsidRDefault="00D866BC" w:rsidP="007B5B76">
            <w:pPr>
              <w:pStyle w:val="TAL"/>
              <w:rPr>
                <w:sz w:val="16"/>
                <w:szCs w:val="16"/>
              </w:rPr>
            </w:pPr>
            <w:r w:rsidRPr="00D866BC">
              <w:rPr>
                <w:sz w:val="16"/>
                <w:szCs w:val="16"/>
              </w:rPr>
              <w:t>-</w:t>
            </w:r>
          </w:p>
        </w:tc>
        <w:tc>
          <w:tcPr>
            <w:tcW w:w="425" w:type="dxa"/>
            <w:shd w:val="solid" w:color="FFFFFF" w:fill="auto"/>
          </w:tcPr>
          <w:p w14:paraId="27194DD9" w14:textId="71D0BAD1" w:rsidR="00D866BC" w:rsidRPr="00D866BC" w:rsidRDefault="00D866BC" w:rsidP="007B5B76">
            <w:pPr>
              <w:pStyle w:val="TAR"/>
              <w:jc w:val="left"/>
              <w:rPr>
                <w:sz w:val="16"/>
                <w:szCs w:val="16"/>
              </w:rPr>
            </w:pPr>
            <w:r w:rsidRPr="00D866BC">
              <w:rPr>
                <w:sz w:val="16"/>
                <w:szCs w:val="16"/>
              </w:rPr>
              <w:t>-</w:t>
            </w:r>
          </w:p>
        </w:tc>
        <w:tc>
          <w:tcPr>
            <w:tcW w:w="425" w:type="dxa"/>
            <w:shd w:val="solid" w:color="FFFFFF" w:fill="auto"/>
          </w:tcPr>
          <w:p w14:paraId="10CC555A" w14:textId="6F9BDBF5" w:rsidR="00D866BC" w:rsidRPr="00D866BC" w:rsidRDefault="00D866BC" w:rsidP="007B5B76">
            <w:pPr>
              <w:pStyle w:val="TAC"/>
              <w:jc w:val="left"/>
              <w:rPr>
                <w:sz w:val="16"/>
                <w:szCs w:val="16"/>
              </w:rPr>
            </w:pPr>
            <w:r w:rsidRPr="00D866BC">
              <w:rPr>
                <w:sz w:val="16"/>
                <w:szCs w:val="16"/>
              </w:rPr>
              <w:t>-</w:t>
            </w:r>
          </w:p>
        </w:tc>
        <w:tc>
          <w:tcPr>
            <w:tcW w:w="4867" w:type="dxa"/>
            <w:shd w:val="solid" w:color="FFFFFF" w:fill="auto"/>
          </w:tcPr>
          <w:p w14:paraId="09F3172B" w14:textId="40F2999A" w:rsidR="00D866BC" w:rsidRPr="00D866BC" w:rsidRDefault="00D866BC" w:rsidP="007B5B76">
            <w:pPr>
              <w:spacing w:after="0"/>
              <w:rPr>
                <w:rFonts w:ascii="Arial" w:eastAsiaTheme="minorEastAsia" w:hAnsi="Arial"/>
                <w:sz w:val="16"/>
                <w:szCs w:val="16"/>
              </w:rPr>
            </w:pPr>
            <w:r>
              <w:rPr>
                <w:rFonts w:ascii="Arial" w:eastAsiaTheme="minorEastAsia" w:hAnsi="Arial"/>
                <w:sz w:val="16"/>
                <w:szCs w:val="16"/>
              </w:rPr>
              <w:t>Small editorial corrections</w:t>
            </w:r>
          </w:p>
        </w:tc>
        <w:tc>
          <w:tcPr>
            <w:tcW w:w="708" w:type="dxa"/>
            <w:shd w:val="solid" w:color="FFFFFF" w:fill="auto"/>
          </w:tcPr>
          <w:p w14:paraId="4DCC8C4F" w14:textId="7450B184" w:rsidR="00D866BC" w:rsidRPr="00D866BC" w:rsidRDefault="00D866BC" w:rsidP="007B5B76">
            <w:pPr>
              <w:pStyle w:val="TAC"/>
              <w:jc w:val="left"/>
              <w:rPr>
                <w:sz w:val="16"/>
                <w:szCs w:val="16"/>
              </w:rPr>
            </w:pPr>
            <w:r w:rsidRPr="00D866BC">
              <w:rPr>
                <w:sz w:val="16"/>
                <w:szCs w:val="16"/>
              </w:rPr>
              <w:t>0.1.0</w:t>
            </w:r>
          </w:p>
        </w:tc>
      </w:tr>
      <w:tr w:rsidR="005164B9" w:rsidRPr="00D866BC" w14:paraId="46A261F2" w14:textId="77777777" w:rsidTr="007B5B76">
        <w:tc>
          <w:tcPr>
            <w:tcW w:w="800" w:type="dxa"/>
            <w:shd w:val="solid" w:color="FFFFFF" w:fill="auto"/>
          </w:tcPr>
          <w:p w14:paraId="533AC13E" w14:textId="01C99733" w:rsidR="005164B9" w:rsidRPr="00D866BC" w:rsidRDefault="005164B9" w:rsidP="007B5B76">
            <w:pPr>
              <w:pStyle w:val="TAC"/>
              <w:jc w:val="left"/>
              <w:rPr>
                <w:sz w:val="16"/>
                <w:szCs w:val="16"/>
                <w:lang w:eastAsia="zh-CN"/>
              </w:rPr>
            </w:pPr>
            <w:r>
              <w:rPr>
                <w:sz w:val="16"/>
                <w:szCs w:val="16"/>
                <w:lang w:eastAsia="zh-CN"/>
              </w:rPr>
              <w:t>2023-03</w:t>
            </w:r>
          </w:p>
        </w:tc>
        <w:tc>
          <w:tcPr>
            <w:tcW w:w="995" w:type="dxa"/>
            <w:shd w:val="solid" w:color="FFFFFF" w:fill="auto"/>
          </w:tcPr>
          <w:p w14:paraId="1014499C" w14:textId="42BE1E95" w:rsidR="005164B9" w:rsidRPr="00D866BC" w:rsidRDefault="005164B9" w:rsidP="007B5B76">
            <w:pPr>
              <w:pStyle w:val="TAC"/>
              <w:jc w:val="left"/>
              <w:rPr>
                <w:sz w:val="16"/>
                <w:szCs w:val="16"/>
                <w:lang w:eastAsia="zh-CN"/>
              </w:rPr>
            </w:pPr>
            <w:r w:rsidRPr="00D866BC">
              <w:rPr>
                <w:sz w:val="16"/>
                <w:szCs w:val="16"/>
                <w:lang w:eastAsia="zh-CN"/>
              </w:rPr>
              <w:t>RAN5#9</w:t>
            </w:r>
            <w:r>
              <w:rPr>
                <w:sz w:val="16"/>
                <w:szCs w:val="16"/>
                <w:lang w:eastAsia="zh-CN"/>
              </w:rPr>
              <w:t>8</w:t>
            </w:r>
          </w:p>
        </w:tc>
        <w:tc>
          <w:tcPr>
            <w:tcW w:w="949" w:type="dxa"/>
            <w:shd w:val="solid" w:color="FFFFFF" w:fill="auto"/>
          </w:tcPr>
          <w:p w14:paraId="7558903A" w14:textId="5604096F" w:rsidR="005164B9" w:rsidRDefault="00000000" w:rsidP="007B5B76">
            <w:pPr>
              <w:pStyle w:val="TAC"/>
              <w:jc w:val="left"/>
              <w:rPr>
                <w:sz w:val="16"/>
                <w:szCs w:val="16"/>
                <w:lang w:eastAsia="zh-CN"/>
              </w:rPr>
            </w:pPr>
            <w:hyperlink r:id="rId30" w:history="1">
              <w:r w:rsidR="005164B9" w:rsidRPr="005164B9">
                <w:rPr>
                  <w:sz w:val="16"/>
                  <w:szCs w:val="16"/>
                  <w:lang w:eastAsia="zh-CN"/>
                </w:rPr>
                <w:t>R5-231315</w:t>
              </w:r>
            </w:hyperlink>
          </w:p>
        </w:tc>
        <w:tc>
          <w:tcPr>
            <w:tcW w:w="471" w:type="dxa"/>
            <w:shd w:val="solid" w:color="FFFFFF" w:fill="auto"/>
          </w:tcPr>
          <w:p w14:paraId="61A207DD" w14:textId="310E4C7C" w:rsidR="005164B9" w:rsidRPr="00D866BC" w:rsidRDefault="005164B9" w:rsidP="007B5B76">
            <w:pPr>
              <w:pStyle w:val="TAL"/>
              <w:rPr>
                <w:sz w:val="16"/>
                <w:szCs w:val="16"/>
              </w:rPr>
            </w:pPr>
            <w:r w:rsidRPr="00D866BC">
              <w:rPr>
                <w:sz w:val="16"/>
                <w:szCs w:val="16"/>
              </w:rPr>
              <w:t>-</w:t>
            </w:r>
          </w:p>
        </w:tc>
        <w:tc>
          <w:tcPr>
            <w:tcW w:w="425" w:type="dxa"/>
            <w:shd w:val="solid" w:color="FFFFFF" w:fill="auto"/>
          </w:tcPr>
          <w:p w14:paraId="2014A0CC" w14:textId="0C98F8C2" w:rsidR="005164B9" w:rsidRPr="00D866BC" w:rsidRDefault="005164B9" w:rsidP="007B5B76">
            <w:pPr>
              <w:pStyle w:val="TAR"/>
              <w:jc w:val="left"/>
              <w:rPr>
                <w:sz w:val="16"/>
                <w:szCs w:val="16"/>
              </w:rPr>
            </w:pPr>
            <w:r w:rsidRPr="00D866BC">
              <w:rPr>
                <w:sz w:val="16"/>
                <w:szCs w:val="16"/>
              </w:rPr>
              <w:t>-</w:t>
            </w:r>
          </w:p>
        </w:tc>
        <w:tc>
          <w:tcPr>
            <w:tcW w:w="425" w:type="dxa"/>
            <w:shd w:val="solid" w:color="FFFFFF" w:fill="auto"/>
          </w:tcPr>
          <w:p w14:paraId="52698115" w14:textId="638BD76F" w:rsidR="005164B9" w:rsidRPr="00D866BC" w:rsidRDefault="005164B9" w:rsidP="007B5B76">
            <w:pPr>
              <w:pStyle w:val="TAC"/>
              <w:jc w:val="left"/>
              <w:rPr>
                <w:sz w:val="16"/>
                <w:szCs w:val="16"/>
              </w:rPr>
            </w:pPr>
            <w:r w:rsidRPr="00D866BC">
              <w:rPr>
                <w:sz w:val="16"/>
                <w:szCs w:val="16"/>
              </w:rPr>
              <w:t>-</w:t>
            </w:r>
          </w:p>
        </w:tc>
        <w:tc>
          <w:tcPr>
            <w:tcW w:w="4867" w:type="dxa"/>
            <w:shd w:val="solid" w:color="FFFFFF" w:fill="auto"/>
          </w:tcPr>
          <w:p w14:paraId="3489EDB4" w14:textId="34A28925" w:rsidR="005164B9" w:rsidRDefault="005164B9" w:rsidP="007B5B76">
            <w:pPr>
              <w:spacing w:after="0"/>
              <w:rPr>
                <w:rFonts w:ascii="Arial" w:eastAsiaTheme="minorEastAsia" w:hAnsi="Arial"/>
                <w:sz w:val="16"/>
                <w:szCs w:val="16"/>
              </w:rPr>
            </w:pPr>
            <w:r>
              <w:rPr>
                <w:rFonts w:ascii="Arial" w:hAnsi="Arial" w:cs="Arial"/>
                <w:sz w:val="16"/>
                <w:szCs w:val="16"/>
              </w:rPr>
              <w:t>TP to TS 38.561 on MU contents</w:t>
            </w:r>
          </w:p>
        </w:tc>
        <w:tc>
          <w:tcPr>
            <w:tcW w:w="708" w:type="dxa"/>
            <w:shd w:val="solid" w:color="FFFFFF" w:fill="auto"/>
          </w:tcPr>
          <w:p w14:paraId="2A70DB86" w14:textId="0BFF1781" w:rsidR="005164B9" w:rsidRPr="00D866BC" w:rsidRDefault="005164B9" w:rsidP="007B5B76">
            <w:pPr>
              <w:pStyle w:val="TAC"/>
              <w:jc w:val="left"/>
              <w:rPr>
                <w:sz w:val="16"/>
                <w:szCs w:val="16"/>
              </w:rPr>
            </w:pPr>
            <w:r>
              <w:rPr>
                <w:sz w:val="16"/>
                <w:szCs w:val="16"/>
              </w:rPr>
              <w:t>0.2.0</w:t>
            </w:r>
          </w:p>
        </w:tc>
      </w:tr>
      <w:tr w:rsidR="005164B9" w:rsidRPr="00D866BC" w14:paraId="1DDF29E6" w14:textId="77777777" w:rsidTr="007B5B76">
        <w:tc>
          <w:tcPr>
            <w:tcW w:w="800" w:type="dxa"/>
            <w:shd w:val="solid" w:color="FFFFFF" w:fill="auto"/>
          </w:tcPr>
          <w:p w14:paraId="113CA3B7" w14:textId="3FD44D3D" w:rsidR="005164B9" w:rsidRPr="00D866BC" w:rsidRDefault="005164B9" w:rsidP="007B5B76">
            <w:pPr>
              <w:pStyle w:val="TAC"/>
              <w:jc w:val="left"/>
              <w:rPr>
                <w:sz w:val="16"/>
                <w:szCs w:val="16"/>
                <w:lang w:eastAsia="zh-CN"/>
              </w:rPr>
            </w:pPr>
            <w:r w:rsidRPr="0014048C">
              <w:rPr>
                <w:sz w:val="16"/>
                <w:szCs w:val="16"/>
                <w:lang w:eastAsia="zh-CN"/>
              </w:rPr>
              <w:t>2023-03</w:t>
            </w:r>
          </w:p>
        </w:tc>
        <w:tc>
          <w:tcPr>
            <w:tcW w:w="995" w:type="dxa"/>
            <w:shd w:val="solid" w:color="FFFFFF" w:fill="auto"/>
          </w:tcPr>
          <w:p w14:paraId="5E616A10" w14:textId="425625E3" w:rsidR="005164B9" w:rsidRPr="00D866BC" w:rsidRDefault="005164B9" w:rsidP="007B5B76">
            <w:pPr>
              <w:pStyle w:val="TAC"/>
              <w:jc w:val="left"/>
              <w:rPr>
                <w:sz w:val="16"/>
                <w:szCs w:val="16"/>
                <w:lang w:eastAsia="zh-CN"/>
              </w:rPr>
            </w:pPr>
            <w:r w:rsidRPr="00920E72">
              <w:rPr>
                <w:sz w:val="16"/>
                <w:szCs w:val="16"/>
                <w:lang w:eastAsia="zh-CN"/>
              </w:rPr>
              <w:t>RAN5#98</w:t>
            </w:r>
          </w:p>
        </w:tc>
        <w:tc>
          <w:tcPr>
            <w:tcW w:w="949" w:type="dxa"/>
            <w:shd w:val="solid" w:color="FFFFFF" w:fill="auto"/>
          </w:tcPr>
          <w:p w14:paraId="5A2EC5B2" w14:textId="73EAC030" w:rsidR="005164B9" w:rsidRDefault="00000000" w:rsidP="007B5B76">
            <w:pPr>
              <w:pStyle w:val="TAC"/>
              <w:jc w:val="left"/>
              <w:rPr>
                <w:sz w:val="16"/>
                <w:szCs w:val="16"/>
                <w:lang w:eastAsia="zh-CN"/>
              </w:rPr>
            </w:pPr>
            <w:hyperlink r:id="rId31" w:history="1">
              <w:r w:rsidR="005164B9" w:rsidRPr="005164B9">
                <w:rPr>
                  <w:sz w:val="16"/>
                  <w:szCs w:val="16"/>
                  <w:lang w:eastAsia="zh-CN"/>
                </w:rPr>
                <w:t>R5-231357</w:t>
              </w:r>
            </w:hyperlink>
          </w:p>
        </w:tc>
        <w:tc>
          <w:tcPr>
            <w:tcW w:w="471" w:type="dxa"/>
            <w:shd w:val="solid" w:color="FFFFFF" w:fill="auto"/>
          </w:tcPr>
          <w:p w14:paraId="4F632E5B" w14:textId="06D49691" w:rsidR="005164B9" w:rsidRPr="00D866BC" w:rsidRDefault="005164B9" w:rsidP="007B5B76">
            <w:pPr>
              <w:pStyle w:val="TAL"/>
              <w:rPr>
                <w:sz w:val="16"/>
                <w:szCs w:val="16"/>
              </w:rPr>
            </w:pPr>
            <w:r w:rsidRPr="00D866BC">
              <w:rPr>
                <w:sz w:val="16"/>
                <w:szCs w:val="16"/>
              </w:rPr>
              <w:t>-</w:t>
            </w:r>
          </w:p>
        </w:tc>
        <w:tc>
          <w:tcPr>
            <w:tcW w:w="425" w:type="dxa"/>
            <w:shd w:val="solid" w:color="FFFFFF" w:fill="auto"/>
          </w:tcPr>
          <w:p w14:paraId="2AF63A18" w14:textId="24A0F8F7" w:rsidR="005164B9" w:rsidRPr="00D866BC" w:rsidRDefault="005164B9" w:rsidP="007B5B76">
            <w:pPr>
              <w:pStyle w:val="TAR"/>
              <w:jc w:val="left"/>
              <w:rPr>
                <w:sz w:val="16"/>
                <w:szCs w:val="16"/>
              </w:rPr>
            </w:pPr>
            <w:r w:rsidRPr="00D866BC">
              <w:rPr>
                <w:sz w:val="16"/>
                <w:szCs w:val="16"/>
              </w:rPr>
              <w:t>-</w:t>
            </w:r>
          </w:p>
        </w:tc>
        <w:tc>
          <w:tcPr>
            <w:tcW w:w="425" w:type="dxa"/>
            <w:shd w:val="solid" w:color="FFFFFF" w:fill="auto"/>
          </w:tcPr>
          <w:p w14:paraId="431F66D0" w14:textId="4E7BEFB9" w:rsidR="005164B9" w:rsidRPr="00D866BC" w:rsidRDefault="005164B9" w:rsidP="007B5B76">
            <w:pPr>
              <w:pStyle w:val="TAC"/>
              <w:jc w:val="left"/>
              <w:rPr>
                <w:sz w:val="16"/>
                <w:szCs w:val="16"/>
              </w:rPr>
            </w:pPr>
            <w:r w:rsidRPr="00D866BC">
              <w:rPr>
                <w:sz w:val="16"/>
                <w:szCs w:val="16"/>
              </w:rPr>
              <w:t>-</w:t>
            </w:r>
          </w:p>
        </w:tc>
        <w:tc>
          <w:tcPr>
            <w:tcW w:w="4867" w:type="dxa"/>
            <w:shd w:val="solid" w:color="FFFFFF" w:fill="auto"/>
          </w:tcPr>
          <w:p w14:paraId="26B806F7" w14:textId="5A7423D6" w:rsidR="005164B9" w:rsidRDefault="005164B9" w:rsidP="007B5B76">
            <w:pPr>
              <w:spacing w:after="0"/>
              <w:rPr>
                <w:rFonts w:ascii="Arial" w:eastAsiaTheme="minorEastAsia" w:hAnsi="Arial"/>
                <w:sz w:val="16"/>
                <w:szCs w:val="16"/>
              </w:rPr>
            </w:pPr>
            <w:r>
              <w:rPr>
                <w:rFonts w:ascii="Arial" w:hAnsi="Arial" w:cs="Arial"/>
                <w:sz w:val="16"/>
                <w:szCs w:val="16"/>
              </w:rPr>
              <w:t>Additional of test parameters for FR1 TRP TRS testing</w:t>
            </w:r>
          </w:p>
        </w:tc>
        <w:tc>
          <w:tcPr>
            <w:tcW w:w="708" w:type="dxa"/>
            <w:shd w:val="solid" w:color="FFFFFF" w:fill="auto"/>
          </w:tcPr>
          <w:p w14:paraId="7CEFFD8E" w14:textId="1D510851" w:rsidR="005164B9" w:rsidRPr="00D866BC" w:rsidRDefault="005164B9" w:rsidP="007B5B76">
            <w:pPr>
              <w:pStyle w:val="TAC"/>
              <w:jc w:val="left"/>
              <w:rPr>
                <w:sz w:val="16"/>
                <w:szCs w:val="16"/>
              </w:rPr>
            </w:pPr>
            <w:r w:rsidRPr="00DF1C7A">
              <w:rPr>
                <w:sz w:val="16"/>
                <w:szCs w:val="16"/>
              </w:rPr>
              <w:t>0.2.0</w:t>
            </w:r>
          </w:p>
        </w:tc>
      </w:tr>
      <w:tr w:rsidR="005164B9" w:rsidRPr="00D866BC" w14:paraId="4181F529" w14:textId="77777777" w:rsidTr="007B5B76">
        <w:tc>
          <w:tcPr>
            <w:tcW w:w="800" w:type="dxa"/>
            <w:shd w:val="solid" w:color="FFFFFF" w:fill="auto"/>
          </w:tcPr>
          <w:p w14:paraId="35558AB3" w14:textId="4EA40383" w:rsidR="005164B9" w:rsidRPr="00D866BC" w:rsidRDefault="005164B9" w:rsidP="007B5B76">
            <w:pPr>
              <w:pStyle w:val="TAC"/>
              <w:jc w:val="left"/>
              <w:rPr>
                <w:sz w:val="16"/>
                <w:szCs w:val="16"/>
                <w:lang w:eastAsia="zh-CN"/>
              </w:rPr>
            </w:pPr>
            <w:r w:rsidRPr="0014048C">
              <w:rPr>
                <w:sz w:val="16"/>
                <w:szCs w:val="16"/>
                <w:lang w:eastAsia="zh-CN"/>
              </w:rPr>
              <w:t>2023-03</w:t>
            </w:r>
          </w:p>
        </w:tc>
        <w:tc>
          <w:tcPr>
            <w:tcW w:w="995" w:type="dxa"/>
            <w:shd w:val="solid" w:color="FFFFFF" w:fill="auto"/>
          </w:tcPr>
          <w:p w14:paraId="2DB6D71C" w14:textId="7DF844CF" w:rsidR="005164B9" w:rsidRPr="00D866BC" w:rsidRDefault="005164B9" w:rsidP="007B5B76">
            <w:pPr>
              <w:pStyle w:val="TAC"/>
              <w:jc w:val="left"/>
              <w:rPr>
                <w:sz w:val="16"/>
                <w:szCs w:val="16"/>
                <w:lang w:eastAsia="zh-CN"/>
              </w:rPr>
            </w:pPr>
            <w:r w:rsidRPr="00920E72">
              <w:rPr>
                <w:sz w:val="16"/>
                <w:szCs w:val="16"/>
                <w:lang w:eastAsia="zh-CN"/>
              </w:rPr>
              <w:t>RAN5#98</w:t>
            </w:r>
          </w:p>
        </w:tc>
        <w:tc>
          <w:tcPr>
            <w:tcW w:w="949" w:type="dxa"/>
            <w:shd w:val="solid" w:color="FFFFFF" w:fill="auto"/>
          </w:tcPr>
          <w:p w14:paraId="5A671E18" w14:textId="0FDBDB9D" w:rsidR="005164B9" w:rsidRDefault="005164B9" w:rsidP="007B5B76">
            <w:pPr>
              <w:pStyle w:val="TAC"/>
              <w:jc w:val="left"/>
              <w:rPr>
                <w:sz w:val="16"/>
                <w:szCs w:val="16"/>
                <w:lang w:eastAsia="zh-CN"/>
              </w:rPr>
            </w:pPr>
            <w:r w:rsidRPr="005164B9">
              <w:rPr>
                <w:sz w:val="16"/>
                <w:szCs w:val="16"/>
                <w:lang w:eastAsia="zh-CN"/>
              </w:rPr>
              <w:t>R5-231802</w:t>
            </w:r>
          </w:p>
        </w:tc>
        <w:tc>
          <w:tcPr>
            <w:tcW w:w="471" w:type="dxa"/>
            <w:shd w:val="solid" w:color="FFFFFF" w:fill="auto"/>
          </w:tcPr>
          <w:p w14:paraId="40FA5F27" w14:textId="7131205E" w:rsidR="005164B9" w:rsidRPr="00D866BC" w:rsidRDefault="005164B9" w:rsidP="007B5B76">
            <w:pPr>
              <w:pStyle w:val="TAL"/>
              <w:rPr>
                <w:sz w:val="16"/>
                <w:szCs w:val="16"/>
              </w:rPr>
            </w:pPr>
            <w:r w:rsidRPr="00D866BC">
              <w:rPr>
                <w:sz w:val="16"/>
                <w:szCs w:val="16"/>
              </w:rPr>
              <w:t>-</w:t>
            </w:r>
          </w:p>
        </w:tc>
        <w:tc>
          <w:tcPr>
            <w:tcW w:w="425" w:type="dxa"/>
            <w:shd w:val="solid" w:color="FFFFFF" w:fill="auto"/>
          </w:tcPr>
          <w:p w14:paraId="60212C3D" w14:textId="04B39F0D" w:rsidR="005164B9" w:rsidRPr="00D866BC" w:rsidRDefault="005164B9" w:rsidP="007B5B76">
            <w:pPr>
              <w:pStyle w:val="TAR"/>
              <w:jc w:val="left"/>
              <w:rPr>
                <w:sz w:val="16"/>
                <w:szCs w:val="16"/>
              </w:rPr>
            </w:pPr>
            <w:r w:rsidRPr="00D866BC">
              <w:rPr>
                <w:sz w:val="16"/>
                <w:szCs w:val="16"/>
              </w:rPr>
              <w:t>-</w:t>
            </w:r>
          </w:p>
        </w:tc>
        <w:tc>
          <w:tcPr>
            <w:tcW w:w="425" w:type="dxa"/>
            <w:shd w:val="solid" w:color="FFFFFF" w:fill="auto"/>
          </w:tcPr>
          <w:p w14:paraId="73AB0E87" w14:textId="79E97496" w:rsidR="005164B9" w:rsidRPr="00D866BC" w:rsidRDefault="005164B9" w:rsidP="007B5B76">
            <w:pPr>
              <w:pStyle w:val="TAC"/>
              <w:jc w:val="left"/>
              <w:rPr>
                <w:sz w:val="16"/>
                <w:szCs w:val="16"/>
              </w:rPr>
            </w:pPr>
            <w:r w:rsidRPr="00D866BC">
              <w:rPr>
                <w:sz w:val="16"/>
                <w:szCs w:val="16"/>
              </w:rPr>
              <w:t>-</w:t>
            </w:r>
          </w:p>
        </w:tc>
        <w:tc>
          <w:tcPr>
            <w:tcW w:w="4867" w:type="dxa"/>
            <w:shd w:val="solid" w:color="FFFFFF" w:fill="auto"/>
          </w:tcPr>
          <w:p w14:paraId="0459403E" w14:textId="348FA8F3" w:rsidR="005164B9" w:rsidRDefault="005164B9" w:rsidP="007B5B76">
            <w:pPr>
              <w:spacing w:after="0"/>
              <w:rPr>
                <w:rFonts w:ascii="Arial" w:eastAsiaTheme="minorEastAsia" w:hAnsi="Arial"/>
                <w:sz w:val="16"/>
                <w:szCs w:val="16"/>
              </w:rPr>
            </w:pPr>
            <w:r>
              <w:rPr>
                <w:rFonts w:ascii="Arial" w:hAnsi="Arial" w:cs="Arial"/>
                <w:sz w:val="16"/>
                <w:szCs w:val="16"/>
              </w:rPr>
              <w:t>Introduction of SA FR1 Browsing Mode TRP TC 6.2.1.1.1</w:t>
            </w:r>
          </w:p>
        </w:tc>
        <w:tc>
          <w:tcPr>
            <w:tcW w:w="708" w:type="dxa"/>
            <w:shd w:val="solid" w:color="FFFFFF" w:fill="auto"/>
          </w:tcPr>
          <w:p w14:paraId="6F022CEA" w14:textId="48B8BEC0" w:rsidR="005164B9" w:rsidRPr="00D866BC" w:rsidRDefault="005164B9" w:rsidP="007B5B76">
            <w:pPr>
              <w:pStyle w:val="TAC"/>
              <w:jc w:val="left"/>
              <w:rPr>
                <w:sz w:val="16"/>
                <w:szCs w:val="16"/>
              </w:rPr>
            </w:pPr>
            <w:r w:rsidRPr="00DF1C7A">
              <w:rPr>
                <w:sz w:val="16"/>
                <w:szCs w:val="16"/>
              </w:rPr>
              <w:t>0.2.0</w:t>
            </w:r>
          </w:p>
        </w:tc>
      </w:tr>
      <w:tr w:rsidR="005164B9" w:rsidRPr="00D866BC" w14:paraId="5313EBFA" w14:textId="77777777" w:rsidTr="007B5B76">
        <w:tc>
          <w:tcPr>
            <w:tcW w:w="800" w:type="dxa"/>
            <w:shd w:val="solid" w:color="FFFFFF" w:fill="auto"/>
          </w:tcPr>
          <w:p w14:paraId="31A6EBF4" w14:textId="05279714" w:rsidR="005164B9" w:rsidRPr="00D866BC" w:rsidRDefault="005164B9" w:rsidP="007B5B76">
            <w:pPr>
              <w:pStyle w:val="TAC"/>
              <w:jc w:val="left"/>
              <w:rPr>
                <w:sz w:val="16"/>
                <w:szCs w:val="16"/>
                <w:lang w:eastAsia="zh-CN"/>
              </w:rPr>
            </w:pPr>
            <w:r w:rsidRPr="0014048C">
              <w:rPr>
                <w:sz w:val="16"/>
                <w:szCs w:val="16"/>
                <w:lang w:eastAsia="zh-CN"/>
              </w:rPr>
              <w:t>2023-03</w:t>
            </w:r>
          </w:p>
        </w:tc>
        <w:tc>
          <w:tcPr>
            <w:tcW w:w="995" w:type="dxa"/>
            <w:shd w:val="solid" w:color="FFFFFF" w:fill="auto"/>
          </w:tcPr>
          <w:p w14:paraId="6BB6C31C" w14:textId="3874C71D" w:rsidR="005164B9" w:rsidRPr="00D866BC" w:rsidRDefault="005164B9" w:rsidP="007B5B76">
            <w:pPr>
              <w:pStyle w:val="TAC"/>
              <w:jc w:val="left"/>
              <w:rPr>
                <w:sz w:val="16"/>
                <w:szCs w:val="16"/>
                <w:lang w:eastAsia="zh-CN"/>
              </w:rPr>
            </w:pPr>
            <w:r w:rsidRPr="00920E72">
              <w:rPr>
                <w:sz w:val="16"/>
                <w:szCs w:val="16"/>
                <w:lang w:eastAsia="zh-CN"/>
              </w:rPr>
              <w:t>RAN5#98</w:t>
            </w:r>
          </w:p>
        </w:tc>
        <w:tc>
          <w:tcPr>
            <w:tcW w:w="949" w:type="dxa"/>
            <w:shd w:val="solid" w:color="FFFFFF" w:fill="auto"/>
          </w:tcPr>
          <w:p w14:paraId="5D67F059" w14:textId="0084D85A" w:rsidR="005164B9" w:rsidRDefault="005164B9" w:rsidP="007B5B76">
            <w:pPr>
              <w:pStyle w:val="TAC"/>
              <w:jc w:val="left"/>
              <w:rPr>
                <w:sz w:val="16"/>
                <w:szCs w:val="16"/>
                <w:lang w:eastAsia="zh-CN"/>
              </w:rPr>
            </w:pPr>
            <w:r w:rsidRPr="005164B9">
              <w:rPr>
                <w:sz w:val="16"/>
                <w:szCs w:val="16"/>
                <w:lang w:eastAsia="zh-CN"/>
              </w:rPr>
              <w:t>R5-231801</w:t>
            </w:r>
          </w:p>
        </w:tc>
        <w:tc>
          <w:tcPr>
            <w:tcW w:w="471" w:type="dxa"/>
            <w:shd w:val="solid" w:color="FFFFFF" w:fill="auto"/>
          </w:tcPr>
          <w:p w14:paraId="777C64D0" w14:textId="0C2A878C" w:rsidR="005164B9" w:rsidRPr="00D866BC" w:rsidRDefault="005164B9" w:rsidP="007B5B76">
            <w:pPr>
              <w:pStyle w:val="TAL"/>
              <w:rPr>
                <w:sz w:val="16"/>
                <w:szCs w:val="16"/>
              </w:rPr>
            </w:pPr>
            <w:r w:rsidRPr="00D866BC">
              <w:rPr>
                <w:sz w:val="16"/>
                <w:szCs w:val="16"/>
              </w:rPr>
              <w:t>-</w:t>
            </w:r>
          </w:p>
        </w:tc>
        <w:tc>
          <w:tcPr>
            <w:tcW w:w="425" w:type="dxa"/>
            <w:shd w:val="solid" w:color="FFFFFF" w:fill="auto"/>
          </w:tcPr>
          <w:p w14:paraId="7A3481A3" w14:textId="569EAC72" w:rsidR="005164B9" w:rsidRPr="00D866BC" w:rsidRDefault="005164B9" w:rsidP="007B5B76">
            <w:pPr>
              <w:pStyle w:val="TAR"/>
              <w:jc w:val="left"/>
              <w:rPr>
                <w:sz w:val="16"/>
                <w:szCs w:val="16"/>
              </w:rPr>
            </w:pPr>
            <w:r w:rsidRPr="00D866BC">
              <w:rPr>
                <w:sz w:val="16"/>
                <w:szCs w:val="16"/>
              </w:rPr>
              <w:t>-</w:t>
            </w:r>
          </w:p>
        </w:tc>
        <w:tc>
          <w:tcPr>
            <w:tcW w:w="425" w:type="dxa"/>
            <w:shd w:val="solid" w:color="FFFFFF" w:fill="auto"/>
          </w:tcPr>
          <w:p w14:paraId="4B5E30A4" w14:textId="204A8029" w:rsidR="005164B9" w:rsidRPr="00D866BC" w:rsidRDefault="005164B9" w:rsidP="007B5B76">
            <w:pPr>
              <w:pStyle w:val="TAC"/>
              <w:jc w:val="left"/>
              <w:rPr>
                <w:sz w:val="16"/>
                <w:szCs w:val="16"/>
              </w:rPr>
            </w:pPr>
            <w:r w:rsidRPr="00D866BC">
              <w:rPr>
                <w:sz w:val="16"/>
                <w:szCs w:val="16"/>
              </w:rPr>
              <w:t>-</w:t>
            </w:r>
          </w:p>
        </w:tc>
        <w:tc>
          <w:tcPr>
            <w:tcW w:w="4867" w:type="dxa"/>
            <w:shd w:val="solid" w:color="FFFFFF" w:fill="auto"/>
          </w:tcPr>
          <w:p w14:paraId="777CE91A" w14:textId="065154D0" w:rsidR="005164B9" w:rsidRDefault="005164B9" w:rsidP="007B5B76">
            <w:pPr>
              <w:spacing w:after="0"/>
              <w:rPr>
                <w:rFonts w:ascii="Arial" w:eastAsiaTheme="minorEastAsia" w:hAnsi="Arial"/>
                <w:sz w:val="16"/>
                <w:szCs w:val="16"/>
              </w:rPr>
            </w:pPr>
            <w:r>
              <w:rPr>
                <w:rFonts w:ascii="Arial" w:hAnsi="Arial" w:cs="Arial"/>
                <w:sz w:val="16"/>
                <w:szCs w:val="16"/>
              </w:rPr>
              <w:t>Introduction of SA FR1 Browsing Mode TRS TC 7.2.1.1.1</w:t>
            </w:r>
          </w:p>
        </w:tc>
        <w:tc>
          <w:tcPr>
            <w:tcW w:w="708" w:type="dxa"/>
            <w:shd w:val="solid" w:color="FFFFFF" w:fill="auto"/>
          </w:tcPr>
          <w:p w14:paraId="0E078F5F" w14:textId="727AB5D9" w:rsidR="005164B9" w:rsidRPr="00D866BC" w:rsidRDefault="005164B9" w:rsidP="007B5B76">
            <w:pPr>
              <w:pStyle w:val="TAC"/>
              <w:jc w:val="left"/>
              <w:rPr>
                <w:sz w:val="16"/>
                <w:szCs w:val="16"/>
              </w:rPr>
            </w:pPr>
            <w:r w:rsidRPr="00DF1C7A">
              <w:rPr>
                <w:sz w:val="16"/>
                <w:szCs w:val="16"/>
              </w:rPr>
              <w:t>0.2.0</w:t>
            </w:r>
          </w:p>
        </w:tc>
      </w:tr>
      <w:tr w:rsidR="005164B9" w:rsidRPr="00D866BC" w14:paraId="228AE887" w14:textId="77777777" w:rsidTr="007B5B76">
        <w:tc>
          <w:tcPr>
            <w:tcW w:w="800" w:type="dxa"/>
            <w:shd w:val="solid" w:color="FFFFFF" w:fill="auto"/>
          </w:tcPr>
          <w:p w14:paraId="370DC12F" w14:textId="5ADB8F9D" w:rsidR="005164B9" w:rsidRPr="00D866BC" w:rsidRDefault="005164B9" w:rsidP="007B5B76">
            <w:pPr>
              <w:pStyle w:val="TAC"/>
              <w:jc w:val="left"/>
              <w:rPr>
                <w:sz w:val="16"/>
                <w:szCs w:val="16"/>
                <w:lang w:eastAsia="zh-CN"/>
              </w:rPr>
            </w:pPr>
            <w:r w:rsidRPr="0014048C">
              <w:rPr>
                <w:sz w:val="16"/>
                <w:szCs w:val="16"/>
                <w:lang w:eastAsia="zh-CN"/>
              </w:rPr>
              <w:t>2023-03</w:t>
            </w:r>
          </w:p>
        </w:tc>
        <w:tc>
          <w:tcPr>
            <w:tcW w:w="995" w:type="dxa"/>
            <w:shd w:val="solid" w:color="FFFFFF" w:fill="auto"/>
          </w:tcPr>
          <w:p w14:paraId="25B907D6" w14:textId="73077E92" w:rsidR="005164B9" w:rsidRPr="00D866BC" w:rsidRDefault="005164B9" w:rsidP="007B5B76">
            <w:pPr>
              <w:pStyle w:val="TAC"/>
              <w:jc w:val="left"/>
              <w:rPr>
                <w:sz w:val="16"/>
                <w:szCs w:val="16"/>
                <w:lang w:eastAsia="zh-CN"/>
              </w:rPr>
            </w:pPr>
            <w:r w:rsidRPr="00920E72">
              <w:rPr>
                <w:sz w:val="16"/>
                <w:szCs w:val="16"/>
                <w:lang w:eastAsia="zh-CN"/>
              </w:rPr>
              <w:t>RAN5#98</w:t>
            </w:r>
          </w:p>
        </w:tc>
        <w:tc>
          <w:tcPr>
            <w:tcW w:w="949" w:type="dxa"/>
            <w:shd w:val="solid" w:color="FFFFFF" w:fill="auto"/>
          </w:tcPr>
          <w:p w14:paraId="466E5576" w14:textId="036C9EA9" w:rsidR="005164B9" w:rsidRDefault="00000000" w:rsidP="007B5B76">
            <w:pPr>
              <w:pStyle w:val="TAC"/>
              <w:jc w:val="left"/>
              <w:rPr>
                <w:sz w:val="16"/>
                <w:szCs w:val="16"/>
                <w:lang w:eastAsia="zh-CN"/>
              </w:rPr>
            </w:pPr>
            <w:hyperlink r:id="rId32" w:history="1">
              <w:r w:rsidR="005164B9" w:rsidRPr="005164B9">
                <w:rPr>
                  <w:sz w:val="16"/>
                  <w:szCs w:val="16"/>
                  <w:lang w:eastAsia="zh-CN"/>
                </w:rPr>
                <w:t>R5-231360</w:t>
              </w:r>
            </w:hyperlink>
          </w:p>
        </w:tc>
        <w:tc>
          <w:tcPr>
            <w:tcW w:w="471" w:type="dxa"/>
            <w:shd w:val="solid" w:color="FFFFFF" w:fill="auto"/>
          </w:tcPr>
          <w:p w14:paraId="11D17CF7" w14:textId="65236A34" w:rsidR="005164B9" w:rsidRPr="00D866BC" w:rsidRDefault="005164B9" w:rsidP="007B5B76">
            <w:pPr>
              <w:pStyle w:val="TAL"/>
              <w:rPr>
                <w:sz w:val="16"/>
                <w:szCs w:val="16"/>
              </w:rPr>
            </w:pPr>
            <w:r w:rsidRPr="00D866BC">
              <w:rPr>
                <w:sz w:val="16"/>
                <w:szCs w:val="16"/>
              </w:rPr>
              <w:t>-</w:t>
            </w:r>
          </w:p>
        </w:tc>
        <w:tc>
          <w:tcPr>
            <w:tcW w:w="425" w:type="dxa"/>
            <w:shd w:val="solid" w:color="FFFFFF" w:fill="auto"/>
          </w:tcPr>
          <w:p w14:paraId="2CB3D531" w14:textId="1AAE2768" w:rsidR="005164B9" w:rsidRPr="00D866BC" w:rsidRDefault="005164B9" w:rsidP="007B5B76">
            <w:pPr>
              <w:pStyle w:val="TAR"/>
              <w:jc w:val="left"/>
              <w:rPr>
                <w:sz w:val="16"/>
                <w:szCs w:val="16"/>
              </w:rPr>
            </w:pPr>
            <w:r w:rsidRPr="00D866BC">
              <w:rPr>
                <w:sz w:val="16"/>
                <w:szCs w:val="16"/>
              </w:rPr>
              <w:t>-</w:t>
            </w:r>
          </w:p>
        </w:tc>
        <w:tc>
          <w:tcPr>
            <w:tcW w:w="425" w:type="dxa"/>
            <w:shd w:val="solid" w:color="FFFFFF" w:fill="auto"/>
          </w:tcPr>
          <w:p w14:paraId="0A067AE4" w14:textId="262A8472" w:rsidR="005164B9" w:rsidRPr="00D866BC" w:rsidRDefault="005164B9" w:rsidP="007B5B76">
            <w:pPr>
              <w:pStyle w:val="TAC"/>
              <w:jc w:val="left"/>
              <w:rPr>
                <w:sz w:val="16"/>
                <w:szCs w:val="16"/>
              </w:rPr>
            </w:pPr>
            <w:r w:rsidRPr="00D866BC">
              <w:rPr>
                <w:sz w:val="16"/>
                <w:szCs w:val="16"/>
              </w:rPr>
              <w:t>-</w:t>
            </w:r>
          </w:p>
        </w:tc>
        <w:tc>
          <w:tcPr>
            <w:tcW w:w="4867" w:type="dxa"/>
            <w:shd w:val="solid" w:color="FFFFFF" w:fill="auto"/>
          </w:tcPr>
          <w:p w14:paraId="35A5383F" w14:textId="792F5D91" w:rsidR="005164B9" w:rsidRDefault="005164B9" w:rsidP="007B5B76">
            <w:pPr>
              <w:spacing w:after="0"/>
              <w:rPr>
                <w:rFonts w:ascii="Arial" w:eastAsiaTheme="minorEastAsia" w:hAnsi="Arial"/>
                <w:sz w:val="16"/>
                <w:szCs w:val="16"/>
              </w:rPr>
            </w:pPr>
            <w:r>
              <w:rPr>
                <w:rFonts w:ascii="Arial" w:hAnsi="Arial" w:cs="Arial"/>
                <w:sz w:val="16"/>
                <w:szCs w:val="16"/>
              </w:rPr>
              <w:t>Addition of Annex with Environmental Requirements for FR1 TRP TRS tests</w:t>
            </w:r>
          </w:p>
        </w:tc>
        <w:tc>
          <w:tcPr>
            <w:tcW w:w="708" w:type="dxa"/>
            <w:shd w:val="solid" w:color="FFFFFF" w:fill="auto"/>
          </w:tcPr>
          <w:p w14:paraId="1E6BA44D" w14:textId="689F2776" w:rsidR="005164B9" w:rsidRPr="00D866BC" w:rsidRDefault="005164B9" w:rsidP="007B5B76">
            <w:pPr>
              <w:pStyle w:val="TAC"/>
              <w:jc w:val="left"/>
              <w:rPr>
                <w:sz w:val="16"/>
                <w:szCs w:val="16"/>
              </w:rPr>
            </w:pPr>
            <w:r w:rsidRPr="00DF1C7A">
              <w:rPr>
                <w:sz w:val="16"/>
                <w:szCs w:val="16"/>
              </w:rPr>
              <w:t>0.2.0</w:t>
            </w:r>
          </w:p>
        </w:tc>
      </w:tr>
      <w:tr w:rsidR="005164B9" w:rsidRPr="00D866BC" w14:paraId="31138F68" w14:textId="77777777" w:rsidTr="007B5B76">
        <w:tc>
          <w:tcPr>
            <w:tcW w:w="800" w:type="dxa"/>
            <w:shd w:val="solid" w:color="FFFFFF" w:fill="auto"/>
          </w:tcPr>
          <w:p w14:paraId="4607529E" w14:textId="34216077" w:rsidR="005164B9" w:rsidRPr="00D866BC" w:rsidRDefault="005164B9" w:rsidP="007B5B76">
            <w:pPr>
              <w:pStyle w:val="TAC"/>
              <w:jc w:val="left"/>
              <w:rPr>
                <w:sz w:val="16"/>
                <w:szCs w:val="16"/>
                <w:lang w:eastAsia="zh-CN"/>
              </w:rPr>
            </w:pPr>
            <w:r w:rsidRPr="0014048C">
              <w:rPr>
                <w:sz w:val="16"/>
                <w:szCs w:val="16"/>
                <w:lang w:eastAsia="zh-CN"/>
              </w:rPr>
              <w:t>2023-03</w:t>
            </w:r>
          </w:p>
        </w:tc>
        <w:tc>
          <w:tcPr>
            <w:tcW w:w="995" w:type="dxa"/>
            <w:shd w:val="solid" w:color="FFFFFF" w:fill="auto"/>
          </w:tcPr>
          <w:p w14:paraId="21F94D7E" w14:textId="018F9B7B" w:rsidR="005164B9" w:rsidRPr="00D866BC" w:rsidRDefault="005164B9" w:rsidP="007B5B76">
            <w:pPr>
              <w:pStyle w:val="TAC"/>
              <w:jc w:val="left"/>
              <w:rPr>
                <w:sz w:val="16"/>
                <w:szCs w:val="16"/>
                <w:lang w:eastAsia="zh-CN"/>
              </w:rPr>
            </w:pPr>
            <w:r w:rsidRPr="00920E72">
              <w:rPr>
                <w:sz w:val="16"/>
                <w:szCs w:val="16"/>
                <w:lang w:eastAsia="zh-CN"/>
              </w:rPr>
              <w:t>RAN5#98</w:t>
            </w:r>
          </w:p>
        </w:tc>
        <w:tc>
          <w:tcPr>
            <w:tcW w:w="949" w:type="dxa"/>
            <w:shd w:val="solid" w:color="FFFFFF" w:fill="auto"/>
          </w:tcPr>
          <w:p w14:paraId="741EA94C" w14:textId="790F6214" w:rsidR="005164B9" w:rsidRDefault="00000000" w:rsidP="007B5B76">
            <w:pPr>
              <w:pStyle w:val="TAC"/>
              <w:jc w:val="left"/>
              <w:rPr>
                <w:sz w:val="16"/>
                <w:szCs w:val="16"/>
                <w:lang w:eastAsia="zh-CN"/>
              </w:rPr>
            </w:pPr>
            <w:hyperlink r:id="rId33" w:history="1">
              <w:r w:rsidR="005164B9" w:rsidRPr="005164B9">
                <w:rPr>
                  <w:sz w:val="16"/>
                  <w:szCs w:val="16"/>
                  <w:lang w:eastAsia="zh-CN"/>
                </w:rPr>
                <w:t>R5-231361</w:t>
              </w:r>
            </w:hyperlink>
          </w:p>
        </w:tc>
        <w:tc>
          <w:tcPr>
            <w:tcW w:w="471" w:type="dxa"/>
            <w:shd w:val="solid" w:color="FFFFFF" w:fill="auto"/>
          </w:tcPr>
          <w:p w14:paraId="5751B03C" w14:textId="4827BDB7" w:rsidR="005164B9" w:rsidRPr="00D866BC" w:rsidRDefault="005164B9" w:rsidP="007B5B76">
            <w:pPr>
              <w:pStyle w:val="TAL"/>
              <w:rPr>
                <w:sz w:val="16"/>
                <w:szCs w:val="16"/>
              </w:rPr>
            </w:pPr>
            <w:r w:rsidRPr="00D866BC">
              <w:rPr>
                <w:sz w:val="16"/>
                <w:szCs w:val="16"/>
              </w:rPr>
              <w:t>-</w:t>
            </w:r>
          </w:p>
        </w:tc>
        <w:tc>
          <w:tcPr>
            <w:tcW w:w="425" w:type="dxa"/>
            <w:shd w:val="solid" w:color="FFFFFF" w:fill="auto"/>
          </w:tcPr>
          <w:p w14:paraId="73E2CFBA" w14:textId="37A5E714" w:rsidR="005164B9" w:rsidRPr="00D866BC" w:rsidRDefault="005164B9" w:rsidP="007B5B76">
            <w:pPr>
              <w:pStyle w:val="TAR"/>
              <w:jc w:val="left"/>
              <w:rPr>
                <w:sz w:val="16"/>
                <w:szCs w:val="16"/>
              </w:rPr>
            </w:pPr>
            <w:r w:rsidRPr="00D866BC">
              <w:rPr>
                <w:sz w:val="16"/>
                <w:szCs w:val="16"/>
              </w:rPr>
              <w:t>-</w:t>
            </w:r>
          </w:p>
        </w:tc>
        <w:tc>
          <w:tcPr>
            <w:tcW w:w="425" w:type="dxa"/>
            <w:shd w:val="solid" w:color="FFFFFF" w:fill="auto"/>
          </w:tcPr>
          <w:p w14:paraId="5F47FBEB" w14:textId="729EBCAF" w:rsidR="005164B9" w:rsidRPr="00D866BC" w:rsidRDefault="005164B9" w:rsidP="007B5B76">
            <w:pPr>
              <w:pStyle w:val="TAC"/>
              <w:jc w:val="left"/>
              <w:rPr>
                <w:sz w:val="16"/>
                <w:szCs w:val="16"/>
              </w:rPr>
            </w:pPr>
            <w:r w:rsidRPr="00D866BC">
              <w:rPr>
                <w:sz w:val="16"/>
                <w:szCs w:val="16"/>
              </w:rPr>
              <w:t>-</w:t>
            </w:r>
          </w:p>
        </w:tc>
        <w:tc>
          <w:tcPr>
            <w:tcW w:w="4867" w:type="dxa"/>
            <w:shd w:val="solid" w:color="FFFFFF" w:fill="auto"/>
          </w:tcPr>
          <w:p w14:paraId="67984F32" w14:textId="292571BF" w:rsidR="005164B9" w:rsidRDefault="005164B9" w:rsidP="007B5B76">
            <w:pPr>
              <w:spacing w:after="0"/>
              <w:rPr>
                <w:rFonts w:ascii="Arial" w:eastAsiaTheme="minorEastAsia" w:hAnsi="Arial"/>
                <w:sz w:val="16"/>
                <w:szCs w:val="16"/>
              </w:rPr>
            </w:pPr>
            <w:r>
              <w:rPr>
                <w:rFonts w:ascii="Arial" w:hAnsi="Arial" w:cs="Arial"/>
                <w:sz w:val="16"/>
                <w:szCs w:val="16"/>
              </w:rPr>
              <w:t>Updates to Section 3 of FR1 TRP TRS test spec</w:t>
            </w:r>
          </w:p>
        </w:tc>
        <w:tc>
          <w:tcPr>
            <w:tcW w:w="708" w:type="dxa"/>
            <w:shd w:val="solid" w:color="FFFFFF" w:fill="auto"/>
          </w:tcPr>
          <w:p w14:paraId="59230F6C" w14:textId="3CB9CDC8" w:rsidR="005164B9" w:rsidRPr="00D866BC" w:rsidRDefault="005164B9" w:rsidP="007B5B76">
            <w:pPr>
              <w:pStyle w:val="TAC"/>
              <w:jc w:val="left"/>
              <w:rPr>
                <w:sz w:val="16"/>
                <w:szCs w:val="16"/>
              </w:rPr>
            </w:pPr>
            <w:r w:rsidRPr="00DF1C7A">
              <w:rPr>
                <w:sz w:val="16"/>
                <w:szCs w:val="16"/>
              </w:rPr>
              <w:t>0.2.0</w:t>
            </w:r>
          </w:p>
        </w:tc>
      </w:tr>
      <w:tr w:rsidR="005164B9" w:rsidRPr="00D866BC" w14:paraId="3C35152A" w14:textId="77777777" w:rsidTr="007B5B76">
        <w:tc>
          <w:tcPr>
            <w:tcW w:w="800" w:type="dxa"/>
            <w:shd w:val="solid" w:color="FFFFFF" w:fill="auto"/>
          </w:tcPr>
          <w:p w14:paraId="19F21409" w14:textId="7F7E7451" w:rsidR="005164B9" w:rsidRPr="00D866BC" w:rsidRDefault="005164B9" w:rsidP="007B5B76">
            <w:pPr>
              <w:pStyle w:val="TAC"/>
              <w:jc w:val="left"/>
              <w:rPr>
                <w:sz w:val="16"/>
                <w:szCs w:val="16"/>
                <w:lang w:eastAsia="zh-CN"/>
              </w:rPr>
            </w:pPr>
            <w:r w:rsidRPr="0014048C">
              <w:rPr>
                <w:sz w:val="16"/>
                <w:szCs w:val="16"/>
                <w:lang w:eastAsia="zh-CN"/>
              </w:rPr>
              <w:t>2023-03</w:t>
            </w:r>
          </w:p>
        </w:tc>
        <w:tc>
          <w:tcPr>
            <w:tcW w:w="995" w:type="dxa"/>
            <w:shd w:val="solid" w:color="FFFFFF" w:fill="auto"/>
          </w:tcPr>
          <w:p w14:paraId="76F75157" w14:textId="7D4C7BA5" w:rsidR="005164B9" w:rsidRPr="00D866BC" w:rsidRDefault="005164B9" w:rsidP="007B5B76">
            <w:pPr>
              <w:pStyle w:val="TAC"/>
              <w:jc w:val="left"/>
              <w:rPr>
                <w:sz w:val="16"/>
                <w:szCs w:val="16"/>
                <w:lang w:eastAsia="zh-CN"/>
              </w:rPr>
            </w:pPr>
            <w:r w:rsidRPr="00920E72">
              <w:rPr>
                <w:sz w:val="16"/>
                <w:szCs w:val="16"/>
                <w:lang w:eastAsia="zh-CN"/>
              </w:rPr>
              <w:t>RAN5#98</w:t>
            </w:r>
          </w:p>
        </w:tc>
        <w:tc>
          <w:tcPr>
            <w:tcW w:w="949" w:type="dxa"/>
            <w:shd w:val="solid" w:color="FFFFFF" w:fill="auto"/>
          </w:tcPr>
          <w:p w14:paraId="08F88007" w14:textId="5E3296CD" w:rsidR="005164B9" w:rsidRDefault="00000000" w:rsidP="007B5B76">
            <w:pPr>
              <w:pStyle w:val="TAC"/>
              <w:jc w:val="left"/>
              <w:rPr>
                <w:sz w:val="16"/>
                <w:szCs w:val="16"/>
                <w:lang w:eastAsia="zh-CN"/>
              </w:rPr>
            </w:pPr>
            <w:hyperlink r:id="rId34" w:history="1">
              <w:r w:rsidR="005164B9" w:rsidRPr="005164B9">
                <w:rPr>
                  <w:sz w:val="16"/>
                  <w:szCs w:val="16"/>
                  <w:lang w:eastAsia="zh-CN"/>
                </w:rPr>
                <w:t>R5-231362</w:t>
              </w:r>
            </w:hyperlink>
          </w:p>
        </w:tc>
        <w:tc>
          <w:tcPr>
            <w:tcW w:w="471" w:type="dxa"/>
            <w:shd w:val="solid" w:color="FFFFFF" w:fill="auto"/>
          </w:tcPr>
          <w:p w14:paraId="4054451D" w14:textId="4EB97E48" w:rsidR="005164B9" w:rsidRPr="00D866BC" w:rsidRDefault="005164B9" w:rsidP="007B5B76">
            <w:pPr>
              <w:pStyle w:val="TAL"/>
              <w:rPr>
                <w:sz w:val="16"/>
                <w:szCs w:val="16"/>
              </w:rPr>
            </w:pPr>
            <w:r w:rsidRPr="00D866BC">
              <w:rPr>
                <w:sz w:val="16"/>
                <w:szCs w:val="16"/>
              </w:rPr>
              <w:t>-</w:t>
            </w:r>
          </w:p>
        </w:tc>
        <w:tc>
          <w:tcPr>
            <w:tcW w:w="425" w:type="dxa"/>
            <w:shd w:val="solid" w:color="FFFFFF" w:fill="auto"/>
          </w:tcPr>
          <w:p w14:paraId="7BEC48B1" w14:textId="3D2E81F9" w:rsidR="005164B9" w:rsidRPr="00D866BC" w:rsidRDefault="005164B9" w:rsidP="007B5B76">
            <w:pPr>
              <w:pStyle w:val="TAR"/>
              <w:jc w:val="left"/>
              <w:rPr>
                <w:sz w:val="16"/>
                <w:szCs w:val="16"/>
              </w:rPr>
            </w:pPr>
            <w:r w:rsidRPr="00D866BC">
              <w:rPr>
                <w:sz w:val="16"/>
                <w:szCs w:val="16"/>
              </w:rPr>
              <w:t>-</w:t>
            </w:r>
          </w:p>
        </w:tc>
        <w:tc>
          <w:tcPr>
            <w:tcW w:w="425" w:type="dxa"/>
            <w:shd w:val="solid" w:color="FFFFFF" w:fill="auto"/>
          </w:tcPr>
          <w:p w14:paraId="32ADA25E" w14:textId="3C3D03ED" w:rsidR="005164B9" w:rsidRPr="00D866BC" w:rsidRDefault="005164B9" w:rsidP="007B5B76">
            <w:pPr>
              <w:pStyle w:val="TAC"/>
              <w:jc w:val="left"/>
              <w:rPr>
                <w:sz w:val="16"/>
                <w:szCs w:val="16"/>
              </w:rPr>
            </w:pPr>
            <w:r w:rsidRPr="00D866BC">
              <w:rPr>
                <w:sz w:val="16"/>
                <w:szCs w:val="16"/>
              </w:rPr>
              <w:t>-</w:t>
            </w:r>
          </w:p>
        </w:tc>
        <w:tc>
          <w:tcPr>
            <w:tcW w:w="4867" w:type="dxa"/>
            <w:shd w:val="solid" w:color="FFFFFF" w:fill="auto"/>
          </w:tcPr>
          <w:p w14:paraId="4A3AB18F" w14:textId="1C897FC9" w:rsidR="005164B9" w:rsidRDefault="005164B9" w:rsidP="007B5B76">
            <w:pPr>
              <w:spacing w:after="0"/>
              <w:rPr>
                <w:rFonts w:ascii="Arial" w:eastAsiaTheme="minorEastAsia" w:hAnsi="Arial"/>
                <w:sz w:val="16"/>
                <w:szCs w:val="16"/>
              </w:rPr>
            </w:pPr>
            <w:r>
              <w:rPr>
                <w:rFonts w:ascii="Arial" w:hAnsi="Arial" w:cs="Arial"/>
                <w:sz w:val="16"/>
                <w:szCs w:val="16"/>
              </w:rPr>
              <w:t>Updates to sub-clause 5.2.2 of FR1 TRP TRS test spec</w:t>
            </w:r>
          </w:p>
        </w:tc>
        <w:tc>
          <w:tcPr>
            <w:tcW w:w="708" w:type="dxa"/>
            <w:shd w:val="solid" w:color="FFFFFF" w:fill="auto"/>
          </w:tcPr>
          <w:p w14:paraId="48BAAABE" w14:textId="3F184B6C" w:rsidR="005164B9" w:rsidRPr="00D866BC" w:rsidRDefault="005164B9" w:rsidP="007B5B76">
            <w:pPr>
              <w:pStyle w:val="TAC"/>
              <w:jc w:val="left"/>
              <w:rPr>
                <w:sz w:val="16"/>
                <w:szCs w:val="16"/>
              </w:rPr>
            </w:pPr>
            <w:r w:rsidRPr="00DF1C7A">
              <w:rPr>
                <w:sz w:val="16"/>
                <w:szCs w:val="16"/>
              </w:rPr>
              <w:t>0.2.0</w:t>
            </w:r>
          </w:p>
        </w:tc>
      </w:tr>
      <w:tr w:rsidR="0079552A" w:rsidRPr="00D866BC" w14:paraId="7B76B642" w14:textId="77777777" w:rsidTr="007B5B76">
        <w:tc>
          <w:tcPr>
            <w:tcW w:w="800" w:type="dxa"/>
            <w:shd w:val="solid" w:color="FFFFFF" w:fill="auto"/>
          </w:tcPr>
          <w:p w14:paraId="732D929A" w14:textId="2C58D99E" w:rsidR="0079552A" w:rsidRPr="0014048C" w:rsidRDefault="0079552A" w:rsidP="007B5B76">
            <w:pPr>
              <w:pStyle w:val="TAC"/>
              <w:jc w:val="left"/>
              <w:rPr>
                <w:sz w:val="16"/>
                <w:szCs w:val="16"/>
                <w:lang w:eastAsia="zh-CN"/>
              </w:rPr>
            </w:pPr>
            <w:r>
              <w:rPr>
                <w:sz w:val="16"/>
                <w:szCs w:val="16"/>
                <w:lang w:eastAsia="zh-CN"/>
              </w:rPr>
              <w:t>2023-06</w:t>
            </w:r>
          </w:p>
        </w:tc>
        <w:tc>
          <w:tcPr>
            <w:tcW w:w="995" w:type="dxa"/>
            <w:shd w:val="solid" w:color="FFFFFF" w:fill="auto"/>
          </w:tcPr>
          <w:p w14:paraId="365E15D5" w14:textId="67A1527F" w:rsidR="0079552A" w:rsidRPr="00920E72" w:rsidRDefault="0079552A" w:rsidP="007B5B76">
            <w:pPr>
              <w:pStyle w:val="TAC"/>
              <w:jc w:val="left"/>
              <w:rPr>
                <w:sz w:val="16"/>
                <w:szCs w:val="16"/>
                <w:lang w:eastAsia="zh-CN"/>
              </w:rPr>
            </w:pPr>
            <w:r>
              <w:rPr>
                <w:sz w:val="16"/>
                <w:szCs w:val="16"/>
                <w:lang w:eastAsia="zh-CN"/>
              </w:rPr>
              <w:t>RAN5#99</w:t>
            </w:r>
          </w:p>
        </w:tc>
        <w:tc>
          <w:tcPr>
            <w:tcW w:w="949" w:type="dxa"/>
            <w:shd w:val="solid" w:color="FFFFFF" w:fill="auto"/>
          </w:tcPr>
          <w:p w14:paraId="527857D5" w14:textId="32E6B2A5" w:rsidR="0079552A" w:rsidRPr="0079552A" w:rsidRDefault="00000000" w:rsidP="007B5B76">
            <w:pPr>
              <w:pStyle w:val="TAC"/>
              <w:jc w:val="left"/>
              <w:rPr>
                <w:sz w:val="16"/>
                <w:szCs w:val="16"/>
                <w:lang w:eastAsia="zh-CN"/>
              </w:rPr>
            </w:pPr>
            <w:hyperlink r:id="rId35" w:history="1">
              <w:r w:rsidR="0079552A" w:rsidRPr="0079552A">
                <w:rPr>
                  <w:sz w:val="16"/>
                  <w:szCs w:val="16"/>
                  <w:lang w:eastAsia="zh-CN"/>
                </w:rPr>
                <w:t>R5-233677</w:t>
              </w:r>
            </w:hyperlink>
          </w:p>
        </w:tc>
        <w:tc>
          <w:tcPr>
            <w:tcW w:w="471" w:type="dxa"/>
            <w:shd w:val="solid" w:color="FFFFFF" w:fill="auto"/>
          </w:tcPr>
          <w:p w14:paraId="6DCE5CD8" w14:textId="57603BFB" w:rsidR="0079552A" w:rsidRPr="00D866BC" w:rsidRDefault="0079552A" w:rsidP="007B5B76">
            <w:pPr>
              <w:pStyle w:val="TAL"/>
              <w:rPr>
                <w:sz w:val="16"/>
                <w:szCs w:val="16"/>
              </w:rPr>
            </w:pPr>
            <w:r w:rsidRPr="00D866BC">
              <w:rPr>
                <w:sz w:val="16"/>
                <w:szCs w:val="16"/>
              </w:rPr>
              <w:t>-</w:t>
            </w:r>
          </w:p>
        </w:tc>
        <w:tc>
          <w:tcPr>
            <w:tcW w:w="425" w:type="dxa"/>
            <w:shd w:val="solid" w:color="FFFFFF" w:fill="auto"/>
          </w:tcPr>
          <w:p w14:paraId="20CCBBD6" w14:textId="21E9F66F" w:rsidR="0079552A" w:rsidRPr="00D866BC" w:rsidRDefault="0079552A" w:rsidP="007B5B76">
            <w:pPr>
              <w:pStyle w:val="TAR"/>
              <w:jc w:val="left"/>
              <w:rPr>
                <w:sz w:val="16"/>
                <w:szCs w:val="16"/>
              </w:rPr>
            </w:pPr>
            <w:r w:rsidRPr="00D866BC">
              <w:rPr>
                <w:sz w:val="16"/>
                <w:szCs w:val="16"/>
              </w:rPr>
              <w:t>-</w:t>
            </w:r>
          </w:p>
        </w:tc>
        <w:tc>
          <w:tcPr>
            <w:tcW w:w="425" w:type="dxa"/>
            <w:shd w:val="solid" w:color="FFFFFF" w:fill="auto"/>
          </w:tcPr>
          <w:p w14:paraId="694ED3D6" w14:textId="279FC988" w:rsidR="0079552A" w:rsidRPr="00D866BC" w:rsidRDefault="0079552A" w:rsidP="007B5B76">
            <w:pPr>
              <w:pStyle w:val="TAC"/>
              <w:jc w:val="left"/>
              <w:rPr>
                <w:sz w:val="16"/>
                <w:szCs w:val="16"/>
              </w:rPr>
            </w:pPr>
            <w:r w:rsidRPr="00D866BC">
              <w:rPr>
                <w:sz w:val="16"/>
                <w:szCs w:val="16"/>
              </w:rPr>
              <w:t>-</w:t>
            </w:r>
          </w:p>
        </w:tc>
        <w:tc>
          <w:tcPr>
            <w:tcW w:w="4867" w:type="dxa"/>
            <w:shd w:val="solid" w:color="FFFFFF" w:fill="auto"/>
          </w:tcPr>
          <w:p w14:paraId="1021A371" w14:textId="38032BA4" w:rsidR="0079552A" w:rsidRDefault="0079552A" w:rsidP="007B5B76">
            <w:pPr>
              <w:spacing w:after="0"/>
              <w:rPr>
                <w:rFonts w:ascii="Arial" w:hAnsi="Arial" w:cs="Arial"/>
                <w:sz w:val="16"/>
                <w:szCs w:val="16"/>
              </w:rPr>
            </w:pPr>
            <w:r>
              <w:rPr>
                <w:rFonts w:ascii="Arial" w:hAnsi="Arial" w:cs="Arial"/>
                <w:sz w:val="16"/>
                <w:szCs w:val="16"/>
              </w:rPr>
              <w:t>MU values for NR FR1 TRP-TRS</w:t>
            </w:r>
          </w:p>
        </w:tc>
        <w:tc>
          <w:tcPr>
            <w:tcW w:w="708" w:type="dxa"/>
            <w:shd w:val="solid" w:color="FFFFFF" w:fill="auto"/>
          </w:tcPr>
          <w:p w14:paraId="7587F2B3" w14:textId="6CAE061F" w:rsidR="0079552A" w:rsidRPr="00DF1C7A" w:rsidRDefault="0079552A" w:rsidP="007B5B76">
            <w:pPr>
              <w:pStyle w:val="TAC"/>
              <w:jc w:val="left"/>
              <w:rPr>
                <w:sz w:val="16"/>
                <w:szCs w:val="16"/>
              </w:rPr>
            </w:pPr>
            <w:r>
              <w:rPr>
                <w:sz w:val="16"/>
                <w:szCs w:val="16"/>
              </w:rPr>
              <w:t>0.3.0</w:t>
            </w:r>
          </w:p>
        </w:tc>
      </w:tr>
      <w:tr w:rsidR="0079552A" w:rsidRPr="00D866BC" w14:paraId="61D9F630" w14:textId="77777777" w:rsidTr="007B5B76">
        <w:tc>
          <w:tcPr>
            <w:tcW w:w="800" w:type="dxa"/>
            <w:shd w:val="solid" w:color="FFFFFF" w:fill="auto"/>
          </w:tcPr>
          <w:p w14:paraId="122E61C2" w14:textId="6B2DC167" w:rsidR="0079552A" w:rsidRPr="0014048C" w:rsidRDefault="0079552A" w:rsidP="007B5B76">
            <w:pPr>
              <w:pStyle w:val="TAC"/>
              <w:jc w:val="left"/>
              <w:rPr>
                <w:sz w:val="16"/>
                <w:szCs w:val="16"/>
                <w:lang w:eastAsia="zh-CN"/>
              </w:rPr>
            </w:pPr>
            <w:r>
              <w:rPr>
                <w:sz w:val="16"/>
                <w:szCs w:val="16"/>
                <w:lang w:eastAsia="zh-CN"/>
              </w:rPr>
              <w:t>2023-06</w:t>
            </w:r>
          </w:p>
        </w:tc>
        <w:tc>
          <w:tcPr>
            <w:tcW w:w="995" w:type="dxa"/>
            <w:shd w:val="solid" w:color="FFFFFF" w:fill="auto"/>
          </w:tcPr>
          <w:p w14:paraId="18690235" w14:textId="55618D38" w:rsidR="0079552A" w:rsidRPr="00920E72" w:rsidRDefault="0079552A" w:rsidP="007B5B76">
            <w:pPr>
              <w:pStyle w:val="TAC"/>
              <w:jc w:val="left"/>
              <w:rPr>
                <w:sz w:val="16"/>
                <w:szCs w:val="16"/>
                <w:lang w:eastAsia="zh-CN"/>
              </w:rPr>
            </w:pPr>
            <w:r w:rsidRPr="00177863">
              <w:rPr>
                <w:sz w:val="16"/>
                <w:szCs w:val="16"/>
                <w:lang w:eastAsia="zh-CN"/>
              </w:rPr>
              <w:t>RAN5#99</w:t>
            </w:r>
          </w:p>
        </w:tc>
        <w:tc>
          <w:tcPr>
            <w:tcW w:w="949" w:type="dxa"/>
            <w:shd w:val="solid" w:color="FFFFFF" w:fill="auto"/>
          </w:tcPr>
          <w:p w14:paraId="0F865D9C" w14:textId="1A73807A" w:rsidR="0079552A" w:rsidRPr="0079552A" w:rsidRDefault="00000000" w:rsidP="007B5B76">
            <w:pPr>
              <w:pStyle w:val="TAC"/>
              <w:jc w:val="left"/>
              <w:rPr>
                <w:sz w:val="16"/>
                <w:szCs w:val="16"/>
                <w:lang w:eastAsia="zh-CN"/>
              </w:rPr>
            </w:pPr>
            <w:hyperlink r:id="rId36" w:history="1">
              <w:r w:rsidR="0079552A" w:rsidRPr="0079552A">
                <w:rPr>
                  <w:sz w:val="16"/>
                  <w:szCs w:val="16"/>
                  <w:lang w:eastAsia="zh-CN"/>
                </w:rPr>
                <w:t>R5-233709</w:t>
              </w:r>
            </w:hyperlink>
          </w:p>
        </w:tc>
        <w:tc>
          <w:tcPr>
            <w:tcW w:w="471" w:type="dxa"/>
            <w:shd w:val="solid" w:color="FFFFFF" w:fill="auto"/>
          </w:tcPr>
          <w:p w14:paraId="30C1DF8C" w14:textId="5C1487B5" w:rsidR="0079552A" w:rsidRPr="00D866BC" w:rsidRDefault="0079552A" w:rsidP="007B5B76">
            <w:pPr>
              <w:pStyle w:val="TAL"/>
              <w:rPr>
                <w:sz w:val="16"/>
                <w:szCs w:val="16"/>
              </w:rPr>
            </w:pPr>
            <w:r w:rsidRPr="00D866BC">
              <w:rPr>
                <w:sz w:val="16"/>
                <w:szCs w:val="16"/>
              </w:rPr>
              <w:t>-</w:t>
            </w:r>
          </w:p>
        </w:tc>
        <w:tc>
          <w:tcPr>
            <w:tcW w:w="425" w:type="dxa"/>
            <w:shd w:val="solid" w:color="FFFFFF" w:fill="auto"/>
          </w:tcPr>
          <w:p w14:paraId="18A9C857" w14:textId="1AA71E39" w:rsidR="0079552A" w:rsidRPr="00D866BC" w:rsidRDefault="0079552A" w:rsidP="007B5B76">
            <w:pPr>
              <w:pStyle w:val="TAR"/>
              <w:jc w:val="left"/>
              <w:rPr>
                <w:sz w:val="16"/>
                <w:szCs w:val="16"/>
              </w:rPr>
            </w:pPr>
            <w:r w:rsidRPr="00D866BC">
              <w:rPr>
                <w:sz w:val="16"/>
                <w:szCs w:val="16"/>
              </w:rPr>
              <w:t>-</w:t>
            </w:r>
          </w:p>
        </w:tc>
        <w:tc>
          <w:tcPr>
            <w:tcW w:w="425" w:type="dxa"/>
            <w:shd w:val="solid" w:color="FFFFFF" w:fill="auto"/>
          </w:tcPr>
          <w:p w14:paraId="44777A36" w14:textId="183F20AA" w:rsidR="0079552A" w:rsidRPr="00D866BC" w:rsidRDefault="0079552A" w:rsidP="007B5B76">
            <w:pPr>
              <w:pStyle w:val="TAC"/>
              <w:jc w:val="left"/>
              <w:rPr>
                <w:sz w:val="16"/>
                <w:szCs w:val="16"/>
              </w:rPr>
            </w:pPr>
            <w:r w:rsidRPr="00D866BC">
              <w:rPr>
                <w:sz w:val="16"/>
                <w:szCs w:val="16"/>
              </w:rPr>
              <w:t>-</w:t>
            </w:r>
          </w:p>
        </w:tc>
        <w:tc>
          <w:tcPr>
            <w:tcW w:w="4867" w:type="dxa"/>
            <w:shd w:val="solid" w:color="FFFFFF" w:fill="auto"/>
          </w:tcPr>
          <w:p w14:paraId="369843D5" w14:textId="48D4D6D3" w:rsidR="0079552A" w:rsidRDefault="0079552A" w:rsidP="007B5B76">
            <w:pPr>
              <w:spacing w:after="0"/>
              <w:rPr>
                <w:rFonts w:ascii="Arial" w:hAnsi="Arial" w:cs="Arial"/>
                <w:sz w:val="16"/>
                <w:szCs w:val="16"/>
              </w:rPr>
            </w:pPr>
            <w:r>
              <w:rPr>
                <w:rFonts w:ascii="Arial" w:hAnsi="Arial" w:cs="Arial"/>
                <w:sz w:val="16"/>
                <w:szCs w:val="16"/>
              </w:rPr>
              <w:t>Correction of TRS minimum requirement</w:t>
            </w:r>
          </w:p>
        </w:tc>
        <w:tc>
          <w:tcPr>
            <w:tcW w:w="708" w:type="dxa"/>
            <w:shd w:val="solid" w:color="FFFFFF" w:fill="auto"/>
          </w:tcPr>
          <w:p w14:paraId="0A6F1088" w14:textId="284237EB" w:rsidR="0079552A" w:rsidRPr="00DF1C7A" w:rsidRDefault="0079552A" w:rsidP="007B5B76">
            <w:pPr>
              <w:pStyle w:val="TAC"/>
              <w:jc w:val="left"/>
              <w:rPr>
                <w:sz w:val="16"/>
                <w:szCs w:val="16"/>
              </w:rPr>
            </w:pPr>
            <w:r w:rsidRPr="006D65CC">
              <w:rPr>
                <w:sz w:val="16"/>
                <w:szCs w:val="16"/>
              </w:rPr>
              <w:t>0.3.0</w:t>
            </w:r>
          </w:p>
        </w:tc>
      </w:tr>
      <w:tr w:rsidR="0079552A" w:rsidRPr="00D866BC" w14:paraId="4D8FAAFE" w14:textId="77777777" w:rsidTr="007B5B76">
        <w:tc>
          <w:tcPr>
            <w:tcW w:w="800" w:type="dxa"/>
            <w:shd w:val="solid" w:color="FFFFFF" w:fill="auto"/>
          </w:tcPr>
          <w:p w14:paraId="7C435533" w14:textId="0F67EEFE" w:rsidR="0079552A" w:rsidRPr="0014048C" w:rsidRDefault="0079552A" w:rsidP="007B5B76">
            <w:pPr>
              <w:pStyle w:val="TAC"/>
              <w:jc w:val="left"/>
              <w:rPr>
                <w:sz w:val="16"/>
                <w:szCs w:val="16"/>
                <w:lang w:eastAsia="zh-CN"/>
              </w:rPr>
            </w:pPr>
            <w:r w:rsidRPr="00204B9D">
              <w:rPr>
                <w:sz w:val="16"/>
                <w:szCs w:val="16"/>
                <w:lang w:eastAsia="zh-CN"/>
              </w:rPr>
              <w:t>2023-06</w:t>
            </w:r>
          </w:p>
        </w:tc>
        <w:tc>
          <w:tcPr>
            <w:tcW w:w="995" w:type="dxa"/>
            <w:shd w:val="solid" w:color="FFFFFF" w:fill="auto"/>
          </w:tcPr>
          <w:p w14:paraId="3E289311" w14:textId="214837BA" w:rsidR="0079552A" w:rsidRPr="00920E72" w:rsidRDefault="0079552A" w:rsidP="007B5B76">
            <w:pPr>
              <w:pStyle w:val="TAC"/>
              <w:jc w:val="left"/>
              <w:rPr>
                <w:sz w:val="16"/>
                <w:szCs w:val="16"/>
                <w:lang w:eastAsia="zh-CN"/>
              </w:rPr>
            </w:pPr>
            <w:r w:rsidRPr="00177863">
              <w:rPr>
                <w:sz w:val="16"/>
                <w:szCs w:val="16"/>
                <w:lang w:eastAsia="zh-CN"/>
              </w:rPr>
              <w:t>RAN5#99</w:t>
            </w:r>
          </w:p>
        </w:tc>
        <w:tc>
          <w:tcPr>
            <w:tcW w:w="949" w:type="dxa"/>
            <w:shd w:val="solid" w:color="FFFFFF" w:fill="auto"/>
          </w:tcPr>
          <w:p w14:paraId="359ED1A9" w14:textId="6A8EAFE9" w:rsidR="0079552A" w:rsidRPr="0079552A" w:rsidRDefault="00000000" w:rsidP="007B5B76">
            <w:pPr>
              <w:pStyle w:val="TAC"/>
              <w:jc w:val="left"/>
              <w:rPr>
                <w:sz w:val="16"/>
                <w:szCs w:val="16"/>
                <w:lang w:eastAsia="zh-CN"/>
              </w:rPr>
            </w:pPr>
            <w:hyperlink r:id="rId37" w:history="1">
              <w:r w:rsidR="0079552A" w:rsidRPr="0079552A">
                <w:rPr>
                  <w:sz w:val="16"/>
                  <w:szCs w:val="16"/>
                  <w:lang w:eastAsia="zh-CN"/>
                </w:rPr>
                <w:t>R5-233040</w:t>
              </w:r>
            </w:hyperlink>
          </w:p>
        </w:tc>
        <w:tc>
          <w:tcPr>
            <w:tcW w:w="471" w:type="dxa"/>
            <w:shd w:val="solid" w:color="FFFFFF" w:fill="auto"/>
          </w:tcPr>
          <w:p w14:paraId="28DE1C1C" w14:textId="7EFF7993" w:rsidR="0079552A" w:rsidRPr="00D866BC" w:rsidRDefault="0079552A" w:rsidP="007B5B76">
            <w:pPr>
              <w:pStyle w:val="TAL"/>
              <w:rPr>
                <w:sz w:val="16"/>
                <w:szCs w:val="16"/>
              </w:rPr>
            </w:pPr>
            <w:r w:rsidRPr="00D866BC">
              <w:rPr>
                <w:sz w:val="16"/>
                <w:szCs w:val="16"/>
              </w:rPr>
              <w:t>-</w:t>
            </w:r>
          </w:p>
        </w:tc>
        <w:tc>
          <w:tcPr>
            <w:tcW w:w="425" w:type="dxa"/>
            <w:shd w:val="solid" w:color="FFFFFF" w:fill="auto"/>
          </w:tcPr>
          <w:p w14:paraId="6BE91E3C" w14:textId="29E7E6E1" w:rsidR="0079552A" w:rsidRPr="00D866BC" w:rsidRDefault="0079552A" w:rsidP="007B5B76">
            <w:pPr>
              <w:pStyle w:val="TAR"/>
              <w:jc w:val="left"/>
              <w:rPr>
                <w:sz w:val="16"/>
                <w:szCs w:val="16"/>
              </w:rPr>
            </w:pPr>
            <w:r w:rsidRPr="00D866BC">
              <w:rPr>
                <w:sz w:val="16"/>
                <w:szCs w:val="16"/>
              </w:rPr>
              <w:t>-</w:t>
            </w:r>
          </w:p>
        </w:tc>
        <w:tc>
          <w:tcPr>
            <w:tcW w:w="425" w:type="dxa"/>
            <w:shd w:val="solid" w:color="FFFFFF" w:fill="auto"/>
          </w:tcPr>
          <w:p w14:paraId="6939C93F" w14:textId="4090FD8F" w:rsidR="0079552A" w:rsidRPr="00D866BC" w:rsidRDefault="0079552A" w:rsidP="007B5B76">
            <w:pPr>
              <w:pStyle w:val="TAC"/>
              <w:jc w:val="left"/>
              <w:rPr>
                <w:sz w:val="16"/>
                <w:szCs w:val="16"/>
              </w:rPr>
            </w:pPr>
            <w:r w:rsidRPr="00D866BC">
              <w:rPr>
                <w:sz w:val="16"/>
                <w:szCs w:val="16"/>
              </w:rPr>
              <w:t>-</w:t>
            </w:r>
          </w:p>
        </w:tc>
        <w:tc>
          <w:tcPr>
            <w:tcW w:w="4867" w:type="dxa"/>
            <w:shd w:val="solid" w:color="FFFFFF" w:fill="auto"/>
          </w:tcPr>
          <w:p w14:paraId="68EA73FD" w14:textId="155C3D28" w:rsidR="0079552A" w:rsidRDefault="0079552A" w:rsidP="007B5B76">
            <w:pPr>
              <w:spacing w:after="0"/>
              <w:rPr>
                <w:rFonts w:ascii="Arial" w:hAnsi="Arial" w:cs="Arial"/>
                <w:sz w:val="16"/>
                <w:szCs w:val="16"/>
              </w:rPr>
            </w:pPr>
            <w:r>
              <w:rPr>
                <w:rFonts w:ascii="Arial" w:hAnsi="Arial" w:cs="Arial"/>
                <w:sz w:val="16"/>
                <w:szCs w:val="16"/>
              </w:rPr>
              <w:t>Update to TRP and TRS test applicability</w:t>
            </w:r>
          </w:p>
        </w:tc>
        <w:tc>
          <w:tcPr>
            <w:tcW w:w="708" w:type="dxa"/>
            <w:shd w:val="solid" w:color="FFFFFF" w:fill="auto"/>
          </w:tcPr>
          <w:p w14:paraId="0570A5A7" w14:textId="0EA2D1B8" w:rsidR="0079552A" w:rsidRPr="00DF1C7A" w:rsidRDefault="0079552A" w:rsidP="007B5B76">
            <w:pPr>
              <w:pStyle w:val="TAC"/>
              <w:jc w:val="left"/>
              <w:rPr>
                <w:sz w:val="16"/>
                <w:szCs w:val="16"/>
              </w:rPr>
            </w:pPr>
            <w:r w:rsidRPr="006D65CC">
              <w:rPr>
                <w:sz w:val="16"/>
                <w:szCs w:val="16"/>
              </w:rPr>
              <w:t>0.3.0</w:t>
            </w:r>
          </w:p>
        </w:tc>
      </w:tr>
      <w:tr w:rsidR="0079552A" w:rsidRPr="00D866BC" w14:paraId="068244DF" w14:textId="77777777" w:rsidTr="007B5B76">
        <w:tc>
          <w:tcPr>
            <w:tcW w:w="800" w:type="dxa"/>
            <w:shd w:val="solid" w:color="FFFFFF" w:fill="auto"/>
          </w:tcPr>
          <w:p w14:paraId="1B9FBC60" w14:textId="17543D70" w:rsidR="0079552A" w:rsidRPr="0014048C" w:rsidRDefault="0079552A" w:rsidP="007B5B76">
            <w:pPr>
              <w:pStyle w:val="TAC"/>
              <w:jc w:val="left"/>
              <w:rPr>
                <w:sz w:val="16"/>
                <w:szCs w:val="16"/>
                <w:lang w:eastAsia="zh-CN"/>
              </w:rPr>
            </w:pPr>
            <w:r w:rsidRPr="00204B9D">
              <w:rPr>
                <w:sz w:val="16"/>
                <w:szCs w:val="16"/>
                <w:lang w:eastAsia="zh-CN"/>
              </w:rPr>
              <w:t>2023-06</w:t>
            </w:r>
          </w:p>
        </w:tc>
        <w:tc>
          <w:tcPr>
            <w:tcW w:w="995" w:type="dxa"/>
            <w:shd w:val="solid" w:color="FFFFFF" w:fill="auto"/>
          </w:tcPr>
          <w:p w14:paraId="5A0A6A24" w14:textId="15C5B101" w:rsidR="0079552A" w:rsidRPr="00920E72" w:rsidRDefault="0079552A" w:rsidP="007B5B76">
            <w:pPr>
              <w:pStyle w:val="TAC"/>
              <w:jc w:val="left"/>
              <w:rPr>
                <w:sz w:val="16"/>
                <w:szCs w:val="16"/>
                <w:lang w:eastAsia="zh-CN"/>
              </w:rPr>
            </w:pPr>
            <w:r w:rsidRPr="00177863">
              <w:rPr>
                <w:sz w:val="16"/>
                <w:szCs w:val="16"/>
                <w:lang w:eastAsia="zh-CN"/>
              </w:rPr>
              <w:t>RAN5#99</w:t>
            </w:r>
          </w:p>
        </w:tc>
        <w:tc>
          <w:tcPr>
            <w:tcW w:w="949" w:type="dxa"/>
            <w:shd w:val="solid" w:color="FFFFFF" w:fill="auto"/>
          </w:tcPr>
          <w:p w14:paraId="5C96DAEA" w14:textId="5C24397F" w:rsidR="0079552A" w:rsidRPr="0079552A" w:rsidRDefault="00000000" w:rsidP="007B5B76">
            <w:pPr>
              <w:pStyle w:val="TAC"/>
              <w:jc w:val="left"/>
              <w:rPr>
                <w:sz w:val="16"/>
                <w:szCs w:val="16"/>
                <w:lang w:eastAsia="zh-CN"/>
              </w:rPr>
            </w:pPr>
            <w:hyperlink r:id="rId38" w:history="1">
              <w:r w:rsidR="0079552A" w:rsidRPr="0079552A">
                <w:rPr>
                  <w:sz w:val="16"/>
                  <w:szCs w:val="16"/>
                  <w:lang w:eastAsia="zh-CN"/>
                </w:rPr>
                <w:t>R5-233242</w:t>
              </w:r>
            </w:hyperlink>
          </w:p>
        </w:tc>
        <w:tc>
          <w:tcPr>
            <w:tcW w:w="471" w:type="dxa"/>
            <w:shd w:val="solid" w:color="FFFFFF" w:fill="auto"/>
          </w:tcPr>
          <w:p w14:paraId="22593C2B" w14:textId="74BE9793" w:rsidR="0079552A" w:rsidRPr="00D866BC" w:rsidRDefault="0079552A" w:rsidP="007B5B76">
            <w:pPr>
              <w:pStyle w:val="TAL"/>
              <w:rPr>
                <w:sz w:val="16"/>
                <w:szCs w:val="16"/>
              </w:rPr>
            </w:pPr>
            <w:r w:rsidRPr="00D866BC">
              <w:rPr>
                <w:sz w:val="16"/>
                <w:szCs w:val="16"/>
              </w:rPr>
              <w:t>-</w:t>
            </w:r>
          </w:p>
        </w:tc>
        <w:tc>
          <w:tcPr>
            <w:tcW w:w="425" w:type="dxa"/>
            <w:shd w:val="solid" w:color="FFFFFF" w:fill="auto"/>
          </w:tcPr>
          <w:p w14:paraId="54660C72" w14:textId="4EC9C575" w:rsidR="0079552A" w:rsidRPr="00D866BC" w:rsidRDefault="0079552A" w:rsidP="007B5B76">
            <w:pPr>
              <w:pStyle w:val="TAR"/>
              <w:jc w:val="left"/>
              <w:rPr>
                <w:sz w:val="16"/>
                <w:szCs w:val="16"/>
              </w:rPr>
            </w:pPr>
            <w:r w:rsidRPr="00D866BC">
              <w:rPr>
                <w:sz w:val="16"/>
                <w:szCs w:val="16"/>
              </w:rPr>
              <w:t>-</w:t>
            </w:r>
          </w:p>
        </w:tc>
        <w:tc>
          <w:tcPr>
            <w:tcW w:w="425" w:type="dxa"/>
            <w:shd w:val="solid" w:color="FFFFFF" w:fill="auto"/>
          </w:tcPr>
          <w:p w14:paraId="69F84E8C" w14:textId="2DA8F871" w:rsidR="0079552A" w:rsidRPr="00D866BC" w:rsidRDefault="0079552A" w:rsidP="007B5B76">
            <w:pPr>
              <w:pStyle w:val="TAC"/>
              <w:jc w:val="left"/>
              <w:rPr>
                <w:sz w:val="16"/>
                <w:szCs w:val="16"/>
              </w:rPr>
            </w:pPr>
            <w:r w:rsidRPr="00D866BC">
              <w:rPr>
                <w:sz w:val="16"/>
                <w:szCs w:val="16"/>
              </w:rPr>
              <w:t>-</w:t>
            </w:r>
          </w:p>
        </w:tc>
        <w:tc>
          <w:tcPr>
            <w:tcW w:w="4867" w:type="dxa"/>
            <w:shd w:val="solid" w:color="FFFFFF" w:fill="auto"/>
          </w:tcPr>
          <w:p w14:paraId="75EA4898" w14:textId="464FBFD9" w:rsidR="0079552A" w:rsidRDefault="0079552A" w:rsidP="007B5B76">
            <w:pPr>
              <w:spacing w:after="0"/>
              <w:rPr>
                <w:rFonts w:ascii="Arial" w:hAnsi="Arial" w:cs="Arial"/>
                <w:sz w:val="16"/>
                <w:szCs w:val="16"/>
              </w:rPr>
            </w:pPr>
            <w:r>
              <w:rPr>
                <w:rFonts w:ascii="Arial" w:hAnsi="Arial" w:cs="Arial"/>
                <w:sz w:val="16"/>
                <w:szCs w:val="16"/>
              </w:rPr>
              <w:t>Clarification of test parameters for FR1 TRP TRS testing</w:t>
            </w:r>
          </w:p>
        </w:tc>
        <w:tc>
          <w:tcPr>
            <w:tcW w:w="708" w:type="dxa"/>
            <w:shd w:val="solid" w:color="FFFFFF" w:fill="auto"/>
          </w:tcPr>
          <w:p w14:paraId="37EFD319" w14:textId="7C7FB588" w:rsidR="0079552A" w:rsidRPr="00DF1C7A" w:rsidRDefault="0079552A" w:rsidP="007B5B76">
            <w:pPr>
              <w:pStyle w:val="TAC"/>
              <w:jc w:val="left"/>
              <w:rPr>
                <w:sz w:val="16"/>
                <w:szCs w:val="16"/>
              </w:rPr>
            </w:pPr>
            <w:r w:rsidRPr="006D65CC">
              <w:rPr>
                <w:sz w:val="16"/>
                <w:szCs w:val="16"/>
              </w:rPr>
              <w:t>0.3.0</w:t>
            </w:r>
          </w:p>
        </w:tc>
      </w:tr>
      <w:tr w:rsidR="0079552A" w:rsidRPr="00D866BC" w14:paraId="338E53CB" w14:textId="77777777" w:rsidTr="007B5B76">
        <w:tc>
          <w:tcPr>
            <w:tcW w:w="800" w:type="dxa"/>
            <w:shd w:val="solid" w:color="FFFFFF" w:fill="auto"/>
          </w:tcPr>
          <w:p w14:paraId="7A8EEF57" w14:textId="4A640A1B" w:rsidR="0079552A" w:rsidRPr="0014048C" w:rsidRDefault="0079552A" w:rsidP="007B5B76">
            <w:pPr>
              <w:pStyle w:val="TAC"/>
              <w:jc w:val="left"/>
              <w:rPr>
                <w:sz w:val="16"/>
                <w:szCs w:val="16"/>
                <w:lang w:eastAsia="zh-CN"/>
              </w:rPr>
            </w:pPr>
            <w:r w:rsidRPr="00204B9D">
              <w:rPr>
                <w:sz w:val="16"/>
                <w:szCs w:val="16"/>
                <w:lang w:eastAsia="zh-CN"/>
              </w:rPr>
              <w:t>2023-06</w:t>
            </w:r>
          </w:p>
        </w:tc>
        <w:tc>
          <w:tcPr>
            <w:tcW w:w="995" w:type="dxa"/>
            <w:shd w:val="solid" w:color="FFFFFF" w:fill="auto"/>
          </w:tcPr>
          <w:p w14:paraId="5880D96F" w14:textId="7AE496A1" w:rsidR="0079552A" w:rsidRPr="00920E72" w:rsidRDefault="0079552A" w:rsidP="007B5B76">
            <w:pPr>
              <w:pStyle w:val="TAC"/>
              <w:jc w:val="left"/>
              <w:rPr>
                <w:sz w:val="16"/>
                <w:szCs w:val="16"/>
                <w:lang w:eastAsia="zh-CN"/>
              </w:rPr>
            </w:pPr>
            <w:r w:rsidRPr="00177863">
              <w:rPr>
                <w:sz w:val="16"/>
                <w:szCs w:val="16"/>
                <w:lang w:eastAsia="zh-CN"/>
              </w:rPr>
              <w:t>RAN5#99</w:t>
            </w:r>
          </w:p>
        </w:tc>
        <w:tc>
          <w:tcPr>
            <w:tcW w:w="949" w:type="dxa"/>
            <w:shd w:val="solid" w:color="FFFFFF" w:fill="auto"/>
          </w:tcPr>
          <w:p w14:paraId="622268D7" w14:textId="2E73A31D" w:rsidR="0079552A" w:rsidRPr="0079552A" w:rsidRDefault="00000000" w:rsidP="007B5B76">
            <w:pPr>
              <w:pStyle w:val="TAC"/>
              <w:jc w:val="left"/>
              <w:rPr>
                <w:sz w:val="16"/>
                <w:szCs w:val="16"/>
                <w:lang w:eastAsia="zh-CN"/>
              </w:rPr>
            </w:pPr>
            <w:hyperlink r:id="rId39" w:history="1">
              <w:r w:rsidR="0079552A" w:rsidRPr="0079552A">
                <w:rPr>
                  <w:sz w:val="16"/>
                  <w:szCs w:val="16"/>
                  <w:lang w:eastAsia="zh-CN"/>
                </w:rPr>
                <w:t>R5-233243</w:t>
              </w:r>
            </w:hyperlink>
          </w:p>
        </w:tc>
        <w:tc>
          <w:tcPr>
            <w:tcW w:w="471" w:type="dxa"/>
            <w:shd w:val="solid" w:color="FFFFFF" w:fill="auto"/>
          </w:tcPr>
          <w:p w14:paraId="5D1CE110" w14:textId="2545567F" w:rsidR="0079552A" w:rsidRPr="00D866BC" w:rsidRDefault="0079552A" w:rsidP="007B5B76">
            <w:pPr>
              <w:pStyle w:val="TAL"/>
              <w:rPr>
                <w:sz w:val="16"/>
                <w:szCs w:val="16"/>
              </w:rPr>
            </w:pPr>
            <w:r w:rsidRPr="00D866BC">
              <w:rPr>
                <w:sz w:val="16"/>
                <w:szCs w:val="16"/>
              </w:rPr>
              <w:t>-</w:t>
            </w:r>
          </w:p>
        </w:tc>
        <w:tc>
          <w:tcPr>
            <w:tcW w:w="425" w:type="dxa"/>
            <w:shd w:val="solid" w:color="FFFFFF" w:fill="auto"/>
          </w:tcPr>
          <w:p w14:paraId="37F2FE4D" w14:textId="7013FA22" w:rsidR="0079552A" w:rsidRPr="00D866BC" w:rsidRDefault="0079552A" w:rsidP="007B5B76">
            <w:pPr>
              <w:pStyle w:val="TAR"/>
              <w:jc w:val="left"/>
              <w:rPr>
                <w:sz w:val="16"/>
                <w:szCs w:val="16"/>
              </w:rPr>
            </w:pPr>
            <w:r w:rsidRPr="00D866BC">
              <w:rPr>
                <w:sz w:val="16"/>
                <w:szCs w:val="16"/>
              </w:rPr>
              <w:t>-</w:t>
            </w:r>
          </w:p>
        </w:tc>
        <w:tc>
          <w:tcPr>
            <w:tcW w:w="425" w:type="dxa"/>
            <w:shd w:val="solid" w:color="FFFFFF" w:fill="auto"/>
          </w:tcPr>
          <w:p w14:paraId="0012A180" w14:textId="496FECCD" w:rsidR="0079552A" w:rsidRPr="00D866BC" w:rsidRDefault="0079552A" w:rsidP="007B5B76">
            <w:pPr>
              <w:pStyle w:val="TAC"/>
              <w:jc w:val="left"/>
              <w:rPr>
                <w:sz w:val="16"/>
                <w:szCs w:val="16"/>
              </w:rPr>
            </w:pPr>
            <w:r w:rsidRPr="00D866BC">
              <w:rPr>
                <w:sz w:val="16"/>
                <w:szCs w:val="16"/>
              </w:rPr>
              <w:t>-</w:t>
            </w:r>
          </w:p>
        </w:tc>
        <w:tc>
          <w:tcPr>
            <w:tcW w:w="4867" w:type="dxa"/>
            <w:shd w:val="solid" w:color="FFFFFF" w:fill="auto"/>
          </w:tcPr>
          <w:p w14:paraId="65CA5096" w14:textId="65DC5773" w:rsidR="0079552A" w:rsidRDefault="0079552A" w:rsidP="007B5B76">
            <w:pPr>
              <w:spacing w:after="0"/>
              <w:rPr>
                <w:rFonts w:ascii="Arial" w:hAnsi="Arial" w:cs="Arial"/>
                <w:sz w:val="16"/>
                <w:szCs w:val="16"/>
              </w:rPr>
            </w:pPr>
            <w:r>
              <w:rPr>
                <w:rFonts w:ascii="Arial" w:hAnsi="Arial" w:cs="Arial"/>
                <w:sz w:val="16"/>
                <w:szCs w:val="16"/>
              </w:rPr>
              <w:t>Introduction of SA FR1 Talk Mode TRP TC 6.2.1.2.1</w:t>
            </w:r>
          </w:p>
        </w:tc>
        <w:tc>
          <w:tcPr>
            <w:tcW w:w="708" w:type="dxa"/>
            <w:shd w:val="solid" w:color="FFFFFF" w:fill="auto"/>
          </w:tcPr>
          <w:p w14:paraId="1D828754" w14:textId="5113D4F5" w:rsidR="0079552A" w:rsidRPr="00DF1C7A" w:rsidRDefault="0079552A" w:rsidP="007B5B76">
            <w:pPr>
              <w:pStyle w:val="TAC"/>
              <w:jc w:val="left"/>
              <w:rPr>
                <w:sz w:val="16"/>
                <w:szCs w:val="16"/>
              </w:rPr>
            </w:pPr>
            <w:r w:rsidRPr="006D65CC">
              <w:rPr>
                <w:sz w:val="16"/>
                <w:szCs w:val="16"/>
              </w:rPr>
              <w:t>0.3.0</w:t>
            </w:r>
          </w:p>
        </w:tc>
      </w:tr>
      <w:tr w:rsidR="0079552A" w:rsidRPr="00D866BC" w14:paraId="75EBE684" w14:textId="77777777" w:rsidTr="007B5B76">
        <w:tc>
          <w:tcPr>
            <w:tcW w:w="800" w:type="dxa"/>
            <w:shd w:val="solid" w:color="FFFFFF" w:fill="auto"/>
          </w:tcPr>
          <w:p w14:paraId="76316803" w14:textId="00DD905A" w:rsidR="0079552A" w:rsidRPr="0014048C" w:rsidRDefault="0079552A" w:rsidP="007B5B76">
            <w:pPr>
              <w:pStyle w:val="TAC"/>
              <w:jc w:val="left"/>
              <w:rPr>
                <w:sz w:val="16"/>
                <w:szCs w:val="16"/>
                <w:lang w:eastAsia="zh-CN"/>
              </w:rPr>
            </w:pPr>
            <w:r w:rsidRPr="00204B9D">
              <w:rPr>
                <w:sz w:val="16"/>
                <w:szCs w:val="16"/>
                <w:lang w:eastAsia="zh-CN"/>
              </w:rPr>
              <w:t>2023-06</w:t>
            </w:r>
          </w:p>
        </w:tc>
        <w:tc>
          <w:tcPr>
            <w:tcW w:w="995" w:type="dxa"/>
            <w:shd w:val="solid" w:color="FFFFFF" w:fill="auto"/>
          </w:tcPr>
          <w:p w14:paraId="6070300D" w14:textId="4EF77BE6" w:rsidR="0079552A" w:rsidRPr="00920E72" w:rsidRDefault="0079552A" w:rsidP="007B5B76">
            <w:pPr>
              <w:pStyle w:val="TAC"/>
              <w:jc w:val="left"/>
              <w:rPr>
                <w:sz w:val="16"/>
                <w:szCs w:val="16"/>
                <w:lang w:eastAsia="zh-CN"/>
              </w:rPr>
            </w:pPr>
            <w:r w:rsidRPr="00177863">
              <w:rPr>
                <w:sz w:val="16"/>
                <w:szCs w:val="16"/>
                <w:lang w:eastAsia="zh-CN"/>
              </w:rPr>
              <w:t>RAN5#99</w:t>
            </w:r>
          </w:p>
        </w:tc>
        <w:tc>
          <w:tcPr>
            <w:tcW w:w="949" w:type="dxa"/>
            <w:shd w:val="solid" w:color="FFFFFF" w:fill="auto"/>
          </w:tcPr>
          <w:p w14:paraId="4AF05164" w14:textId="07591108" w:rsidR="0079552A" w:rsidRPr="0079552A" w:rsidRDefault="00000000" w:rsidP="007B5B76">
            <w:pPr>
              <w:pStyle w:val="TAC"/>
              <w:jc w:val="left"/>
              <w:rPr>
                <w:sz w:val="16"/>
                <w:szCs w:val="16"/>
                <w:lang w:eastAsia="zh-CN"/>
              </w:rPr>
            </w:pPr>
            <w:hyperlink r:id="rId40" w:history="1">
              <w:r w:rsidR="0079552A" w:rsidRPr="0079552A">
                <w:rPr>
                  <w:sz w:val="16"/>
                  <w:szCs w:val="16"/>
                  <w:lang w:eastAsia="zh-CN"/>
                </w:rPr>
                <w:t>R5-233244</w:t>
              </w:r>
            </w:hyperlink>
          </w:p>
        </w:tc>
        <w:tc>
          <w:tcPr>
            <w:tcW w:w="471" w:type="dxa"/>
            <w:shd w:val="solid" w:color="FFFFFF" w:fill="auto"/>
          </w:tcPr>
          <w:p w14:paraId="006F4E09" w14:textId="7EEF231D" w:rsidR="0079552A" w:rsidRPr="00D866BC" w:rsidRDefault="0079552A" w:rsidP="007B5B76">
            <w:pPr>
              <w:pStyle w:val="TAL"/>
              <w:rPr>
                <w:sz w:val="16"/>
                <w:szCs w:val="16"/>
              </w:rPr>
            </w:pPr>
            <w:r w:rsidRPr="00D866BC">
              <w:rPr>
                <w:sz w:val="16"/>
                <w:szCs w:val="16"/>
              </w:rPr>
              <w:t>-</w:t>
            </w:r>
          </w:p>
        </w:tc>
        <w:tc>
          <w:tcPr>
            <w:tcW w:w="425" w:type="dxa"/>
            <w:shd w:val="solid" w:color="FFFFFF" w:fill="auto"/>
          </w:tcPr>
          <w:p w14:paraId="4911678A" w14:textId="37230D1E" w:rsidR="0079552A" w:rsidRPr="00D866BC" w:rsidRDefault="0079552A" w:rsidP="007B5B76">
            <w:pPr>
              <w:pStyle w:val="TAR"/>
              <w:jc w:val="left"/>
              <w:rPr>
                <w:sz w:val="16"/>
                <w:szCs w:val="16"/>
              </w:rPr>
            </w:pPr>
            <w:r w:rsidRPr="00D866BC">
              <w:rPr>
                <w:sz w:val="16"/>
                <w:szCs w:val="16"/>
              </w:rPr>
              <w:t>-</w:t>
            </w:r>
          </w:p>
        </w:tc>
        <w:tc>
          <w:tcPr>
            <w:tcW w:w="425" w:type="dxa"/>
            <w:shd w:val="solid" w:color="FFFFFF" w:fill="auto"/>
          </w:tcPr>
          <w:p w14:paraId="3BBE02C9" w14:textId="56BAFBDB" w:rsidR="0079552A" w:rsidRPr="00D866BC" w:rsidRDefault="0079552A" w:rsidP="007B5B76">
            <w:pPr>
              <w:pStyle w:val="TAC"/>
              <w:jc w:val="left"/>
              <w:rPr>
                <w:sz w:val="16"/>
                <w:szCs w:val="16"/>
              </w:rPr>
            </w:pPr>
            <w:r w:rsidRPr="00D866BC">
              <w:rPr>
                <w:sz w:val="16"/>
                <w:szCs w:val="16"/>
              </w:rPr>
              <w:t>-</w:t>
            </w:r>
          </w:p>
        </w:tc>
        <w:tc>
          <w:tcPr>
            <w:tcW w:w="4867" w:type="dxa"/>
            <w:shd w:val="solid" w:color="FFFFFF" w:fill="auto"/>
          </w:tcPr>
          <w:p w14:paraId="037D9C4F" w14:textId="5E5CF718" w:rsidR="0079552A" w:rsidRDefault="0079552A" w:rsidP="007B5B76">
            <w:pPr>
              <w:spacing w:after="0"/>
              <w:rPr>
                <w:rFonts w:ascii="Arial" w:hAnsi="Arial" w:cs="Arial"/>
                <w:sz w:val="16"/>
                <w:szCs w:val="16"/>
              </w:rPr>
            </w:pPr>
            <w:r>
              <w:rPr>
                <w:rFonts w:ascii="Arial" w:hAnsi="Arial" w:cs="Arial"/>
                <w:sz w:val="16"/>
                <w:szCs w:val="16"/>
              </w:rPr>
              <w:t>Introduction of SA FR1 Talk Mode TRS TC 7.2.1.2.1</w:t>
            </w:r>
          </w:p>
        </w:tc>
        <w:tc>
          <w:tcPr>
            <w:tcW w:w="708" w:type="dxa"/>
            <w:shd w:val="solid" w:color="FFFFFF" w:fill="auto"/>
          </w:tcPr>
          <w:p w14:paraId="04E23A86" w14:textId="2F803B32" w:rsidR="0079552A" w:rsidRPr="00DF1C7A" w:rsidRDefault="0079552A" w:rsidP="007B5B76">
            <w:pPr>
              <w:pStyle w:val="TAC"/>
              <w:jc w:val="left"/>
              <w:rPr>
                <w:sz w:val="16"/>
                <w:szCs w:val="16"/>
              </w:rPr>
            </w:pPr>
            <w:r w:rsidRPr="006D65CC">
              <w:rPr>
                <w:sz w:val="16"/>
                <w:szCs w:val="16"/>
              </w:rPr>
              <w:t>0.3.0</w:t>
            </w:r>
          </w:p>
        </w:tc>
      </w:tr>
      <w:tr w:rsidR="0079552A" w:rsidRPr="00D866BC" w14:paraId="1456D1E1" w14:textId="77777777" w:rsidTr="007B5B76">
        <w:tc>
          <w:tcPr>
            <w:tcW w:w="800" w:type="dxa"/>
            <w:shd w:val="solid" w:color="FFFFFF" w:fill="auto"/>
          </w:tcPr>
          <w:p w14:paraId="75F74CDD" w14:textId="656BC115" w:rsidR="0079552A" w:rsidRPr="0014048C" w:rsidRDefault="0079552A" w:rsidP="007B5B76">
            <w:pPr>
              <w:pStyle w:val="TAC"/>
              <w:jc w:val="left"/>
              <w:rPr>
                <w:sz w:val="16"/>
                <w:szCs w:val="16"/>
                <w:lang w:eastAsia="zh-CN"/>
              </w:rPr>
            </w:pPr>
            <w:r w:rsidRPr="00204B9D">
              <w:rPr>
                <w:sz w:val="16"/>
                <w:szCs w:val="16"/>
                <w:lang w:eastAsia="zh-CN"/>
              </w:rPr>
              <w:t>2023-06</w:t>
            </w:r>
          </w:p>
        </w:tc>
        <w:tc>
          <w:tcPr>
            <w:tcW w:w="995" w:type="dxa"/>
            <w:shd w:val="solid" w:color="FFFFFF" w:fill="auto"/>
          </w:tcPr>
          <w:p w14:paraId="2B4C9E51" w14:textId="71DB2D40" w:rsidR="0079552A" w:rsidRPr="00920E72" w:rsidRDefault="0079552A" w:rsidP="007B5B76">
            <w:pPr>
              <w:pStyle w:val="TAC"/>
              <w:jc w:val="left"/>
              <w:rPr>
                <w:sz w:val="16"/>
                <w:szCs w:val="16"/>
                <w:lang w:eastAsia="zh-CN"/>
              </w:rPr>
            </w:pPr>
            <w:r w:rsidRPr="00177863">
              <w:rPr>
                <w:sz w:val="16"/>
                <w:szCs w:val="16"/>
                <w:lang w:eastAsia="zh-CN"/>
              </w:rPr>
              <w:t>RAN5#99</w:t>
            </w:r>
          </w:p>
        </w:tc>
        <w:tc>
          <w:tcPr>
            <w:tcW w:w="949" w:type="dxa"/>
            <w:shd w:val="solid" w:color="FFFFFF" w:fill="auto"/>
          </w:tcPr>
          <w:p w14:paraId="35624FC9" w14:textId="0063DC4D" w:rsidR="0079552A" w:rsidRPr="0079552A" w:rsidRDefault="00000000" w:rsidP="007B5B76">
            <w:pPr>
              <w:pStyle w:val="TAC"/>
              <w:jc w:val="left"/>
              <w:rPr>
                <w:sz w:val="16"/>
                <w:szCs w:val="16"/>
                <w:lang w:eastAsia="zh-CN"/>
              </w:rPr>
            </w:pPr>
            <w:hyperlink r:id="rId41" w:history="1">
              <w:r w:rsidR="0079552A" w:rsidRPr="0079552A">
                <w:rPr>
                  <w:sz w:val="16"/>
                  <w:szCs w:val="16"/>
                  <w:lang w:eastAsia="zh-CN"/>
                </w:rPr>
                <w:t>R5-233245</w:t>
              </w:r>
            </w:hyperlink>
          </w:p>
        </w:tc>
        <w:tc>
          <w:tcPr>
            <w:tcW w:w="471" w:type="dxa"/>
            <w:shd w:val="solid" w:color="FFFFFF" w:fill="auto"/>
          </w:tcPr>
          <w:p w14:paraId="179B9B01" w14:textId="120726C1" w:rsidR="0079552A" w:rsidRPr="00D866BC" w:rsidRDefault="0079552A" w:rsidP="007B5B76">
            <w:pPr>
              <w:pStyle w:val="TAL"/>
              <w:rPr>
                <w:sz w:val="16"/>
                <w:szCs w:val="16"/>
              </w:rPr>
            </w:pPr>
            <w:r w:rsidRPr="00D866BC">
              <w:rPr>
                <w:sz w:val="16"/>
                <w:szCs w:val="16"/>
              </w:rPr>
              <w:t>-</w:t>
            </w:r>
          </w:p>
        </w:tc>
        <w:tc>
          <w:tcPr>
            <w:tcW w:w="425" w:type="dxa"/>
            <w:shd w:val="solid" w:color="FFFFFF" w:fill="auto"/>
          </w:tcPr>
          <w:p w14:paraId="479625B1" w14:textId="3766771B" w:rsidR="0079552A" w:rsidRPr="00D866BC" w:rsidRDefault="0079552A" w:rsidP="007B5B76">
            <w:pPr>
              <w:pStyle w:val="TAR"/>
              <w:jc w:val="left"/>
              <w:rPr>
                <w:sz w:val="16"/>
                <w:szCs w:val="16"/>
              </w:rPr>
            </w:pPr>
            <w:r w:rsidRPr="00D866BC">
              <w:rPr>
                <w:sz w:val="16"/>
                <w:szCs w:val="16"/>
              </w:rPr>
              <w:t>-</w:t>
            </w:r>
          </w:p>
        </w:tc>
        <w:tc>
          <w:tcPr>
            <w:tcW w:w="425" w:type="dxa"/>
            <w:shd w:val="solid" w:color="FFFFFF" w:fill="auto"/>
          </w:tcPr>
          <w:p w14:paraId="6630D735" w14:textId="70F42978" w:rsidR="0079552A" w:rsidRPr="00D866BC" w:rsidRDefault="0079552A" w:rsidP="007B5B76">
            <w:pPr>
              <w:pStyle w:val="TAC"/>
              <w:jc w:val="left"/>
              <w:rPr>
                <w:sz w:val="16"/>
                <w:szCs w:val="16"/>
              </w:rPr>
            </w:pPr>
            <w:r w:rsidRPr="00D866BC">
              <w:rPr>
                <w:sz w:val="16"/>
                <w:szCs w:val="16"/>
              </w:rPr>
              <w:t>-</w:t>
            </w:r>
          </w:p>
        </w:tc>
        <w:tc>
          <w:tcPr>
            <w:tcW w:w="4867" w:type="dxa"/>
            <w:shd w:val="solid" w:color="FFFFFF" w:fill="auto"/>
          </w:tcPr>
          <w:p w14:paraId="7ABCF945" w14:textId="61E7CAC4" w:rsidR="0079552A" w:rsidRDefault="0079552A" w:rsidP="007B5B76">
            <w:pPr>
              <w:spacing w:after="0"/>
              <w:rPr>
                <w:rFonts w:ascii="Arial" w:hAnsi="Arial" w:cs="Arial"/>
                <w:sz w:val="16"/>
                <w:szCs w:val="16"/>
              </w:rPr>
            </w:pPr>
            <w:r>
              <w:rPr>
                <w:rFonts w:ascii="Arial" w:hAnsi="Arial" w:cs="Arial"/>
                <w:sz w:val="16"/>
                <w:szCs w:val="16"/>
              </w:rPr>
              <w:t>Update of SA FR1 Browsing Mode TRP TC 6.2.1.1.1</w:t>
            </w:r>
          </w:p>
        </w:tc>
        <w:tc>
          <w:tcPr>
            <w:tcW w:w="708" w:type="dxa"/>
            <w:shd w:val="solid" w:color="FFFFFF" w:fill="auto"/>
          </w:tcPr>
          <w:p w14:paraId="3EB3D749" w14:textId="145AA9E2" w:rsidR="0079552A" w:rsidRPr="00DF1C7A" w:rsidRDefault="0079552A" w:rsidP="007B5B76">
            <w:pPr>
              <w:pStyle w:val="TAC"/>
              <w:jc w:val="left"/>
              <w:rPr>
                <w:sz w:val="16"/>
                <w:szCs w:val="16"/>
              </w:rPr>
            </w:pPr>
            <w:r w:rsidRPr="006D65CC">
              <w:rPr>
                <w:sz w:val="16"/>
                <w:szCs w:val="16"/>
              </w:rPr>
              <w:t>0.3.0</w:t>
            </w:r>
          </w:p>
        </w:tc>
      </w:tr>
      <w:tr w:rsidR="0079552A" w:rsidRPr="00D866BC" w14:paraId="2C0BE766" w14:textId="77777777" w:rsidTr="007B5B76">
        <w:tc>
          <w:tcPr>
            <w:tcW w:w="800" w:type="dxa"/>
            <w:shd w:val="solid" w:color="FFFFFF" w:fill="auto"/>
          </w:tcPr>
          <w:p w14:paraId="61BE6DB7" w14:textId="7533ED0F" w:rsidR="0079552A" w:rsidRPr="0014048C" w:rsidRDefault="0079552A" w:rsidP="007B5B76">
            <w:pPr>
              <w:pStyle w:val="TAC"/>
              <w:jc w:val="left"/>
              <w:rPr>
                <w:sz w:val="16"/>
                <w:szCs w:val="16"/>
                <w:lang w:eastAsia="zh-CN"/>
              </w:rPr>
            </w:pPr>
            <w:r w:rsidRPr="00204B9D">
              <w:rPr>
                <w:sz w:val="16"/>
                <w:szCs w:val="16"/>
                <w:lang w:eastAsia="zh-CN"/>
              </w:rPr>
              <w:t>2023-06</w:t>
            </w:r>
          </w:p>
        </w:tc>
        <w:tc>
          <w:tcPr>
            <w:tcW w:w="995" w:type="dxa"/>
            <w:shd w:val="solid" w:color="FFFFFF" w:fill="auto"/>
          </w:tcPr>
          <w:p w14:paraId="61840289" w14:textId="641A4DDC" w:rsidR="0079552A" w:rsidRPr="00920E72" w:rsidRDefault="0079552A" w:rsidP="007B5B76">
            <w:pPr>
              <w:pStyle w:val="TAC"/>
              <w:jc w:val="left"/>
              <w:rPr>
                <w:sz w:val="16"/>
                <w:szCs w:val="16"/>
                <w:lang w:eastAsia="zh-CN"/>
              </w:rPr>
            </w:pPr>
            <w:r w:rsidRPr="00177863">
              <w:rPr>
                <w:sz w:val="16"/>
                <w:szCs w:val="16"/>
                <w:lang w:eastAsia="zh-CN"/>
              </w:rPr>
              <w:t>RAN5#99</w:t>
            </w:r>
          </w:p>
        </w:tc>
        <w:tc>
          <w:tcPr>
            <w:tcW w:w="949" w:type="dxa"/>
            <w:shd w:val="solid" w:color="FFFFFF" w:fill="auto"/>
          </w:tcPr>
          <w:p w14:paraId="206221AE" w14:textId="59CF693F" w:rsidR="0079552A" w:rsidRPr="0079552A" w:rsidRDefault="0079552A" w:rsidP="007B5B76">
            <w:pPr>
              <w:pStyle w:val="TAC"/>
              <w:jc w:val="left"/>
              <w:rPr>
                <w:sz w:val="16"/>
                <w:szCs w:val="16"/>
                <w:lang w:eastAsia="zh-CN"/>
              </w:rPr>
            </w:pPr>
            <w:r w:rsidRPr="0079552A">
              <w:rPr>
                <w:sz w:val="16"/>
                <w:szCs w:val="16"/>
                <w:lang w:eastAsia="zh-CN"/>
              </w:rPr>
              <w:t>R5-233246</w:t>
            </w:r>
          </w:p>
        </w:tc>
        <w:tc>
          <w:tcPr>
            <w:tcW w:w="471" w:type="dxa"/>
            <w:shd w:val="solid" w:color="FFFFFF" w:fill="auto"/>
          </w:tcPr>
          <w:p w14:paraId="6FB2D6DE" w14:textId="41F7C29C" w:rsidR="0079552A" w:rsidRPr="00D866BC" w:rsidRDefault="0079552A" w:rsidP="007B5B76">
            <w:pPr>
              <w:pStyle w:val="TAL"/>
              <w:rPr>
                <w:sz w:val="16"/>
                <w:szCs w:val="16"/>
              </w:rPr>
            </w:pPr>
            <w:r w:rsidRPr="00D866BC">
              <w:rPr>
                <w:sz w:val="16"/>
                <w:szCs w:val="16"/>
              </w:rPr>
              <w:t>-</w:t>
            </w:r>
          </w:p>
        </w:tc>
        <w:tc>
          <w:tcPr>
            <w:tcW w:w="425" w:type="dxa"/>
            <w:shd w:val="solid" w:color="FFFFFF" w:fill="auto"/>
          </w:tcPr>
          <w:p w14:paraId="3AE9E781" w14:textId="58F1BB8E" w:rsidR="0079552A" w:rsidRPr="00D866BC" w:rsidRDefault="0079552A" w:rsidP="007B5B76">
            <w:pPr>
              <w:pStyle w:val="TAR"/>
              <w:jc w:val="left"/>
              <w:rPr>
                <w:sz w:val="16"/>
                <w:szCs w:val="16"/>
              </w:rPr>
            </w:pPr>
            <w:r w:rsidRPr="00D866BC">
              <w:rPr>
                <w:sz w:val="16"/>
                <w:szCs w:val="16"/>
              </w:rPr>
              <w:t>-</w:t>
            </w:r>
          </w:p>
        </w:tc>
        <w:tc>
          <w:tcPr>
            <w:tcW w:w="425" w:type="dxa"/>
            <w:shd w:val="solid" w:color="FFFFFF" w:fill="auto"/>
          </w:tcPr>
          <w:p w14:paraId="3A630639" w14:textId="4CB50B1B" w:rsidR="0079552A" w:rsidRPr="00D866BC" w:rsidRDefault="0079552A" w:rsidP="007B5B76">
            <w:pPr>
              <w:pStyle w:val="TAC"/>
              <w:jc w:val="left"/>
              <w:rPr>
                <w:sz w:val="16"/>
                <w:szCs w:val="16"/>
              </w:rPr>
            </w:pPr>
            <w:r w:rsidRPr="00D866BC">
              <w:rPr>
                <w:sz w:val="16"/>
                <w:szCs w:val="16"/>
              </w:rPr>
              <w:t>-</w:t>
            </w:r>
          </w:p>
        </w:tc>
        <w:tc>
          <w:tcPr>
            <w:tcW w:w="4867" w:type="dxa"/>
            <w:shd w:val="solid" w:color="FFFFFF" w:fill="auto"/>
          </w:tcPr>
          <w:p w14:paraId="03F281B1" w14:textId="5877E073" w:rsidR="0079552A" w:rsidRDefault="0079552A" w:rsidP="007B5B76">
            <w:pPr>
              <w:spacing w:after="0"/>
              <w:rPr>
                <w:rFonts w:ascii="Arial" w:hAnsi="Arial" w:cs="Arial"/>
                <w:sz w:val="16"/>
                <w:szCs w:val="16"/>
              </w:rPr>
            </w:pPr>
            <w:r>
              <w:rPr>
                <w:rFonts w:ascii="Arial" w:hAnsi="Arial" w:cs="Arial"/>
                <w:sz w:val="16"/>
                <w:szCs w:val="16"/>
              </w:rPr>
              <w:t>Update of SA FR1 Browsing Mode TRS TC 7.2.1.1.1</w:t>
            </w:r>
          </w:p>
        </w:tc>
        <w:tc>
          <w:tcPr>
            <w:tcW w:w="708" w:type="dxa"/>
            <w:shd w:val="solid" w:color="FFFFFF" w:fill="auto"/>
          </w:tcPr>
          <w:p w14:paraId="096613A2" w14:textId="09EA8D39" w:rsidR="0079552A" w:rsidRPr="00DF1C7A" w:rsidRDefault="0079552A" w:rsidP="007B5B76">
            <w:pPr>
              <w:pStyle w:val="TAC"/>
              <w:jc w:val="left"/>
              <w:rPr>
                <w:sz w:val="16"/>
                <w:szCs w:val="16"/>
              </w:rPr>
            </w:pPr>
            <w:r w:rsidRPr="006D65CC">
              <w:rPr>
                <w:sz w:val="16"/>
                <w:szCs w:val="16"/>
              </w:rPr>
              <w:t>0.3.0</w:t>
            </w:r>
          </w:p>
        </w:tc>
      </w:tr>
      <w:tr w:rsidR="00A1468C" w:rsidRPr="00D866BC" w14:paraId="527AC269" w14:textId="77777777" w:rsidTr="007B5B76">
        <w:tc>
          <w:tcPr>
            <w:tcW w:w="800" w:type="dxa"/>
            <w:shd w:val="solid" w:color="FFFFFF" w:fill="auto"/>
          </w:tcPr>
          <w:p w14:paraId="030857F7" w14:textId="6EEA2822" w:rsidR="00A1468C" w:rsidRPr="00204B9D" w:rsidRDefault="00A1468C" w:rsidP="007B5B76">
            <w:pPr>
              <w:pStyle w:val="TAC"/>
              <w:jc w:val="left"/>
              <w:rPr>
                <w:sz w:val="16"/>
                <w:szCs w:val="16"/>
                <w:lang w:eastAsia="zh-CN"/>
              </w:rPr>
            </w:pPr>
            <w:r w:rsidRPr="00204B9D">
              <w:rPr>
                <w:sz w:val="16"/>
                <w:szCs w:val="16"/>
                <w:lang w:eastAsia="zh-CN"/>
              </w:rPr>
              <w:t>2023-0</w:t>
            </w:r>
            <w:r>
              <w:rPr>
                <w:sz w:val="16"/>
                <w:szCs w:val="16"/>
                <w:lang w:eastAsia="zh-CN"/>
              </w:rPr>
              <w:t>9</w:t>
            </w:r>
          </w:p>
        </w:tc>
        <w:tc>
          <w:tcPr>
            <w:tcW w:w="995" w:type="dxa"/>
            <w:shd w:val="solid" w:color="FFFFFF" w:fill="auto"/>
          </w:tcPr>
          <w:p w14:paraId="72234624" w14:textId="2AB10386" w:rsidR="00A1468C" w:rsidRPr="00177863" w:rsidRDefault="00A1468C" w:rsidP="007B5B76">
            <w:pPr>
              <w:pStyle w:val="TAC"/>
              <w:jc w:val="left"/>
              <w:rPr>
                <w:sz w:val="16"/>
                <w:szCs w:val="16"/>
                <w:lang w:eastAsia="zh-CN"/>
              </w:rPr>
            </w:pPr>
            <w:r w:rsidRPr="00177863">
              <w:rPr>
                <w:sz w:val="16"/>
                <w:szCs w:val="16"/>
                <w:lang w:eastAsia="zh-CN"/>
              </w:rPr>
              <w:t>RAN5#</w:t>
            </w:r>
            <w:r>
              <w:rPr>
                <w:sz w:val="16"/>
                <w:szCs w:val="16"/>
                <w:lang w:eastAsia="zh-CN"/>
              </w:rPr>
              <w:t>100</w:t>
            </w:r>
          </w:p>
        </w:tc>
        <w:tc>
          <w:tcPr>
            <w:tcW w:w="949" w:type="dxa"/>
            <w:shd w:val="solid" w:color="FFFFFF" w:fill="auto"/>
          </w:tcPr>
          <w:p w14:paraId="4E46C1C0" w14:textId="03B4CECB" w:rsidR="00A1468C" w:rsidRPr="0079552A" w:rsidRDefault="00A1468C" w:rsidP="007B5B76">
            <w:pPr>
              <w:pStyle w:val="TAC"/>
              <w:jc w:val="left"/>
              <w:rPr>
                <w:sz w:val="16"/>
                <w:szCs w:val="16"/>
                <w:lang w:eastAsia="zh-CN"/>
              </w:rPr>
            </w:pPr>
            <w:r>
              <w:rPr>
                <w:rFonts w:cs="Arial"/>
                <w:sz w:val="16"/>
                <w:szCs w:val="16"/>
              </w:rPr>
              <w:t>R5-235940</w:t>
            </w:r>
          </w:p>
        </w:tc>
        <w:tc>
          <w:tcPr>
            <w:tcW w:w="471" w:type="dxa"/>
            <w:shd w:val="solid" w:color="FFFFFF" w:fill="auto"/>
          </w:tcPr>
          <w:p w14:paraId="0B83B819" w14:textId="2AA58884" w:rsidR="00A1468C" w:rsidRPr="00D866BC" w:rsidRDefault="00A1468C" w:rsidP="007B5B76">
            <w:pPr>
              <w:pStyle w:val="TAL"/>
              <w:rPr>
                <w:sz w:val="16"/>
                <w:szCs w:val="16"/>
              </w:rPr>
            </w:pPr>
            <w:r w:rsidRPr="00D866BC">
              <w:rPr>
                <w:sz w:val="16"/>
                <w:szCs w:val="16"/>
              </w:rPr>
              <w:t>-</w:t>
            </w:r>
          </w:p>
        </w:tc>
        <w:tc>
          <w:tcPr>
            <w:tcW w:w="425" w:type="dxa"/>
            <w:shd w:val="solid" w:color="FFFFFF" w:fill="auto"/>
          </w:tcPr>
          <w:p w14:paraId="573A4649" w14:textId="2B730945" w:rsidR="00A1468C" w:rsidRPr="00D866BC" w:rsidRDefault="00A1468C" w:rsidP="007B5B76">
            <w:pPr>
              <w:pStyle w:val="TAR"/>
              <w:jc w:val="left"/>
              <w:rPr>
                <w:sz w:val="16"/>
                <w:szCs w:val="16"/>
              </w:rPr>
            </w:pPr>
            <w:r w:rsidRPr="00D866BC">
              <w:rPr>
                <w:sz w:val="16"/>
                <w:szCs w:val="16"/>
              </w:rPr>
              <w:t>-</w:t>
            </w:r>
          </w:p>
        </w:tc>
        <w:tc>
          <w:tcPr>
            <w:tcW w:w="425" w:type="dxa"/>
            <w:shd w:val="solid" w:color="FFFFFF" w:fill="auto"/>
          </w:tcPr>
          <w:p w14:paraId="71A748FD" w14:textId="77376352" w:rsidR="00A1468C" w:rsidRPr="00D866BC" w:rsidRDefault="00A1468C" w:rsidP="007B5B76">
            <w:pPr>
              <w:pStyle w:val="TAC"/>
              <w:jc w:val="left"/>
              <w:rPr>
                <w:sz w:val="16"/>
                <w:szCs w:val="16"/>
              </w:rPr>
            </w:pPr>
            <w:r w:rsidRPr="00D866BC">
              <w:rPr>
                <w:sz w:val="16"/>
                <w:szCs w:val="16"/>
              </w:rPr>
              <w:t>-</w:t>
            </w:r>
          </w:p>
        </w:tc>
        <w:tc>
          <w:tcPr>
            <w:tcW w:w="4867" w:type="dxa"/>
            <w:shd w:val="solid" w:color="FFFFFF" w:fill="auto"/>
          </w:tcPr>
          <w:p w14:paraId="39A81662" w14:textId="5BD29D98" w:rsidR="00A1468C" w:rsidRDefault="00A1468C" w:rsidP="007B5B76">
            <w:pPr>
              <w:spacing w:after="0"/>
              <w:rPr>
                <w:rFonts w:ascii="Arial" w:hAnsi="Arial" w:cs="Arial"/>
                <w:sz w:val="16"/>
                <w:szCs w:val="16"/>
              </w:rPr>
            </w:pPr>
            <w:r>
              <w:rPr>
                <w:rFonts w:ascii="Arial" w:hAnsi="Arial" w:cs="Arial"/>
                <w:sz w:val="16"/>
                <w:szCs w:val="16"/>
              </w:rPr>
              <w:t>pCR with TRP/TRS MU Updates</w:t>
            </w:r>
          </w:p>
        </w:tc>
        <w:tc>
          <w:tcPr>
            <w:tcW w:w="708" w:type="dxa"/>
            <w:shd w:val="solid" w:color="FFFFFF" w:fill="auto"/>
          </w:tcPr>
          <w:p w14:paraId="006F8CD7" w14:textId="3360BFD0" w:rsidR="00A1468C" w:rsidRPr="006D65CC" w:rsidRDefault="009F0142" w:rsidP="007B5B76">
            <w:pPr>
              <w:pStyle w:val="TAC"/>
              <w:jc w:val="left"/>
              <w:rPr>
                <w:sz w:val="16"/>
                <w:szCs w:val="16"/>
              </w:rPr>
            </w:pPr>
            <w:r>
              <w:rPr>
                <w:sz w:val="16"/>
                <w:szCs w:val="16"/>
              </w:rPr>
              <w:t>1</w:t>
            </w:r>
            <w:r w:rsidR="00A1468C">
              <w:rPr>
                <w:sz w:val="16"/>
                <w:szCs w:val="16"/>
              </w:rPr>
              <w:t>.</w:t>
            </w:r>
            <w:r>
              <w:rPr>
                <w:sz w:val="16"/>
                <w:szCs w:val="16"/>
              </w:rPr>
              <w:t>0</w:t>
            </w:r>
            <w:r w:rsidR="00A1468C">
              <w:rPr>
                <w:sz w:val="16"/>
                <w:szCs w:val="16"/>
              </w:rPr>
              <w:t>.0</w:t>
            </w:r>
          </w:p>
        </w:tc>
      </w:tr>
      <w:tr w:rsidR="009F0142" w:rsidRPr="00D866BC" w14:paraId="36F5A716" w14:textId="77777777" w:rsidTr="007B5B76">
        <w:tc>
          <w:tcPr>
            <w:tcW w:w="800" w:type="dxa"/>
            <w:shd w:val="solid" w:color="FFFFFF" w:fill="auto"/>
          </w:tcPr>
          <w:p w14:paraId="58B62835" w14:textId="1D2FBB16" w:rsidR="009F0142" w:rsidRPr="00204B9D" w:rsidRDefault="009F0142" w:rsidP="007B5B76">
            <w:pPr>
              <w:pStyle w:val="TAC"/>
              <w:jc w:val="left"/>
              <w:rPr>
                <w:sz w:val="16"/>
                <w:szCs w:val="16"/>
                <w:lang w:eastAsia="zh-CN"/>
              </w:rPr>
            </w:pPr>
            <w:r w:rsidRPr="006962BD">
              <w:rPr>
                <w:sz w:val="16"/>
                <w:szCs w:val="16"/>
                <w:lang w:eastAsia="zh-CN"/>
              </w:rPr>
              <w:t>2023-09</w:t>
            </w:r>
          </w:p>
        </w:tc>
        <w:tc>
          <w:tcPr>
            <w:tcW w:w="995" w:type="dxa"/>
            <w:shd w:val="solid" w:color="FFFFFF" w:fill="auto"/>
          </w:tcPr>
          <w:p w14:paraId="5F31568A" w14:textId="68931E1A" w:rsidR="009F0142" w:rsidRPr="00177863" w:rsidRDefault="009F0142" w:rsidP="007B5B76">
            <w:pPr>
              <w:pStyle w:val="TAC"/>
              <w:jc w:val="left"/>
              <w:rPr>
                <w:sz w:val="16"/>
                <w:szCs w:val="16"/>
                <w:lang w:eastAsia="zh-CN"/>
              </w:rPr>
            </w:pPr>
            <w:r w:rsidRPr="007A4D1C">
              <w:rPr>
                <w:sz w:val="16"/>
                <w:szCs w:val="16"/>
                <w:lang w:eastAsia="zh-CN"/>
              </w:rPr>
              <w:t>RAN5#100</w:t>
            </w:r>
          </w:p>
        </w:tc>
        <w:tc>
          <w:tcPr>
            <w:tcW w:w="949" w:type="dxa"/>
            <w:shd w:val="solid" w:color="FFFFFF" w:fill="auto"/>
          </w:tcPr>
          <w:p w14:paraId="02D1CB72" w14:textId="4A6DFE83" w:rsidR="009F0142" w:rsidRPr="0079552A" w:rsidRDefault="00000000" w:rsidP="007B5B76">
            <w:pPr>
              <w:pStyle w:val="TAC"/>
              <w:jc w:val="left"/>
              <w:rPr>
                <w:sz w:val="16"/>
                <w:szCs w:val="16"/>
                <w:lang w:eastAsia="zh-CN"/>
              </w:rPr>
            </w:pPr>
            <w:hyperlink r:id="rId42" w:history="1">
              <w:r w:rsidR="009F0142" w:rsidRPr="00DB24A2">
                <w:rPr>
                  <w:sz w:val="16"/>
                  <w:szCs w:val="16"/>
                  <w:lang w:eastAsia="zh-CN"/>
                </w:rPr>
                <w:t>R5-235210</w:t>
              </w:r>
            </w:hyperlink>
          </w:p>
        </w:tc>
        <w:tc>
          <w:tcPr>
            <w:tcW w:w="471" w:type="dxa"/>
            <w:shd w:val="solid" w:color="FFFFFF" w:fill="auto"/>
          </w:tcPr>
          <w:p w14:paraId="457689B0" w14:textId="1456D7A4" w:rsidR="009F0142" w:rsidRPr="00D866BC" w:rsidRDefault="009F0142" w:rsidP="007B5B76">
            <w:pPr>
              <w:pStyle w:val="TAL"/>
              <w:rPr>
                <w:sz w:val="16"/>
                <w:szCs w:val="16"/>
              </w:rPr>
            </w:pPr>
            <w:r w:rsidRPr="00D866BC">
              <w:rPr>
                <w:sz w:val="16"/>
                <w:szCs w:val="16"/>
              </w:rPr>
              <w:t>-</w:t>
            </w:r>
          </w:p>
        </w:tc>
        <w:tc>
          <w:tcPr>
            <w:tcW w:w="425" w:type="dxa"/>
            <w:shd w:val="solid" w:color="FFFFFF" w:fill="auto"/>
          </w:tcPr>
          <w:p w14:paraId="6F8D0465" w14:textId="629B760F" w:rsidR="009F0142" w:rsidRPr="00D866BC" w:rsidRDefault="009F0142" w:rsidP="007B5B76">
            <w:pPr>
              <w:pStyle w:val="TAR"/>
              <w:jc w:val="left"/>
              <w:rPr>
                <w:sz w:val="16"/>
                <w:szCs w:val="16"/>
              </w:rPr>
            </w:pPr>
            <w:r w:rsidRPr="00D866BC">
              <w:rPr>
                <w:sz w:val="16"/>
                <w:szCs w:val="16"/>
              </w:rPr>
              <w:t>-</w:t>
            </w:r>
          </w:p>
        </w:tc>
        <w:tc>
          <w:tcPr>
            <w:tcW w:w="425" w:type="dxa"/>
            <w:shd w:val="solid" w:color="FFFFFF" w:fill="auto"/>
          </w:tcPr>
          <w:p w14:paraId="0FEE9746" w14:textId="010D023B" w:rsidR="009F0142" w:rsidRPr="00D866BC" w:rsidRDefault="009F0142" w:rsidP="007B5B76">
            <w:pPr>
              <w:pStyle w:val="TAC"/>
              <w:jc w:val="left"/>
              <w:rPr>
                <w:sz w:val="16"/>
                <w:szCs w:val="16"/>
              </w:rPr>
            </w:pPr>
            <w:r w:rsidRPr="00D866BC">
              <w:rPr>
                <w:sz w:val="16"/>
                <w:szCs w:val="16"/>
              </w:rPr>
              <w:t>-</w:t>
            </w:r>
          </w:p>
        </w:tc>
        <w:tc>
          <w:tcPr>
            <w:tcW w:w="4867" w:type="dxa"/>
            <w:shd w:val="solid" w:color="FFFFFF" w:fill="auto"/>
          </w:tcPr>
          <w:p w14:paraId="4F2E0037" w14:textId="39F4BDD7" w:rsidR="009F0142" w:rsidRDefault="009F0142" w:rsidP="007B5B76">
            <w:pPr>
              <w:spacing w:after="0"/>
              <w:rPr>
                <w:rFonts w:ascii="Arial" w:hAnsi="Arial" w:cs="Arial"/>
                <w:sz w:val="16"/>
                <w:szCs w:val="16"/>
              </w:rPr>
            </w:pPr>
            <w:r>
              <w:rPr>
                <w:rFonts w:ascii="Arial" w:hAnsi="Arial" w:cs="Arial"/>
                <w:sz w:val="16"/>
                <w:szCs w:val="16"/>
              </w:rPr>
              <w:t>Clarification on EN-DC decision tree</w:t>
            </w:r>
          </w:p>
        </w:tc>
        <w:tc>
          <w:tcPr>
            <w:tcW w:w="708" w:type="dxa"/>
            <w:shd w:val="solid" w:color="FFFFFF" w:fill="auto"/>
          </w:tcPr>
          <w:p w14:paraId="32CB2921" w14:textId="1FF680DB" w:rsidR="009F0142" w:rsidRPr="006D65CC" w:rsidRDefault="009F0142" w:rsidP="007B5B76">
            <w:pPr>
              <w:pStyle w:val="TAC"/>
              <w:jc w:val="left"/>
              <w:rPr>
                <w:sz w:val="16"/>
                <w:szCs w:val="16"/>
              </w:rPr>
            </w:pPr>
            <w:r w:rsidRPr="0064070D">
              <w:rPr>
                <w:sz w:val="16"/>
                <w:szCs w:val="16"/>
              </w:rPr>
              <w:t>1.0.0</w:t>
            </w:r>
          </w:p>
        </w:tc>
      </w:tr>
      <w:tr w:rsidR="009F0142" w:rsidRPr="00D866BC" w14:paraId="78525D8D" w14:textId="77777777" w:rsidTr="007B5B76">
        <w:tc>
          <w:tcPr>
            <w:tcW w:w="800" w:type="dxa"/>
            <w:shd w:val="solid" w:color="FFFFFF" w:fill="auto"/>
          </w:tcPr>
          <w:p w14:paraId="5AF2C32C" w14:textId="4B290180" w:rsidR="009F0142" w:rsidRPr="00204B9D" w:rsidRDefault="009F0142" w:rsidP="007B5B76">
            <w:pPr>
              <w:pStyle w:val="TAC"/>
              <w:jc w:val="left"/>
              <w:rPr>
                <w:sz w:val="16"/>
                <w:szCs w:val="16"/>
                <w:lang w:eastAsia="zh-CN"/>
              </w:rPr>
            </w:pPr>
            <w:r w:rsidRPr="006962BD">
              <w:rPr>
                <w:sz w:val="16"/>
                <w:szCs w:val="16"/>
                <w:lang w:eastAsia="zh-CN"/>
              </w:rPr>
              <w:t>2023-09</w:t>
            </w:r>
          </w:p>
        </w:tc>
        <w:tc>
          <w:tcPr>
            <w:tcW w:w="995" w:type="dxa"/>
            <w:shd w:val="solid" w:color="FFFFFF" w:fill="auto"/>
          </w:tcPr>
          <w:p w14:paraId="2E3661B3" w14:textId="6EF6C50D" w:rsidR="009F0142" w:rsidRPr="00177863" w:rsidRDefault="009F0142" w:rsidP="007B5B76">
            <w:pPr>
              <w:pStyle w:val="TAC"/>
              <w:jc w:val="left"/>
              <w:rPr>
                <w:sz w:val="16"/>
                <w:szCs w:val="16"/>
                <w:lang w:eastAsia="zh-CN"/>
              </w:rPr>
            </w:pPr>
            <w:r w:rsidRPr="007A4D1C">
              <w:rPr>
                <w:sz w:val="16"/>
                <w:szCs w:val="16"/>
                <w:lang w:eastAsia="zh-CN"/>
              </w:rPr>
              <w:t>RAN5#100</w:t>
            </w:r>
          </w:p>
        </w:tc>
        <w:tc>
          <w:tcPr>
            <w:tcW w:w="949" w:type="dxa"/>
            <w:shd w:val="solid" w:color="FFFFFF" w:fill="auto"/>
          </w:tcPr>
          <w:p w14:paraId="774EED63" w14:textId="78C9CD57" w:rsidR="009F0142" w:rsidRPr="0079552A" w:rsidRDefault="009F0142" w:rsidP="007B5B76">
            <w:pPr>
              <w:pStyle w:val="TAC"/>
              <w:jc w:val="left"/>
              <w:rPr>
                <w:sz w:val="16"/>
                <w:szCs w:val="16"/>
                <w:lang w:eastAsia="zh-CN"/>
              </w:rPr>
            </w:pPr>
            <w:r w:rsidRPr="00DB24A2">
              <w:rPr>
                <w:sz w:val="16"/>
                <w:szCs w:val="16"/>
                <w:lang w:eastAsia="zh-CN"/>
              </w:rPr>
              <w:t>R5-235796</w:t>
            </w:r>
          </w:p>
        </w:tc>
        <w:tc>
          <w:tcPr>
            <w:tcW w:w="471" w:type="dxa"/>
            <w:shd w:val="solid" w:color="FFFFFF" w:fill="auto"/>
          </w:tcPr>
          <w:p w14:paraId="29F5D53E" w14:textId="6B1B50AC" w:rsidR="009F0142" w:rsidRPr="00D866BC" w:rsidRDefault="009F0142" w:rsidP="007B5B76">
            <w:pPr>
              <w:pStyle w:val="TAL"/>
              <w:rPr>
                <w:sz w:val="16"/>
                <w:szCs w:val="16"/>
              </w:rPr>
            </w:pPr>
            <w:r w:rsidRPr="00D866BC">
              <w:rPr>
                <w:sz w:val="16"/>
                <w:szCs w:val="16"/>
              </w:rPr>
              <w:t>-</w:t>
            </w:r>
          </w:p>
        </w:tc>
        <w:tc>
          <w:tcPr>
            <w:tcW w:w="425" w:type="dxa"/>
            <w:shd w:val="solid" w:color="FFFFFF" w:fill="auto"/>
          </w:tcPr>
          <w:p w14:paraId="5702831D" w14:textId="11F2BC04" w:rsidR="009F0142" w:rsidRPr="00D866BC" w:rsidRDefault="009F0142" w:rsidP="007B5B76">
            <w:pPr>
              <w:pStyle w:val="TAR"/>
              <w:jc w:val="left"/>
              <w:rPr>
                <w:sz w:val="16"/>
                <w:szCs w:val="16"/>
              </w:rPr>
            </w:pPr>
            <w:r w:rsidRPr="00D866BC">
              <w:rPr>
                <w:sz w:val="16"/>
                <w:szCs w:val="16"/>
              </w:rPr>
              <w:t>-</w:t>
            </w:r>
          </w:p>
        </w:tc>
        <w:tc>
          <w:tcPr>
            <w:tcW w:w="425" w:type="dxa"/>
            <w:shd w:val="solid" w:color="FFFFFF" w:fill="auto"/>
          </w:tcPr>
          <w:p w14:paraId="166CD657" w14:textId="2823A944" w:rsidR="009F0142" w:rsidRPr="00D866BC" w:rsidRDefault="009F0142" w:rsidP="007B5B76">
            <w:pPr>
              <w:pStyle w:val="TAC"/>
              <w:jc w:val="left"/>
              <w:rPr>
                <w:sz w:val="16"/>
                <w:szCs w:val="16"/>
              </w:rPr>
            </w:pPr>
            <w:r w:rsidRPr="00D866BC">
              <w:rPr>
                <w:sz w:val="16"/>
                <w:szCs w:val="16"/>
              </w:rPr>
              <w:t>-</w:t>
            </w:r>
          </w:p>
        </w:tc>
        <w:tc>
          <w:tcPr>
            <w:tcW w:w="4867" w:type="dxa"/>
            <w:shd w:val="solid" w:color="FFFFFF" w:fill="auto"/>
          </w:tcPr>
          <w:p w14:paraId="6867832C" w14:textId="7D23B0FA" w:rsidR="009F0142" w:rsidRDefault="009F0142" w:rsidP="007B5B76">
            <w:pPr>
              <w:spacing w:after="0"/>
              <w:rPr>
                <w:rFonts w:ascii="Arial" w:hAnsi="Arial" w:cs="Arial"/>
                <w:sz w:val="16"/>
                <w:szCs w:val="16"/>
              </w:rPr>
            </w:pPr>
            <w:r>
              <w:rPr>
                <w:rFonts w:ascii="Arial" w:hAnsi="Arial" w:cs="Arial"/>
                <w:sz w:val="16"/>
                <w:szCs w:val="16"/>
              </w:rPr>
              <w:t>Update of SA FR1 Browsing Mode TRP and TRS tests</w:t>
            </w:r>
          </w:p>
        </w:tc>
        <w:tc>
          <w:tcPr>
            <w:tcW w:w="708" w:type="dxa"/>
            <w:shd w:val="solid" w:color="FFFFFF" w:fill="auto"/>
          </w:tcPr>
          <w:p w14:paraId="66201855" w14:textId="52E40A7B" w:rsidR="009F0142" w:rsidRPr="006D65CC" w:rsidRDefault="009F0142" w:rsidP="007B5B76">
            <w:pPr>
              <w:pStyle w:val="TAC"/>
              <w:jc w:val="left"/>
              <w:rPr>
                <w:sz w:val="16"/>
                <w:szCs w:val="16"/>
              </w:rPr>
            </w:pPr>
            <w:r w:rsidRPr="0064070D">
              <w:rPr>
                <w:sz w:val="16"/>
                <w:szCs w:val="16"/>
              </w:rPr>
              <w:t>1.0.0</w:t>
            </w:r>
          </w:p>
        </w:tc>
      </w:tr>
      <w:tr w:rsidR="009F0142" w:rsidRPr="00D866BC" w14:paraId="5B3A948B" w14:textId="77777777" w:rsidTr="007B5B76">
        <w:tc>
          <w:tcPr>
            <w:tcW w:w="800" w:type="dxa"/>
            <w:shd w:val="solid" w:color="FFFFFF" w:fill="auto"/>
          </w:tcPr>
          <w:p w14:paraId="0ADBE0EA" w14:textId="7F2B626A" w:rsidR="009F0142" w:rsidRPr="00204B9D" w:rsidRDefault="009F0142" w:rsidP="007B5B76">
            <w:pPr>
              <w:pStyle w:val="TAC"/>
              <w:jc w:val="left"/>
              <w:rPr>
                <w:sz w:val="16"/>
                <w:szCs w:val="16"/>
                <w:lang w:eastAsia="zh-CN"/>
              </w:rPr>
            </w:pPr>
            <w:r w:rsidRPr="006962BD">
              <w:rPr>
                <w:sz w:val="16"/>
                <w:szCs w:val="16"/>
                <w:lang w:eastAsia="zh-CN"/>
              </w:rPr>
              <w:t>2023-09</w:t>
            </w:r>
          </w:p>
        </w:tc>
        <w:tc>
          <w:tcPr>
            <w:tcW w:w="995" w:type="dxa"/>
            <w:shd w:val="solid" w:color="FFFFFF" w:fill="auto"/>
          </w:tcPr>
          <w:p w14:paraId="305019B2" w14:textId="0BF27C5C" w:rsidR="009F0142" w:rsidRPr="00177863" w:rsidRDefault="009F0142" w:rsidP="007B5B76">
            <w:pPr>
              <w:pStyle w:val="TAC"/>
              <w:jc w:val="left"/>
              <w:rPr>
                <w:sz w:val="16"/>
                <w:szCs w:val="16"/>
                <w:lang w:eastAsia="zh-CN"/>
              </w:rPr>
            </w:pPr>
            <w:r w:rsidRPr="007A4D1C">
              <w:rPr>
                <w:sz w:val="16"/>
                <w:szCs w:val="16"/>
                <w:lang w:eastAsia="zh-CN"/>
              </w:rPr>
              <w:t>RAN5#100</w:t>
            </w:r>
          </w:p>
        </w:tc>
        <w:tc>
          <w:tcPr>
            <w:tcW w:w="949" w:type="dxa"/>
            <w:shd w:val="solid" w:color="FFFFFF" w:fill="auto"/>
          </w:tcPr>
          <w:p w14:paraId="0BF68D58" w14:textId="70D77611" w:rsidR="009F0142" w:rsidRPr="0079552A" w:rsidRDefault="00000000" w:rsidP="007B5B76">
            <w:pPr>
              <w:pStyle w:val="TAC"/>
              <w:jc w:val="left"/>
              <w:rPr>
                <w:sz w:val="16"/>
                <w:szCs w:val="16"/>
                <w:lang w:eastAsia="zh-CN"/>
              </w:rPr>
            </w:pPr>
            <w:hyperlink r:id="rId43" w:history="1">
              <w:r w:rsidR="009F0142" w:rsidRPr="00DB24A2">
                <w:rPr>
                  <w:sz w:val="16"/>
                  <w:szCs w:val="16"/>
                  <w:lang w:eastAsia="zh-CN"/>
                </w:rPr>
                <w:t>R5-235212</w:t>
              </w:r>
            </w:hyperlink>
          </w:p>
        </w:tc>
        <w:tc>
          <w:tcPr>
            <w:tcW w:w="471" w:type="dxa"/>
            <w:shd w:val="solid" w:color="FFFFFF" w:fill="auto"/>
          </w:tcPr>
          <w:p w14:paraId="0C992DFB" w14:textId="7B2157F0" w:rsidR="009F0142" w:rsidRPr="00D866BC" w:rsidRDefault="009F0142" w:rsidP="007B5B76">
            <w:pPr>
              <w:pStyle w:val="TAL"/>
              <w:rPr>
                <w:sz w:val="16"/>
                <w:szCs w:val="16"/>
              </w:rPr>
            </w:pPr>
            <w:r w:rsidRPr="00D866BC">
              <w:rPr>
                <w:sz w:val="16"/>
                <w:szCs w:val="16"/>
              </w:rPr>
              <w:t>-</w:t>
            </w:r>
          </w:p>
        </w:tc>
        <w:tc>
          <w:tcPr>
            <w:tcW w:w="425" w:type="dxa"/>
            <w:shd w:val="solid" w:color="FFFFFF" w:fill="auto"/>
          </w:tcPr>
          <w:p w14:paraId="6B85B4D2" w14:textId="493781E8" w:rsidR="009F0142" w:rsidRPr="00D866BC" w:rsidRDefault="009F0142" w:rsidP="007B5B76">
            <w:pPr>
              <w:pStyle w:val="TAR"/>
              <w:jc w:val="left"/>
              <w:rPr>
                <w:sz w:val="16"/>
                <w:szCs w:val="16"/>
              </w:rPr>
            </w:pPr>
            <w:r w:rsidRPr="00D866BC">
              <w:rPr>
                <w:sz w:val="16"/>
                <w:szCs w:val="16"/>
              </w:rPr>
              <w:t>-</w:t>
            </w:r>
          </w:p>
        </w:tc>
        <w:tc>
          <w:tcPr>
            <w:tcW w:w="425" w:type="dxa"/>
            <w:shd w:val="solid" w:color="FFFFFF" w:fill="auto"/>
          </w:tcPr>
          <w:p w14:paraId="0376D6CD" w14:textId="717F7486" w:rsidR="009F0142" w:rsidRPr="00D866BC" w:rsidRDefault="009F0142" w:rsidP="007B5B76">
            <w:pPr>
              <w:pStyle w:val="TAC"/>
              <w:jc w:val="left"/>
              <w:rPr>
                <w:sz w:val="16"/>
                <w:szCs w:val="16"/>
              </w:rPr>
            </w:pPr>
            <w:r w:rsidRPr="00D866BC">
              <w:rPr>
                <w:sz w:val="16"/>
                <w:szCs w:val="16"/>
              </w:rPr>
              <w:t>-</w:t>
            </w:r>
          </w:p>
        </w:tc>
        <w:tc>
          <w:tcPr>
            <w:tcW w:w="4867" w:type="dxa"/>
            <w:shd w:val="solid" w:color="FFFFFF" w:fill="auto"/>
          </w:tcPr>
          <w:p w14:paraId="011B295A" w14:textId="5D4958C9" w:rsidR="009F0142" w:rsidRDefault="009F0142" w:rsidP="007B5B76">
            <w:pPr>
              <w:spacing w:after="0"/>
              <w:rPr>
                <w:rFonts w:ascii="Arial" w:hAnsi="Arial" w:cs="Arial"/>
                <w:sz w:val="16"/>
                <w:szCs w:val="16"/>
              </w:rPr>
            </w:pPr>
            <w:r>
              <w:rPr>
                <w:rFonts w:ascii="Arial" w:hAnsi="Arial" w:cs="Arial"/>
                <w:sz w:val="16"/>
                <w:szCs w:val="16"/>
              </w:rPr>
              <w:t>Correction to Annex Structure</w:t>
            </w:r>
          </w:p>
        </w:tc>
        <w:tc>
          <w:tcPr>
            <w:tcW w:w="708" w:type="dxa"/>
            <w:shd w:val="solid" w:color="FFFFFF" w:fill="auto"/>
          </w:tcPr>
          <w:p w14:paraId="0A0E21FD" w14:textId="0367A827" w:rsidR="009F0142" w:rsidRPr="006D65CC" w:rsidRDefault="009F0142" w:rsidP="007B5B76">
            <w:pPr>
              <w:pStyle w:val="TAC"/>
              <w:jc w:val="left"/>
              <w:rPr>
                <w:sz w:val="16"/>
                <w:szCs w:val="16"/>
              </w:rPr>
            </w:pPr>
            <w:r w:rsidRPr="0064070D">
              <w:rPr>
                <w:sz w:val="16"/>
                <w:szCs w:val="16"/>
              </w:rPr>
              <w:t>1.0.0</w:t>
            </w:r>
          </w:p>
        </w:tc>
      </w:tr>
      <w:tr w:rsidR="009F0142" w:rsidRPr="00D866BC" w14:paraId="5191B786" w14:textId="77777777" w:rsidTr="007B5B76">
        <w:tc>
          <w:tcPr>
            <w:tcW w:w="800" w:type="dxa"/>
            <w:shd w:val="solid" w:color="FFFFFF" w:fill="auto"/>
          </w:tcPr>
          <w:p w14:paraId="7AEEFC0C" w14:textId="09AD7BE5" w:rsidR="009F0142" w:rsidRPr="006962BD" w:rsidRDefault="009F0142" w:rsidP="007B5B76">
            <w:pPr>
              <w:pStyle w:val="TAC"/>
              <w:jc w:val="left"/>
              <w:rPr>
                <w:sz w:val="16"/>
                <w:szCs w:val="16"/>
                <w:lang w:eastAsia="zh-CN"/>
              </w:rPr>
            </w:pPr>
            <w:r w:rsidRPr="006962BD">
              <w:rPr>
                <w:sz w:val="16"/>
                <w:szCs w:val="16"/>
                <w:lang w:eastAsia="zh-CN"/>
              </w:rPr>
              <w:t>2023-</w:t>
            </w:r>
            <w:r>
              <w:rPr>
                <w:sz w:val="16"/>
                <w:szCs w:val="16"/>
                <w:lang w:eastAsia="zh-CN"/>
              </w:rPr>
              <w:t>12</w:t>
            </w:r>
          </w:p>
        </w:tc>
        <w:tc>
          <w:tcPr>
            <w:tcW w:w="995" w:type="dxa"/>
            <w:shd w:val="solid" w:color="FFFFFF" w:fill="auto"/>
          </w:tcPr>
          <w:p w14:paraId="3D485677" w14:textId="57AD81EA" w:rsidR="009F0142" w:rsidRPr="007A4D1C" w:rsidRDefault="009F0142" w:rsidP="007B5B76">
            <w:pPr>
              <w:pStyle w:val="TAC"/>
              <w:jc w:val="left"/>
              <w:rPr>
                <w:sz w:val="16"/>
                <w:szCs w:val="16"/>
                <w:lang w:eastAsia="zh-CN"/>
              </w:rPr>
            </w:pPr>
            <w:r w:rsidRPr="007A4D1C">
              <w:rPr>
                <w:sz w:val="16"/>
                <w:szCs w:val="16"/>
                <w:lang w:eastAsia="zh-CN"/>
              </w:rPr>
              <w:t>RAN5#10</w:t>
            </w:r>
            <w:r>
              <w:rPr>
                <w:sz w:val="16"/>
                <w:szCs w:val="16"/>
                <w:lang w:eastAsia="zh-CN"/>
              </w:rPr>
              <w:t>1</w:t>
            </w:r>
          </w:p>
        </w:tc>
        <w:tc>
          <w:tcPr>
            <w:tcW w:w="949" w:type="dxa"/>
            <w:shd w:val="solid" w:color="FFFFFF" w:fill="auto"/>
          </w:tcPr>
          <w:p w14:paraId="1B29E1AF" w14:textId="46AFFF1E" w:rsidR="009F0142" w:rsidRDefault="00000000" w:rsidP="007B5B76">
            <w:pPr>
              <w:pStyle w:val="TAC"/>
              <w:jc w:val="left"/>
            </w:pPr>
            <w:hyperlink r:id="rId44" w:history="1">
              <w:r w:rsidR="009F0142" w:rsidRPr="00DB24A2">
                <w:rPr>
                  <w:sz w:val="16"/>
                  <w:szCs w:val="16"/>
                  <w:lang w:eastAsia="zh-CN"/>
                </w:rPr>
                <w:t>R5-23</w:t>
              </w:r>
              <w:r w:rsidR="009F0142">
                <w:rPr>
                  <w:sz w:val="16"/>
                  <w:szCs w:val="16"/>
                  <w:lang w:eastAsia="zh-CN"/>
                </w:rPr>
                <w:t>7947</w:t>
              </w:r>
            </w:hyperlink>
          </w:p>
        </w:tc>
        <w:tc>
          <w:tcPr>
            <w:tcW w:w="471" w:type="dxa"/>
            <w:shd w:val="solid" w:color="FFFFFF" w:fill="auto"/>
          </w:tcPr>
          <w:p w14:paraId="30C3B0DF" w14:textId="27612F5F" w:rsidR="009F0142" w:rsidRPr="00D866BC" w:rsidRDefault="009F0142" w:rsidP="007B5B76">
            <w:pPr>
              <w:pStyle w:val="TAL"/>
              <w:rPr>
                <w:sz w:val="16"/>
                <w:szCs w:val="16"/>
              </w:rPr>
            </w:pPr>
            <w:r w:rsidRPr="00D866BC">
              <w:rPr>
                <w:sz w:val="16"/>
                <w:szCs w:val="16"/>
              </w:rPr>
              <w:t>-</w:t>
            </w:r>
          </w:p>
        </w:tc>
        <w:tc>
          <w:tcPr>
            <w:tcW w:w="425" w:type="dxa"/>
            <w:shd w:val="solid" w:color="FFFFFF" w:fill="auto"/>
          </w:tcPr>
          <w:p w14:paraId="5E651AA0" w14:textId="56630589" w:rsidR="009F0142" w:rsidRPr="00D866BC" w:rsidRDefault="009F0142" w:rsidP="007B5B76">
            <w:pPr>
              <w:pStyle w:val="TAR"/>
              <w:jc w:val="left"/>
              <w:rPr>
                <w:sz w:val="16"/>
                <w:szCs w:val="16"/>
              </w:rPr>
            </w:pPr>
            <w:r w:rsidRPr="00D866BC">
              <w:rPr>
                <w:sz w:val="16"/>
                <w:szCs w:val="16"/>
              </w:rPr>
              <w:t>-</w:t>
            </w:r>
          </w:p>
        </w:tc>
        <w:tc>
          <w:tcPr>
            <w:tcW w:w="425" w:type="dxa"/>
            <w:shd w:val="solid" w:color="FFFFFF" w:fill="auto"/>
          </w:tcPr>
          <w:p w14:paraId="67BB4E21" w14:textId="2FD83130" w:rsidR="009F0142" w:rsidRPr="00D866BC" w:rsidRDefault="009F0142" w:rsidP="007B5B76">
            <w:pPr>
              <w:pStyle w:val="TAC"/>
              <w:jc w:val="left"/>
              <w:rPr>
                <w:sz w:val="16"/>
                <w:szCs w:val="16"/>
              </w:rPr>
            </w:pPr>
            <w:r w:rsidRPr="00D866BC">
              <w:rPr>
                <w:sz w:val="16"/>
                <w:szCs w:val="16"/>
              </w:rPr>
              <w:t>-</w:t>
            </w:r>
          </w:p>
        </w:tc>
        <w:tc>
          <w:tcPr>
            <w:tcW w:w="4867" w:type="dxa"/>
            <w:shd w:val="solid" w:color="FFFFFF" w:fill="auto"/>
          </w:tcPr>
          <w:p w14:paraId="17B1384F" w14:textId="51270895" w:rsidR="009F0142" w:rsidRDefault="009F0142" w:rsidP="007B5B76">
            <w:pPr>
              <w:spacing w:after="0"/>
              <w:rPr>
                <w:rFonts w:ascii="Arial" w:hAnsi="Arial" w:cs="Arial"/>
                <w:sz w:val="16"/>
                <w:szCs w:val="16"/>
              </w:rPr>
            </w:pPr>
            <w:r w:rsidRPr="009F0142">
              <w:rPr>
                <w:rFonts w:ascii="Arial" w:hAnsi="Arial" w:cs="Arial"/>
                <w:sz w:val="16"/>
                <w:szCs w:val="16"/>
              </w:rPr>
              <w:t>pCR with TRP/TRS MU Updates</w:t>
            </w:r>
          </w:p>
        </w:tc>
        <w:tc>
          <w:tcPr>
            <w:tcW w:w="708" w:type="dxa"/>
            <w:shd w:val="solid" w:color="FFFFFF" w:fill="auto"/>
          </w:tcPr>
          <w:p w14:paraId="04C9ECE5" w14:textId="775E24D5" w:rsidR="009F0142" w:rsidRPr="0064070D" w:rsidRDefault="003B58BA" w:rsidP="007B5B76">
            <w:pPr>
              <w:pStyle w:val="TAC"/>
              <w:jc w:val="left"/>
              <w:rPr>
                <w:sz w:val="16"/>
                <w:szCs w:val="16"/>
              </w:rPr>
            </w:pPr>
            <w:r>
              <w:rPr>
                <w:sz w:val="16"/>
                <w:szCs w:val="16"/>
              </w:rPr>
              <w:t>1.1</w:t>
            </w:r>
            <w:r w:rsidR="009F0142" w:rsidRPr="0064070D">
              <w:rPr>
                <w:sz w:val="16"/>
                <w:szCs w:val="16"/>
              </w:rPr>
              <w:t>.0</w:t>
            </w:r>
          </w:p>
        </w:tc>
      </w:tr>
      <w:tr w:rsidR="003B58BA" w:rsidRPr="00D866BC" w14:paraId="4414C08D" w14:textId="77777777" w:rsidTr="007B5B76">
        <w:tc>
          <w:tcPr>
            <w:tcW w:w="800" w:type="dxa"/>
            <w:shd w:val="solid" w:color="FFFFFF" w:fill="auto"/>
          </w:tcPr>
          <w:p w14:paraId="1378EEE2" w14:textId="3398C5E2" w:rsidR="003B58BA" w:rsidRPr="006962BD" w:rsidRDefault="003B58BA" w:rsidP="007B5B76">
            <w:pPr>
              <w:pStyle w:val="TAC"/>
              <w:jc w:val="left"/>
              <w:rPr>
                <w:sz w:val="16"/>
                <w:szCs w:val="16"/>
                <w:lang w:eastAsia="zh-CN"/>
              </w:rPr>
            </w:pPr>
            <w:r w:rsidRPr="006962BD">
              <w:rPr>
                <w:sz w:val="16"/>
                <w:szCs w:val="16"/>
                <w:lang w:eastAsia="zh-CN"/>
              </w:rPr>
              <w:t>2023-</w:t>
            </w:r>
            <w:r>
              <w:rPr>
                <w:sz w:val="16"/>
                <w:szCs w:val="16"/>
                <w:lang w:eastAsia="zh-CN"/>
              </w:rPr>
              <w:t>12</w:t>
            </w:r>
          </w:p>
        </w:tc>
        <w:tc>
          <w:tcPr>
            <w:tcW w:w="995" w:type="dxa"/>
            <w:shd w:val="solid" w:color="FFFFFF" w:fill="auto"/>
          </w:tcPr>
          <w:p w14:paraId="21711823" w14:textId="3A469635" w:rsidR="003B58BA" w:rsidRPr="007A4D1C" w:rsidRDefault="003B58BA" w:rsidP="007B5B76">
            <w:pPr>
              <w:pStyle w:val="TAC"/>
              <w:jc w:val="left"/>
              <w:rPr>
                <w:sz w:val="16"/>
                <w:szCs w:val="16"/>
                <w:lang w:eastAsia="zh-CN"/>
              </w:rPr>
            </w:pPr>
            <w:r w:rsidRPr="007A4D1C">
              <w:rPr>
                <w:sz w:val="16"/>
                <w:szCs w:val="16"/>
                <w:lang w:eastAsia="zh-CN"/>
              </w:rPr>
              <w:t>RAN5#10</w:t>
            </w:r>
            <w:r>
              <w:rPr>
                <w:sz w:val="16"/>
                <w:szCs w:val="16"/>
                <w:lang w:eastAsia="zh-CN"/>
              </w:rPr>
              <w:t>1</w:t>
            </w:r>
          </w:p>
        </w:tc>
        <w:tc>
          <w:tcPr>
            <w:tcW w:w="949" w:type="dxa"/>
            <w:shd w:val="solid" w:color="FFFFFF" w:fill="auto"/>
          </w:tcPr>
          <w:p w14:paraId="0AB7CDDC" w14:textId="1178A966" w:rsidR="003B58BA" w:rsidRDefault="00000000" w:rsidP="007B5B76">
            <w:pPr>
              <w:pStyle w:val="TAC"/>
              <w:jc w:val="left"/>
            </w:pPr>
            <w:hyperlink r:id="rId45" w:history="1">
              <w:r w:rsidR="003B58BA" w:rsidRPr="00DB24A2">
                <w:rPr>
                  <w:sz w:val="16"/>
                  <w:szCs w:val="16"/>
                  <w:lang w:eastAsia="zh-CN"/>
                </w:rPr>
                <w:t>R5-23</w:t>
              </w:r>
              <w:r w:rsidR="003B58BA">
                <w:rPr>
                  <w:sz w:val="16"/>
                  <w:szCs w:val="16"/>
                  <w:lang w:eastAsia="zh-CN"/>
                </w:rPr>
                <w:t>7840</w:t>
              </w:r>
            </w:hyperlink>
          </w:p>
        </w:tc>
        <w:tc>
          <w:tcPr>
            <w:tcW w:w="471" w:type="dxa"/>
            <w:shd w:val="solid" w:color="FFFFFF" w:fill="auto"/>
          </w:tcPr>
          <w:p w14:paraId="48612DEA" w14:textId="5656BFE8" w:rsidR="003B58BA" w:rsidRPr="00D866BC" w:rsidRDefault="003B58BA" w:rsidP="007B5B76">
            <w:pPr>
              <w:pStyle w:val="TAL"/>
              <w:rPr>
                <w:sz w:val="16"/>
                <w:szCs w:val="16"/>
              </w:rPr>
            </w:pPr>
            <w:r w:rsidRPr="00D866BC">
              <w:rPr>
                <w:sz w:val="16"/>
                <w:szCs w:val="16"/>
              </w:rPr>
              <w:t>-</w:t>
            </w:r>
          </w:p>
        </w:tc>
        <w:tc>
          <w:tcPr>
            <w:tcW w:w="425" w:type="dxa"/>
            <w:shd w:val="solid" w:color="FFFFFF" w:fill="auto"/>
          </w:tcPr>
          <w:p w14:paraId="532B3E4D" w14:textId="590D0ED5" w:rsidR="003B58BA" w:rsidRPr="00D866BC" w:rsidRDefault="003B58BA" w:rsidP="007B5B76">
            <w:pPr>
              <w:pStyle w:val="TAR"/>
              <w:jc w:val="left"/>
              <w:rPr>
                <w:sz w:val="16"/>
                <w:szCs w:val="16"/>
              </w:rPr>
            </w:pPr>
            <w:r w:rsidRPr="00D866BC">
              <w:rPr>
                <w:sz w:val="16"/>
                <w:szCs w:val="16"/>
              </w:rPr>
              <w:t>-</w:t>
            </w:r>
          </w:p>
        </w:tc>
        <w:tc>
          <w:tcPr>
            <w:tcW w:w="425" w:type="dxa"/>
            <w:shd w:val="solid" w:color="FFFFFF" w:fill="auto"/>
          </w:tcPr>
          <w:p w14:paraId="3D01F713" w14:textId="64FEDC44" w:rsidR="003B58BA" w:rsidRPr="00D866BC" w:rsidRDefault="003B58BA" w:rsidP="007B5B76">
            <w:pPr>
              <w:pStyle w:val="TAC"/>
              <w:jc w:val="left"/>
              <w:rPr>
                <w:sz w:val="16"/>
                <w:szCs w:val="16"/>
              </w:rPr>
            </w:pPr>
            <w:r w:rsidRPr="00D866BC">
              <w:rPr>
                <w:sz w:val="16"/>
                <w:szCs w:val="16"/>
              </w:rPr>
              <w:t>-</w:t>
            </w:r>
          </w:p>
        </w:tc>
        <w:tc>
          <w:tcPr>
            <w:tcW w:w="4867" w:type="dxa"/>
            <w:shd w:val="solid" w:color="FFFFFF" w:fill="auto"/>
          </w:tcPr>
          <w:p w14:paraId="0F706B59" w14:textId="1F1D02F7" w:rsidR="003B58BA" w:rsidRDefault="003B58BA" w:rsidP="007B5B76">
            <w:pPr>
              <w:spacing w:after="0"/>
              <w:rPr>
                <w:rFonts w:ascii="Arial" w:hAnsi="Arial" w:cs="Arial"/>
                <w:sz w:val="16"/>
                <w:szCs w:val="16"/>
              </w:rPr>
            </w:pPr>
            <w:r w:rsidRPr="009F0142">
              <w:rPr>
                <w:rFonts w:ascii="Arial" w:hAnsi="Arial" w:cs="Arial"/>
                <w:sz w:val="16"/>
                <w:szCs w:val="16"/>
              </w:rPr>
              <w:t>Update of SA FR1 Browsing Mode TRP TC</w:t>
            </w:r>
          </w:p>
        </w:tc>
        <w:tc>
          <w:tcPr>
            <w:tcW w:w="708" w:type="dxa"/>
            <w:shd w:val="solid" w:color="FFFFFF" w:fill="auto"/>
          </w:tcPr>
          <w:p w14:paraId="66D2E7D5" w14:textId="11CC6916" w:rsidR="003B58BA" w:rsidRPr="0064070D" w:rsidRDefault="003B58BA" w:rsidP="007B5B76">
            <w:pPr>
              <w:pStyle w:val="TAC"/>
              <w:jc w:val="left"/>
              <w:rPr>
                <w:sz w:val="16"/>
                <w:szCs w:val="16"/>
              </w:rPr>
            </w:pPr>
            <w:r>
              <w:rPr>
                <w:sz w:val="16"/>
                <w:szCs w:val="16"/>
              </w:rPr>
              <w:t>1.1</w:t>
            </w:r>
            <w:r w:rsidRPr="0064070D">
              <w:rPr>
                <w:sz w:val="16"/>
                <w:szCs w:val="16"/>
              </w:rPr>
              <w:t>.0</w:t>
            </w:r>
          </w:p>
        </w:tc>
      </w:tr>
      <w:tr w:rsidR="003B58BA" w:rsidRPr="00D866BC" w14:paraId="5E82AF59" w14:textId="77777777" w:rsidTr="007B5B76">
        <w:tc>
          <w:tcPr>
            <w:tcW w:w="800" w:type="dxa"/>
            <w:shd w:val="solid" w:color="FFFFFF" w:fill="auto"/>
          </w:tcPr>
          <w:p w14:paraId="1DD50D82" w14:textId="65F4380F" w:rsidR="003B58BA" w:rsidRPr="006962BD" w:rsidRDefault="003B58BA" w:rsidP="007B5B76">
            <w:pPr>
              <w:pStyle w:val="TAC"/>
              <w:jc w:val="left"/>
              <w:rPr>
                <w:sz w:val="16"/>
                <w:szCs w:val="16"/>
                <w:lang w:eastAsia="zh-CN"/>
              </w:rPr>
            </w:pPr>
            <w:r w:rsidRPr="006962BD">
              <w:rPr>
                <w:sz w:val="16"/>
                <w:szCs w:val="16"/>
                <w:lang w:eastAsia="zh-CN"/>
              </w:rPr>
              <w:t>2023-</w:t>
            </w:r>
            <w:r>
              <w:rPr>
                <w:sz w:val="16"/>
                <w:szCs w:val="16"/>
                <w:lang w:eastAsia="zh-CN"/>
              </w:rPr>
              <w:t>12</w:t>
            </w:r>
          </w:p>
        </w:tc>
        <w:tc>
          <w:tcPr>
            <w:tcW w:w="995" w:type="dxa"/>
            <w:shd w:val="solid" w:color="FFFFFF" w:fill="auto"/>
          </w:tcPr>
          <w:p w14:paraId="1173E861" w14:textId="7B533A6E" w:rsidR="003B58BA" w:rsidRPr="007A4D1C" w:rsidRDefault="003B58BA" w:rsidP="007B5B76">
            <w:pPr>
              <w:pStyle w:val="TAC"/>
              <w:jc w:val="left"/>
              <w:rPr>
                <w:sz w:val="16"/>
                <w:szCs w:val="16"/>
                <w:lang w:eastAsia="zh-CN"/>
              </w:rPr>
            </w:pPr>
            <w:r w:rsidRPr="007A4D1C">
              <w:rPr>
                <w:sz w:val="16"/>
                <w:szCs w:val="16"/>
                <w:lang w:eastAsia="zh-CN"/>
              </w:rPr>
              <w:t>RAN5#10</w:t>
            </w:r>
            <w:r>
              <w:rPr>
                <w:sz w:val="16"/>
                <w:szCs w:val="16"/>
                <w:lang w:eastAsia="zh-CN"/>
              </w:rPr>
              <w:t>1</w:t>
            </w:r>
          </w:p>
        </w:tc>
        <w:tc>
          <w:tcPr>
            <w:tcW w:w="949" w:type="dxa"/>
            <w:shd w:val="solid" w:color="FFFFFF" w:fill="auto"/>
          </w:tcPr>
          <w:p w14:paraId="26A694E7" w14:textId="2517AD7C" w:rsidR="003B58BA" w:rsidRDefault="003B58BA" w:rsidP="007B5B76">
            <w:pPr>
              <w:pStyle w:val="TAC"/>
              <w:jc w:val="left"/>
            </w:pPr>
            <w:r w:rsidRPr="00DB24A2">
              <w:rPr>
                <w:sz w:val="16"/>
                <w:szCs w:val="16"/>
                <w:lang w:eastAsia="zh-CN"/>
              </w:rPr>
              <w:t>R5-23</w:t>
            </w:r>
            <w:r>
              <w:rPr>
                <w:sz w:val="16"/>
                <w:szCs w:val="16"/>
                <w:lang w:eastAsia="zh-CN"/>
              </w:rPr>
              <w:t>7854</w:t>
            </w:r>
          </w:p>
        </w:tc>
        <w:tc>
          <w:tcPr>
            <w:tcW w:w="471" w:type="dxa"/>
            <w:shd w:val="solid" w:color="FFFFFF" w:fill="auto"/>
          </w:tcPr>
          <w:p w14:paraId="5FAB1637" w14:textId="09232DCE" w:rsidR="003B58BA" w:rsidRPr="00D866BC" w:rsidRDefault="003B58BA" w:rsidP="007B5B76">
            <w:pPr>
              <w:pStyle w:val="TAL"/>
              <w:rPr>
                <w:sz w:val="16"/>
                <w:szCs w:val="16"/>
              </w:rPr>
            </w:pPr>
            <w:r w:rsidRPr="00D866BC">
              <w:rPr>
                <w:sz w:val="16"/>
                <w:szCs w:val="16"/>
              </w:rPr>
              <w:t>-</w:t>
            </w:r>
          </w:p>
        </w:tc>
        <w:tc>
          <w:tcPr>
            <w:tcW w:w="425" w:type="dxa"/>
            <w:shd w:val="solid" w:color="FFFFFF" w:fill="auto"/>
          </w:tcPr>
          <w:p w14:paraId="418033F1" w14:textId="25A0EBEA" w:rsidR="003B58BA" w:rsidRPr="00D866BC" w:rsidRDefault="003B58BA" w:rsidP="007B5B76">
            <w:pPr>
              <w:pStyle w:val="TAR"/>
              <w:jc w:val="left"/>
              <w:rPr>
                <w:sz w:val="16"/>
                <w:szCs w:val="16"/>
              </w:rPr>
            </w:pPr>
            <w:r w:rsidRPr="00D866BC">
              <w:rPr>
                <w:sz w:val="16"/>
                <w:szCs w:val="16"/>
              </w:rPr>
              <w:t>-</w:t>
            </w:r>
          </w:p>
        </w:tc>
        <w:tc>
          <w:tcPr>
            <w:tcW w:w="425" w:type="dxa"/>
            <w:shd w:val="solid" w:color="FFFFFF" w:fill="auto"/>
          </w:tcPr>
          <w:p w14:paraId="6E5576F8" w14:textId="29872CB4" w:rsidR="003B58BA" w:rsidRPr="00D866BC" w:rsidRDefault="003B58BA" w:rsidP="007B5B76">
            <w:pPr>
              <w:pStyle w:val="TAC"/>
              <w:jc w:val="left"/>
              <w:rPr>
                <w:sz w:val="16"/>
                <w:szCs w:val="16"/>
              </w:rPr>
            </w:pPr>
            <w:r w:rsidRPr="00D866BC">
              <w:rPr>
                <w:sz w:val="16"/>
                <w:szCs w:val="16"/>
              </w:rPr>
              <w:t>-</w:t>
            </w:r>
          </w:p>
        </w:tc>
        <w:tc>
          <w:tcPr>
            <w:tcW w:w="4867" w:type="dxa"/>
            <w:shd w:val="solid" w:color="FFFFFF" w:fill="auto"/>
          </w:tcPr>
          <w:p w14:paraId="5FC200CD" w14:textId="3B64558B" w:rsidR="003B58BA" w:rsidRDefault="003B58BA" w:rsidP="007B5B76">
            <w:pPr>
              <w:spacing w:after="0"/>
              <w:rPr>
                <w:rFonts w:ascii="Arial" w:hAnsi="Arial" w:cs="Arial"/>
                <w:sz w:val="16"/>
                <w:szCs w:val="16"/>
              </w:rPr>
            </w:pPr>
            <w:r w:rsidRPr="009F0142">
              <w:rPr>
                <w:rFonts w:ascii="Arial" w:hAnsi="Arial" w:cs="Arial"/>
                <w:sz w:val="16"/>
                <w:szCs w:val="16"/>
              </w:rPr>
              <w:t>Update of SA FR1 Browsing Mode TRS TC</w:t>
            </w:r>
          </w:p>
        </w:tc>
        <w:tc>
          <w:tcPr>
            <w:tcW w:w="708" w:type="dxa"/>
            <w:shd w:val="solid" w:color="FFFFFF" w:fill="auto"/>
          </w:tcPr>
          <w:p w14:paraId="30A5AA4A" w14:textId="0BD9E99A" w:rsidR="003B58BA" w:rsidRPr="0064070D" w:rsidRDefault="003B58BA" w:rsidP="007B5B76">
            <w:pPr>
              <w:pStyle w:val="TAC"/>
              <w:jc w:val="left"/>
              <w:rPr>
                <w:sz w:val="16"/>
                <w:szCs w:val="16"/>
              </w:rPr>
            </w:pPr>
            <w:r>
              <w:rPr>
                <w:sz w:val="16"/>
                <w:szCs w:val="16"/>
              </w:rPr>
              <w:t>1.1</w:t>
            </w:r>
            <w:r w:rsidRPr="0064070D">
              <w:rPr>
                <w:sz w:val="16"/>
                <w:szCs w:val="16"/>
              </w:rPr>
              <w:t>.0</w:t>
            </w:r>
          </w:p>
        </w:tc>
      </w:tr>
      <w:tr w:rsidR="003B58BA" w:rsidRPr="00D866BC" w14:paraId="6A028927" w14:textId="77777777" w:rsidTr="007B5B76">
        <w:tc>
          <w:tcPr>
            <w:tcW w:w="800" w:type="dxa"/>
            <w:shd w:val="solid" w:color="FFFFFF" w:fill="auto"/>
          </w:tcPr>
          <w:p w14:paraId="6FEB1396" w14:textId="27894662" w:rsidR="003B58BA" w:rsidRPr="006962BD" w:rsidRDefault="003B58BA" w:rsidP="007B5B76">
            <w:pPr>
              <w:pStyle w:val="TAC"/>
              <w:jc w:val="left"/>
              <w:rPr>
                <w:sz w:val="16"/>
                <w:szCs w:val="16"/>
                <w:lang w:eastAsia="zh-CN"/>
              </w:rPr>
            </w:pPr>
            <w:r w:rsidRPr="006962BD">
              <w:rPr>
                <w:sz w:val="16"/>
                <w:szCs w:val="16"/>
                <w:lang w:eastAsia="zh-CN"/>
              </w:rPr>
              <w:t>2023-</w:t>
            </w:r>
            <w:r>
              <w:rPr>
                <w:sz w:val="16"/>
                <w:szCs w:val="16"/>
                <w:lang w:eastAsia="zh-CN"/>
              </w:rPr>
              <w:t>12</w:t>
            </w:r>
          </w:p>
        </w:tc>
        <w:tc>
          <w:tcPr>
            <w:tcW w:w="995" w:type="dxa"/>
            <w:shd w:val="solid" w:color="FFFFFF" w:fill="auto"/>
          </w:tcPr>
          <w:p w14:paraId="285B5C00" w14:textId="4941168E" w:rsidR="003B58BA" w:rsidRPr="007A4D1C" w:rsidRDefault="003B58BA" w:rsidP="007B5B76">
            <w:pPr>
              <w:pStyle w:val="TAC"/>
              <w:jc w:val="left"/>
              <w:rPr>
                <w:sz w:val="16"/>
                <w:szCs w:val="16"/>
                <w:lang w:eastAsia="zh-CN"/>
              </w:rPr>
            </w:pPr>
            <w:r w:rsidRPr="007A4D1C">
              <w:rPr>
                <w:sz w:val="16"/>
                <w:szCs w:val="16"/>
                <w:lang w:eastAsia="zh-CN"/>
              </w:rPr>
              <w:t>RAN5#10</w:t>
            </w:r>
            <w:r>
              <w:rPr>
                <w:sz w:val="16"/>
                <w:szCs w:val="16"/>
                <w:lang w:eastAsia="zh-CN"/>
              </w:rPr>
              <w:t>1</w:t>
            </w:r>
          </w:p>
        </w:tc>
        <w:tc>
          <w:tcPr>
            <w:tcW w:w="949" w:type="dxa"/>
            <w:shd w:val="solid" w:color="FFFFFF" w:fill="auto"/>
          </w:tcPr>
          <w:p w14:paraId="53E5453D" w14:textId="7AEF21AA" w:rsidR="003B58BA" w:rsidRDefault="00000000" w:rsidP="007B5B76">
            <w:pPr>
              <w:pStyle w:val="TAC"/>
              <w:jc w:val="left"/>
            </w:pPr>
            <w:hyperlink r:id="rId46" w:history="1">
              <w:r w:rsidR="003B58BA" w:rsidRPr="00DB24A2">
                <w:rPr>
                  <w:sz w:val="16"/>
                  <w:szCs w:val="16"/>
                  <w:lang w:eastAsia="zh-CN"/>
                </w:rPr>
                <w:t>R5-23</w:t>
              </w:r>
              <w:r w:rsidR="003B58BA">
                <w:rPr>
                  <w:sz w:val="16"/>
                  <w:szCs w:val="16"/>
                  <w:lang w:eastAsia="zh-CN"/>
                </w:rPr>
                <w:t>7855</w:t>
              </w:r>
            </w:hyperlink>
          </w:p>
        </w:tc>
        <w:tc>
          <w:tcPr>
            <w:tcW w:w="471" w:type="dxa"/>
            <w:shd w:val="solid" w:color="FFFFFF" w:fill="auto"/>
          </w:tcPr>
          <w:p w14:paraId="1D9E1BD0" w14:textId="5004ED09" w:rsidR="003B58BA" w:rsidRPr="00D866BC" w:rsidRDefault="003B58BA" w:rsidP="007B5B76">
            <w:pPr>
              <w:pStyle w:val="TAL"/>
              <w:rPr>
                <w:sz w:val="16"/>
                <w:szCs w:val="16"/>
              </w:rPr>
            </w:pPr>
            <w:r w:rsidRPr="00D866BC">
              <w:rPr>
                <w:sz w:val="16"/>
                <w:szCs w:val="16"/>
              </w:rPr>
              <w:t>-</w:t>
            </w:r>
          </w:p>
        </w:tc>
        <w:tc>
          <w:tcPr>
            <w:tcW w:w="425" w:type="dxa"/>
            <w:shd w:val="solid" w:color="FFFFFF" w:fill="auto"/>
          </w:tcPr>
          <w:p w14:paraId="559DCE8E" w14:textId="68064BF5" w:rsidR="003B58BA" w:rsidRPr="00D866BC" w:rsidRDefault="003B58BA" w:rsidP="007B5B76">
            <w:pPr>
              <w:pStyle w:val="TAR"/>
              <w:jc w:val="left"/>
              <w:rPr>
                <w:sz w:val="16"/>
                <w:szCs w:val="16"/>
              </w:rPr>
            </w:pPr>
            <w:r w:rsidRPr="00D866BC">
              <w:rPr>
                <w:sz w:val="16"/>
                <w:szCs w:val="16"/>
              </w:rPr>
              <w:t>-</w:t>
            </w:r>
          </w:p>
        </w:tc>
        <w:tc>
          <w:tcPr>
            <w:tcW w:w="425" w:type="dxa"/>
            <w:shd w:val="solid" w:color="FFFFFF" w:fill="auto"/>
          </w:tcPr>
          <w:p w14:paraId="220A0F2E" w14:textId="549CE01A" w:rsidR="003B58BA" w:rsidRPr="00D866BC" w:rsidRDefault="003B58BA" w:rsidP="007B5B76">
            <w:pPr>
              <w:pStyle w:val="TAC"/>
              <w:jc w:val="left"/>
              <w:rPr>
                <w:sz w:val="16"/>
                <w:szCs w:val="16"/>
              </w:rPr>
            </w:pPr>
            <w:r w:rsidRPr="00D866BC">
              <w:rPr>
                <w:sz w:val="16"/>
                <w:szCs w:val="16"/>
              </w:rPr>
              <w:t>-</w:t>
            </w:r>
          </w:p>
        </w:tc>
        <w:tc>
          <w:tcPr>
            <w:tcW w:w="4867" w:type="dxa"/>
            <w:shd w:val="solid" w:color="FFFFFF" w:fill="auto"/>
          </w:tcPr>
          <w:p w14:paraId="76F51945" w14:textId="7FB4B7AB" w:rsidR="003B58BA" w:rsidRDefault="003B58BA" w:rsidP="007B5B76">
            <w:pPr>
              <w:spacing w:after="0"/>
              <w:rPr>
                <w:rFonts w:ascii="Arial" w:hAnsi="Arial" w:cs="Arial"/>
                <w:sz w:val="16"/>
                <w:szCs w:val="16"/>
              </w:rPr>
            </w:pPr>
            <w:r w:rsidRPr="009F0142">
              <w:rPr>
                <w:rFonts w:ascii="Arial" w:hAnsi="Arial" w:cs="Arial"/>
                <w:sz w:val="16"/>
                <w:szCs w:val="16"/>
              </w:rPr>
              <w:t>Editorial corrections across the FR1 TRP TRS test spec</w:t>
            </w:r>
          </w:p>
        </w:tc>
        <w:tc>
          <w:tcPr>
            <w:tcW w:w="708" w:type="dxa"/>
            <w:shd w:val="solid" w:color="FFFFFF" w:fill="auto"/>
          </w:tcPr>
          <w:p w14:paraId="33D769CC" w14:textId="4EA9070D" w:rsidR="003B58BA" w:rsidRPr="0064070D" w:rsidRDefault="003B58BA" w:rsidP="007B5B76">
            <w:pPr>
              <w:pStyle w:val="TAC"/>
              <w:jc w:val="left"/>
              <w:rPr>
                <w:sz w:val="16"/>
                <w:szCs w:val="16"/>
              </w:rPr>
            </w:pPr>
            <w:r>
              <w:rPr>
                <w:sz w:val="16"/>
                <w:szCs w:val="16"/>
              </w:rPr>
              <w:t>1.1</w:t>
            </w:r>
            <w:r w:rsidRPr="0064070D">
              <w:rPr>
                <w:sz w:val="16"/>
                <w:szCs w:val="16"/>
              </w:rPr>
              <w:t>.0</w:t>
            </w:r>
          </w:p>
        </w:tc>
      </w:tr>
      <w:tr w:rsidR="003B58BA" w:rsidRPr="003B58BA" w14:paraId="7E6CEA4A" w14:textId="77777777" w:rsidTr="007B5B76">
        <w:tc>
          <w:tcPr>
            <w:tcW w:w="800" w:type="dxa"/>
            <w:shd w:val="solid" w:color="FFFFFF" w:fill="auto"/>
          </w:tcPr>
          <w:p w14:paraId="6C3E6BC8" w14:textId="05404D92" w:rsidR="003B58BA" w:rsidRPr="006962BD" w:rsidRDefault="003B58BA" w:rsidP="007B5B76">
            <w:pPr>
              <w:pStyle w:val="TAC"/>
              <w:jc w:val="left"/>
              <w:rPr>
                <w:sz w:val="16"/>
                <w:szCs w:val="16"/>
                <w:lang w:eastAsia="zh-CN"/>
              </w:rPr>
            </w:pPr>
            <w:r w:rsidRPr="006962BD">
              <w:rPr>
                <w:sz w:val="16"/>
                <w:szCs w:val="16"/>
                <w:lang w:eastAsia="zh-CN"/>
              </w:rPr>
              <w:t>2023-</w:t>
            </w:r>
            <w:r>
              <w:rPr>
                <w:sz w:val="16"/>
                <w:szCs w:val="16"/>
                <w:lang w:eastAsia="zh-CN"/>
              </w:rPr>
              <w:t>12</w:t>
            </w:r>
          </w:p>
        </w:tc>
        <w:tc>
          <w:tcPr>
            <w:tcW w:w="995" w:type="dxa"/>
            <w:shd w:val="solid" w:color="FFFFFF" w:fill="auto"/>
          </w:tcPr>
          <w:p w14:paraId="31B9BED5" w14:textId="0EEC960F" w:rsidR="003B58BA" w:rsidRPr="007A4D1C" w:rsidRDefault="003B58BA" w:rsidP="007B5B76">
            <w:pPr>
              <w:pStyle w:val="TAC"/>
              <w:jc w:val="left"/>
              <w:rPr>
                <w:sz w:val="16"/>
                <w:szCs w:val="16"/>
                <w:lang w:eastAsia="zh-CN"/>
              </w:rPr>
            </w:pPr>
            <w:r w:rsidRPr="007A4D1C">
              <w:rPr>
                <w:sz w:val="16"/>
                <w:szCs w:val="16"/>
                <w:lang w:eastAsia="zh-CN"/>
              </w:rPr>
              <w:t>RAN#10</w:t>
            </w:r>
            <w:r>
              <w:rPr>
                <w:sz w:val="16"/>
                <w:szCs w:val="16"/>
                <w:lang w:eastAsia="zh-CN"/>
              </w:rPr>
              <w:t>2</w:t>
            </w:r>
          </w:p>
        </w:tc>
        <w:tc>
          <w:tcPr>
            <w:tcW w:w="949" w:type="dxa"/>
            <w:shd w:val="solid" w:color="FFFFFF" w:fill="auto"/>
          </w:tcPr>
          <w:p w14:paraId="3DDACFDD" w14:textId="254583E2" w:rsidR="003B58BA" w:rsidRPr="003B58BA" w:rsidRDefault="003B58BA" w:rsidP="007B5B76">
            <w:pPr>
              <w:pStyle w:val="TAC"/>
              <w:jc w:val="left"/>
              <w:rPr>
                <w:sz w:val="16"/>
                <w:szCs w:val="16"/>
                <w:lang w:eastAsia="zh-CN"/>
              </w:rPr>
            </w:pPr>
            <w:r w:rsidRPr="003B58BA">
              <w:rPr>
                <w:sz w:val="16"/>
                <w:szCs w:val="16"/>
                <w:lang w:eastAsia="zh-CN"/>
              </w:rPr>
              <w:t>RP-233549</w:t>
            </w:r>
          </w:p>
        </w:tc>
        <w:tc>
          <w:tcPr>
            <w:tcW w:w="471" w:type="dxa"/>
            <w:shd w:val="solid" w:color="FFFFFF" w:fill="auto"/>
          </w:tcPr>
          <w:p w14:paraId="0E652D00" w14:textId="76E1450C" w:rsidR="003B58BA" w:rsidRPr="00D866BC" w:rsidRDefault="003B58BA" w:rsidP="007B5B76">
            <w:pPr>
              <w:pStyle w:val="TAL"/>
              <w:rPr>
                <w:sz w:val="16"/>
                <w:szCs w:val="16"/>
                <w:lang w:eastAsia="zh-CN"/>
              </w:rPr>
            </w:pPr>
            <w:r w:rsidRPr="00D866BC">
              <w:rPr>
                <w:sz w:val="16"/>
                <w:szCs w:val="16"/>
                <w:lang w:eastAsia="zh-CN"/>
              </w:rPr>
              <w:t>-</w:t>
            </w:r>
          </w:p>
        </w:tc>
        <w:tc>
          <w:tcPr>
            <w:tcW w:w="425" w:type="dxa"/>
            <w:shd w:val="solid" w:color="FFFFFF" w:fill="auto"/>
          </w:tcPr>
          <w:p w14:paraId="5A7C1910" w14:textId="3B22D64B" w:rsidR="003B58BA" w:rsidRPr="00D866BC" w:rsidRDefault="003B58BA" w:rsidP="007B5B76">
            <w:pPr>
              <w:pStyle w:val="TAR"/>
              <w:jc w:val="left"/>
              <w:rPr>
                <w:sz w:val="16"/>
                <w:szCs w:val="16"/>
                <w:lang w:eastAsia="zh-CN"/>
              </w:rPr>
            </w:pPr>
            <w:r w:rsidRPr="00D866BC">
              <w:rPr>
                <w:sz w:val="16"/>
                <w:szCs w:val="16"/>
                <w:lang w:eastAsia="zh-CN"/>
              </w:rPr>
              <w:t>-</w:t>
            </w:r>
          </w:p>
        </w:tc>
        <w:tc>
          <w:tcPr>
            <w:tcW w:w="425" w:type="dxa"/>
            <w:shd w:val="solid" w:color="FFFFFF" w:fill="auto"/>
          </w:tcPr>
          <w:p w14:paraId="65DA6043" w14:textId="4283DBAE" w:rsidR="003B58BA" w:rsidRPr="00D866BC" w:rsidRDefault="003B58BA" w:rsidP="007B5B76">
            <w:pPr>
              <w:pStyle w:val="TAC"/>
              <w:jc w:val="left"/>
              <w:rPr>
                <w:sz w:val="16"/>
                <w:szCs w:val="16"/>
                <w:lang w:eastAsia="zh-CN"/>
              </w:rPr>
            </w:pPr>
            <w:r w:rsidRPr="00D866BC">
              <w:rPr>
                <w:sz w:val="16"/>
                <w:szCs w:val="16"/>
                <w:lang w:eastAsia="zh-CN"/>
              </w:rPr>
              <w:t>-</w:t>
            </w:r>
          </w:p>
        </w:tc>
        <w:tc>
          <w:tcPr>
            <w:tcW w:w="4867" w:type="dxa"/>
            <w:shd w:val="solid" w:color="FFFFFF" w:fill="auto"/>
          </w:tcPr>
          <w:p w14:paraId="05ABE84C" w14:textId="3DB99A59" w:rsidR="003B58BA" w:rsidRPr="003B58BA" w:rsidRDefault="003B58BA" w:rsidP="007B5B76">
            <w:pPr>
              <w:spacing w:after="0"/>
              <w:rPr>
                <w:rFonts w:ascii="Arial" w:hAnsi="Arial"/>
                <w:sz w:val="16"/>
                <w:szCs w:val="16"/>
                <w:lang w:eastAsia="zh-CN"/>
              </w:rPr>
            </w:pPr>
            <w:r w:rsidRPr="003B58BA">
              <w:rPr>
                <w:rFonts w:ascii="Arial" w:hAnsi="Arial"/>
                <w:sz w:val="16"/>
                <w:szCs w:val="16"/>
                <w:lang w:eastAsia="zh-CN"/>
              </w:rPr>
              <w:t>presented at RAN#102 for approval</w:t>
            </w:r>
          </w:p>
        </w:tc>
        <w:tc>
          <w:tcPr>
            <w:tcW w:w="708" w:type="dxa"/>
            <w:shd w:val="solid" w:color="FFFFFF" w:fill="auto"/>
          </w:tcPr>
          <w:p w14:paraId="2EFB6C0D" w14:textId="35467F87" w:rsidR="003B58BA" w:rsidRDefault="003B58BA" w:rsidP="007B5B76">
            <w:pPr>
              <w:pStyle w:val="TAC"/>
              <w:jc w:val="left"/>
              <w:rPr>
                <w:sz w:val="16"/>
                <w:szCs w:val="16"/>
                <w:lang w:eastAsia="zh-CN"/>
              </w:rPr>
            </w:pPr>
            <w:r>
              <w:rPr>
                <w:sz w:val="16"/>
                <w:szCs w:val="16"/>
                <w:lang w:eastAsia="zh-CN"/>
              </w:rPr>
              <w:t>2.0</w:t>
            </w:r>
            <w:r w:rsidRPr="0064070D">
              <w:rPr>
                <w:sz w:val="16"/>
                <w:szCs w:val="16"/>
                <w:lang w:eastAsia="zh-CN"/>
              </w:rPr>
              <w:t>.0</w:t>
            </w:r>
          </w:p>
        </w:tc>
      </w:tr>
      <w:tr w:rsidR="003B58BA" w:rsidRPr="003B58BA" w14:paraId="407A3A32" w14:textId="77777777" w:rsidTr="007B5B76">
        <w:tc>
          <w:tcPr>
            <w:tcW w:w="800" w:type="dxa"/>
            <w:shd w:val="solid" w:color="FFFFFF" w:fill="auto"/>
          </w:tcPr>
          <w:p w14:paraId="4AE2B1E5" w14:textId="5F8AC4AB" w:rsidR="003B58BA" w:rsidRPr="003B58BA" w:rsidRDefault="003B58BA" w:rsidP="007B5B76">
            <w:pPr>
              <w:pStyle w:val="TAC"/>
              <w:jc w:val="left"/>
              <w:rPr>
                <w:sz w:val="16"/>
                <w:szCs w:val="16"/>
                <w:lang w:eastAsia="zh-CN"/>
              </w:rPr>
            </w:pPr>
            <w:r w:rsidRPr="003B58BA">
              <w:rPr>
                <w:sz w:val="16"/>
                <w:szCs w:val="16"/>
                <w:lang w:eastAsia="zh-CN"/>
              </w:rPr>
              <w:t>2023-12</w:t>
            </w:r>
          </w:p>
        </w:tc>
        <w:tc>
          <w:tcPr>
            <w:tcW w:w="995" w:type="dxa"/>
            <w:shd w:val="solid" w:color="FFFFFF" w:fill="auto"/>
          </w:tcPr>
          <w:p w14:paraId="75CF6838" w14:textId="69A7B60D" w:rsidR="003B58BA" w:rsidRPr="003B58BA" w:rsidRDefault="003B58BA" w:rsidP="007B5B76">
            <w:pPr>
              <w:pStyle w:val="TAC"/>
              <w:jc w:val="left"/>
              <w:rPr>
                <w:sz w:val="16"/>
                <w:szCs w:val="16"/>
                <w:lang w:eastAsia="zh-CN"/>
              </w:rPr>
            </w:pPr>
            <w:r w:rsidRPr="003B58BA">
              <w:rPr>
                <w:sz w:val="16"/>
                <w:szCs w:val="16"/>
                <w:lang w:eastAsia="zh-CN"/>
              </w:rPr>
              <w:t>RAN#102</w:t>
            </w:r>
          </w:p>
        </w:tc>
        <w:tc>
          <w:tcPr>
            <w:tcW w:w="949" w:type="dxa"/>
            <w:shd w:val="solid" w:color="FFFFFF" w:fill="auto"/>
          </w:tcPr>
          <w:p w14:paraId="30DE17DE" w14:textId="61FFFA12" w:rsidR="003B58BA" w:rsidRPr="003B58BA" w:rsidRDefault="003B58BA" w:rsidP="007B5B76">
            <w:pPr>
              <w:pStyle w:val="TAC"/>
              <w:jc w:val="left"/>
              <w:rPr>
                <w:sz w:val="16"/>
                <w:szCs w:val="16"/>
                <w:lang w:eastAsia="zh-CN"/>
              </w:rPr>
            </w:pPr>
            <w:r w:rsidRPr="003B58BA">
              <w:rPr>
                <w:sz w:val="16"/>
                <w:szCs w:val="16"/>
                <w:lang w:eastAsia="zh-CN"/>
              </w:rPr>
              <w:t>-</w:t>
            </w:r>
          </w:p>
        </w:tc>
        <w:tc>
          <w:tcPr>
            <w:tcW w:w="471" w:type="dxa"/>
            <w:shd w:val="solid" w:color="FFFFFF" w:fill="auto"/>
          </w:tcPr>
          <w:p w14:paraId="53466C4D" w14:textId="34296D37" w:rsidR="003B58BA" w:rsidRPr="003B58BA" w:rsidRDefault="003B58BA" w:rsidP="007B5B76">
            <w:pPr>
              <w:pStyle w:val="TAL"/>
              <w:rPr>
                <w:sz w:val="16"/>
                <w:szCs w:val="16"/>
                <w:lang w:eastAsia="zh-CN"/>
              </w:rPr>
            </w:pPr>
            <w:r w:rsidRPr="003B58BA">
              <w:rPr>
                <w:sz w:val="16"/>
                <w:szCs w:val="16"/>
                <w:lang w:eastAsia="zh-CN"/>
              </w:rPr>
              <w:t>-</w:t>
            </w:r>
          </w:p>
        </w:tc>
        <w:tc>
          <w:tcPr>
            <w:tcW w:w="425" w:type="dxa"/>
            <w:shd w:val="solid" w:color="FFFFFF" w:fill="auto"/>
          </w:tcPr>
          <w:p w14:paraId="4FB598D8" w14:textId="344FA74E" w:rsidR="003B58BA" w:rsidRPr="003B58BA" w:rsidRDefault="003B58BA" w:rsidP="007B5B76">
            <w:pPr>
              <w:pStyle w:val="TAR"/>
              <w:jc w:val="left"/>
              <w:rPr>
                <w:sz w:val="16"/>
                <w:szCs w:val="16"/>
                <w:lang w:eastAsia="zh-CN"/>
              </w:rPr>
            </w:pPr>
            <w:r w:rsidRPr="003B58BA">
              <w:rPr>
                <w:sz w:val="16"/>
                <w:szCs w:val="16"/>
                <w:lang w:eastAsia="zh-CN"/>
              </w:rPr>
              <w:t>-</w:t>
            </w:r>
          </w:p>
        </w:tc>
        <w:tc>
          <w:tcPr>
            <w:tcW w:w="425" w:type="dxa"/>
            <w:shd w:val="solid" w:color="FFFFFF" w:fill="auto"/>
          </w:tcPr>
          <w:p w14:paraId="04B56C44" w14:textId="6ED22A62" w:rsidR="003B58BA" w:rsidRPr="003B58BA" w:rsidRDefault="003B58BA" w:rsidP="007B5B76">
            <w:pPr>
              <w:pStyle w:val="TAC"/>
              <w:jc w:val="left"/>
              <w:rPr>
                <w:sz w:val="16"/>
                <w:szCs w:val="16"/>
                <w:lang w:eastAsia="zh-CN"/>
              </w:rPr>
            </w:pPr>
            <w:r w:rsidRPr="003B58BA">
              <w:rPr>
                <w:sz w:val="16"/>
                <w:szCs w:val="16"/>
                <w:lang w:eastAsia="zh-CN"/>
              </w:rPr>
              <w:t>-</w:t>
            </w:r>
          </w:p>
        </w:tc>
        <w:tc>
          <w:tcPr>
            <w:tcW w:w="4867" w:type="dxa"/>
            <w:shd w:val="solid" w:color="FFFFFF" w:fill="auto"/>
          </w:tcPr>
          <w:p w14:paraId="3F071F5B" w14:textId="0FB0E3A5" w:rsidR="003B58BA" w:rsidRPr="003B58BA" w:rsidRDefault="003B58BA" w:rsidP="007B5B76">
            <w:pPr>
              <w:spacing w:after="0"/>
              <w:rPr>
                <w:rFonts w:ascii="Arial" w:hAnsi="Arial"/>
                <w:sz w:val="16"/>
                <w:szCs w:val="16"/>
                <w:lang w:eastAsia="zh-CN"/>
              </w:rPr>
            </w:pPr>
            <w:r w:rsidRPr="003B58BA">
              <w:rPr>
                <w:rFonts w:ascii="Arial" w:hAnsi="Arial"/>
                <w:sz w:val="16"/>
                <w:szCs w:val="16"/>
                <w:lang w:eastAsia="zh-CN"/>
              </w:rPr>
              <w:t>put under revision control as v17.0.0 with small editorial changes</w:t>
            </w:r>
          </w:p>
        </w:tc>
        <w:tc>
          <w:tcPr>
            <w:tcW w:w="708" w:type="dxa"/>
            <w:shd w:val="solid" w:color="FFFFFF" w:fill="auto"/>
          </w:tcPr>
          <w:p w14:paraId="0F4AB7CF" w14:textId="1019F61A" w:rsidR="003B58BA" w:rsidRPr="003B58BA" w:rsidRDefault="003B58BA" w:rsidP="007B5B76">
            <w:pPr>
              <w:pStyle w:val="TAC"/>
              <w:jc w:val="left"/>
              <w:rPr>
                <w:sz w:val="16"/>
                <w:szCs w:val="16"/>
                <w:lang w:eastAsia="zh-CN"/>
              </w:rPr>
            </w:pPr>
            <w:r w:rsidRPr="003B58BA">
              <w:rPr>
                <w:sz w:val="16"/>
                <w:szCs w:val="16"/>
                <w:lang w:eastAsia="zh-CN"/>
              </w:rPr>
              <w:t>17.0.0</w:t>
            </w:r>
          </w:p>
        </w:tc>
      </w:tr>
    </w:tbl>
    <w:p w14:paraId="0F54DD06" w14:textId="77777777" w:rsidR="009659E0" w:rsidRPr="00D866BC" w:rsidRDefault="009659E0" w:rsidP="009659E0"/>
    <w:sectPr w:rsidR="009659E0" w:rsidRPr="00D866BC" w:rsidSect="005707E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EE1E29" w14:textId="77777777" w:rsidR="006C7F90" w:rsidRDefault="006C7F90" w:rsidP="00666451">
      <w:pPr>
        <w:spacing w:after="0"/>
      </w:pPr>
      <w:r>
        <w:separator/>
      </w:r>
    </w:p>
  </w:endnote>
  <w:endnote w:type="continuationSeparator" w:id="0">
    <w:p w14:paraId="336C852F" w14:textId="77777777" w:rsidR="006C7F90" w:rsidRDefault="006C7F90" w:rsidP="0066645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DengXian"/>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Ÿà–¾’©"/>
    <w:charset w:val="80"/>
    <w:family w:val="roman"/>
    <w:pitch w:val="variable"/>
    <w:sig w:usb0="800002E7" w:usb1="2AC7FCFF" w:usb2="00000012" w:usb3="00000000" w:csb0="0002009F" w:csb1="00000000"/>
  </w:font>
  <w:font w:name="Bookman">
    <w:altName w:val="Cambria"/>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DengXian"/>
    <w:panose1 w:val="02010600030101010101"/>
    <w:charset w:val="86"/>
    <w:family w:val="auto"/>
    <w:pitch w:val="variable"/>
    <w:sig w:usb0="A00002BF" w:usb1="38CF7CFA" w:usb2="00000016" w:usb3="00000000" w:csb0="0004000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Franklin Gothic Book">
    <w:panose1 w:val="020B05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66409C" w14:textId="66BD069E" w:rsidR="0048379A" w:rsidRDefault="004837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8C2DA1" w14:textId="77777777" w:rsidR="006C7F90" w:rsidRDefault="006C7F90" w:rsidP="00666451">
      <w:pPr>
        <w:spacing w:after="0"/>
      </w:pPr>
      <w:r>
        <w:separator/>
      </w:r>
    </w:p>
  </w:footnote>
  <w:footnote w:type="continuationSeparator" w:id="0">
    <w:p w14:paraId="47B6CB32" w14:textId="77777777" w:rsidR="006C7F90" w:rsidRDefault="006C7F90" w:rsidP="0066645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46829" w14:textId="6E9A3BF5" w:rsidR="00E17CF4" w:rsidRDefault="00E17CF4">
    <w:pPr>
      <w:pStyle w:val="Header"/>
    </w:pPr>
    <w:r w:rsidRPr="002D3E8C">
      <w:rPr>
        <w:lang w:val="de-DE"/>
      </w:rPr>
      <mc:AlternateContent>
        <mc:Choice Requires="wps">
          <w:drawing>
            <wp:anchor distT="0" distB="0" distL="114300" distR="114300" simplePos="0" relativeHeight="251663360" behindDoc="0" locked="1" layoutInCell="1" allowOverlap="1" wp14:anchorId="2DFB242F" wp14:editId="16A7F46C">
              <wp:simplePos x="0" y="0"/>
              <wp:positionH relativeFrom="margin">
                <wp:align>left</wp:align>
              </wp:positionH>
              <wp:positionV relativeFrom="page">
                <wp:posOffset>180340</wp:posOffset>
              </wp:positionV>
              <wp:extent cx="5767200" cy="327600"/>
              <wp:effectExtent l="0" t="0" r="15240" b="8890"/>
              <wp:wrapNone/>
              <wp:docPr id="5"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2DFB242F"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" filled="f" stroked="f" strokeweight=".5pt">
              <v:textbox style="mso-fit-shape-to-text:t" inset="0,0,0,0">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074192528"/>
      <w:docPartObj>
        <w:docPartGallery w:val="Page Numbers (Top of Page)"/>
        <w:docPartUnique/>
      </w:docPartObj>
    </w:sdtPr>
    <w:sdtEndPr>
      <w:rPr>
        <w:noProof/>
      </w:rPr>
    </w:sdtEndPr>
    <w:sdtContent>
      <w:p w14:paraId="08A4BB03" w14:textId="7D8B31AA" w:rsidR="00B72F0F" w:rsidRDefault="00B72F0F">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5A85D815" w14:textId="7169F0CB" w:rsidR="00B72F0F" w:rsidRDefault="00B72F0F" w:rsidP="00B72F0F">
    <w:pPr>
      <w:pStyle w:val="Header"/>
      <w:framePr w:wrap="auto" w:vAnchor="text" w:hAnchor="page" w:x="7871" w:y="24"/>
      <w:widowControl/>
    </w:pPr>
    <w:r>
      <w:fldChar w:fldCharType="begin"/>
    </w:r>
    <w:r>
      <w:instrText xml:space="preserve"> STYLEREF ZA </w:instrText>
    </w:r>
    <w:r>
      <w:fldChar w:fldCharType="separate"/>
    </w:r>
    <w:r w:rsidR="00A00E46">
      <w:t>3GPP TS 38.561 V17.0.0 (2023-12)</w:t>
    </w:r>
    <w:r>
      <w:fldChar w:fldCharType="end"/>
    </w:r>
  </w:p>
  <w:p w14:paraId="097659DB" w14:textId="7B5EC94E" w:rsidR="00B72F0F" w:rsidRDefault="00B72F0F">
    <w:pPr>
      <w:pStyle w:val="Header"/>
    </w:pPr>
    <w:r>
      <w:t>Release 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9B34703"/>
    <w:multiLevelType w:val="hybridMultilevel"/>
    <w:tmpl w:val="290879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28927DE"/>
    <w:multiLevelType w:val="hybridMultilevel"/>
    <w:tmpl w:val="2F04FAF4"/>
    <w:lvl w:ilvl="0" w:tplc="6F849290">
      <w:start w:val="2"/>
      <w:numFmt w:val="bullet"/>
      <w:lvlText w:val="-"/>
      <w:lvlJc w:val="left"/>
      <w:pPr>
        <w:ind w:left="1004" w:hanging="360"/>
      </w:pPr>
      <w:rPr>
        <w:rFonts w:ascii="Times New Roman" w:eastAsia="Malgun Gothic"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68237FF"/>
    <w:multiLevelType w:val="hybridMultilevel"/>
    <w:tmpl w:val="FB5A6F3A"/>
    <w:lvl w:ilvl="0" w:tplc="9008FB38">
      <w:start w:val="45"/>
      <w:numFmt w:val="bullet"/>
      <w:pStyle w:val="ListParagraph"/>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9A622BD"/>
    <w:multiLevelType w:val="multilevel"/>
    <w:tmpl w:val="C9F2D2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2DE0F3F"/>
    <w:multiLevelType w:val="hybridMultilevel"/>
    <w:tmpl w:val="E5DE0884"/>
    <w:lvl w:ilvl="0" w:tplc="0409000F">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C7D0F86"/>
    <w:multiLevelType w:val="hybridMultilevel"/>
    <w:tmpl w:val="5464EBC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num w:numId="1" w16cid:durableId="2042127264">
    <w:abstractNumId w:val="13"/>
  </w:num>
  <w:num w:numId="2" w16cid:durableId="1848714019">
    <w:abstractNumId w:val="16"/>
  </w:num>
  <w:num w:numId="3" w16cid:durableId="908199803">
    <w:abstractNumId w:val="1"/>
  </w:num>
  <w:num w:numId="4" w16cid:durableId="174077857">
    <w:abstractNumId w:val="7"/>
  </w:num>
  <w:num w:numId="5" w16cid:durableId="2113745157">
    <w:abstractNumId w:val="20"/>
  </w:num>
  <w:num w:numId="6" w16cid:durableId="2135059949">
    <w:abstractNumId w:val="4"/>
  </w:num>
  <w:num w:numId="7" w16cid:durableId="1445153691">
    <w:abstractNumId w:val="15"/>
  </w:num>
  <w:num w:numId="8" w16cid:durableId="1197353528">
    <w:abstractNumId w:val="10"/>
  </w:num>
  <w:num w:numId="9" w16cid:durableId="608395676">
    <w:abstractNumId w:val="18"/>
  </w:num>
  <w:num w:numId="10" w16cid:durableId="669528189">
    <w:abstractNumId w:val="21"/>
  </w:num>
  <w:num w:numId="11" w16cid:durableId="253897948">
    <w:abstractNumId w:val="22"/>
  </w:num>
  <w:num w:numId="12" w16cid:durableId="1572158191">
    <w:abstractNumId w:val="8"/>
  </w:num>
  <w:num w:numId="13" w16cid:durableId="1803963447">
    <w:abstractNumId w:val="5"/>
  </w:num>
  <w:num w:numId="14" w16cid:durableId="1979606438">
    <w:abstractNumId w:val="11"/>
  </w:num>
  <w:num w:numId="15" w16cid:durableId="743449603">
    <w:abstractNumId w:val="12"/>
  </w:num>
  <w:num w:numId="16" w16cid:durableId="448743760">
    <w:abstractNumId w:val="9"/>
  </w:num>
  <w:num w:numId="17" w16cid:durableId="1412118140">
    <w:abstractNumId w:val="17"/>
  </w:num>
  <w:num w:numId="18" w16cid:durableId="1926573471">
    <w:abstractNumId w:val="0"/>
  </w:num>
  <w:num w:numId="19" w16cid:durableId="996416923">
    <w:abstractNumId w:val="3"/>
  </w:num>
  <w:num w:numId="20" w16cid:durableId="1469281059">
    <w:abstractNumId w:val="2"/>
  </w:num>
  <w:num w:numId="21" w16cid:durableId="775639036">
    <w:abstractNumId w:val="6"/>
  </w:num>
  <w:num w:numId="22" w16cid:durableId="1212771735">
    <w:abstractNumId w:val="19"/>
  </w:num>
  <w:num w:numId="23" w16cid:durableId="1634142336">
    <w:abstractNumId w:val="23"/>
  </w:num>
  <w:num w:numId="24" w16cid:durableId="1867328636">
    <w:abstractNumId w:val="1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attachedTemplate r:id="rId1"/>
  <w:linkStyles/>
  <w:doNotTrackFormatting/>
  <w:defaultTabStop w:val="720"/>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1EB"/>
    <w:rsid w:val="00031B2A"/>
    <w:rsid w:val="00032EC9"/>
    <w:rsid w:val="00046F08"/>
    <w:rsid w:val="000503FA"/>
    <w:rsid w:val="00054848"/>
    <w:rsid w:val="00071E07"/>
    <w:rsid w:val="00090E61"/>
    <w:rsid w:val="000C69F7"/>
    <w:rsid w:val="000E5A8B"/>
    <w:rsid w:val="000E657E"/>
    <w:rsid w:val="000F5E94"/>
    <w:rsid w:val="00123890"/>
    <w:rsid w:val="00147627"/>
    <w:rsid w:val="0016250A"/>
    <w:rsid w:val="001D1F02"/>
    <w:rsid w:val="001D2519"/>
    <w:rsid w:val="001D5AB9"/>
    <w:rsid w:val="001D7DCF"/>
    <w:rsid w:val="001F4EED"/>
    <w:rsid w:val="00203BC1"/>
    <w:rsid w:val="00205D6E"/>
    <w:rsid w:val="0023774E"/>
    <w:rsid w:val="00246483"/>
    <w:rsid w:val="00247208"/>
    <w:rsid w:val="00296F7B"/>
    <w:rsid w:val="002A7D50"/>
    <w:rsid w:val="003314F0"/>
    <w:rsid w:val="003525CC"/>
    <w:rsid w:val="003806C1"/>
    <w:rsid w:val="003B58BA"/>
    <w:rsid w:val="003C2B72"/>
    <w:rsid w:val="003E5FDE"/>
    <w:rsid w:val="004042C9"/>
    <w:rsid w:val="00410DD3"/>
    <w:rsid w:val="00415F98"/>
    <w:rsid w:val="0048379A"/>
    <w:rsid w:val="004869F9"/>
    <w:rsid w:val="00486B70"/>
    <w:rsid w:val="004931BD"/>
    <w:rsid w:val="005164B9"/>
    <w:rsid w:val="005312A3"/>
    <w:rsid w:val="005534F8"/>
    <w:rsid w:val="00561D86"/>
    <w:rsid w:val="0056684A"/>
    <w:rsid w:val="005707E0"/>
    <w:rsid w:val="00576303"/>
    <w:rsid w:val="00587093"/>
    <w:rsid w:val="00597FD3"/>
    <w:rsid w:val="005C2A6C"/>
    <w:rsid w:val="005C7CBD"/>
    <w:rsid w:val="00637F6B"/>
    <w:rsid w:val="006432F3"/>
    <w:rsid w:val="006557D8"/>
    <w:rsid w:val="00664C05"/>
    <w:rsid w:val="00666451"/>
    <w:rsid w:val="006822B8"/>
    <w:rsid w:val="0068667B"/>
    <w:rsid w:val="006B45DB"/>
    <w:rsid w:val="006C02A8"/>
    <w:rsid w:val="006C12DC"/>
    <w:rsid w:val="006C222E"/>
    <w:rsid w:val="006C7F90"/>
    <w:rsid w:val="006D039E"/>
    <w:rsid w:val="00704F83"/>
    <w:rsid w:val="007124B9"/>
    <w:rsid w:val="00755967"/>
    <w:rsid w:val="007566CC"/>
    <w:rsid w:val="00767765"/>
    <w:rsid w:val="0079370C"/>
    <w:rsid w:val="0079552A"/>
    <w:rsid w:val="007B5B76"/>
    <w:rsid w:val="008010B7"/>
    <w:rsid w:val="008151DC"/>
    <w:rsid w:val="00830DB1"/>
    <w:rsid w:val="00873DBA"/>
    <w:rsid w:val="008822D4"/>
    <w:rsid w:val="008D74A3"/>
    <w:rsid w:val="008E09C6"/>
    <w:rsid w:val="008E3755"/>
    <w:rsid w:val="008E5606"/>
    <w:rsid w:val="00931AEC"/>
    <w:rsid w:val="0094085E"/>
    <w:rsid w:val="00943039"/>
    <w:rsid w:val="0096516D"/>
    <w:rsid w:val="009659E0"/>
    <w:rsid w:val="00966D70"/>
    <w:rsid w:val="00974BFC"/>
    <w:rsid w:val="00977862"/>
    <w:rsid w:val="00983477"/>
    <w:rsid w:val="00990C23"/>
    <w:rsid w:val="00990DAF"/>
    <w:rsid w:val="009958E1"/>
    <w:rsid w:val="009F0142"/>
    <w:rsid w:val="00A004D3"/>
    <w:rsid w:val="00A00E46"/>
    <w:rsid w:val="00A01CBB"/>
    <w:rsid w:val="00A04192"/>
    <w:rsid w:val="00A1468C"/>
    <w:rsid w:val="00A17D52"/>
    <w:rsid w:val="00AA146A"/>
    <w:rsid w:val="00AB4670"/>
    <w:rsid w:val="00AD2708"/>
    <w:rsid w:val="00B0134B"/>
    <w:rsid w:val="00B04A45"/>
    <w:rsid w:val="00B11602"/>
    <w:rsid w:val="00B41CC3"/>
    <w:rsid w:val="00B45DA0"/>
    <w:rsid w:val="00B50AE2"/>
    <w:rsid w:val="00B515FF"/>
    <w:rsid w:val="00B70498"/>
    <w:rsid w:val="00B72F0F"/>
    <w:rsid w:val="00B94234"/>
    <w:rsid w:val="00B971A3"/>
    <w:rsid w:val="00BC52A3"/>
    <w:rsid w:val="00BE638E"/>
    <w:rsid w:val="00C51006"/>
    <w:rsid w:val="00C863A8"/>
    <w:rsid w:val="00CA0C1A"/>
    <w:rsid w:val="00CD5F42"/>
    <w:rsid w:val="00CE423B"/>
    <w:rsid w:val="00D10B52"/>
    <w:rsid w:val="00D300B0"/>
    <w:rsid w:val="00D6601E"/>
    <w:rsid w:val="00D77A36"/>
    <w:rsid w:val="00D866BC"/>
    <w:rsid w:val="00DB15D4"/>
    <w:rsid w:val="00DB24A2"/>
    <w:rsid w:val="00DE51C4"/>
    <w:rsid w:val="00E07991"/>
    <w:rsid w:val="00E17CF4"/>
    <w:rsid w:val="00E23C9F"/>
    <w:rsid w:val="00E75213"/>
    <w:rsid w:val="00E90BC5"/>
    <w:rsid w:val="00EA4DE6"/>
    <w:rsid w:val="00ED0933"/>
    <w:rsid w:val="00EF1CA1"/>
    <w:rsid w:val="00EF41D6"/>
    <w:rsid w:val="00EF45F3"/>
    <w:rsid w:val="00F10C00"/>
    <w:rsid w:val="00F33E37"/>
    <w:rsid w:val="00F5303F"/>
    <w:rsid w:val="00F545C9"/>
    <w:rsid w:val="00F56FD9"/>
    <w:rsid w:val="00F8351B"/>
    <w:rsid w:val="00F86F4D"/>
    <w:rsid w:val="00FA51EB"/>
    <w:rsid w:val="00FB3CF3"/>
    <w:rsid w:val="00FC5883"/>
    <w:rsid w:val="00FC736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8D38B4"/>
  <w15:chartTrackingRefBased/>
  <w15:docId w15:val="{E9542AF9-74CB-8A4C-8FEA-FA76A5378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nhideWhenUsed="1"/>
    <w:lsdException w:name="HTML Sample" w:semiHidden="1" w:uiPriority="0"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0134B"/>
    <w:pPr>
      <w:overflowPunct w:val="0"/>
      <w:autoSpaceDE w:val="0"/>
      <w:autoSpaceDN w:val="0"/>
      <w:adjustRightInd w:val="0"/>
      <w:spacing w:after="180"/>
      <w:textAlignment w:val="baseline"/>
    </w:pPr>
    <w:rPr>
      <w:rFonts w:ascii="Times New Roman" w:eastAsia="Times New Roman" w:hAnsi="Times New Roman" w:cs="Times New Roman"/>
      <w:sz w:val="20"/>
      <w:szCs w:val="20"/>
      <w:lang w:val="en-GB" w:eastAsia="en-GB"/>
    </w:rPr>
  </w:style>
  <w:style w:type="paragraph" w:styleId="Heading1">
    <w:name w:val="heading 1"/>
    <w:aliases w:val="H1,Huvudrubrik,app heading 1,l1,h1,h11,h12,h13,h14,h15,h16,NMP Heading 1,heading 1,h17,h111,h121,h131,h141,h151,h161,h18,h112,h122,h132,h142,h152,h162,h19,h113,h123,h133,h143,h153,h163,H11,Head 1 (Chapter heading),Titre§,1,Section Head,1.0,hd1"/>
    <w:next w:val="Normal"/>
    <w:link w:val="Heading1Char"/>
    <w:qFormat/>
    <w:rsid w:val="00B0134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B0134B"/>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rsid w:val="00B0134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B0134B"/>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B0134B"/>
    <w:pPr>
      <w:ind w:left="1701" w:hanging="1701"/>
      <w:outlineLvl w:val="4"/>
    </w:pPr>
    <w:rPr>
      <w:sz w:val="22"/>
    </w:rPr>
  </w:style>
  <w:style w:type="paragraph" w:styleId="Heading6">
    <w:name w:val="heading 6"/>
    <w:aliases w:val="T1,Header 6"/>
    <w:basedOn w:val="H6"/>
    <w:next w:val="Normal"/>
    <w:link w:val="Heading6Char"/>
    <w:qFormat/>
    <w:rsid w:val="00B0134B"/>
    <w:pPr>
      <w:outlineLvl w:val="5"/>
    </w:pPr>
  </w:style>
  <w:style w:type="paragraph" w:styleId="Heading7">
    <w:name w:val="heading 7"/>
    <w:basedOn w:val="H6"/>
    <w:next w:val="Normal"/>
    <w:link w:val="Heading7Char"/>
    <w:qFormat/>
    <w:rsid w:val="00B0134B"/>
    <w:pPr>
      <w:outlineLvl w:val="6"/>
    </w:pPr>
  </w:style>
  <w:style w:type="paragraph" w:styleId="Heading8">
    <w:name w:val="heading 8"/>
    <w:basedOn w:val="Heading1"/>
    <w:next w:val="Normal"/>
    <w:link w:val="Heading8Char"/>
    <w:qFormat/>
    <w:rsid w:val="00B0134B"/>
    <w:pPr>
      <w:ind w:left="0" w:firstLine="0"/>
      <w:outlineLvl w:val="7"/>
    </w:pPr>
  </w:style>
  <w:style w:type="paragraph" w:styleId="Heading9">
    <w:name w:val="heading 9"/>
    <w:basedOn w:val="Heading8"/>
    <w:next w:val="Normal"/>
    <w:link w:val="Heading9Char"/>
    <w:qFormat/>
    <w:rsid w:val="00B0134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uvudrubrik Char,app heading 1 Char,l1 Char,h1 Char,h11 Char,h12 Char,h13 Char,h14 Char,h15 Char,h16 Char,NMP Heading 1 Char,heading 1 Char,h17 Char,h111 Char,h121 Char,h131 Char,h141 Char,h151 Char,h161 Char,h18 Char,h112 Char"/>
    <w:basedOn w:val="DefaultParagraphFont"/>
    <w:link w:val="Heading1"/>
    <w:qFormat/>
    <w:rsid w:val="00FA51EB"/>
    <w:rPr>
      <w:rFonts w:ascii="Arial" w:eastAsia="Times New Roman" w:hAnsi="Arial" w:cs="Times New Roman"/>
      <w:sz w:val="36"/>
      <w:szCs w:val="20"/>
      <w:lang w:val="en-GB" w:eastAsia="en-GB"/>
    </w:rPr>
  </w:style>
  <w:style w:type="paragraph" w:styleId="TOC1">
    <w:name w:val="toc 1"/>
    <w:uiPriority w:val="39"/>
    <w:rsid w:val="00B0134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noProof/>
      <w:sz w:val="22"/>
      <w:szCs w:val="20"/>
      <w:lang w:val="en-GB" w:eastAsia="en-GB"/>
    </w:rPr>
  </w:style>
  <w:style w:type="paragraph" w:styleId="TOC2">
    <w:name w:val="toc 2"/>
    <w:basedOn w:val="TOC1"/>
    <w:uiPriority w:val="39"/>
    <w:rsid w:val="00B0134B"/>
    <w:pPr>
      <w:keepNext w:val="0"/>
      <w:spacing w:before="0"/>
      <w:ind w:left="851" w:hanging="851"/>
    </w:pPr>
    <w:rPr>
      <w:sz w:val="20"/>
    </w:rPr>
  </w:style>
  <w:style w:type="paragraph" w:styleId="TOC3">
    <w:name w:val="toc 3"/>
    <w:basedOn w:val="TOC2"/>
    <w:uiPriority w:val="39"/>
    <w:rsid w:val="00B0134B"/>
    <w:pPr>
      <w:ind w:left="1134" w:hanging="1134"/>
    </w:pPr>
  </w:style>
  <w:style w:type="paragraph" w:styleId="TOC6">
    <w:name w:val="toc 6"/>
    <w:basedOn w:val="TOC5"/>
    <w:next w:val="Normal"/>
    <w:uiPriority w:val="39"/>
    <w:rsid w:val="00B0134B"/>
    <w:pPr>
      <w:ind w:left="1985" w:hanging="1985"/>
    </w:pPr>
  </w:style>
  <w:style w:type="paragraph" w:styleId="TOC8">
    <w:name w:val="toc 8"/>
    <w:basedOn w:val="TOC1"/>
    <w:uiPriority w:val="39"/>
    <w:rsid w:val="00B0134B"/>
    <w:pPr>
      <w:spacing w:before="180"/>
      <w:ind w:left="2693" w:hanging="2693"/>
    </w:pPr>
    <w:rPr>
      <w:b/>
    </w:rPr>
  </w:style>
  <w:style w:type="paragraph" w:customStyle="1" w:styleId="TT">
    <w:name w:val="TT"/>
    <w:basedOn w:val="Heading1"/>
    <w:next w:val="Normal"/>
    <w:rsid w:val="00B0134B"/>
    <w:pPr>
      <w:outlineLvl w:val="9"/>
    </w:pPr>
  </w:style>
  <w:style w:type="character" w:customStyle="1" w:styleId="NOZchn">
    <w:name w:val="NO Zchn"/>
    <w:link w:val="NO"/>
    <w:qFormat/>
    <w:locked/>
    <w:rsid w:val="00FA51EB"/>
    <w:rPr>
      <w:rFonts w:ascii="Times New Roman" w:eastAsia="Times New Roman" w:hAnsi="Times New Roman" w:cs="Times New Roman"/>
      <w:sz w:val="20"/>
      <w:szCs w:val="20"/>
      <w:lang w:val="en-GB" w:eastAsia="en-GB"/>
    </w:rPr>
  </w:style>
  <w:style w:type="paragraph" w:customStyle="1" w:styleId="NO">
    <w:name w:val="NO"/>
    <w:basedOn w:val="Normal"/>
    <w:link w:val="NOZchn"/>
    <w:rsid w:val="00B0134B"/>
    <w:pPr>
      <w:keepLines/>
      <w:ind w:left="1135" w:hanging="851"/>
    </w:pPr>
  </w:style>
  <w:style w:type="character" w:customStyle="1" w:styleId="EXCar">
    <w:name w:val="EX Car"/>
    <w:link w:val="EX"/>
    <w:qFormat/>
    <w:locked/>
    <w:rsid w:val="00FA51EB"/>
    <w:rPr>
      <w:rFonts w:ascii="Times New Roman" w:eastAsia="Times New Roman" w:hAnsi="Times New Roman" w:cs="Times New Roman"/>
      <w:sz w:val="20"/>
      <w:szCs w:val="20"/>
      <w:lang w:val="en-GB" w:eastAsia="en-GB"/>
    </w:rPr>
  </w:style>
  <w:style w:type="paragraph" w:customStyle="1" w:styleId="EX">
    <w:name w:val="EX"/>
    <w:basedOn w:val="Normal"/>
    <w:link w:val="EXCar"/>
    <w:rsid w:val="00B0134B"/>
    <w:pPr>
      <w:keepLines/>
      <w:ind w:left="1702" w:hanging="1418"/>
    </w:pPr>
  </w:style>
  <w:style w:type="paragraph" w:customStyle="1" w:styleId="FP">
    <w:name w:val="FP"/>
    <w:basedOn w:val="Normal"/>
    <w:rsid w:val="00B0134B"/>
    <w:pPr>
      <w:spacing w:after="0"/>
    </w:pPr>
  </w:style>
  <w:style w:type="character" w:customStyle="1" w:styleId="B1Char">
    <w:name w:val="B1 Char"/>
    <w:link w:val="B10"/>
    <w:qFormat/>
    <w:locked/>
    <w:rsid w:val="00FA51EB"/>
    <w:rPr>
      <w:rFonts w:ascii="Times New Roman" w:eastAsia="Times New Roman" w:hAnsi="Times New Roman" w:cs="Times New Roman"/>
      <w:sz w:val="20"/>
      <w:szCs w:val="20"/>
      <w:lang w:val="en-GB" w:eastAsia="en-GB"/>
    </w:rPr>
  </w:style>
  <w:style w:type="paragraph" w:customStyle="1" w:styleId="B10">
    <w:name w:val="B1"/>
    <w:basedOn w:val="List"/>
    <w:link w:val="B1Char"/>
    <w:rsid w:val="00B0134B"/>
  </w:style>
  <w:style w:type="paragraph" w:customStyle="1" w:styleId="ZA">
    <w:name w:val="ZA"/>
    <w:rsid w:val="00B0134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szCs w:val="20"/>
      <w:lang w:val="en-GB" w:eastAsia="en-GB"/>
    </w:rPr>
  </w:style>
  <w:style w:type="paragraph" w:customStyle="1" w:styleId="ZB">
    <w:name w:val="ZB"/>
    <w:rsid w:val="00B0134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B0134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B0134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character" w:customStyle="1" w:styleId="B2Char">
    <w:name w:val="B2 Char"/>
    <w:link w:val="B20"/>
    <w:qFormat/>
    <w:locked/>
    <w:rsid w:val="00FA51EB"/>
    <w:rPr>
      <w:rFonts w:ascii="Times New Roman" w:eastAsia="Times New Roman" w:hAnsi="Times New Roman" w:cs="Times New Roman"/>
      <w:sz w:val="20"/>
      <w:szCs w:val="20"/>
      <w:lang w:val="en-GB" w:eastAsia="en-GB"/>
    </w:rPr>
  </w:style>
  <w:style w:type="paragraph" w:customStyle="1" w:styleId="B20">
    <w:name w:val="B2"/>
    <w:basedOn w:val="List2"/>
    <w:link w:val="B2Char"/>
    <w:rsid w:val="00B0134B"/>
  </w:style>
  <w:style w:type="character" w:customStyle="1" w:styleId="B3Char">
    <w:name w:val="B3 Char"/>
    <w:link w:val="B30"/>
    <w:locked/>
    <w:rsid w:val="00FA51EB"/>
    <w:rPr>
      <w:rFonts w:ascii="Times New Roman" w:eastAsia="Times New Roman" w:hAnsi="Times New Roman" w:cs="Times New Roman"/>
      <w:sz w:val="20"/>
      <w:szCs w:val="20"/>
      <w:lang w:val="en-GB" w:eastAsia="en-GB"/>
    </w:rPr>
  </w:style>
  <w:style w:type="paragraph" w:customStyle="1" w:styleId="B30">
    <w:name w:val="B3"/>
    <w:basedOn w:val="List3"/>
    <w:link w:val="B3Char"/>
    <w:rsid w:val="00B0134B"/>
  </w:style>
  <w:style w:type="paragraph" w:customStyle="1" w:styleId="ZV">
    <w:name w:val="ZV"/>
    <w:basedOn w:val="ZU"/>
    <w:rsid w:val="00B0134B"/>
    <w:pPr>
      <w:framePr w:wrap="notBeside" w:y="16161"/>
    </w:pPr>
  </w:style>
  <w:style w:type="paragraph" w:customStyle="1" w:styleId="Guidance">
    <w:name w:val="Guidance"/>
    <w:basedOn w:val="Normal"/>
    <w:link w:val="GuidanceChar"/>
    <w:rsid w:val="00FA51EB"/>
    <w:rPr>
      <w:i/>
      <w:color w:val="0000FF"/>
    </w:rPr>
  </w:style>
  <w:style w:type="character" w:customStyle="1" w:styleId="ZGSM">
    <w:name w:val="ZGSM"/>
    <w:rsid w:val="00B0134B"/>
  </w:style>
  <w:style w:type="paragraph" w:styleId="TOC5">
    <w:name w:val="toc 5"/>
    <w:basedOn w:val="TOC4"/>
    <w:uiPriority w:val="39"/>
    <w:rsid w:val="00B0134B"/>
    <w:pPr>
      <w:ind w:left="1701" w:hanging="1701"/>
    </w:pPr>
  </w:style>
  <w:style w:type="paragraph" w:styleId="List">
    <w:name w:val="List"/>
    <w:basedOn w:val="Normal"/>
    <w:link w:val="ListChar"/>
    <w:rsid w:val="00B0134B"/>
    <w:pPr>
      <w:ind w:left="568" w:hanging="284"/>
    </w:pPr>
  </w:style>
  <w:style w:type="paragraph" w:styleId="List2">
    <w:name w:val="List 2"/>
    <w:basedOn w:val="List"/>
    <w:link w:val="List2Char"/>
    <w:rsid w:val="00B0134B"/>
    <w:pPr>
      <w:ind w:left="851"/>
    </w:pPr>
  </w:style>
  <w:style w:type="paragraph" w:styleId="List3">
    <w:name w:val="List 3"/>
    <w:basedOn w:val="List2"/>
    <w:rsid w:val="00B0134B"/>
    <w:pPr>
      <w:ind w:left="1135"/>
    </w:pPr>
  </w:style>
  <w:style w:type="paragraph" w:styleId="Revision">
    <w:name w:val="Revision"/>
    <w:hidden/>
    <w:uiPriority w:val="99"/>
    <w:semiHidden/>
    <w:rsid w:val="00147627"/>
    <w:rPr>
      <w:rFonts w:ascii="Times New Roman" w:eastAsia="Times New Roman" w:hAnsi="Times New Roman" w:cs="Times New Roman"/>
      <w:sz w:val="20"/>
      <w:szCs w:val="20"/>
      <w:lang w:val="en-GB"/>
    </w:rPr>
  </w:style>
  <w:style w:type="paragraph" w:customStyle="1" w:styleId="EditorsNote">
    <w:name w:val="Editor's Note"/>
    <w:aliases w:val="EN,Editor's Noteormal"/>
    <w:basedOn w:val="NO"/>
    <w:link w:val="EditorsNoteChar"/>
    <w:rsid w:val="00B0134B"/>
    <w:rPr>
      <w:color w:val="FF0000"/>
    </w:rPr>
  </w:style>
  <w:style w:type="character" w:customStyle="1" w:styleId="EditorsNoteChar">
    <w:name w:val="Editor's Note Char"/>
    <w:link w:val="EditorsNote"/>
    <w:qFormat/>
    <w:rsid w:val="00576303"/>
    <w:rPr>
      <w:rFonts w:ascii="Times New Roman" w:eastAsia="Times New Roman" w:hAnsi="Times New Roman" w:cs="Times New Roman"/>
      <w:color w:val="FF0000"/>
      <w:sz w:val="20"/>
      <w:szCs w:val="20"/>
      <w:lang w:val="en-GB" w:eastAsia="en-GB"/>
    </w:rPr>
  </w:style>
  <w:style w:type="character" w:customStyle="1" w:styleId="Heading8Char">
    <w:name w:val="Heading 8 Char"/>
    <w:basedOn w:val="DefaultParagraphFont"/>
    <w:link w:val="Heading8"/>
    <w:qFormat/>
    <w:rsid w:val="00D6601E"/>
    <w:rPr>
      <w:rFonts w:ascii="Arial" w:eastAsia="Times New Roman" w:hAnsi="Arial" w:cs="Times New Roman"/>
      <w:sz w:val="36"/>
      <w:szCs w:val="20"/>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D6601E"/>
    <w:rPr>
      <w:rFonts w:ascii="Arial" w:eastAsia="Times New Roman" w:hAnsi="Arial" w:cs="Times New Roman"/>
      <w:szCs w:val="20"/>
      <w:lang w:val="en-GB" w:eastAsia="en-GB"/>
    </w:rPr>
  </w:style>
  <w:style w:type="paragraph" w:customStyle="1" w:styleId="TH">
    <w:name w:val="TH"/>
    <w:basedOn w:val="Normal"/>
    <w:link w:val="THChar"/>
    <w:rsid w:val="00B0134B"/>
    <w:pPr>
      <w:keepNext/>
      <w:keepLines/>
      <w:spacing w:before="60"/>
      <w:jc w:val="center"/>
    </w:pPr>
    <w:rPr>
      <w:rFonts w:ascii="Arial" w:hAnsi="Arial"/>
      <w:b/>
    </w:rPr>
  </w:style>
  <w:style w:type="paragraph" w:customStyle="1" w:styleId="TF">
    <w:name w:val="TF"/>
    <w:aliases w:val="left"/>
    <w:basedOn w:val="TH"/>
    <w:link w:val="TFChar"/>
    <w:rsid w:val="00B0134B"/>
    <w:pPr>
      <w:keepNext w:val="0"/>
      <w:spacing w:before="0" w:after="240"/>
    </w:pPr>
  </w:style>
  <w:style w:type="character" w:customStyle="1" w:styleId="THChar">
    <w:name w:val="TH Char"/>
    <w:link w:val="TH"/>
    <w:qFormat/>
    <w:locked/>
    <w:rsid w:val="00D6601E"/>
    <w:rPr>
      <w:rFonts w:ascii="Arial" w:eastAsia="Times New Roman" w:hAnsi="Arial" w:cs="Times New Roman"/>
      <w:b/>
      <w:sz w:val="20"/>
      <w:szCs w:val="20"/>
      <w:lang w:val="en-GB" w:eastAsia="en-GB"/>
    </w:rPr>
  </w:style>
  <w:style w:type="character" w:customStyle="1" w:styleId="TFChar">
    <w:name w:val="TF Char"/>
    <w:link w:val="TF"/>
    <w:qFormat/>
    <w:rsid w:val="00D6601E"/>
    <w:rPr>
      <w:rFonts w:ascii="Arial" w:eastAsia="Times New Roman" w:hAnsi="Arial" w:cs="Times New Roman"/>
      <w:b/>
      <w:sz w:val="20"/>
      <w:szCs w:val="20"/>
      <w:lang w:val="en-GB"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205D6E"/>
    <w:rPr>
      <w:rFonts w:ascii="Arial" w:eastAsia="Times New Roman" w:hAnsi="Arial" w:cs="Times New Roman"/>
      <w:sz w:val="32"/>
      <w:szCs w:val="20"/>
      <w:lang w:val="en-GB" w:eastAsia="en-GB"/>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qFormat/>
    <w:rsid w:val="00205D6E"/>
    <w:rPr>
      <w:rFonts w:ascii="Arial" w:eastAsia="Times New Roman" w:hAnsi="Arial" w:cs="Times New Roman"/>
      <w:sz w:val="28"/>
      <w:szCs w:val="20"/>
      <w:lang w:val="en-GB" w:eastAsia="en-GB"/>
    </w:rPr>
  </w:style>
  <w:style w:type="character" w:customStyle="1" w:styleId="GuidanceChar">
    <w:name w:val="Guidance Char"/>
    <w:link w:val="Guidance"/>
    <w:rsid w:val="00205D6E"/>
    <w:rPr>
      <w:rFonts w:ascii="Times New Roman" w:eastAsia="Times New Roman" w:hAnsi="Times New Roman" w:cs="Times New Roman"/>
      <w:i/>
      <w:color w:val="0000FF"/>
      <w:sz w:val="20"/>
      <w:szCs w:val="20"/>
      <w:lang w:val="en-GB"/>
    </w:rPr>
  </w:style>
  <w:style w:type="paragraph" w:customStyle="1" w:styleId="TAH">
    <w:name w:val="TAH"/>
    <w:basedOn w:val="TAC"/>
    <w:link w:val="TAHCar"/>
    <w:rsid w:val="00B0134B"/>
    <w:rPr>
      <w:b/>
    </w:rPr>
  </w:style>
  <w:style w:type="paragraph" w:customStyle="1" w:styleId="TAC">
    <w:name w:val="TAC"/>
    <w:basedOn w:val="TAL"/>
    <w:link w:val="TACChar"/>
    <w:rsid w:val="00B0134B"/>
    <w:pPr>
      <w:jc w:val="center"/>
    </w:pPr>
  </w:style>
  <w:style w:type="character" w:customStyle="1" w:styleId="TACChar">
    <w:name w:val="TAC Char"/>
    <w:link w:val="TAC"/>
    <w:qFormat/>
    <w:locked/>
    <w:rsid w:val="00246483"/>
    <w:rPr>
      <w:rFonts w:ascii="Arial" w:eastAsia="Times New Roman" w:hAnsi="Arial" w:cs="Times New Roman"/>
      <w:sz w:val="18"/>
      <w:szCs w:val="20"/>
      <w:lang w:val="en-GB" w:eastAsia="en-GB"/>
    </w:rPr>
  </w:style>
  <w:style w:type="character" w:customStyle="1" w:styleId="TAHCar">
    <w:name w:val="TAH Car"/>
    <w:link w:val="TAH"/>
    <w:qFormat/>
    <w:locked/>
    <w:rsid w:val="00246483"/>
    <w:rPr>
      <w:rFonts w:ascii="Arial" w:eastAsia="Times New Roman" w:hAnsi="Arial" w:cs="Times New Roman"/>
      <w:b/>
      <w:sz w:val="18"/>
      <w:szCs w:val="20"/>
      <w:lang w:val="en-GB" w:eastAsia="en-GB"/>
    </w:rPr>
  </w:style>
  <w:style w:type="paragraph" w:customStyle="1" w:styleId="EW">
    <w:name w:val="EW"/>
    <w:basedOn w:val="EX"/>
    <w:rsid w:val="00B0134B"/>
    <w:pPr>
      <w:spacing w:after="0"/>
    </w:pPr>
  </w:style>
  <w:style w:type="paragraph" w:styleId="TOC4">
    <w:name w:val="toc 4"/>
    <w:basedOn w:val="TOC3"/>
    <w:uiPriority w:val="39"/>
    <w:rsid w:val="00B0134B"/>
    <w:pPr>
      <w:ind w:left="1418" w:hanging="1418"/>
    </w:pPr>
  </w:style>
  <w:style w:type="paragraph" w:customStyle="1" w:styleId="TAR">
    <w:name w:val="TAR"/>
    <w:basedOn w:val="TAL"/>
    <w:rsid w:val="00B0134B"/>
    <w:pPr>
      <w:jc w:val="right"/>
    </w:pPr>
  </w:style>
  <w:style w:type="paragraph" w:customStyle="1" w:styleId="TAL">
    <w:name w:val="TAL"/>
    <w:basedOn w:val="Normal"/>
    <w:link w:val="TALChar"/>
    <w:rsid w:val="00B0134B"/>
    <w:pPr>
      <w:keepNext/>
      <w:keepLines/>
      <w:spacing w:after="0"/>
    </w:pPr>
    <w:rPr>
      <w:rFonts w:ascii="Arial" w:hAnsi="Arial"/>
      <w:sz w:val="18"/>
    </w:rPr>
  </w:style>
  <w:style w:type="character" w:customStyle="1" w:styleId="TALChar">
    <w:name w:val="TAL Char"/>
    <w:link w:val="TAL"/>
    <w:qFormat/>
    <w:rsid w:val="009659E0"/>
    <w:rPr>
      <w:rFonts w:ascii="Arial" w:eastAsia="Times New Roman" w:hAnsi="Arial" w:cs="Times New Roman"/>
      <w:sz w:val="18"/>
      <w:szCs w:val="20"/>
      <w:lang w:val="en-GB" w:eastAsia="en-GB"/>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D866BC"/>
    <w:rPr>
      <w:rFonts w:ascii="Arial" w:eastAsia="Times New Roman" w:hAnsi="Arial" w:cs="Times New Roman"/>
      <w:sz w:val="22"/>
      <w:szCs w:val="20"/>
      <w:lang w:val="en-GB" w:eastAsia="en-GB"/>
    </w:rPr>
  </w:style>
  <w:style w:type="character" w:customStyle="1" w:styleId="Heading6Char">
    <w:name w:val="Heading 6 Char"/>
    <w:aliases w:val="T1 Char4,Header 6 Char"/>
    <w:basedOn w:val="DefaultParagraphFont"/>
    <w:link w:val="Heading6"/>
    <w:rsid w:val="00F8351B"/>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F8351B"/>
    <w:rPr>
      <w:rFonts w:ascii="Arial" w:eastAsia="Times New Roman" w:hAnsi="Arial" w:cs="Times New Roman"/>
      <w:sz w:val="20"/>
      <w:szCs w:val="20"/>
      <w:lang w:val="en-GB" w:eastAsia="en-GB"/>
    </w:rPr>
  </w:style>
  <w:style w:type="character" w:customStyle="1" w:styleId="Heading9Char">
    <w:name w:val="Heading 9 Char"/>
    <w:basedOn w:val="DefaultParagraphFont"/>
    <w:link w:val="Heading9"/>
    <w:rsid w:val="00F8351B"/>
    <w:rPr>
      <w:rFonts w:ascii="Arial" w:eastAsia="Times New Roman" w:hAnsi="Arial" w:cs="Times New Roman"/>
      <w:sz w:val="36"/>
      <w:szCs w:val="20"/>
      <w:lang w:val="en-GB" w:eastAsia="en-GB"/>
    </w:rPr>
  </w:style>
  <w:style w:type="paragraph" w:styleId="Index2">
    <w:name w:val="index 2"/>
    <w:basedOn w:val="Index1"/>
    <w:rsid w:val="00B0134B"/>
    <w:pPr>
      <w:ind w:left="284"/>
    </w:pPr>
  </w:style>
  <w:style w:type="paragraph" w:styleId="Index1">
    <w:name w:val="index 1"/>
    <w:basedOn w:val="Normal"/>
    <w:rsid w:val="00B0134B"/>
    <w:pPr>
      <w:keepLines/>
      <w:spacing w:after="0"/>
    </w:pPr>
  </w:style>
  <w:style w:type="paragraph" w:customStyle="1" w:styleId="ZH">
    <w:name w:val="ZH"/>
    <w:rsid w:val="00B0134B"/>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sz w:val="20"/>
      <w:szCs w:val="20"/>
      <w:lang w:val="en-GB" w:eastAsia="en-GB"/>
    </w:rPr>
  </w:style>
  <w:style w:type="paragraph" w:styleId="ListNumber2">
    <w:name w:val="List Number 2"/>
    <w:basedOn w:val="ListNumber"/>
    <w:rsid w:val="00B0134B"/>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B0134B"/>
    <w:pPr>
      <w:widowControl w:val="0"/>
      <w:overflowPunct w:val="0"/>
      <w:autoSpaceDE w:val="0"/>
      <w:autoSpaceDN w:val="0"/>
      <w:adjustRightInd w:val="0"/>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F8351B"/>
    <w:rPr>
      <w:rFonts w:ascii="Arial" w:eastAsia="Times New Roman" w:hAnsi="Arial" w:cs="Times New Roman"/>
      <w:b/>
      <w:noProof/>
      <w:sz w:val="18"/>
      <w:szCs w:val="20"/>
      <w:lang w:val="en-GB" w:eastAsia="en-GB"/>
    </w:rPr>
  </w:style>
  <w:style w:type="character" w:styleId="FootnoteReference">
    <w:name w:val="footnote reference"/>
    <w:aliases w:val="Appel note de bas de p,Nota,Footnote symbol,Footnote"/>
    <w:basedOn w:val="DefaultParagraphFont"/>
    <w:rsid w:val="00B0134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B0134B"/>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F8351B"/>
    <w:rPr>
      <w:rFonts w:ascii="Times New Roman" w:eastAsia="Times New Roman" w:hAnsi="Times New Roman" w:cs="Times New Roman"/>
      <w:sz w:val="16"/>
      <w:szCs w:val="20"/>
      <w:lang w:val="en-GB" w:eastAsia="en-GB"/>
    </w:rPr>
  </w:style>
  <w:style w:type="paragraph" w:styleId="TOC9">
    <w:name w:val="toc 9"/>
    <w:basedOn w:val="TOC8"/>
    <w:uiPriority w:val="39"/>
    <w:rsid w:val="00B0134B"/>
    <w:pPr>
      <w:ind w:left="1418" w:hanging="1418"/>
    </w:pPr>
  </w:style>
  <w:style w:type="paragraph" w:customStyle="1" w:styleId="LD">
    <w:name w:val="LD"/>
    <w:rsid w:val="00B0134B"/>
    <w:pPr>
      <w:keepNext/>
      <w:keepLines/>
      <w:overflowPunct w:val="0"/>
      <w:autoSpaceDE w:val="0"/>
      <w:autoSpaceDN w:val="0"/>
      <w:adjustRightInd w:val="0"/>
      <w:spacing w:line="180" w:lineRule="exact"/>
      <w:textAlignment w:val="baseline"/>
    </w:pPr>
    <w:rPr>
      <w:rFonts w:ascii="Courier New" w:eastAsia="Times New Roman" w:hAnsi="Courier New" w:cs="Times New Roman"/>
      <w:noProof/>
      <w:sz w:val="20"/>
      <w:szCs w:val="20"/>
      <w:lang w:val="en-GB" w:eastAsia="en-GB"/>
    </w:rPr>
  </w:style>
  <w:style w:type="paragraph" w:customStyle="1" w:styleId="NW">
    <w:name w:val="NW"/>
    <w:basedOn w:val="NO"/>
    <w:rsid w:val="00B0134B"/>
    <w:pPr>
      <w:spacing w:after="0"/>
    </w:pPr>
  </w:style>
  <w:style w:type="paragraph" w:styleId="TOC7">
    <w:name w:val="toc 7"/>
    <w:basedOn w:val="TOC6"/>
    <w:next w:val="Normal"/>
    <w:uiPriority w:val="39"/>
    <w:rsid w:val="00B0134B"/>
    <w:pPr>
      <w:ind w:left="2268" w:hanging="2268"/>
    </w:pPr>
  </w:style>
  <w:style w:type="paragraph" w:styleId="ListBullet2">
    <w:name w:val="List Bullet 2"/>
    <w:basedOn w:val="ListBullet"/>
    <w:link w:val="ListBullet2Char"/>
    <w:rsid w:val="00B0134B"/>
    <w:pPr>
      <w:ind w:left="851"/>
    </w:pPr>
  </w:style>
  <w:style w:type="paragraph" w:styleId="ListBullet3">
    <w:name w:val="List Bullet 3"/>
    <w:basedOn w:val="ListBullet2"/>
    <w:link w:val="ListBullet3Char"/>
    <w:rsid w:val="00B0134B"/>
    <w:pPr>
      <w:ind w:left="1135"/>
    </w:pPr>
  </w:style>
  <w:style w:type="paragraph" w:styleId="ListNumber">
    <w:name w:val="List Number"/>
    <w:basedOn w:val="List"/>
    <w:rsid w:val="00B0134B"/>
  </w:style>
  <w:style w:type="paragraph" w:customStyle="1" w:styleId="EQ">
    <w:name w:val="EQ"/>
    <w:basedOn w:val="Normal"/>
    <w:next w:val="Normal"/>
    <w:link w:val="EQChar"/>
    <w:rsid w:val="00B0134B"/>
    <w:pPr>
      <w:keepLines/>
      <w:tabs>
        <w:tab w:val="center" w:pos="4536"/>
        <w:tab w:val="right" w:pos="9072"/>
      </w:tabs>
    </w:pPr>
    <w:rPr>
      <w:noProof/>
    </w:rPr>
  </w:style>
  <w:style w:type="paragraph" w:customStyle="1" w:styleId="NF">
    <w:name w:val="NF"/>
    <w:basedOn w:val="NO"/>
    <w:rsid w:val="00B0134B"/>
    <w:pPr>
      <w:keepNext/>
      <w:spacing w:after="0"/>
    </w:pPr>
    <w:rPr>
      <w:rFonts w:ascii="Arial" w:hAnsi="Arial"/>
      <w:sz w:val="18"/>
    </w:rPr>
  </w:style>
  <w:style w:type="paragraph" w:customStyle="1" w:styleId="PL">
    <w:name w:val="PL"/>
    <w:link w:val="PLChar"/>
    <w:rsid w:val="00B013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sz w:val="16"/>
      <w:szCs w:val="20"/>
      <w:lang w:val="en-GB" w:eastAsia="en-GB"/>
    </w:rPr>
  </w:style>
  <w:style w:type="paragraph" w:customStyle="1" w:styleId="H6">
    <w:name w:val="H6"/>
    <w:basedOn w:val="Heading5"/>
    <w:next w:val="Normal"/>
    <w:link w:val="H6Char"/>
    <w:rsid w:val="00B0134B"/>
    <w:pPr>
      <w:ind w:left="1985" w:hanging="1985"/>
      <w:outlineLvl w:val="9"/>
    </w:pPr>
    <w:rPr>
      <w:sz w:val="20"/>
    </w:rPr>
  </w:style>
  <w:style w:type="paragraph" w:customStyle="1" w:styleId="TAN">
    <w:name w:val="TAN"/>
    <w:basedOn w:val="TAL"/>
    <w:link w:val="TANChar"/>
    <w:rsid w:val="00B0134B"/>
    <w:pPr>
      <w:ind w:left="851" w:hanging="851"/>
    </w:pPr>
  </w:style>
  <w:style w:type="paragraph" w:customStyle="1" w:styleId="ZD">
    <w:name w:val="ZD"/>
    <w:rsid w:val="00B0134B"/>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szCs w:val="20"/>
      <w:lang w:val="en-GB" w:eastAsia="en-GB"/>
    </w:rPr>
  </w:style>
  <w:style w:type="paragraph" w:customStyle="1" w:styleId="ZG">
    <w:name w:val="ZG"/>
    <w:rsid w:val="00B0134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paragraph" w:styleId="List4">
    <w:name w:val="List 4"/>
    <w:basedOn w:val="List3"/>
    <w:rsid w:val="00B0134B"/>
    <w:pPr>
      <w:ind w:left="1418"/>
    </w:pPr>
  </w:style>
  <w:style w:type="paragraph" w:styleId="List5">
    <w:name w:val="List 5"/>
    <w:basedOn w:val="List4"/>
    <w:rsid w:val="00B0134B"/>
    <w:pPr>
      <w:ind w:left="1702"/>
    </w:pPr>
  </w:style>
  <w:style w:type="paragraph" w:styleId="ListBullet">
    <w:name w:val="List Bullet"/>
    <w:basedOn w:val="List"/>
    <w:link w:val="ListBulletChar"/>
    <w:rsid w:val="00B0134B"/>
  </w:style>
  <w:style w:type="paragraph" w:styleId="ListBullet4">
    <w:name w:val="List Bullet 4"/>
    <w:basedOn w:val="ListBullet3"/>
    <w:rsid w:val="00B0134B"/>
    <w:pPr>
      <w:ind w:left="1418"/>
    </w:pPr>
  </w:style>
  <w:style w:type="paragraph" w:styleId="ListBullet5">
    <w:name w:val="List Bullet 5"/>
    <w:basedOn w:val="ListBullet4"/>
    <w:rsid w:val="00B0134B"/>
    <w:pPr>
      <w:ind w:left="1702"/>
    </w:pPr>
  </w:style>
  <w:style w:type="paragraph" w:customStyle="1" w:styleId="B4">
    <w:name w:val="B4"/>
    <w:basedOn w:val="List4"/>
    <w:rsid w:val="00B0134B"/>
  </w:style>
  <w:style w:type="paragraph" w:customStyle="1" w:styleId="B5">
    <w:name w:val="B5"/>
    <w:basedOn w:val="List5"/>
    <w:rsid w:val="00B0134B"/>
  </w:style>
  <w:style w:type="paragraph" w:styleId="Footer">
    <w:name w:val="footer"/>
    <w:aliases w:val="footer odd,footer,fo,pie de página"/>
    <w:basedOn w:val="Header"/>
    <w:link w:val="FooterChar"/>
    <w:rsid w:val="00B0134B"/>
    <w:pPr>
      <w:jc w:val="center"/>
    </w:pPr>
    <w:rPr>
      <w:i/>
    </w:rPr>
  </w:style>
  <w:style w:type="character" w:customStyle="1" w:styleId="FooterChar">
    <w:name w:val="Footer Char"/>
    <w:aliases w:val="footer odd Char,footer Char,fo Char,pie de página Char"/>
    <w:basedOn w:val="DefaultParagraphFont"/>
    <w:link w:val="Footer"/>
    <w:rsid w:val="00F8351B"/>
    <w:rPr>
      <w:rFonts w:ascii="Arial" w:eastAsia="Times New Roman" w:hAnsi="Arial" w:cs="Times New Roman"/>
      <w:b/>
      <w:i/>
      <w:noProof/>
      <w:sz w:val="18"/>
      <w:szCs w:val="20"/>
      <w:lang w:val="en-GB" w:eastAsia="en-GB"/>
    </w:rPr>
  </w:style>
  <w:style w:type="paragraph" w:customStyle="1" w:styleId="ZTD">
    <w:name w:val="ZTD"/>
    <w:basedOn w:val="ZB"/>
    <w:rsid w:val="00B0134B"/>
    <w:pPr>
      <w:framePr w:hRule="auto" w:wrap="notBeside" w:y="852"/>
    </w:pPr>
    <w:rPr>
      <w:i w:val="0"/>
      <w:sz w:val="40"/>
    </w:rPr>
  </w:style>
  <w:style w:type="character" w:styleId="Hyperlink">
    <w:name w:val="Hyperlink"/>
    <w:basedOn w:val="DefaultParagraphFont"/>
    <w:uiPriority w:val="99"/>
    <w:qFormat/>
    <w:rsid w:val="0016250A"/>
    <w:rPr>
      <w:color w:val="0563C1" w:themeColor="hyperlink"/>
      <w:u w:val="single"/>
    </w:rPr>
  </w:style>
  <w:style w:type="character" w:customStyle="1" w:styleId="EXChar">
    <w:name w:val="EX Char"/>
    <w:qFormat/>
    <w:rsid w:val="0016250A"/>
    <w:rPr>
      <w:rFonts w:ascii="Times New Roman" w:eastAsia="Times New Roman" w:hAnsi="Times New Roman" w:cs="Times New Roman"/>
      <w:color w:val="000000"/>
      <w:sz w:val="20"/>
      <w:szCs w:val="20"/>
      <w:lang w:eastAsia="ja-JP"/>
    </w:rPr>
  </w:style>
  <w:style w:type="character" w:styleId="PlaceholderText">
    <w:name w:val="Placeholder Text"/>
    <w:basedOn w:val="DefaultParagraphFont"/>
    <w:uiPriority w:val="99"/>
    <w:unhideWhenUsed/>
    <w:rsid w:val="00032EC9"/>
    <w:rPr>
      <w:vanish/>
      <w:color w:val="AEB5BB"/>
    </w:rPr>
  </w:style>
  <w:style w:type="paragraph" w:styleId="NoSpacing">
    <w:name w:val="No Spacing"/>
    <w:basedOn w:val="Normal"/>
    <w:link w:val="NoSpacingChar"/>
    <w:uiPriority w:val="1"/>
    <w:qFormat/>
    <w:rsid w:val="00032EC9"/>
    <w:pPr>
      <w:overflowPunct/>
      <w:autoSpaceDE/>
      <w:autoSpaceDN/>
      <w:adjustRightInd/>
      <w:spacing w:after="0"/>
      <w:textAlignment w:val="auto"/>
    </w:pPr>
    <w:rPr>
      <w:rFonts w:asciiTheme="minorHAnsi" w:eastAsiaTheme="minorEastAsia" w:hAnsiTheme="minorHAnsi" w:cstheme="minorBidi"/>
      <w:lang w:val="en-US" w:eastAsia="zh-CN"/>
    </w:rPr>
  </w:style>
  <w:style w:type="character" w:customStyle="1" w:styleId="NoSpacingChar">
    <w:name w:val="No Spacing Char"/>
    <w:basedOn w:val="DefaultParagraphFont"/>
    <w:link w:val="NoSpacing"/>
    <w:uiPriority w:val="1"/>
    <w:rsid w:val="00032EC9"/>
    <w:rPr>
      <w:rFonts w:eastAsiaTheme="minorEastAsia"/>
      <w:sz w:val="20"/>
      <w:szCs w:val="20"/>
      <w:lang w:eastAsia="zh-CN"/>
    </w:rPr>
  </w:style>
  <w:style w:type="character" w:customStyle="1" w:styleId="PlaceholderClassification">
    <w:name w:val="Placeholder Classification"/>
    <w:basedOn w:val="DefaultParagraphFont"/>
    <w:uiPriority w:val="99"/>
    <w:unhideWhenUsed/>
    <w:rsid w:val="00032EC9"/>
    <w:rPr>
      <w:rFonts w:asciiTheme="minorHAnsi" w:eastAsiaTheme="minorEastAsia" w:hAnsiTheme="minorHAnsi" w:cstheme="minorBidi"/>
      <w:b/>
      <w:bCs/>
      <w:vanish w:val="0"/>
      <w:color w:val="FF0000"/>
      <w:sz w:val="24"/>
      <w:szCs w:val="24"/>
      <w:bdr w:val="none" w:sz="0" w:space="0" w:color="auto"/>
      <w:shd w:val="clear" w:color="auto" w:fill="FFFF00"/>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rsid w:val="00032EC9"/>
    <w:pPr>
      <w:overflowPunct/>
      <w:autoSpaceDE/>
      <w:autoSpaceDN/>
      <w:adjustRightInd/>
      <w:spacing w:after="200"/>
      <w:textAlignment w:val="auto"/>
    </w:pPr>
    <w:rPr>
      <w:rFonts w:ascii="Arial" w:eastAsia="Calibri" w:hAnsi="Arial"/>
      <w:b/>
      <w:bCs/>
      <w:sz w:val="18"/>
      <w:szCs w:val="18"/>
      <w:lang w:val="en-US" w:eastAsia="en-US"/>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1"/>
    <w:unhideWhenUsed/>
    <w:qFormat/>
    <w:rsid w:val="00032EC9"/>
    <w:pPr>
      <w:numPr>
        <w:numId w:val="1"/>
      </w:numPr>
      <w:tabs>
        <w:tab w:val="left" w:pos="425"/>
      </w:tabs>
      <w:overflowPunct/>
      <w:autoSpaceDE/>
      <w:autoSpaceDN/>
      <w:adjustRightInd/>
      <w:spacing w:after="120" w:line="271" w:lineRule="auto"/>
      <w:textAlignment w:val="auto"/>
    </w:pPr>
    <w:rPr>
      <w:rFonts w:ascii="Arial" w:eastAsiaTheme="minorHAnsi" w:hAnsi="Arial" w:cs="Arial"/>
      <w:sz w:val="22"/>
      <w:szCs w:val="22"/>
      <w:lang w:eastAsia="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rsid w:val="00032EC9"/>
    <w:rPr>
      <w:rFonts w:ascii="Arial" w:eastAsia="Calibri" w:hAnsi="Arial" w:cs="Times New Roman"/>
      <w:b/>
      <w:bCs/>
      <w:sz w:val="18"/>
      <w:szCs w:val="18"/>
    </w:rPr>
  </w:style>
  <w:style w:type="paragraph" w:styleId="TableofFigures">
    <w:name w:val="table of figures"/>
    <w:basedOn w:val="Normal"/>
    <w:next w:val="Normal"/>
    <w:unhideWhenUsed/>
    <w:rsid w:val="00032EC9"/>
    <w:pPr>
      <w:overflowPunct/>
      <w:autoSpaceDE/>
      <w:autoSpaceDN/>
      <w:adjustRightInd/>
      <w:spacing w:after="0" w:line="276" w:lineRule="auto"/>
      <w:textAlignment w:val="auto"/>
    </w:pPr>
    <w:rPr>
      <w:rFonts w:ascii="Arial" w:eastAsia="SimSun" w:hAnsi="Arial" w:cs="Arial"/>
      <w:sz w:val="22"/>
      <w:szCs w:val="22"/>
      <w:lang w:val="en-US" w:eastAsia="zh-CN"/>
    </w:rPr>
  </w:style>
  <w:style w:type="paragraph" w:styleId="BalloonText">
    <w:name w:val="Balloon Text"/>
    <w:basedOn w:val="Normal"/>
    <w:link w:val="BalloonTextChar"/>
    <w:unhideWhenUsed/>
    <w:qFormat/>
    <w:rsid w:val="00032EC9"/>
    <w:pPr>
      <w:spacing w:after="0"/>
    </w:pPr>
    <w:rPr>
      <w:rFonts w:ascii="Segoe UI" w:hAnsi="Segoe UI" w:cs="Segoe UI"/>
      <w:sz w:val="18"/>
      <w:szCs w:val="18"/>
      <w:lang w:eastAsia="en-US"/>
    </w:rPr>
  </w:style>
  <w:style w:type="character" w:customStyle="1" w:styleId="BalloonTextChar">
    <w:name w:val="Balloon Text Char"/>
    <w:basedOn w:val="DefaultParagraphFont"/>
    <w:link w:val="BalloonText"/>
    <w:rsid w:val="00032EC9"/>
    <w:rPr>
      <w:rFonts w:ascii="Segoe UI" w:eastAsia="Times New Roman" w:hAnsi="Segoe UI" w:cs="Segoe UI"/>
      <w:sz w:val="18"/>
      <w:szCs w:val="18"/>
      <w:lang w:val="en-GB"/>
    </w:rPr>
  </w:style>
  <w:style w:type="character" w:customStyle="1" w:styleId="EQChar">
    <w:name w:val="EQ Char"/>
    <w:link w:val="EQ"/>
    <w:qFormat/>
    <w:locked/>
    <w:rsid w:val="00032EC9"/>
    <w:rPr>
      <w:rFonts w:ascii="Times New Roman" w:eastAsia="Times New Roman" w:hAnsi="Times New Roman" w:cs="Times New Roman"/>
      <w:noProof/>
      <w:sz w:val="20"/>
      <w:szCs w:val="20"/>
      <w:lang w:val="en-GB" w:eastAsia="en-GB"/>
    </w:rPr>
  </w:style>
  <w:style w:type="character" w:customStyle="1" w:styleId="NOChar1">
    <w:name w:val="NO Char1"/>
    <w:rsid w:val="00032EC9"/>
    <w:rPr>
      <w:rFonts w:eastAsia="Times New Roman"/>
      <w:lang w:eastAsia="en-US"/>
    </w:rPr>
  </w:style>
  <w:style w:type="character" w:customStyle="1" w:styleId="TANChar">
    <w:name w:val="TAN Char"/>
    <w:link w:val="TAN"/>
    <w:qFormat/>
    <w:rsid w:val="00032EC9"/>
    <w:rPr>
      <w:rFonts w:ascii="Arial" w:eastAsia="Times New Roman" w:hAnsi="Arial" w:cs="Times New Roman"/>
      <w:sz w:val="18"/>
      <w:szCs w:val="20"/>
      <w:lang w:val="en-GB" w:eastAsia="en-GB"/>
    </w:rPr>
  </w:style>
  <w:style w:type="paragraph" w:customStyle="1" w:styleId="TAJ">
    <w:name w:val="TAJ"/>
    <w:basedOn w:val="TH"/>
    <w:rsid w:val="00032EC9"/>
    <w:rPr>
      <w:lang w:eastAsia="en-US"/>
    </w:rPr>
  </w:style>
  <w:style w:type="table" w:styleId="TableGrid">
    <w:name w:val="Table Grid"/>
    <w:aliases w:val="SGS Table Basic 1"/>
    <w:basedOn w:val="TableNormal"/>
    <w:qFormat/>
    <w:rsid w:val="00032EC9"/>
    <w:rPr>
      <w:rFonts w:ascii="Times New Roman" w:eastAsiaTheme="minorEastAsia"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032EC9"/>
    <w:rPr>
      <w:color w:val="605E5C"/>
      <w:shd w:val="clear" w:color="auto" w:fill="E1DFDD"/>
    </w:rPr>
  </w:style>
  <w:style w:type="character" w:styleId="FollowedHyperlink">
    <w:name w:val="FollowedHyperlink"/>
    <w:basedOn w:val="DefaultParagraphFont"/>
    <w:qFormat/>
    <w:rsid w:val="00032EC9"/>
    <w:rPr>
      <w:color w:val="954F72" w:themeColor="followedHyperlink"/>
      <w:u w:val="single"/>
    </w:rPr>
  </w:style>
  <w:style w:type="character" w:customStyle="1" w:styleId="2">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DefaultParagraphFont"/>
    <w:rsid w:val="00032EC9"/>
    <w:rPr>
      <w:rFonts w:asciiTheme="majorHAnsi" w:eastAsiaTheme="majorEastAsia" w:hAnsiTheme="majorHAnsi" w:cstheme="majorBidi"/>
      <w:b/>
      <w:bCs/>
      <w:sz w:val="32"/>
      <w:szCs w:val="32"/>
      <w:lang w:val="en-GB" w:eastAsia="en-US"/>
    </w:rPr>
  </w:style>
  <w:style w:type="paragraph" w:styleId="IndexHeading">
    <w:name w:val="index heading"/>
    <w:basedOn w:val="Normal"/>
    <w:next w:val="Normal"/>
    <w:rsid w:val="00032EC9"/>
    <w:pPr>
      <w:pBdr>
        <w:top w:val="single" w:sz="12" w:space="0" w:color="auto"/>
      </w:pBdr>
      <w:spacing w:before="360" w:after="240"/>
    </w:pPr>
    <w:rPr>
      <w:rFonts w:eastAsia="Malgun Gothic"/>
      <w:b/>
      <w:i/>
      <w:sz w:val="26"/>
      <w:lang w:eastAsia="en-US"/>
    </w:rPr>
  </w:style>
  <w:style w:type="paragraph" w:customStyle="1" w:styleId="INDENT1">
    <w:name w:val="INDENT1"/>
    <w:basedOn w:val="Normal"/>
    <w:rsid w:val="00032EC9"/>
    <w:pPr>
      <w:ind w:left="851"/>
    </w:pPr>
    <w:rPr>
      <w:rFonts w:eastAsia="Malgun Gothic"/>
      <w:lang w:eastAsia="en-US"/>
    </w:rPr>
  </w:style>
  <w:style w:type="paragraph" w:customStyle="1" w:styleId="INDENT2">
    <w:name w:val="INDENT2"/>
    <w:basedOn w:val="Normal"/>
    <w:rsid w:val="00032EC9"/>
    <w:pPr>
      <w:ind w:left="1135" w:hanging="284"/>
    </w:pPr>
    <w:rPr>
      <w:rFonts w:eastAsia="Malgun Gothic"/>
      <w:lang w:eastAsia="en-US"/>
    </w:rPr>
  </w:style>
  <w:style w:type="paragraph" w:customStyle="1" w:styleId="INDENT3">
    <w:name w:val="INDENT3"/>
    <w:basedOn w:val="Normal"/>
    <w:rsid w:val="00032EC9"/>
    <w:pPr>
      <w:ind w:left="1701" w:hanging="567"/>
    </w:pPr>
    <w:rPr>
      <w:rFonts w:eastAsia="Malgun Gothic"/>
      <w:lang w:eastAsia="en-US"/>
    </w:rPr>
  </w:style>
  <w:style w:type="paragraph" w:customStyle="1" w:styleId="FigureTitle">
    <w:name w:val="Figure_Title"/>
    <w:basedOn w:val="Normal"/>
    <w:next w:val="Normal"/>
    <w:rsid w:val="00032EC9"/>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enumlev2">
    <w:name w:val="enumlev2"/>
    <w:basedOn w:val="Normal"/>
    <w:rsid w:val="00032EC9"/>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rsid w:val="00032EC9"/>
    <w:pPr>
      <w:keepNext/>
      <w:keepLines/>
      <w:spacing w:before="240"/>
      <w:ind w:left="1418"/>
    </w:pPr>
    <w:rPr>
      <w:rFonts w:ascii="Arial" w:eastAsia="Malgun Gothic" w:hAnsi="Arial"/>
      <w:b/>
      <w:sz w:val="36"/>
      <w:lang w:val="en-US" w:eastAsia="en-US"/>
    </w:rPr>
  </w:style>
  <w:style w:type="paragraph" w:styleId="DocumentMap">
    <w:name w:val="Document Map"/>
    <w:basedOn w:val="Normal"/>
    <w:link w:val="DocumentMapChar"/>
    <w:qFormat/>
    <w:rsid w:val="00032EC9"/>
    <w:pPr>
      <w:shd w:val="clear" w:color="auto" w:fill="000080"/>
    </w:pPr>
    <w:rPr>
      <w:rFonts w:ascii="Tahoma" w:eastAsia="Malgun Gothic" w:hAnsi="Tahoma"/>
      <w:lang w:eastAsia="en-US"/>
    </w:rPr>
  </w:style>
  <w:style w:type="character" w:customStyle="1" w:styleId="DocumentMapChar">
    <w:name w:val="Document Map Char"/>
    <w:basedOn w:val="DefaultParagraphFont"/>
    <w:link w:val="DocumentMap"/>
    <w:rsid w:val="00032EC9"/>
    <w:rPr>
      <w:rFonts w:ascii="Tahoma" w:eastAsia="Malgun Gothic" w:hAnsi="Tahoma" w:cs="Times New Roman"/>
      <w:sz w:val="20"/>
      <w:szCs w:val="20"/>
      <w:shd w:val="clear" w:color="auto" w:fill="000080"/>
      <w:lang w:val="en-GB"/>
    </w:rPr>
  </w:style>
  <w:style w:type="paragraph" w:styleId="PlainText">
    <w:name w:val="Plain Text"/>
    <w:basedOn w:val="Normal"/>
    <w:link w:val="PlainTextChar"/>
    <w:rsid w:val="00032EC9"/>
    <w:rPr>
      <w:rFonts w:ascii="Courier New" w:eastAsia="Malgun Gothic" w:hAnsi="Courier New"/>
      <w:lang w:val="nb-NO" w:eastAsia="en-US"/>
    </w:rPr>
  </w:style>
  <w:style w:type="character" w:customStyle="1" w:styleId="PlainTextChar">
    <w:name w:val="Plain Text Char"/>
    <w:basedOn w:val="DefaultParagraphFont"/>
    <w:link w:val="PlainText"/>
    <w:rsid w:val="00032EC9"/>
    <w:rPr>
      <w:rFonts w:ascii="Courier New" w:eastAsia="Malgun Gothic" w:hAnsi="Courier New" w:cs="Times New Roman"/>
      <w:sz w:val="20"/>
      <w:szCs w:val="20"/>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1"/>
    <w:qFormat/>
    <w:rsid w:val="00032EC9"/>
    <w:rPr>
      <w:rFonts w:eastAsia="Malgun Gothic"/>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uiPriority w:val="1"/>
    <w:rsid w:val="00032EC9"/>
    <w:rPr>
      <w:rFonts w:ascii="Times New Roman" w:eastAsia="Malgun Gothic" w:hAnsi="Times New Roman" w:cs="Times New Roman"/>
      <w:sz w:val="20"/>
      <w:szCs w:val="20"/>
      <w:lang w:val="en-GB"/>
    </w:rPr>
  </w:style>
  <w:style w:type="character" w:styleId="CommentReference">
    <w:name w:val="annotation reference"/>
    <w:qFormat/>
    <w:rsid w:val="00032EC9"/>
    <w:rPr>
      <w:sz w:val="16"/>
    </w:rPr>
  </w:style>
  <w:style w:type="paragraph" w:styleId="CommentText">
    <w:name w:val="annotation text"/>
    <w:basedOn w:val="Normal"/>
    <w:link w:val="CommentTextChar"/>
    <w:qFormat/>
    <w:rsid w:val="00032EC9"/>
    <w:rPr>
      <w:rFonts w:eastAsia="Malgun Gothic"/>
      <w:lang w:eastAsia="en-US"/>
    </w:rPr>
  </w:style>
  <w:style w:type="character" w:customStyle="1" w:styleId="CommentTextChar">
    <w:name w:val="Comment Text Char"/>
    <w:basedOn w:val="DefaultParagraphFont"/>
    <w:link w:val="CommentText"/>
    <w:qFormat/>
    <w:rsid w:val="00032EC9"/>
    <w:rPr>
      <w:rFonts w:ascii="Times New Roman" w:eastAsia="Malgun Gothic" w:hAnsi="Times New Roman" w:cs="Times New Roman"/>
      <w:sz w:val="20"/>
      <w:szCs w:val="20"/>
      <w:lang w:val="en-GB"/>
    </w:rPr>
  </w:style>
  <w:style w:type="character" w:customStyle="1" w:styleId="a2">
    <w:name w:val="批注文字 字符"/>
    <w:basedOn w:val="DefaultParagraphFont"/>
    <w:rsid w:val="00032EC9"/>
    <w:rPr>
      <w:lang w:eastAsia="en-US"/>
    </w:rPr>
  </w:style>
  <w:style w:type="character" w:customStyle="1" w:styleId="Char">
    <w:name w:val="批注框文本 Char"/>
    <w:rsid w:val="00032EC9"/>
    <w:rPr>
      <w:rFonts w:ascii="Segoe UI" w:hAnsi="Segoe UI"/>
      <w:sz w:val="18"/>
      <w:szCs w:val="18"/>
      <w:lang w:val="en-GB" w:eastAsia="x-none"/>
    </w:rPr>
  </w:style>
  <w:style w:type="character" w:customStyle="1" w:styleId="B1Char1">
    <w:name w:val="B1 Char1"/>
    <w:rsid w:val="00032EC9"/>
    <w:rPr>
      <w:rFonts w:eastAsia="Times New Roman"/>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1"/>
    <w:qFormat/>
    <w:rsid w:val="00032EC9"/>
    <w:rPr>
      <w:rFonts w:ascii="Arial" w:hAnsi="Arial" w:cs="Arial"/>
      <w:sz w:val="22"/>
      <w:szCs w:val="22"/>
      <w:lang w:val="en-GB"/>
    </w:rPr>
  </w:style>
  <w:style w:type="character" w:customStyle="1" w:styleId="TALCar">
    <w:name w:val="TAL Car"/>
    <w:qFormat/>
    <w:locked/>
    <w:rsid w:val="00032EC9"/>
    <w:rPr>
      <w:rFonts w:ascii="Arial" w:eastAsia="Times New Roman" w:hAnsi="Arial"/>
      <w:sz w:val="18"/>
      <w:lang w:val="en-GB" w:eastAsia="en-GB"/>
    </w:rPr>
  </w:style>
  <w:style w:type="paragraph" w:styleId="CommentSubject">
    <w:name w:val="annotation subject"/>
    <w:basedOn w:val="CommentText"/>
    <w:next w:val="CommentText"/>
    <w:link w:val="CommentSubjectChar"/>
    <w:qFormat/>
    <w:rsid w:val="00032EC9"/>
    <w:rPr>
      <w:b/>
      <w:bCs/>
    </w:rPr>
  </w:style>
  <w:style w:type="character" w:customStyle="1" w:styleId="CommentSubjectChar">
    <w:name w:val="Comment Subject Char"/>
    <w:basedOn w:val="CommentTextChar"/>
    <w:link w:val="CommentSubject"/>
    <w:rsid w:val="00032EC9"/>
    <w:rPr>
      <w:rFonts w:ascii="Times New Roman" w:eastAsia="Malgun Gothic" w:hAnsi="Times New Roman" w:cs="Times New Roman"/>
      <w:b/>
      <w:bCs/>
      <w:sz w:val="20"/>
      <w:szCs w:val="20"/>
      <w:lang w:val="en-GB"/>
    </w:rPr>
  </w:style>
  <w:style w:type="character" w:customStyle="1" w:styleId="a3">
    <w:name w:val="批注主题 字符"/>
    <w:basedOn w:val="a2"/>
    <w:rsid w:val="00032EC9"/>
    <w:rPr>
      <w:b/>
      <w:bCs/>
      <w:lang w:eastAsia="en-US"/>
    </w:rPr>
  </w:style>
  <w:style w:type="paragraph" w:customStyle="1" w:styleId="RecCCITT">
    <w:name w:val="Rec_CCITT_#"/>
    <w:basedOn w:val="Normal"/>
    <w:rsid w:val="00032EC9"/>
    <w:pPr>
      <w:keepNext/>
      <w:keepLines/>
    </w:pPr>
    <w:rPr>
      <w:rFonts w:eastAsia="SimSun"/>
      <w:b/>
      <w:lang w:eastAsia="en-US"/>
    </w:rPr>
  </w:style>
  <w:style w:type="table" w:customStyle="1" w:styleId="TableNormal1">
    <w:name w:val="Table Normal1"/>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032EC9"/>
    <w:pPr>
      <w:widowControl w:val="0"/>
      <w:spacing w:after="0"/>
    </w:pPr>
    <w:rPr>
      <w:rFonts w:ascii="Calibri" w:eastAsia="SimSun" w:hAnsi="Calibri"/>
      <w:sz w:val="22"/>
      <w:szCs w:val="22"/>
      <w:lang w:val="en-US" w:eastAsia="en-US"/>
    </w:rPr>
  </w:style>
  <w:style w:type="character" w:customStyle="1" w:styleId="fontstyle01">
    <w:name w:val="fontstyle01"/>
    <w:rsid w:val="00032EC9"/>
    <w:rPr>
      <w:rFonts w:ascii="ArialMT" w:hAnsi="ArialMT" w:hint="default"/>
      <w:b w:val="0"/>
      <w:bCs w:val="0"/>
      <w:i w:val="0"/>
      <w:iCs w:val="0"/>
      <w:color w:val="000000"/>
      <w:sz w:val="20"/>
      <w:szCs w:val="20"/>
    </w:rPr>
  </w:style>
  <w:style w:type="character" w:customStyle="1" w:styleId="Char1">
    <w:name w:val="批注文字 Char1"/>
    <w:semiHidden/>
    <w:rsid w:val="00032EC9"/>
    <w:rPr>
      <w:lang w:val="en-GB" w:eastAsia="en-US"/>
    </w:rPr>
  </w:style>
  <w:style w:type="character" w:customStyle="1" w:styleId="10">
    <w:name w:val="未处理的提及1"/>
    <w:uiPriority w:val="99"/>
    <w:unhideWhenUsed/>
    <w:rsid w:val="00032EC9"/>
    <w:rPr>
      <w:color w:val="808080"/>
      <w:shd w:val="clear" w:color="auto" w:fill="E6E6E6"/>
    </w:rPr>
  </w:style>
  <w:style w:type="paragraph" w:customStyle="1" w:styleId="a1">
    <w:name w:val="参考文献"/>
    <w:basedOn w:val="Normal"/>
    <w:qFormat/>
    <w:rsid w:val="00032EC9"/>
    <w:pPr>
      <w:keepLines/>
      <w:numPr>
        <w:numId w:val="2"/>
      </w:numPr>
      <w:spacing w:after="0"/>
    </w:pPr>
    <w:rPr>
      <w:rFonts w:eastAsia="MS Mincho"/>
      <w:lang w:eastAsia="en-US"/>
    </w:rPr>
  </w:style>
  <w:style w:type="paragraph" w:customStyle="1" w:styleId="Default">
    <w:name w:val="Default"/>
    <w:qFormat/>
    <w:rsid w:val="00032EC9"/>
    <w:pPr>
      <w:autoSpaceDE w:val="0"/>
      <w:autoSpaceDN w:val="0"/>
      <w:adjustRightInd w:val="0"/>
    </w:pPr>
    <w:rPr>
      <w:rFonts w:ascii="Arial" w:eastAsia="Malgun Gothic" w:hAnsi="Arial" w:cs="Arial"/>
      <w:color w:val="000000"/>
    </w:rPr>
  </w:style>
  <w:style w:type="paragraph" w:styleId="NormalWeb">
    <w:name w:val="Normal (Web)"/>
    <w:basedOn w:val="Normal"/>
    <w:uiPriority w:val="99"/>
    <w:unhideWhenUsed/>
    <w:rsid w:val="00032EC9"/>
    <w:pPr>
      <w:spacing w:before="100" w:beforeAutospacing="1" w:after="100" w:afterAutospacing="1"/>
    </w:pPr>
    <w:rPr>
      <w:sz w:val="24"/>
      <w:szCs w:val="24"/>
      <w:lang w:val="en-US" w:eastAsia="en-US"/>
    </w:rPr>
  </w:style>
  <w:style w:type="character" w:customStyle="1" w:styleId="TACCar">
    <w:name w:val="TAC Car"/>
    <w:qFormat/>
    <w:rsid w:val="00032EC9"/>
    <w:rPr>
      <w:rFonts w:ascii="Arial" w:eastAsia="Times New Roman" w:hAnsi="Arial"/>
      <w:sz w:val="18"/>
      <w:lang w:eastAsia="en-US"/>
    </w:rPr>
  </w:style>
  <w:style w:type="table" w:customStyle="1" w:styleId="TableNormal2">
    <w:name w:val="Table Normal2"/>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paragraph">
    <w:name w:val="paragraph"/>
    <w:basedOn w:val="Normal"/>
    <w:rsid w:val="00032EC9"/>
    <w:pPr>
      <w:spacing w:before="100" w:beforeAutospacing="1" w:after="100" w:afterAutospacing="1"/>
    </w:pPr>
    <w:rPr>
      <w:sz w:val="24"/>
      <w:szCs w:val="24"/>
      <w:lang w:val="en-US" w:eastAsia="en-US"/>
    </w:rPr>
  </w:style>
  <w:style w:type="character" w:customStyle="1" w:styleId="normaltextrun">
    <w:name w:val="normaltextrun"/>
    <w:rsid w:val="00032EC9"/>
  </w:style>
  <w:style w:type="character" w:customStyle="1" w:styleId="eop">
    <w:name w:val="eop"/>
    <w:rsid w:val="00032EC9"/>
  </w:style>
  <w:style w:type="character" w:customStyle="1" w:styleId="spellingerror">
    <w:name w:val="spellingerror"/>
    <w:rsid w:val="00032EC9"/>
  </w:style>
  <w:style w:type="paragraph" w:customStyle="1" w:styleId="Separation">
    <w:name w:val="Separation"/>
    <w:basedOn w:val="Heading1"/>
    <w:next w:val="Normal"/>
    <w:qFormat/>
    <w:rsid w:val="00032EC9"/>
    <w:pPr>
      <w:pBdr>
        <w:top w:val="none" w:sz="0" w:space="0" w:color="auto"/>
      </w:pBdr>
    </w:pPr>
    <w:rPr>
      <w:b/>
      <w:color w:val="0000FF"/>
      <w:lang w:eastAsia="en-US"/>
    </w:rPr>
  </w:style>
  <w:style w:type="paragraph" w:styleId="EndnoteText">
    <w:name w:val="endnote text"/>
    <w:basedOn w:val="Normal"/>
    <w:link w:val="EndnoteTextChar"/>
    <w:rsid w:val="00032EC9"/>
    <w:rPr>
      <w:rFonts w:eastAsia="SimSun"/>
      <w:lang w:eastAsia="en-US"/>
    </w:rPr>
  </w:style>
  <w:style w:type="character" w:customStyle="1" w:styleId="EndnoteTextChar">
    <w:name w:val="Endnote Text Char"/>
    <w:basedOn w:val="DefaultParagraphFont"/>
    <w:link w:val="EndnoteText"/>
    <w:rsid w:val="00032EC9"/>
    <w:rPr>
      <w:rFonts w:ascii="Times New Roman" w:eastAsia="SimSun" w:hAnsi="Times New Roman" w:cs="Times New Roman"/>
      <w:sz w:val="20"/>
      <w:szCs w:val="20"/>
      <w:lang w:val="en-GB"/>
    </w:rPr>
  </w:style>
  <w:style w:type="character" w:customStyle="1" w:styleId="a4">
    <w:name w:val="尾注文本 字符"/>
    <w:basedOn w:val="DefaultParagraphFont"/>
    <w:rsid w:val="00032EC9"/>
    <w:rPr>
      <w:lang w:eastAsia="en-US"/>
    </w:rPr>
  </w:style>
  <w:style w:type="character" w:styleId="EndnoteReference">
    <w:name w:val="endnote reference"/>
    <w:rsid w:val="00032EC9"/>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032EC9"/>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032EC9"/>
    <w:rPr>
      <w:rFonts w:ascii="Calibri" w:eastAsia="Calibri" w:hAnsi="Calibri"/>
      <w:sz w:val="22"/>
      <w:szCs w:val="22"/>
      <w:lang w:eastAsia="en-US"/>
    </w:rPr>
  </w:style>
  <w:style w:type="table" w:customStyle="1" w:styleId="TableNormal3">
    <w:name w:val="Table Normal3"/>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character" w:customStyle="1" w:styleId="11">
    <w:name w:val="批注文字 字符1"/>
    <w:rsid w:val="00032EC9"/>
    <w:rPr>
      <w:rFonts w:eastAsia="Malgun Gothic"/>
      <w:lang w:eastAsia="en-US"/>
    </w:rPr>
  </w:style>
  <w:style w:type="character" w:customStyle="1" w:styleId="12">
    <w:name w:val="批注主题 字符1"/>
    <w:rsid w:val="00032EC9"/>
    <w:rPr>
      <w:rFonts w:eastAsia="Malgun Gothic"/>
      <w:b/>
      <w:bCs/>
      <w:lang w:eastAsia="en-US"/>
    </w:rPr>
  </w:style>
  <w:style w:type="character" w:customStyle="1" w:styleId="21">
    <w:name w:val="标题 2 字符1"/>
    <w:uiPriority w:val="1"/>
    <w:rsid w:val="00032EC9"/>
    <w:rPr>
      <w:rFonts w:ascii="Arial" w:hAnsi="Arial"/>
      <w:sz w:val="32"/>
      <w:lang w:eastAsia="en-US"/>
    </w:rPr>
  </w:style>
  <w:style w:type="character" w:customStyle="1" w:styleId="13">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032EC9"/>
    <w:rPr>
      <w:rFonts w:eastAsia="Malgun Gothic"/>
      <w:b/>
      <w:lang w:eastAsia="en-US"/>
    </w:rPr>
  </w:style>
  <w:style w:type="character" w:customStyle="1" w:styleId="14">
    <w:name w:val="尾注文本 字符1"/>
    <w:rsid w:val="00032EC9"/>
    <w:rPr>
      <w:rFonts w:eastAsia="SimSun"/>
      <w:lang w:eastAsia="en-US"/>
    </w:rPr>
  </w:style>
  <w:style w:type="character" w:customStyle="1" w:styleId="20">
    <w:name w:val="未处理的提及2"/>
    <w:uiPriority w:val="99"/>
    <w:unhideWhenUsed/>
    <w:rsid w:val="00032EC9"/>
    <w:rPr>
      <w:color w:val="808080"/>
      <w:shd w:val="clear" w:color="auto" w:fill="E6E6E6"/>
    </w:rPr>
  </w:style>
  <w:style w:type="character" w:customStyle="1" w:styleId="B2Char1">
    <w:name w:val="B2 Char1"/>
    <w:rsid w:val="00032EC9"/>
    <w:rPr>
      <w:lang w:eastAsia="en-US"/>
    </w:rPr>
  </w:style>
  <w:style w:type="paragraph" w:customStyle="1" w:styleId="9">
    <w:name w:val="目录 9"/>
    <w:basedOn w:val="8"/>
    <w:uiPriority w:val="39"/>
    <w:rsid w:val="00032EC9"/>
    <w:pPr>
      <w:ind w:left="1418" w:hanging="1418"/>
    </w:pPr>
  </w:style>
  <w:style w:type="paragraph" w:customStyle="1" w:styleId="8">
    <w:name w:val="目录 8"/>
    <w:basedOn w:val="15"/>
    <w:uiPriority w:val="39"/>
    <w:rsid w:val="00032EC9"/>
    <w:pPr>
      <w:spacing w:before="180"/>
      <w:ind w:left="2693" w:hanging="2693"/>
    </w:pPr>
    <w:rPr>
      <w:b/>
    </w:rPr>
  </w:style>
  <w:style w:type="paragraph" w:customStyle="1" w:styleId="15">
    <w:name w:val="目录 1"/>
    <w:uiPriority w:val="39"/>
    <w:qFormat/>
    <w:rsid w:val="00032EC9"/>
    <w:pPr>
      <w:keepNext/>
      <w:keepLines/>
      <w:widowControl w:val="0"/>
      <w:tabs>
        <w:tab w:val="right" w:leader="dot" w:pos="9639"/>
      </w:tabs>
      <w:spacing w:before="120"/>
      <w:ind w:left="567" w:right="425" w:hanging="567"/>
    </w:pPr>
    <w:rPr>
      <w:rFonts w:ascii="Times New Roman" w:eastAsia="Malgun Gothic" w:hAnsi="Times New Roman" w:cs="Times New Roman"/>
      <w:noProof/>
      <w:sz w:val="22"/>
      <w:szCs w:val="20"/>
      <w:lang w:val="en-GB"/>
    </w:rPr>
  </w:style>
  <w:style w:type="paragraph" w:customStyle="1" w:styleId="5">
    <w:name w:val="目录 5"/>
    <w:basedOn w:val="4"/>
    <w:qFormat/>
    <w:rsid w:val="00032EC9"/>
    <w:pPr>
      <w:ind w:left="1701" w:hanging="1701"/>
    </w:pPr>
  </w:style>
  <w:style w:type="paragraph" w:customStyle="1" w:styleId="4">
    <w:name w:val="目录 4"/>
    <w:basedOn w:val="3"/>
    <w:qFormat/>
    <w:rsid w:val="00032EC9"/>
    <w:pPr>
      <w:ind w:left="1418" w:hanging="1418"/>
    </w:pPr>
  </w:style>
  <w:style w:type="paragraph" w:customStyle="1" w:styleId="3">
    <w:name w:val="目录 3"/>
    <w:basedOn w:val="22"/>
    <w:qFormat/>
    <w:rsid w:val="00032EC9"/>
    <w:pPr>
      <w:ind w:left="1134" w:hanging="1134"/>
    </w:pPr>
  </w:style>
  <w:style w:type="paragraph" w:customStyle="1" w:styleId="22">
    <w:name w:val="目录 2"/>
    <w:basedOn w:val="15"/>
    <w:uiPriority w:val="39"/>
    <w:qFormat/>
    <w:rsid w:val="00032EC9"/>
    <w:pPr>
      <w:keepNext w:val="0"/>
      <w:spacing w:before="0"/>
      <w:ind w:left="851" w:hanging="851"/>
    </w:pPr>
    <w:rPr>
      <w:sz w:val="20"/>
    </w:rPr>
  </w:style>
  <w:style w:type="paragraph" w:customStyle="1" w:styleId="6">
    <w:name w:val="目录 6"/>
    <w:basedOn w:val="5"/>
    <w:next w:val="Normal"/>
    <w:qFormat/>
    <w:rsid w:val="00032EC9"/>
    <w:pPr>
      <w:ind w:left="1985" w:hanging="1985"/>
    </w:pPr>
  </w:style>
  <w:style w:type="paragraph" w:customStyle="1" w:styleId="7">
    <w:name w:val="目录 7"/>
    <w:basedOn w:val="6"/>
    <w:next w:val="Normal"/>
    <w:rsid w:val="00032EC9"/>
    <w:pPr>
      <w:ind w:left="2268" w:hanging="2268"/>
    </w:pPr>
  </w:style>
  <w:style w:type="character" w:customStyle="1" w:styleId="16">
    <w:name w:val="批注框文本 字符1"/>
    <w:rsid w:val="00032EC9"/>
    <w:rPr>
      <w:rFonts w:ascii="Segoe UI" w:hAnsi="Segoe UI"/>
      <w:sz w:val="18"/>
      <w:szCs w:val="18"/>
      <w:lang w:val="en-GB" w:eastAsia="x-none"/>
    </w:rPr>
  </w:style>
  <w:style w:type="character" w:customStyle="1" w:styleId="Char0">
    <w:name w:val="列出段落 Char"/>
    <w:uiPriority w:val="34"/>
    <w:rsid w:val="00032EC9"/>
    <w:rPr>
      <w:rFonts w:ascii="Calibri" w:eastAsia="Calibri" w:hAnsi="Calibri"/>
      <w:sz w:val="22"/>
      <w:szCs w:val="22"/>
      <w:lang w:val="en-US" w:eastAsia="en-US"/>
    </w:rPr>
  </w:style>
  <w:style w:type="paragraph" w:customStyle="1" w:styleId="msonormal0">
    <w:name w:val="msonormal"/>
    <w:basedOn w:val="Normal"/>
    <w:rsid w:val="00032EC9"/>
    <w:pPr>
      <w:spacing w:before="100" w:beforeAutospacing="1" w:after="100" w:afterAutospacing="1"/>
    </w:pPr>
    <w:rPr>
      <w:sz w:val="24"/>
      <w:szCs w:val="24"/>
      <w:lang w:val="en-US" w:eastAsia="en-US"/>
    </w:rPr>
  </w:style>
  <w:style w:type="paragraph" w:customStyle="1" w:styleId="CRCoverPage">
    <w:name w:val="CR Cover Page"/>
    <w:link w:val="CRCoverPageChar"/>
    <w:qFormat/>
    <w:rsid w:val="00032EC9"/>
    <w:pPr>
      <w:spacing w:after="120"/>
    </w:pPr>
    <w:rPr>
      <w:rFonts w:ascii="Arial" w:eastAsia="Times New Roman" w:hAnsi="Arial" w:cs="Times New Roman"/>
      <w:sz w:val="20"/>
      <w:szCs w:val="20"/>
      <w:lang w:val="en-GB"/>
    </w:rPr>
  </w:style>
  <w:style w:type="paragraph" w:customStyle="1" w:styleId="tdoc-header">
    <w:name w:val="tdoc-header"/>
    <w:qFormat/>
    <w:rsid w:val="00032EC9"/>
    <w:rPr>
      <w:rFonts w:ascii="Arial" w:eastAsia="SimSun" w:hAnsi="Arial" w:cs="Times New Roman"/>
      <w:szCs w:val="20"/>
      <w:lang w:val="en-GB"/>
    </w:rPr>
  </w:style>
  <w:style w:type="character" w:customStyle="1" w:styleId="H6Char">
    <w:name w:val="H6 Char"/>
    <w:link w:val="H6"/>
    <w:qFormat/>
    <w:rsid w:val="00032EC9"/>
    <w:rPr>
      <w:rFonts w:ascii="Arial" w:eastAsia="Times New Roman" w:hAnsi="Arial" w:cs="Times New Roman"/>
      <w:sz w:val="20"/>
      <w:szCs w:val="20"/>
      <w:lang w:val="en-GB" w:eastAsia="en-GB"/>
    </w:rPr>
  </w:style>
  <w:style w:type="character" w:customStyle="1" w:styleId="B1Zchn">
    <w:name w:val="B1 Zchn"/>
    <w:qFormat/>
    <w:rsid w:val="00032EC9"/>
    <w:rPr>
      <w:rFonts w:eastAsia="Times New Roman"/>
    </w:rPr>
  </w:style>
  <w:style w:type="paragraph" w:customStyle="1" w:styleId="TAHCarNotBold">
    <w:name w:val="TAH Car + Not Bold"/>
    <w:basedOn w:val="Normal"/>
    <w:qFormat/>
    <w:rsid w:val="00032EC9"/>
    <w:pPr>
      <w:keepNext/>
      <w:keepLines/>
      <w:overflowPunct/>
      <w:autoSpaceDE/>
      <w:autoSpaceDN/>
      <w:adjustRightInd/>
      <w:spacing w:after="0"/>
      <w:textAlignment w:val="auto"/>
    </w:pPr>
    <w:rPr>
      <w:rFonts w:ascii="Arial" w:hAnsi="Arial"/>
      <w:sz w:val="18"/>
    </w:rPr>
  </w:style>
  <w:style w:type="character" w:customStyle="1" w:styleId="UnresolvedMention1">
    <w:name w:val="Unresolved Mention1"/>
    <w:uiPriority w:val="99"/>
    <w:semiHidden/>
    <w:unhideWhenUsed/>
    <w:rsid w:val="00032EC9"/>
    <w:rPr>
      <w:color w:val="808080"/>
      <w:shd w:val="clear" w:color="auto" w:fill="E6E6E6"/>
    </w:rPr>
  </w:style>
  <w:style w:type="paragraph" w:customStyle="1" w:styleId="B1">
    <w:name w:val="B1+"/>
    <w:basedOn w:val="B10"/>
    <w:rsid w:val="00032EC9"/>
    <w:pPr>
      <w:numPr>
        <w:numId w:val="4"/>
      </w:numPr>
      <w:tabs>
        <w:tab w:val="clear" w:pos="737"/>
      </w:tabs>
      <w:ind w:left="567" w:hanging="283"/>
    </w:pPr>
    <w:rPr>
      <w:rFonts w:eastAsia="SimSun"/>
      <w:lang w:eastAsia="en-US"/>
    </w:rPr>
  </w:style>
  <w:style w:type="character" w:customStyle="1" w:styleId="NOChar">
    <w:name w:val="NO Char"/>
    <w:qFormat/>
    <w:rsid w:val="00032EC9"/>
    <w:rPr>
      <w:rFonts w:ascii="Times New Roman" w:hAnsi="Times New Roman"/>
      <w:lang w:val="en-GB" w:eastAsia="en-US"/>
    </w:rPr>
  </w:style>
  <w:style w:type="paragraph" w:customStyle="1" w:styleId="a7">
    <w:name w:val="样式 页眉"/>
    <w:basedOn w:val="Header"/>
    <w:link w:val="Char2"/>
    <w:rsid w:val="00032EC9"/>
    <w:rPr>
      <w:rFonts w:eastAsia="Arial"/>
      <w:bCs/>
      <w:sz w:val="22"/>
      <w:lang w:eastAsia="en-US"/>
    </w:rPr>
  </w:style>
  <w:style w:type="paragraph" w:customStyle="1" w:styleId="TableText">
    <w:name w:val="TableText"/>
    <w:basedOn w:val="BodyTextIndent"/>
    <w:rsid w:val="00032EC9"/>
    <w:pPr>
      <w:keepNext/>
      <w:keepLines/>
      <w:snapToGrid w:val="0"/>
      <w:spacing w:after="180"/>
      <w:ind w:left="0"/>
      <w:jc w:val="center"/>
    </w:pPr>
    <w:rPr>
      <w:kern w:val="2"/>
    </w:rPr>
  </w:style>
  <w:style w:type="paragraph" w:styleId="BodyTextIndent">
    <w:name w:val="Body Text Indent"/>
    <w:basedOn w:val="Normal"/>
    <w:link w:val="BodyTextIndentChar"/>
    <w:rsid w:val="00032EC9"/>
    <w:pPr>
      <w:spacing w:after="120"/>
      <w:ind w:left="360"/>
    </w:pPr>
    <w:rPr>
      <w:rFonts w:eastAsia="SimSun"/>
      <w:lang w:eastAsia="en-US"/>
    </w:rPr>
  </w:style>
  <w:style w:type="character" w:customStyle="1" w:styleId="BodyTextIndentChar">
    <w:name w:val="Body Text Indent Char"/>
    <w:basedOn w:val="DefaultParagraphFont"/>
    <w:link w:val="BodyTextIndent"/>
    <w:rsid w:val="00032EC9"/>
    <w:rPr>
      <w:rFonts w:ascii="Times New Roman" w:eastAsia="SimSun" w:hAnsi="Times New Roman" w:cs="Times New Roman"/>
      <w:sz w:val="20"/>
      <w:szCs w:val="20"/>
      <w:lang w:val="en-GB"/>
    </w:rPr>
  </w:style>
  <w:style w:type="paragraph" w:customStyle="1" w:styleId="B2">
    <w:name w:val="B2+"/>
    <w:basedOn w:val="B20"/>
    <w:rsid w:val="00032EC9"/>
    <w:pPr>
      <w:numPr>
        <w:numId w:val="5"/>
      </w:numPr>
    </w:pPr>
    <w:rPr>
      <w:rFonts w:eastAsia="SimSun"/>
      <w:lang w:eastAsia="en-US"/>
    </w:rPr>
  </w:style>
  <w:style w:type="paragraph" w:customStyle="1" w:styleId="B3">
    <w:name w:val="B3+"/>
    <w:basedOn w:val="B30"/>
    <w:rsid w:val="00032EC9"/>
    <w:pPr>
      <w:numPr>
        <w:numId w:val="6"/>
      </w:numPr>
      <w:tabs>
        <w:tab w:val="left" w:pos="1134"/>
      </w:tabs>
    </w:pPr>
    <w:rPr>
      <w:rFonts w:eastAsia="SimSun"/>
      <w:lang w:eastAsia="en-US"/>
    </w:rPr>
  </w:style>
  <w:style w:type="paragraph" w:customStyle="1" w:styleId="BL">
    <w:name w:val="BL"/>
    <w:basedOn w:val="Normal"/>
    <w:rsid w:val="00032EC9"/>
    <w:pPr>
      <w:numPr>
        <w:numId w:val="7"/>
      </w:numPr>
      <w:tabs>
        <w:tab w:val="clear" w:pos="737"/>
        <w:tab w:val="left" w:pos="851"/>
      </w:tabs>
      <w:ind w:left="704" w:hanging="420"/>
    </w:pPr>
    <w:rPr>
      <w:rFonts w:eastAsia="SimSun"/>
      <w:lang w:eastAsia="en-US"/>
    </w:rPr>
  </w:style>
  <w:style w:type="paragraph" w:customStyle="1" w:styleId="BN">
    <w:name w:val="BN"/>
    <w:basedOn w:val="Normal"/>
    <w:rsid w:val="00032EC9"/>
    <w:pPr>
      <w:numPr>
        <w:numId w:val="8"/>
      </w:numPr>
    </w:pPr>
    <w:rPr>
      <w:rFonts w:eastAsia="SimSun"/>
      <w:lang w:eastAsia="en-US"/>
    </w:rPr>
  </w:style>
  <w:style w:type="paragraph" w:customStyle="1" w:styleId="FL">
    <w:name w:val="FL"/>
    <w:basedOn w:val="Normal"/>
    <w:rsid w:val="00032EC9"/>
    <w:pPr>
      <w:keepNext/>
      <w:keepLines/>
      <w:spacing w:before="60"/>
      <w:jc w:val="center"/>
    </w:pPr>
    <w:rPr>
      <w:rFonts w:ascii="Arial" w:eastAsia="SimSun" w:hAnsi="Arial"/>
      <w:b/>
      <w:lang w:eastAsia="en-US"/>
    </w:rPr>
  </w:style>
  <w:style w:type="paragraph" w:customStyle="1" w:styleId="TB1">
    <w:name w:val="TB1"/>
    <w:basedOn w:val="Normal"/>
    <w:qFormat/>
    <w:rsid w:val="00032EC9"/>
    <w:pPr>
      <w:keepNext/>
      <w:keepLines/>
      <w:numPr>
        <w:numId w:val="9"/>
      </w:numPr>
      <w:tabs>
        <w:tab w:val="left" w:pos="720"/>
      </w:tabs>
      <w:spacing w:after="0"/>
      <w:ind w:left="737" w:hanging="380"/>
    </w:pPr>
    <w:rPr>
      <w:rFonts w:ascii="Arial" w:eastAsia="SimSun" w:hAnsi="Arial"/>
      <w:sz w:val="18"/>
      <w:lang w:eastAsia="en-US"/>
    </w:rPr>
  </w:style>
  <w:style w:type="paragraph" w:customStyle="1" w:styleId="TB2">
    <w:name w:val="TB2"/>
    <w:basedOn w:val="Normal"/>
    <w:qFormat/>
    <w:rsid w:val="00032EC9"/>
    <w:pPr>
      <w:keepNext/>
      <w:keepLines/>
      <w:numPr>
        <w:numId w:val="10"/>
      </w:numPr>
      <w:tabs>
        <w:tab w:val="left" w:pos="1109"/>
      </w:tabs>
      <w:spacing w:after="0"/>
      <w:ind w:left="1100" w:hanging="380"/>
    </w:pPr>
    <w:rPr>
      <w:rFonts w:ascii="Arial" w:eastAsia="SimSun" w:hAnsi="Arial"/>
      <w:sz w:val="18"/>
      <w:lang w:eastAsia="en-US"/>
    </w:rPr>
  </w:style>
  <w:style w:type="character" w:customStyle="1" w:styleId="CRCoverPageChar">
    <w:name w:val="CR Cover Page Char"/>
    <w:link w:val="CRCoverPage"/>
    <w:rsid w:val="00032EC9"/>
    <w:rPr>
      <w:rFonts w:ascii="Arial" w:eastAsia="Times New Roman" w:hAnsi="Arial" w:cs="Times New Roman"/>
      <w:sz w:val="20"/>
      <w:szCs w:val="20"/>
      <w:lang w:val="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uiPriority w:val="1"/>
    <w:rsid w:val="00032EC9"/>
    <w:rPr>
      <w:rFonts w:ascii="Times New Roman" w:eastAsia="MS Mincho" w:hAnsi="Times New Roman"/>
      <w:lang w:val="en-GB" w:eastAsia="ja-JP"/>
    </w:rPr>
  </w:style>
  <w:style w:type="paragraph" w:styleId="BodyText2">
    <w:name w:val="Body Text 2"/>
    <w:basedOn w:val="Normal"/>
    <w:link w:val="BodyText2Char"/>
    <w:rsid w:val="00032EC9"/>
    <w:rPr>
      <w:rFonts w:eastAsia="MS Mincho"/>
      <w:i/>
      <w:lang w:eastAsia="en-US"/>
    </w:rPr>
  </w:style>
  <w:style w:type="character" w:customStyle="1" w:styleId="BodyText2Char">
    <w:name w:val="Body Text 2 Char"/>
    <w:basedOn w:val="DefaultParagraphFont"/>
    <w:link w:val="BodyText2"/>
    <w:rsid w:val="00032EC9"/>
    <w:rPr>
      <w:rFonts w:ascii="Times New Roman" w:eastAsia="MS Mincho" w:hAnsi="Times New Roman" w:cs="Times New Roman"/>
      <w:i/>
      <w:sz w:val="20"/>
      <w:szCs w:val="20"/>
      <w:lang w:val="en-GB"/>
    </w:rPr>
  </w:style>
  <w:style w:type="paragraph" w:styleId="BodyText3">
    <w:name w:val="Body Text 3"/>
    <w:basedOn w:val="Normal"/>
    <w:link w:val="BodyText3Char"/>
    <w:rsid w:val="00032EC9"/>
    <w:pPr>
      <w:keepNext/>
      <w:keepLines/>
    </w:pPr>
    <w:rPr>
      <w:rFonts w:eastAsia="Osaka"/>
      <w:color w:val="000000"/>
      <w:lang w:eastAsia="en-US"/>
    </w:rPr>
  </w:style>
  <w:style w:type="character" w:customStyle="1" w:styleId="BodyText3Char">
    <w:name w:val="Body Text 3 Char"/>
    <w:basedOn w:val="DefaultParagraphFont"/>
    <w:link w:val="BodyText3"/>
    <w:rsid w:val="00032EC9"/>
    <w:rPr>
      <w:rFonts w:ascii="Times New Roman" w:eastAsia="Osaka" w:hAnsi="Times New Roman" w:cs="Times New Roman"/>
      <w:color w:val="000000"/>
      <w:sz w:val="20"/>
      <w:szCs w:val="20"/>
      <w:lang w:val="en-GB"/>
    </w:rPr>
  </w:style>
  <w:style w:type="character" w:styleId="PageNumber">
    <w:name w:val="page number"/>
    <w:rsid w:val="00032EC9"/>
  </w:style>
  <w:style w:type="paragraph" w:customStyle="1" w:styleId="CharCharCharCharChar">
    <w:name w:val="Char Char Char Char Char"/>
    <w:semiHidden/>
    <w:rsid w:val="00032EC9"/>
    <w:pPr>
      <w:keepNext/>
      <w:numPr>
        <w:numId w:val="11"/>
      </w:numPr>
      <w:autoSpaceDE w:val="0"/>
      <w:autoSpaceDN w:val="0"/>
      <w:adjustRightInd w:val="0"/>
      <w:spacing w:before="60" w:after="60"/>
      <w:jc w:val="both"/>
    </w:pPr>
    <w:rPr>
      <w:rFonts w:ascii="Arial" w:eastAsia="SimSun" w:hAnsi="Arial" w:cs="Arial"/>
      <w:color w:val="0000FF"/>
      <w:kern w:val="2"/>
      <w:sz w:val="20"/>
      <w:szCs w:val="20"/>
      <w:lang w:eastAsia="zh-CN"/>
    </w:rPr>
  </w:style>
  <w:style w:type="character" w:customStyle="1" w:styleId="Char2">
    <w:name w:val="样式 页眉 Char"/>
    <w:link w:val="a7"/>
    <w:rsid w:val="00032EC9"/>
    <w:rPr>
      <w:rFonts w:ascii="Arial" w:eastAsia="Arial" w:hAnsi="Arial" w:cs="Times New Roman"/>
      <w:b/>
      <w:bCs/>
      <w:noProof/>
      <w:sz w:val="22"/>
      <w:szCs w:val="20"/>
      <w:lang w:val="en-GB"/>
    </w:rPr>
  </w:style>
  <w:style w:type="paragraph" w:customStyle="1" w:styleId="Char20">
    <w:name w:val="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
    <w:name w:val="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
    <w:name w:val="Char Char1"/>
    <w:rsid w:val="00032EC9"/>
    <w:rPr>
      <w:lang w:val="en-GB" w:eastAsia="ja-JP" w:bidi="ar-SA"/>
    </w:rPr>
  </w:style>
  <w:style w:type="paragraph" w:customStyle="1" w:styleId="1Char">
    <w:name w:val="(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032EC9"/>
    <w:rPr>
      <w:rFonts w:eastAsia="MS Mincho"/>
      <w:lang w:val="en-GB" w:eastAsia="en-US" w:bidi="ar-SA"/>
    </w:rPr>
  </w:style>
  <w:style w:type="paragraph" w:customStyle="1" w:styleId="1CharChar">
    <w:name w:val="(文字) (文字)1 Char (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032EC9"/>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032EC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032EC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032EC9"/>
    <w:rPr>
      <w:rFonts w:ascii="Arial" w:hAnsi="Arial"/>
      <w:sz w:val="32"/>
      <w:lang w:val="en-GB" w:eastAsia="ja-JP" w:bidi="ar-SA"/>
    </w:rPr>
  </w:style>
  <w:style w:type="character" w:customStyle="1" w:styleId="CharChar4">
    <w:name w:val="Char Char4"/>
    <w:rsid w:val="00032EC9"/>
    <w:rPr>
      <w:rFonts w:ascii="Courier New" w:hAnsi="Courier New"/>
      <w:lang w:val="nb-NO" w:eastAsia="ja-JP" w:bidi="ar-SA"/>
    </w:rPr>
  </w:style>
  <w:style w:type="character" w:customStyle="1" w:styleId="AndreaLeonardi">
    <w:name w:val="Andrea Leonardi"/>
    <w:semiHidden/>
    <w:rsid w:val="00032EC9"/>
    <w:rPr>
      <w:rFonts w:ascii="Arial" w:hAnsi="Arial" w:cs="Arial"/>
      <w:color w:val="auto"/>
      <w:sz w:val="20"/>
      <w:szCs w:val="20"/>
    </w:rPr>
  </w:style>
  <w:style w:type="character" w:customStyle="1" w:styleId="msoins0">
    <w:name w:val="msoins"/>
    <w:basedOn w:val="DefaultParagraphFont"/>
    <w:rsid w:val="00032EC9"/>
  </w:style>
  <w:style w:type="character" w:customStyle="1" w:styleId="NOCharChar">
    <w:name w:val="NO Char Char"/>
    <w:rsid w:val="00032EC9"/>
    <w:rPr>
      <w:lang w:val="en-GB" w:eastAsia="en-US" w:bidi="ar-SA"/>
    </w:rPr>
  </w:style>
  <w:style w:type="paragraph" w:customStyle="1" w:styleId="CharCharCharCharCharChar">
    <w:name w:val="Char Char Char Char Char Char"/>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a8">
    <w:name w:val="(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
    <w:name w:val="T1 Char"/>
    <w:aliases w:val="Header 6 Char Char"/>
    <w:rsid w:val="00032EC9"/>
  </w:style>
  <w:style w:type="character" w:customStyle="1" w:styleId="T1Char1">
    <w:name w:val="T1 Char1"/>
    <w:aliases w:val="Header 6 Char Char1"/>
    <w:rsid w:val="00032EC9"/>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032EC9"/>
    <w:rPr>
      <w:rFonts w:ascii="Arial" w:eastAsia="MS Mincho" w:hAnsi="Arial"/>
      <w:sz w:val="22"/>
      <w:lang w:val="en-GB" w:eastAsia="en-US" w:bidi="ar-SA"/>
    </w:rPr>
  </w:style>
  <w:style w:type="paragraph" w:customStyle="1" w:styleId="CarCar">
    <w:name w:val="Car C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032EC9"/>
    <w:rPr>
      <w:rFonts w:ascii="Arial" w:hAnsi="Arial"/>
      <w:sz w:val="32"/>
      <w:lang w:val="en-GB" w:eastAsia="en-US" w:bidi="ar-SA"/>
    </w:rPr>
  </w:style>
  <w:style w:type="paragraph" w:customStyle="1" w:styleId="ZchnZchn1">
    <w:name w:val="Zchn Zchn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AL0">
    <w:name w:val="TAL (文字)"/>
    <w:rsid w:val="00032EC9"/>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032EC9"/>
    <w:rPr>
      <w:rFonts w:ascii="Arial" w:hAnsi="Arial"/>
      <w:sz w:val="32"/>
      <w:lang w:val="en-GB" w:eastAsia="en-US" w:bidi="ar-SA"/>
    </w:rPr>
  </w:style>
  <w:style w:type="paragraph" w:customStyle="1" w:styleId="23">
    <w:name w:val="(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032EC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032EC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032EC9"/>
    <w:rPr>
      <w:rFonts w:ascii="Arial" w:eastAsia="MS Mincho" w:hAnsi="Arial"/>
      <w:sz w:val="22"/>
      <w:lang w:val="en-GB" w:eastAsia="en-US" w:bidi="ar-SA"/>
    </w:rPr>
  </w:style>
  <w:style w:type="paragraph" w:customStyle="1" w:styleId="30">
    <w:name w:val="(文字) (文字)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
    <w:name w:val="Zchn Zchn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0">
    <w:name w:val="(文字) (文字)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2">
    <w:name w:val="T1 Char2"/>
    <w:aliases w:val="Header 6 Char Char2"/>
    <w:rsid w:val="00032EC9"/>
  </w:style>
  <w:style w:type="paragraph" w:customStyle="1" w:styleId="17">
    <w:name w:val="(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BodyTextIndent2">
    <w:name w:val="Body Text Indent 2"/>
    <w:basedOn w:val="Normal"/>
    <w:link w:val="BodyTextIndent2Char"/>
    <w:rsid w:val="00032EC9"/>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032EC9"/>
    <w:rPr>
      <w:rFonts w:ascii="Times New Roman" w:eastAsia="MS Mincho" w:hAnsi="Times New Roman" w:cs="Times New Roman"/>
      <w:sz w:val="20"/>
      <w:szCs w:val="20"/>
      <w:lang w:val="en-GB" w:eastAsia="en-GB"/>
    </w:rPr>
  </w:style>
  <w:style w:type="paragraph" w:styleId="NormalIndent">
    <w:name w:val="Normal Indent"/>
    <w:basedOn w:val="Normal"/>
    <w:rsid w:val="00032EC9"/>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032EC9"/>
    <w:pPr>
      <w:tabs>
        <w:tab w:val="num" w:pos="851"/>
        <w:tab w:val="num" w:pos="1800"/>
      </w:tabs>
      <w:ind w:left="1800" w:hanging="851"/>
    </w:pPr>
    <w:rPr>
      <w:rFonts w:eastAsia="MS Mincho"/>
    </w:rPr>
  </w:style>
  <w:style w:type="paragraph" w:styleId="ListNumber3">
    <w:name w:val="List Number 3"/>
    <w:basedOn w:val="Normal"/>
    <w:qFormat/>
    <w:rsid w:val="00032EC9"/>
    <w:pPr>
      <w:numPr>
        <w:numId w:val="13"/>
      </w:numPr>
      <w:tabs>
        <w:tab w:val="num" w:pos="926"/>
      </w:tabs>
      <w:ind w:left="926"/>
    </w:pPr>
    <w:rPr>
      <w:rFonts w:eastAsia="MS Mincho"/>
    </w:rPr>
  </w:style>
  <w:style w:type="paragraph" w:styleId="ListNumber4">
    <w:name w:val="List Number 4"/>
    <w:basedOn w:val="Normal"/>
    <w:rsid w:val="00032EC9"/>
    <w:pPr>
      <w:numPr>
        <w:numId w:val="12"/>
      </w:numPr>
      <w:tabs>
        <w:tab w:val="num" w:pos="1209"/>
      </w:tabs>
      <w:ind w:left="1209"/>
    </w:pPr>
    <w:rPr>
      <w:rFonts w:eastAsia="MS Mincho"/>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032EC9"/>
    <w:rPr>
      <w:rFonts w:ascii="Arial" w:hAnsi="Arial"/>
      <w:sz w:val="36"/>
      <w:lang w:val="en-GB" w:eastAsia="en-US" w:bidi="ar-SA"/>
    </w:rPr>
  </w:style>
  <w:style w:type="character" w:customStyle="1" w:styleId="CharChar7">
    <w:name w:val="Char Char7"/>
    <w:semiHidden/>
    <w:rsid w:val="00032EC9"/>
    <w:rPr>
      <w:rFonts w:ascii="Tahoma" w:hAnsi="Tahoma" w:cs="Tahoma"/>
      <w:shd w:val="clear" w:color="auto" w:fill="000080"/>
      <w:lang w:val="en-GB" w:eastAsia="en-US"/>
    </w:rPr>
  </w:style>
  <w:style w:type="character" w:customStyle="1" w:styleId="ZchnZchn5">
    <w:name w:val="Zchn Zchn5"/>
    <w:rsid w:val="00032EC9"/>
    <w:rPr>
      <w:rFonts w:ascii="Courier New" w:eastAsia="Batang" w:hAnsi="Courier New"/>
      <w:lang w:val="nb-NO" w:eastAsia="en-US" w:bidi="ar-SA"/>
    </w:rPr>
  </w:style>
  <w:style w:type="character" w:customStyle="1" w:styleId="CharChar10">
    <w:name w:val="Char Char10"/>
    <w:semiHidden/>
    <w:rsid w:val="00032EC9"/>
    <w:rPr>
      <w:rFonts w:ascii="Times New Roman" w:hAnsi="Times New Roman"/>
      <w:lang w:val="en-GB" w:eastAsia="en-US"/>
    </w:rPr>
  </w:style>
  <w:style w:type="character" w:customStyle="1" w:styleId="CharChar9">
    <w:name w:val="Char Char9"/>
    <w:semiHidden/>
    <w:rsid w:val="00032EC9"/>
    <w:rPr>
      <w:rFonts w:ascii="Tahoma" w:hAnsi="Tahoma" w:cs="Tahoma"/>
      <w:sz w:val="16"/>
      <w:szCs w:val="16"/>
      <w:lang w:val="en-GB" w:eastAsia="en-US"/>
    </w:rPr>
  </w:style>
  <w:style w:type="character" w:customStyle="1" w:styleId="CharChar8">
    <w:name w:val="Char Char8"/>
    <w:semiHidden/>
    <w:rsid w:val="00032EC9"/>
    <w:rPr>
      <w:rFonts w:ascii="Times New Roman" w:hAnsi="Times New Roman"/>
      <w:b/>
      <w:bCs/>
      <w:lang w:val="en-GB" w:eastAsia="en-US"/>
    </w:rPr>
  </w:style>
  <w:style w:type="paragraph" w:customStyle="1" w:styleId="18">
    <w:name w:val="修订1"/>
    <w:hidden/>
    <w:semiHidden/>
    <w:rsid w:val="00032EC9"/>
    <w:rPr>
      <w:rFonts w:ascii="Times New Roman" w:eastAsia="Batang" w:hAnsi="Times New Roman" w:cs="Times New Roman"/>
      <w:sz w:val="20"/>
      <w:szCs w:val="20"/>
      <w:lang w:val="en-GB"/>
    </w:rPr>
  </w:style>
  <w:style w:type="character" w:customStyle="1" w:styleId="btChar3">
    <w:name w:val="bt Char3"/>
    <w:aliases w:val="bt Car Char Char3"/>
    <w:rsid w:val="00032EC9"/>
    <w:rPr>
      <w:lang w:val="en-GB" w:eastAsia="ja-JP" w:bidi="ar-SA"/>
    </w:rPr>
  </w:style>
  <w:style w:type="paragraph" w:styleId="Title">
    <w:name w:val="Title"/>
    <w:basedOn w:val="Normal"/>
    <w:next w:val="Normal"/>
    <w:link w:val="TitleChar"/>
    <w:qFormat/>
    <w:rsid w:val="00032EC9"/>
    <w:pPr>
      <w:spacing w:before="240" w:after="60"/>
      <w:outlineLvl w:val="0"/>
    </w:pPr>
    <w:rPr>
      <w:rFonts w:ascii="Courier New" w:eastAsia="MS Mincho" w:hAnsi="Courier New"/>
      <w:lang w:val="nb-NO" w:eastAsia="en-US"/>
    </w:rPr>
  </w:style>
  <w:style w:type="character" w:customStyle="1" w:styleId="TitleChar">
    <w:name w:val="Title Char"/>
    <w:basedOn w:val="DefaultParagraphFont"/>
    <w:link w:val="Title"/>
    <w:rsid w:val="00032EC9"/>
    <w:rPr>
      <w:rFonts w:ascii="Courier New" w:eastAsia="MS Mincho" w:hAnsi="Courier New" w:cs="Times New Roman"/>
      <w:sz w:val="20"/>
      <w:szCs w:val="20"/>
      <w:lang w:val="nb-NO"/>
    </w:rPr>
  </w:style>
  <w:style w:type="character" w:customStyle="1" w:styleId="h5Char2">
    <w:name w:val="h5 Char2"/>
    <w:aliases w:val="Heading5 Char2,Head5 Char2,H5 Char2,M5 Char2,mh2 Char2,Module heading 2 Char2,heading 8 Char2,Numbered Sub-list Char1,Heading 81 Char Char1"/>
    <w:rsid w:val="00032EC9"/>
    <w:rPr>
      <w:rFonts w:ascii="Arial" w:hAnsi="Arial"/>
      <w:sz w:val="22"/>
      <w:lang w:val="en-GB" w:eastAsia="ja-JP" w:bidi="ar-SA"/>
    </w:rPr>
  </w:style>
  <w:style w:type="paragraph" w:styleId="Date">
    <w:name w:val="Date"/>
    <w:basedOn w:val="Normal"/>
    <w:next w:val="Normal"/>
    <w:link w:val="DateChar"/>
    <w:rsid w:val="00032EC9"/>
    <w:rPr>
      <w:rFonts w:eastAsia="MS Mincho"/>
      <w:lang w:eastAsia="en-US"/>
    </w:rPr>
  </w:style>
  <w:style w:type="character" w:customStyle="1" w:styleId="DateChar">
    <w:name w:val="Date Char"/>
    <w:basedOn w:val="DefaultParagraphFont"/>
    <w:link w:val="Date"/>
    <w:rsid w:val="00032EC9"/>
    <w:rPr>
      <w:rFonts w:ascii="Times New Roman" w:eastAsia="MS Mincho" w:hAnsi="Times New Roman" w:cs="Times New Roman"/>
      <w:sz w:val="20"/>
      <w:szCs w:val="20"/>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032EC9"/>
    <w:rPr>
      <w:rFonts w:ascii="Arial" w:hAnsi="Arial"/>
      <w:sz w:val="24"/>
      <w:lang w:val="en-GB"/>
    </w:rPr>
  </w:style>
  <w:style w:type="paragraph" w:customStyle="1" w:styleId="AutoCorrect">
    <w:name w:val="AutoCorrect"/>
    <w:rsid w:val="00032EC9"/>
    <w:rPr>
      <w:rFonts w:ascii="Times New Roman" w:eastAsia="MS Mincho" w:hAnsi="Times New Roman" w:cs="Times New Roman"/>
      <w:lang w:val="en-GB" w:eastAsia="ko-KR"/>
    </w:rPr>
  </w:style>
  <w:style w:type="paragraph" w:customStyle="1" w:styleId="-PAGE-">
    <w:name w:val="- PAGE -"/>
    <w:rsid w:val="00032EC9"/>
    <w:rPr>
      <w:rFonts w:ascii="Times New Roman" w:eastAsia="MS Mincho" w:hAnsi="Times New Roman" w:cs="Times New Roman"/>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032EC9"/>
    <w:rPr>
      <w:rFonts w:ascii="Arial" w:eastAsia="Batang" w:hAnsi="Arial" w:cs="Times New Roman"/>
      <w:b/>
      <w:bCs/>
      <w:i/>
      <w:iCs/>
      <w:sz w:val="28"/>
      <w:szCs w:val="28"/>
      <w:lang w:val="en-GB" w:eastAsia="en-US" w:bidi="ar-SA"/>
    </w:rPr>
  </w:style>
  <w:style w:type="paragraph" w:customStyle="1" w:styleId="Createdby">
    <w:name w:val="Created by"/>
    <w:rsid w:val="00032EC9"/>
    <w:rPr>
      <w:rFonts w:ascii="Times New Roman" w:eastAsia="MS Mincho" w:hAnsi="Times New Roman" w:cs="Times New Roman"/>
      <w:lang w:val="en-GB" w:eastAsia="ko-KR"/>
    </w:rPr>
  </w:style>
  <w:style w:type="paragraph" w:customStyle="1" w:styleId="Createdon">
    <w:name w:val="Created on"/>
    <w:rsid w:val="00032EC9"/>
    <w:rPr>
      <w:rFonts w:ascii="Times New Roman" w:eastAsia="MS Mincho" w:hAnsi="Times New Roman" w:cs="Times New Roman"/>
      <w:lang w:val="en-GB" w:eastAsia="ko-KR"/>
    </w:rPr>
  </w:style>
  <w:style w:type="paragraph" w:customStyle="1" w:styleId="Lastprinted">
    <w:name w:val="Last printed"/>
    <w:rsid w:val="00032EC9"/>
    <w:rPr>
      <w:rFonts w:ascii="Times New Roman" w:eastAsia="MS Mincho" w:hAnsi="Times New Roman" w:cs="Times New Roman"/>
      <w:lang w:val="en-GB" w:eastAsia="ko-KR"/>
    </w:rPr>
  </w:style>
  <w:style w:type="paragraph" w:customStyle="1" w:styleId="Lastsavedby">
    <w:name w:val="Last saved by"/>
    <w:rsid w:val="00032EC9"/>
    <w:rPr>
      <w:rFonts w:ascii="Times New Roman" w:eastAsia="MS Mincho" w:hAnsi="Times New Roman" w:cs="Times New Roman"/>
      <w:lang w:val="en-GB" w:eastAsia="ko-KR"/>
    </w:rPr>
  </w:style>
  <w:style w:type="paragraph" w:customStyle="1" w:styleId="Filename">
    <w:name w:val="Filename"/>
    <w:rsid w:val="00032EC9"/>
    <w:rPr>
      <w:rFonts w:ascii="Times New Roman" w:eastAsia="MS Mincho" w:hAnsi="Times New Roman" w:cs="Times New Roman"/>
      <w:lang w:val="en-GB" w:eastAsia="ko-KR"/>
    </w:rPr>
  </w:style>
  <w:style w:type="paragraph" w:customStyle="1" w:styleId="Filenameandpath">
    <w:name w:val="Filename and path"/>
    <w:rsid w:val="00032EC9"/>
    <w:rPr>
      <w:rFonts w:ascii="Times New Roman" w:eastAsia="MS Mincho" w:hAnsi="Times New Roman" w:cs="Times New Roman"/>
      <w:lang w:val="en-GB" w:eastAsia="ko-KR"/>
    </w:rPr>
  </w:style>
  <w:style w:type="paragraph" w:customStyle="1" w:styleId="AuthorPageDate">
    <w:name w:val="Author  Page #  Date"/>
    <w:rsid w:val="00032EC9"/>
    <w:rPr>
      <w:rFonts w:ascii="Times New Roman" w:eastAsia="MS Mincho" w:hAnsi="Times New Roman" w:cs="Times New Roman"/>
      <w:lang w:val="en-GB" w:eastAsia="ko-KR"/>
    </w:rPr>
  </w:style>
  <w:style w:type="paragraph" w:customStyle="1" w:styleId="ConfidentialPageDate">
    <w:name w:val="Confidential  Page #  Date"/>
    <w:rsid w:val="00032EC9"/>
    <w:rPr>
      <w:rFonts w:ascii="Times New Roman" w:eastAsia="MS Mincho" w:hAnsi="Times New Roman" w:cs="Times New Roman"/>
      <w:lang w:val="en-GB" w:eastAsia="ko-KR"/>
    </w:rPr>
  </w:style>
  <w:style w:type="character" w:styleId="Strong">
    <w:name w:val="Strong"/>
    <w:uiPriority w:val="22"/>
    <w:qFormat/>
    <w:rsid w:val="00032EC9"/>
    <w:rPr>
      <w:b/>
      <w:bCs/>
    </w:rPr>
  </w:style>
  <w:style w:type="paragraph" w:customStyle="1" w:styleId="Figure">
    <w:name w:val="Figure"/>
    <w:basedOn w:val="Normal"/>
    <w:rsid w:val="00032EC9"/>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table" w:customStyle="1" w:styleId="TableGrid1">
    <w:name w:val="Table Grid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032EC9"/>
    <w:pPr>
      <w:tabs>
        <w:tab w:val="left" w:pos="1418"/>
      </w:tabs>
      <w:spacing w:after="120"/>
    </w:pPr>
    <w:rPr>
      <w:rFonts w:ascii="Arial" w:eastAsia="MS Mincho" w:hAnsi="Arial"/>
      <w:sz w:val="24"/>
      <w:lang w:val="fr-FR" w:eastAsia="en-US"/>
    </w:rPr>
  </w:style>
  <w:style w:type="paragraph" w:customStyle="1" w:styleId="PageXofY">
    <w:name w:val="Page X of Y"/>
    <w:rsid w:val="00032EC9"/>
    <w:rPr>
      <w:rFonts w:ascii="Times New Roman" w:eastAsia="SimSun" w:hAnsi="Times New Roman" w:cs="Times New Roman"/>
      <w:lang w:val="en-GB" w:eastAsia="ko-KR"/>
    </w:rPr>
  </w:style>
  <w:style w:type="paragraph" w:customStyle="1" w:styleId="ATC">
    <w:name w:val="ATC"/>
    <w:basedOn w:val="Normal"/>
    <w:rsid w:val="00032EC9"/>
    <w:rPr>
      <w:rFonts w:eastAsia="MS Mincho"/>
      <w:lang w:eastAsia="ja-JP"/>
    </w:rPr>
  </w:style>
  <w:style w:type="paragraph" w:customStyle="1" w:styleId="1CharChar1Char">
    <w:name w:val="(文字) (文字)1 Char (文字) (文字) Char (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MTDisplayEquation">
    <w:name w:val="MTDisplayEquation"/>
    <w:basedOn w:val="Normal"/>
    <w:rsid w:val="00032EC9"/>
    <w:pPr>
      <w:tabs>
        <w:tab w:val="center" w:pos="4820"/>
        <w:tab w:val="right" w:pos="9640"/>
      </w:tabs>
      <w:overflowPunct/>
      <w:autoSpaceDE/>
      <w:autoSpaceDN/>
      <w:adjustRightInd/>
      <w:textAlignment w:val="auto"/>
    </w:pPr>
    <w:rPr>
      <w:rFonts w:eastAsia="SimSun"/>
      <w:lang w:eastAsia="ja-JP"/>
    </w:rPr>
  </w:style>
  <w:style w:type="paragraph" w:customStyle="1" w:styleId="TaOC">
    <w:name w:val="TaOC"/>
    <w:basedOn w:val="TAC"/>
    <w:rsid w:val="00032EC9"/>
    <w:rPr>
      <w:rFonts w:eastAsia="SimSun"/>
      <w:szCs w:val="18"/>
      <w:lang w:eastAsia="ja-JP"/>
    </w:rPr>
  </w:style>
  <w:style w:type="character" w:customStyle="1" w:styleId="T1Char3">
    <w:name w:val="T1 Char3"/>
    <w:aliases w:val="Header 6 Char Char3"/>
    <w:rsid w:val="00032EC9"/>
    <w:rPr>
      <w:rFonts w:ascii="Arial" w:hAnsi="Arial"/>
      <w:lang w:val="en-GB" w:eastAsia="en-US" w:bidi="ar-SA"/>
    </w:rPr>
  </w:style>
  <w:style w:type="table" w:customStyle="1" w:styleId="Tabellengitternetz1">
    <w:name w:val="Tabellengitternetz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032EC9"/>
    <w:pPr>
      <w:tabs>
        <w:tab w:val="num" w:pos="928"/>
      </w:tabs>
      <w:overflowPunct/>
      <w:autoSpaceDE/>
      <w:autoSpaceDN/>
      <w:adjustRightInd/>
      <w:ind w:left="928" w:hanging="360"/>
      <w:textAlignment w:val="auto"/>
    </w:pPr>
    <w:rPr>
      <w:rFonts w:eastAsia="Batang"/>
      <w:lang w:eastAsia="en-US"/>
    </w:rPr>
  </w:style>
  <w:style w:type="table" w:customStyle="1" w:styleId="TableGrid2">
    <w:name w:val="Table Grid2"/>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032EC9"/>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rsid w:val="00032EC9"/>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autoRedefine/>
    <w:rsid w:val="00032EC9"/>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1">
    <w:name w:val="b1"/>
    <w:basedOn w:val="Normal"/>
    <w:rsid w:val="00032EC9"/>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9">
    <w:name w:val="吹き出し1"/>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032EC9"/>
    <w:rPr>
      <w:rFonts w:ascii="Arial" w:hAnsi="Arial"/>
      <w:b/>
      <w:noProof/>
      <w:sz w:val="18"/>
      <w:lang w:val="en-GB" w:eastAsia="en-US" w:bidi="ar-SA"/>
    </w:rPr>
  </w:style>
  <w:style w:type="paragraph" w:customStyle="1" w:styleId="24">
    <w:name w:val="吹き出し2"/>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rsid w:val="00032EC9"/>
    <w:rPr>
      <w:rFonts w:eastAsia="MS Mincho"/>
    </w:rPr>
  </w:style>
  <w:style w:type="paragraph" w:customStyle="1" w:styleId="tabletext0">
    <w:name w:val="table text"/>
    <w:basedOn w:val="Normal"/>
    <w:next w:val="Normal"/>
    <w:rsid w:val="00032EC9"/>
    <w:rPr>
      <w:rFonts w:eastAsia="MS Mincho"/>
      <w:i/>
    </w:rPr>
  </w:style>
  <w:style w:type="paragraph" w:customStyle="1" w:styleId="TOC91">
    <w:name w:val="TOC 91"/>
    <w:basedOn w:val="TOC8"/>
    <w:rsid w:val="00032EC9"/>
    <w:pPr>
      <w:ind w:left="1418" w:hanging="1418"/>
    </w:pPr>
    <w:rPr>
      <w:rFonts w:eastAsia="MS Mincho"/>
      <w:bCs/>
      <w:szCs w:val="22"/>
      <w:lang w:val="en-US"/>
    </w:rPr>
  </w:style>
  <w:style w:type="paragraph" w:customStyle="1" w:styleId="Caption1">
    <w:name w:val="Caption1"/>
    <w:basedOn w:val="Normal"/>
    <w:next w:val="Normal"/>
    <w:rsid w:val="00032EC9"/>
    <w:pPr>
      <w:spacing w:before="120" w:after="120"/>
    </w:pPr>
    <w:rPr>
      <w:rFonts w:eastAsia="MS Mincho"/>
      <w:b/>
    </w:rPr>
  </w:style>
  <w:style w:type="paragraph" w:customStyle="1" w:styleId="HE">
    <w:name w:val="HE"/>
    <w:basedOn w:val="Normal"/>
    <w:rsid w:val="00032EC9"/>
    <w:pPr>
      <w:spacing w:after="0"/>
    </w:pPr>
    <w:rPr>
      <w:rFonts w:eastAsia="MS Mincho"/>
      <w:b/>
    </w:rPr>
  </w:style>
  <w:style w:type="paragraph" w:customStyle="1" w:styleId="HO">
    <w:name w:val="HO"/>
    <w:basedOn w:val="Normal"/>
    <w:rsid w:val="00032EC9"/>
    <w:pPr>
      <w:spacing w:after="0"/>
      <w:jc w:val="right"/>
    </w:pPr>
    <w:rPr>
      <w:rFonts w:eastAsia="MS Mincho"/>
      <w:b/>
    </w:rPr>
  </w:style>
  <w:style w:type="paragraph" w:customStyle="1" w:styleId="WP">
    <w:name w:val="WP"/>
    <w:basedOn w:val="Normal"/>
    <w:rsid w:val="00032EC9"/>
    <w:pPr>
      <w:spacing w:after="0"/>
      <w:jc w:val="both"/>
    </w:pPr>
    <w:rPr>
      <w:rFonts w:eastAsia="MS Mincho"/>
    </w:rPr>
  </w:style>
  <w:style w:type="paragraph" w:customStyle="1" w:styleId="ZK">
    <w:name w:val="ZK"/>
    <w:rsid w:val="00032EC9"/>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rsid w:val="00032EC9"/>
    <w:pPr>
      <w:spacing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rsid w:val="00032EC9"/>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032EC9"/>
    <w:rPr>
      <w:rFonts w:eastAsia="MS Mincho"/>
    </w:rPr>
  </w:style>
  <w:style w:type="paragraph" w:customStyle="1" w:styleId="NumberedList">
    <w:name w:val="Numbered List"/>
    <w:basedOn w:val="Normal"/>
    <w:rsid w:val="00032EC9"/>
    <w:pPr>
      <w:tabs>
        <w:tab w:val="left" w:pos="360"/>
      </w:tabs>
      <w:spacing w:before="120" w:after="120"/>
      <w:ind w:left="360" w:hanging="360"/>
    </w:pPr>
    <w:rPr>
      <w:rFonts w:eastAsia="MS Mincho"/>
      <w:lang w:val="en-US"/>
    </w:rPr>
  </w:style>
  <w:style w:type="paragraph" w:customStyle="1" w:styleId="xl40">
    <w:name w:val="xl40"/>
    <w:basedOn w:val="Normal"/>
    <w:rsid w:val="00032EC9"/>
    <w:pPr>
      <w:shd w:val="clear" w:color="000000"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rPr>
  </w:style>
  <w:style w:type="paragraph" w:customStyle="1" w:styleId="TableTitle">
    <w:name w:val="TableTitle"/>
    <w:basedOn w:val="BodyText2"/>
    <w:next w:val="BodyText2"/>
    <w:rsid w:val="00032EC9"/>
    <w:pPr>
      <w:keepNext/>
      <w:keepLines/>
      <w:spacing w:after="60"/>
      <w:ind w:left="210"/>
      <w:jc w:val="center"/>
    </w:pPr>
    <w:rPr>
      <w:b/>
      <w:i w:val="0"/>
      <w:lang w:eastAsia="en-GB"/>
    </w:rPr>
  </w:style>
  <w:style w:type="paragraph" w:customStyle="1" w:styleId="TableofFigures1">
    <w:name w:val="Table of Figures1"/>
    <w:basedOn w:val="Normal"/>
    <w:next w:val="Normal"/>
    <w:rsid w:val="00032EC9"/>
    <w:pPr>
      <w:ind w:left="400" w:hanging="400"/>
      <w:jc w:val="center"/>
    </w:pPr>
    <w:rPr>
      <w:rFonts w:eastAsia="MS Mincho"/>
      <w:b/>
    </w:rPr>
  </w:style>
  <w:style w:type="paragraph" w:customStyle="1" w:styleId="table">
    <w:name w:val="table"/>
    <w:basedOn w:val="Normal"/>
    <w:next w:val="Normal"/>
    <w:rsid w:val="00032EC9"/>
    <w:pPr>
      <w:spacing w:after="0"/>
      <w:jc w:val="center"/>
    </w:pPr>
    <w:rPr>
      <w:rFonts w:eastAsia="MS Mincho"/>
      <w:lang w:val="en-US"/>
    </w:rPr>
  </w:style>
  <w:style w:type="paragraph" w:customStyle="1" w:styleId="t2">
    <w:name w:val="t2"/>
    <w:basedOn w:val="Normal"/>
    <w:rsid w:val="00032EC9"/>
    <w:pPr>
      <w:spacing w:after="0"/>
    </w:pPr>
    <w:rPr>
      <w:rFonts w:eastAsia="MS Mincho"/>
    </w:rPr>
  </w:style>
  <w:style w:type="paragraph" w:customStyle="1" w:styleId="CommentNokia">
    <w:name w:val="Comment Nokia"/>
    <w:basedOn w:val="Normal"/>
    <w:rsid w:val="00032EC9"/>
    <w:pPr>
      <w:tabs>
        <w:tab w:val="left" w:pos="360"/>
      </w:tabs>
      <w:ind w:left="360" w:hanging="360"/>
    </w:pPr>
    <w:rPr>
      <w:rFonts w:eastAsia="MS Mincho"/>
      <w:sz w:val="22"/>
      <w:lang w:val="en-US"/>
    </w:rPr>
  </w:style>
  <w:style w:type="paragraph" w:customStyle="1" w:styleId="Copyright">
    <w:name w:val="Copyright"/>
    <w:basedOn w:val="Normal"/>
    <w:rsid w:val="00032EC9"/>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032EC9"/>
    <w:rPr>
      <w:rFonts w:ascii="Arial" w:hAnsi="Arial"/>
      <w:sz w:val="28"/>
      <w:lang w:val="en-GB" w:eastAsia="en-US" w:bidi="ar-SA"/>
    </w:rPr>
  </w:style>
  <w:style w:type="paragraph" w:customStyle="1" w:styleId="Heading3Underrubrik2H3">
    <w:name w:val="Heading 3.Underrubrik2.H3"/>
    <w:basedOn w:val="Heading2Head2A2"/>
    <w:next w:val="Normal"/>
    <w:rsid w:val="00032EC9"/>
    <w:pPr>
      <w:spacing w:before="120"/>
      <w:outlineLvl w:val="2"/>
    </w:pPr>
    <w:rPr>
      <w:sz w:val="28"/>
    </w:rPr>
  </w:style>
  <w:style w:type="paragraph" w:customStyle="1" w:styleId="Heading2Head2A2">
    <w:name w:val="Heading 2.Head2A.2"/>
    <w:basedOn w:val="Heading1"/>
    <w:next w:val="Normal"/>
    <w:rsid w:val="00032EC9"/>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032EC9"/>
    <w:pPr>
      <w:spacing w:after="220"/>
    </w:pPr>
    <w:rPr>
      <w:rFonts w:eastAsia="MS Mincho"/>
      <w:b/>
      <w:lang w:val="en-US"/>
    </w:rPr>
  </w:style>
  <w:style w:type="paragraph" w:customStyle="1" w:styleId="Para1">
    <w:name w:val="Para1"/>
    <w:basedOn w:val="Normal"/>
    <w:rsid w:val="00032EC9"/>
    <w:pPr>
      <w:spacing w:before="120" w:after="120"/>
    </w:pPr>
    <w:rPr>
      <w:rFonts w:eastAsia="MS Mincho"/>
      <w:lang w:val="en-US"/>
    </w:rPr>
  </w:style>
  <w:style w:type="paragraph" w:customStyle="1" w:styleId="Teststep">
    <w:name w:val="Test step"/>
    <w:basedOn w:val="Normal"/>
    <w:rsid w:val="00032EC9"/>
    <w:pPr>
      <w:tabs>
        <w:tab w:val="left" w:pos="720"/>
      </w:tabs>
      <w:spacing w:after="0"/>
      <w:ind w:left="720" w:hanging="720"/>
    </w:pPr>
    <w:rPr>
      <w:rFonts w:eastAsia="MS Mincho"/>
    </w:rPr>
  </w:style>
  <w:style w:type="paragraph" w:customStyle="1" w:styleId="Tdoctable">
    <w:name w:val="Tdoc_table"/>
    <w:rsid w:val="00032EC9"/>
    <w:pPr>
      <w:ind w:left="244" w:hanging="244"/>
    </w:pPr>
    <w:rPr>
      <w:rFonts w:ascii="Arial" w:eastAsia="SimSun" w:hAnsi="Arial" w:cs="Times New Roman"/>
      <w:noProof/>
      <w:color w:val="000000"/>
      <w:sz w:val="20"/>
      <w:szCs w:val="20"/>
      <w:lang w:val="en-GB"/>
    </w:rPr>
  </w:style>
  <w:style w:type="paragraph" w:customStyle="1" w:styleId="Bullets">
    <w:name w:val="Bullets"/>
    <w:basedOn w:val="BodyText"/>
    <w:rsid w:val="00032EC9"/>
    <w:pPr>
      <w:widowControl w:val="0"/>
      <w:spacing w:after="120"/>
      <w:ind w:left="283" w:hanging="283"/>
    </w:pPr>
    <w:rPr>
      <w:rFonts w:eastAsia="MS Mincho"/>
      <w:lang w:eastAsia="de-DE"/>
    </w:rPr>
  </w:style>
  <w:style w:type="paragraph" w:customStyle="1" w:styleId="11BodyText">
    <w:name w:val="11 BodyText"/>
    <w:basedOn w:val="Normal"/>
    <w:rsid w:val="00032EC9"/>
    <w:pPr>
      <w:overflowPunct/>
      <w:autoSpaceDE/>
      <w:autoSpaceDN/>
      <w:adjustRightInd/>
      <w:spacing w:after="220"/>
      <w:ind w:left="1298"/>
      <w:textAlignment w:val="auto"/>
    </w:pPr>
    <w:rPr>
      <w:rFonts w:ascii="Arial" w:eastAsia="SimSun" w:hAnsi="Arial"/>
      <w:lang w:val="en-US"/>
    </w:rPr>
  </w:style>
  <w:style w:type="paragraph" w:customStyle="1" w:styleId="berschrift2Head2A2">
    <w:name w:val="Überschrift 2.Head2A.2"/>
    <w:basedOn w:val="Heading1"/>
    <w:next w:val="Normal"/>
    <w:rsid w:val="00032EC9"/>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table" w:customStyle="1" w:styleId="32">
    <w:name w:val="网格型3"/>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032EC9"/>
    <w:pPr>
      <w:overflowPunct/>
      <w:autoSpaceDE/>
      <w:autoSpaceDN/>
      <w:adjustRightInd/>
      <w:textAlignment w:val="auto"/>
    </w:pPr>
    <w:rPr>
      <w:rFonts w:eastAsia="MS Mincho"/>
      <w:kern w:val="2"/>
      <w:lang w:eastAsia="en-US"/>
    </w:rPr>
  </w:style>
  <w:style w:type="character" w:customStyle="1" w:styleId="StyleTACChar">
    <w:name w:val="Style TAC + Char"/>
    <w:link w:val="StyleTAC"/>
    <w:rsid w:val="00032EC9"/>
    <w:rPr>
      <w:rFonts w:ascii="Arial" w:eastAsia="MS Mincho" w:hAnsi="Arial" w:cs="Times New Roman"/>
      <w:kern w:val="2"/>
      <w:sz w:val="18"/>
      <w:szCs w:val="20"/>
      <w:lang w:val="en-GB"/>
    </w:rPr>
  </w:style>
  <w:style w:type="character" w:customStyle="1" w:styleId="CharChar29">
    <w:name w:val="Char Char29"/>
    <w:rsid w:val="00032EC9"/>
    <w:rPr>
      <w:rFonts w:ascii="Arial" w:hAnsi="Arial"/>
      <w:sz w:val="36"/>
      <w:lang w:val="en-GB" w:eastAsia="en-US" w:bidi="ar-SA"/>
    </w:rPr>
  </w:style>
  <w:style w:type="character" w:customStyle="1" w:styleId="CharChar28">
    <w:name w:val="Char Char28"/>
    <w:rsid w:val="00032EC9"/>
    <w:rPr>
      <w:rFonts w:ascii="Arial" w:hAnsi="Arial"/>
      <w:sz w:val="32"/>
      <w:lang w:val="en-GB"/>
    </w:rPr>
  </w:style>
  <w:style w:type="paragraph" w:customStyle="1" w:styleId="berschrift3h3H3Underrubrik2">
    <w:name w:val="Überschrift 3.h3.H3.Underrubrik2"/>
    <w:basedOn w:val="Heading2"/>
    <w:next w:val="Normal"/>
    <w:rsid w:val="00032EC9"/>
    <w:pPr>
      <w:overflowPunct/>
      <w:autoSpaceDE/>
      <w:autoSpaceDN/>
      <w:adjustRightInd/>
      <w:spacing w:before="120"/>
      <w:textAlignment w:val="auto"/>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032EC9"/>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032EC9"/>
    <w:rPr>
      <w:rFonts w:ascii="Arial" w:hAnsi="Arial"/>
      <w:sz w:val="22"/>
      <w:lang w:val="en-GB" w:eastAsia="en-GB" w:bidi="ar-SA"/>
    </w:rPr>
  </w:style>
  <w:style w:type="paragraph" w:customStyle="1" w:styleId="50">
    <w:name w:val="吹き出し5"/>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Reference">
    <w:name w:val="Reference"/>
    <w:basedOn w:val="Normal"/>
    <w:rsid w:val="00032EC9"/>
    <w:pPr>
      <w:overflowPunct/>
      <w:autoSpaceDE/>
      <w:autoSpaceDN/>
      <w:adjustRightInd/>
      <w:spacing w:after="0"/>
      <w:ind w:left="567" w:hanging="283"/>
      <w:textAlignment w:val="auto"/>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32EC9"/>
    <w:rPr>
      <w:rFonts w:ascii="Times New Roman" w:eastAsia="Times New Roman" w:hAnsi="Times New Roman"/>
      <w:lang w:val="en-GB" w:eastAsia="ja-JP"/>
    </w:rPr>
  </w:style>
  <w:style w:type="paragraph" w:customStyle="1" w:styleId="CharCharCharCharChar2">
    <w:name w:val="Char Char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2">
    <w:name w:val="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2">
    <w:name w:val="(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2">
    <w:name w:val="Char Char1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2">
    <w:name w:val="(文字) (文字)1 Char (文字) (文字) Char (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2">
    <w:name w:val="(文字) (文字)1 Char (文字) (文字)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2">
    <w:name w:val="(文字) (文字)1 Char (文字) (文字) Char (文字) (文字)1 Char (文字) (文字)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2">
    <w:name w:val="Char Char Char Char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2">
    <w:name w:val="Char Char2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60">
    <w:name w:val="(文字) (文字)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2">
    <w:name w:val="Car C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2">
    <w:name w:val="Zchn Zchn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20">
    <w:name w:val="(文字) (文字)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20">
    <w:name w:val="(文字) (文字)3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2">
    <w:name w:val="Zchn Zchn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2">
    <w:name w:val="(文字) (文字)4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20">
    <w:name w:val="(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2">
    <w:name w:val="(文字) (文字)1 Char (文字) (文字) Char (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4">
    <w:name w:val="Zchn Zchn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2">
    <w:name w:val="Char Char12"/>
    <w:rsid w:val="00032EC9"/>
    <w:rPr>
      <w:lang w:val="en-GB" w:eastAsia="ja-JP" w:bidi="ar-SA"/>
    </w:rPr>
  </w:style>
  <w:style w:type="character" w:customStyle="1" w:styleId="CharChar42">
    <w:name w:val="Char Char42"/>
    <w:rsid w:val="00032EC9"/>
    <w:rPr>
      <w:rFonts w:ascii="Courier New" w:hAnsi="Courier New" w:cs="Courier New" w:hint="default"/>
      <w:lang w:val="nb-NO" w:eastAsia="ja-JP" w:bidi="ar-SA"/>
    </w:rPr>
  </w:style>
  <w:style w:type="character" w:customStyle="1" w:styleId="CharChar72">
    <w:name w:val="Char Char72"/>
    <w:semiHidden/>
    <w:rsid w:val="00032EC9"/>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032EC9"/>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character" w:customStyle="1" w:styleId="CharChar102">
    <w:name w:val="Char Char102"/>
    <w:semiHidden/>
    <w:rsid w:val="00032EC9"/>
    <w:rPr>
      <w:rFonts w:ascii="Times New Roman" w:hAnsi="Times New Roman" w:cs="Times New Roman" w:hint="default"/>
      <w:lang w:val="en-GB" w:eastAsia="en-US"/>
    </w:rPr>
  </w:style>
  <w:style w:type="character" w:customStyle="1" w:styleId="CharChar92">
    <w:name w:val="Char Char92"/>
    <w:semiHidden/>
    <w:rsid w:val="00032EC9"/>
    <w:rPr>
      <w:rFonts w:ascii="Tahoma" w:hAnsi="Tahoma" w:cs="Tahoma" w:hint="default"/>
      <w:sz w:val="16"/>
      <w:szCs w:val="16"/>
      <w:lang w:val="en-GB" w:eastAsia="en-US"/>
    </w:rPr>
  </w:style>
  <w:style w:type="character" w:customStyle="1" w:styleId="CharChar82">
    <w:name w:val="Char Char82"/>
    <w:semiHidden/>
    <w:rsid w:val="00032EC9"/>
    <w:rPr>
      <w:rFonts w:ascii="Times New Roman" w:hAnsi="Times New Roman" w:cs="Times New Roman" w:hint="default"/>
      <w:b/>
      <w:bCs/>
      <w:lang w:val="en-GB" w:eastAsia="en-US"/>
    </w:rPr>
  </w:style>
  <w:style w:type="character" w:customStyle="1" w:styleId="CharChar292">
    <w:name w:val="Char Char292"/>
    <w:rsid w:val="00032EC9"/>
    <w:rPr>
      <w:rFonts w:ascii="Arial" w:hAnsi="Arial" w:cs="Arial" w:hint="default"/>
      <w:sz w:val="36"/>
      <w:lang w:val="en-GB" w:eastAsia="en-US" w:bidi="ar-SA"/>
    </w:rPr>
  </w:style>
  <w:style w:type="character" w:customStyle="1" w:styleId="CharChar282">
    <w:name w:val="Char Char282"/>
    <w:rsid w:val="00032EC9"/>
    <w:rPr>
      <w:rFonts w:ascii="Arial" w:hAnsi="Arial" w:cs="Arial" w:hint="default"/>
      <w:sz w:val="32"/>
      <w:lang w:val="en-GB"/>
    </w:rPr>
  </w:style>
  <w:style w:type="character" w:customStyle="1" w:styleId="msoins00">
    <w:name w:val="msoins0"/>
    <w:rsid w:val="00032EC9"/>
  </w:style>
  <w:style w:type="paragraph" w:customStyle="1" w:styleId="CharChar24">
    <w:name w:val="Char Char24"/>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rsid w:val="00032EC9"/>
    <w:pPr>
      <w:tabs>
        <w:tab w:val="num" w:pos="45"/>
      </w:tabs>
      <w:ind w:left="405" w:hanging="405"/>
    </w:pPr>
    <w:rPr>
      <w:rFonts w:eastAsia="Arial"/>
      <w:lang w:eastAsia="en-US"/>
    </w:rPr>
  </w:style>
  <w:style w:type="paragraph" w:styleId="BodyTextIndent3">
    <w:name w:val="Body Text Indent 3"/>
    <w:basedOn w:val="Normal"/>
    <w:link w:val="BodyTextIndent3Char"/>
    <w:rsid w:val="00032EC9"/>
    <w:pPr>
      <w:ind w:left="1080"/>
    </w:pPr>
    <w:rPr>
      <w:rFonts w:eastAsia="Yu Mincho"/>
      <w:lang w:eastAsia="en-US"/>
    </w:rPr>
  </w:style>
  <w:style w:type="character" w:customStyle="1" w:styleId="BodyTextIndent3Char">
    <w:name w:val="Body Text Indent 3 Char"/>
    <w:basedOn w:val="DefaultParagraphFont"/>
    <w:link w:val="BodyTextIndent3"/>
    <w:rsid w:val="00032EC9"/>
    <w:rPr>
      <w:rFonts w:ascii="Times New Roman" w:eastAsia="Yu Mincho" w:hAnsi="Times New Roman" w:cs="Times New Roman"/>
      <w:sz w:val="20"/>
      <w:szCs w:val="20"/>
      <w:lang w:val="en-GB"/>
    </w:rPr>
  </w:style>
  <w:style w:type="paragraph" w:customStyle="1" w:styleId="MotorolaResponse1">
    <w:name w:val="Motorola Response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3">
    <w:name w:val="(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enumlev1">
    <w:name w:val="enumlev1"/>
    <w:basedOn w:val="Normal"/>
    <w:link w:val="enumlev1Char"/>
    <w:semiHidden/>
    <w:rsid w:val="00032EC9"/>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sid w:val="00032EC9"/>
    <w:rPr>
      <w:rFonts w:ascii="Times New Roman" w:eastAsia="Batang" w:hAnsi="Times New Roman" w:cs="Times New Roman"/>
      <w:szCs w:val="20"/>
      <w:lang w:val="fr-FR"/>
    </w:rPr>
  </w:style>
  <w:style w:type="paragraph" w:customStyle="1" w:styleId="FBCharCharCharChar1">
    <w:name w:val="FB Char Char Char Char1"/>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Heading40">
    <w:name w:val="Heading4"/>
    <w:basedOn w:val="Heading3"/>
    <w:link w:val="Heading4Char0"/>
    <w:semiHidden/>
    <w:rsid w:val="00032EC9"/>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rsid w:val="00032EC9"/>
    <w:rPr>
      <w:rFonts w:ascii="Arial" w:eastAsia="Arial" w:hAnsi="Arial" w:cs="Times New Roman"/>
      <w:sz w:val="28"/>
      <w:szCs w:val="20"/>
      <w:lang w:val="en-GB"/>
    </w:rPr>
  </w:style>
  <w:style w:type="paragraph" w:customStyle="1" w:styleId="a">
    <w:name w:val="表格题注"/>
    <w:next w:val="Normal"/>
    <w:rsid w:val="00032EC9"/>
    <w:pPr>
      <w:numPr>
        <w:numId w:val="14"/>
      </w:numPr>
      <w:spacing w:beforeLines="50" w:afterLines="50"/>
      <w:jc w:val="center"/>
    </w:pPr>
    <w:rPr>
      <w:rFonts w:ascii="Times New Roman" w:eastAsia="Yu Mincho" w:hAnsi="Times New Roman" w:cs="Times New Roman"/>
      <w:b/>
      <w:sz w:val="20"/>
      <w:szCs w:val="20"/>
      <w:lang w:val="en-GB" w:eastAsia="zh-CN"/>
    </w:rPr>
  </w:style>
  <w:style w:type="paragraph" w:customStyle="1" w:styleId="a0">
    <w:name w:val="插图题注"/>
    <w:next w:val="Normal"/>
    <w:rsid w:val="00032EC9"/>
    <w:pPr>
      <w:numPr>
        <w:numId w:val="15"/>
      </w:numPr>
      <w:jc w:val="center"/>
    </w:pPr>
    <w:rPr>
      <w:rFonts w:ascii="Times New Roman" w:eastAsia="Yu Mincho" w:hAnsi="Times New Roman" w:cs="Times New Roman"/>
      <w:b/>
      <w:sz w:val="20"/>
      <w:szCs w:val="20"/>
      <w:lang w:val="en-GB" w:eastAsia="zh-CN"/>
    </w:rPr>
  </w:style>
  <w:style w:type="character" w:customStyle="1" w:styleId="textbodybold1">
    <w:name w:val="textbodybold1"/>
    <w:rsid w:val="00032EC9"/>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sid w:val="00032EC9"/>
    <w:rPr>
      <w:vanish w:val="0"/>
      <w:color w:val="FF0000"/>
      <w:lang w:eastAsia="en-US"/>
    </w:rPr>
  </w:style>
  <w:style w:type="character" w:customStyle="1" w:styleId="ZchnZchn52">
    <w:name w:val="Zchn Zchn52"/>
    <w:rsid w:val="00032EC9"/>
    <w:rPr>
      <w:rFonts w:ascii="Courier New" w:eastAsia="Batang" w:hAnsi="Courier New"/>
      <w:lang w:val="nb-NO" w:eastAsia="en-US" w:bidi="ar-SA"/>
    </w:rPr>
  </w:style>
  <w:style w:type="character" w:customStyle="1" w:styleId="ListChar">
    <w:name w:val="List Char"/>
    <w:link w:val="List"/>
    <w:rsid w:val="00032EC9"/>
    <w:rPr>
      <w:rFonts w:ascii="Times New Roman" w:eastAsia="Times New Roman" w:hAnsi="Times New Roman" w:cs="Times New Roman"/>
      <w:sz w:val="20"/>
      <w:szCs w:val="20"/>
      <w:lang w:val="en-GB" w:eastAsia="en-GB"/>
    </w:rPr>
  </w:style>
  <w:style w:type="character" w:customStyle="1" w:styleId="List2Char">
    <w:name w:val="List 2 Char"/>
    <w:link w:val="List2"/>
    <w:rsid w:val="00032EC9"/>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032EC9"/>
    <w:rPr>
      <w:rFonts w:ascii="Times New Roman" w:eastAsia="Times New Roman" w:hAnsi="Times New Roman" w:cs="Times New Roman"/>
      <w:sz w:val="20"/>
      <w:szCs w:val="20"/>
      <w:lang w:val="en-GB" w:eastAsia="en-GB"/>
    </w:rPr>
  </w:style>
  <w:style w:type="character" w:customStyle="1" w:styleId="ListBullet2Char">
    <w:name w:val="List Bullet 2 Char"/>
    <w:link w:val="ListBullet2"/>
    <w:rsid w:val="00032EC9"/>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032EC9"/>
    <w:rPr>
      <w:rFonts w:ascii="Times New Roman" w:eastAsia="Times New Roman" w:hAnsi="Times New Roman" w:cs="Times New Roman"/>
      <w:sz w:val="20"/>
      <w:szCs w:val="20"/>
      <w:lang w:val="en-GB" w:eastAsia="en-GB"/>
    </w:rPr>
  </w:style>
  <w:style w:type="character" w:customStyle="1" w:styleId="1Char0">
    <w:name w:val="样式1 Char"/>
    <w:link w:val="1"/>
    <w:rsid w:val="00032EC9"/>
    <w:rPr>
      <w:rFonts w:ascii="Arial" w:hAnsi="Arial"/>
      <w:sz w:val="18"/>
      <w:lang w:eastAsia="ja-JP"/>
    </w:rPr>
  </w:style>
  <w:style w:type="character" w:customStyle="1" w:styleId="superscript">
    <w:name w:val="superscript"/>
    <w:rsid w:val="00032EC9"/>
    <w:rPr>
      <w:rFonts w:ascii="Bookman" w:hAnsi="Bookman"/>
      <w:position w:val="6"/>
      <w:sz w:val="18"/>
    </w:rPr>
  </w:style>
  <w:style w:type="paragraph" w:customStyle="1" w:styleId="textintend1">
    <w:name w:val="text intend 1"/>
    <w:basedOn w:val="text"/>
    <w:rsid w:val="00032EC9"/>
    <w:pPr>
      <w:widowControl/>
      <w:tabs>
        <w:tab w:val="left" w:pos="992"/>
      </w:tabs>
      <w:spacing w:after="120"/>
      <w:ind w:left="992" w:hanging="425"/>
    </w:pPr>
    <w:rPr>
      <w:rFonts w:eastAsia="MS Mincho"/>
      <w:lang w:val="en-US"/>
    </w:rPr>
  </w:style>
  <w:style w:type="paragraph" w:customStyle="1" w:styleId="TabList">
    <w:name w:val="TabList"/>
    <w:basedOn w:val="Normal"/>
    <w:rsid w:val="00032EC9"/>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sid w:val="00032EC9"/>
    <w:rPr>
      <w:lang w:val="en-GB"/>
    </w:rPr>
  </w:style>
  <w:style w:type="character" w:customStyle="1" w:styleId="EndnoteTextChar1">
    <w:name w:val="Endnote Text Char1"/>
    <w:rsid w:val="00032EC9"/>
    <w:rPr>
      <w:lang w:val="en-GB"/>
    </w:rPr>
  </w:style>
  <w:style w:type="character" w:customStyle="1" w:styleId="TitleChar1">
    <w:name w:val="Title Char1"/>
    <w:rsid w:val="00032EC9"/>
    <w:rPr>
      <w:rFonts w:ascii="Cambria" w:eastAsia="Times New Roman" w:hAnsi="Cambria" w:cs="Times New Roman"/>
      <w:b/>
      <w:bCs/>
      <w:kern w:val="28"/>
      <w:sz w:val="32"/>
      <w:szCs w:val="32"/>
      <w:lang w:val="en-GB"/>
    </w:rPr>
  </w:style>
  <w:style w:type="paragraph" w:customStyle="1" w:styleId="textintend2">
    <w:name w:val="text intend 2"/>
    <w:basedOn w:val="text"/>
    <w:rsid w:val="00032EC9"/>
    <w:pPr>
      <w:widowControl/>
      <w:tabs>
        <w:tab w:val="left" w:pos="1418"/>
      </w:tabs>
      <w:spacing w:after="120"/>
      <w:ind w:left="1418" w:hanging="426"/>
    </w:pPr>
    <w:rPr>
      <w:rFonts w:eastAsia="MS Mincho"/>
      <w:lang w:val="en-US"/>
    </w:rPr>
  </w:style>
  <w:style w:type="character" w:customStyle="1" w:styleId="BodyTextIndent2Char1">
    <w:name w:val="Body Text Indent 2 Char1"/>
    <w:rsid w:val="00032EC9"/>
    <w:rPr>
      <w:lang w:val="en-GB"/>
    </w:rPr>
  </w:style>
  <w:style w:type="character" w:customStyle="1" w:styleId="BodyTextIndentChar1">
    <w:name w:val="Body Text Indent Char1"/>
    <w:rsid w:val="00032EC9"/>
    <w:rPr>
      <w:lang w:val="en-GB"/>
    </w:rPr>
  </w:style>
  <w:style w:type="character" w:customStyle="1" w:styleId="BodyText3Char1">
    <w:name w:val="Body Text 3 Char1"/>
    <w:rsid w:val="00032EC9"/>
    <w:rPr>
      <w:sz w:val="16"/>
      <w:szCs w:val="16"/>
      <w:lang w:val="en-GB"/>
    </w:rPr>
  </w:style>
  <w:style w:type="paragraph" w:customStyle="1" w:styleId="text">
    <w:name w:val="text"/>
    <w:basedOn w:val="Normal"/>
    <w:rsid w:val="00032EC9"/>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rsid w:val="00032EC9"/>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rsid w:val="00032EC9"/>
    <w:pPr>
      <w:widowControl/>
      <w:tabs>
        <w:tab w:val="left" w:pos="1843"/>
      </w:tabs>
      <w:spacing w:after="120"/>
      <w:ind w:left="1843" w:hanging="425"/>
    </w:pPr>
    <w:rPr>
      <w:rFonts w:eastAsia="MS Mincho"/>
      <w:lang w:val="en-US"/>
    </w:rPr>
  </w:style>
  <w:style w:type="paragraph" w:customStyle="1" w:styleId="normalpuce">
    <w:name w:val="normal puce"/>
    <w:basedOn w:val="Normal"/>
    <w:rsid w:val="00032EC9"/>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rsid w:val="00032EC9"/>
    <w:pPr>
      <w:overflowPunct/>
      <w:autoSpaceDE/>
      <w:autoSpaceDN/>
      <w:adjustRightInd/>
      <w:spacing w:after="240"/>
      <w:jc w:val="both"/>
      <w:textAlignment w:val="auto"/>
    </w:pPr>
    <w:rPr>
      <w:rFonts w:ascii="Helvetica" w:eastAsia="SimSun" w:hAnsi="Helvetica"/>
      <w:lang w:eastAsia="en-US"/>
    </w:rPr>
  </w:style>
  <w:style w:type="paragraph" w:customStyle="1" w:styleId="List1">
    <w:name w:val="List1"/>
    <w:basedOn w:val="Normal"/>
    <w:rsid w:val="00032EC9"/>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0"/>
    <w:qFormat/>
    <w:rsid w:val="00032EC9"/>
    <w:pPr>
      <w:numPr>
        <w:numId w:val="16"/>
      </w:numPr>
    </w:pPr>
    <w:rPr>
      <w:rFonts w:eastAsiaTheme="minorHAnsi" w:cstheme="minorBidi"/>
      <w:szCs w:val="24"/>
      <w:lang w:val="en-US" w:eastAsia="ja-JP"/>
    </w:rPr>
  </w:style>
  <w:style w:type="paragraph" w:customStyle="1" w:styleId="TdocText">
    <w:name w:val="Tdoc_Text"/>
    <w:basedOn w:val="Normal"/>
    <w:rsid w:val="00032EC9"/>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rsid w:val="00032EC9"/>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rsid w:val="00032EC9"/>
    <w:pPr>
      <w:numPr>
        <w:numId w:val="17"/>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rsid w:val="00032EC9"/>
    <w:pPr>
      <w:ind w:left="720"/>
      <w:contextualSpacing/>
    </w:pPr>
    <w:rPr>
      <w:rFonts w:eastAsia="SimSun"/>
      <w:lang w:eastAsia="en-US"/>
    </w:rPr>
  </w:style>
  <w:style w:type="paragraph" w:customStyle="1" w:styleId="LightList-Accent31">
    <w:name w:val="Light List - Accent 31"/>
    <w:semiHidden/>
    <w:rsid w:val="00032EC9"/>
    <w:rPr>
      <w:rFonts w:ascii="Times New Roman" w:eastAsia="Batang" w:hAnsi="Times New Roman" w:cs="Times New Roman"/>
      <w:sz w:val="20"/>
      <w:szCs w:val="20"/>
      <w:lang w:val="en-GB"/>
    </w:rPr>
  </w:style>
  <w:style w:type="paragraph" w:customStyle="1" w:styleId="TOC911">
    <w:name w:val="TOC 911"/>
    <w:basedOn w:val="TOC8"/>
    <w:rsid w:val="00032EC9"/>
    <w:pPr>
      <w:ind w:left="1418" w:hanging="1418"/>
    </w:pPr>
    <w:rPr>
      <w:rFonts w:eastAsia="MS Mincho"/>
    </w:rPr>
  </w:style>
  <w:style w:type="paragraph" w:customStyle="1" w:styleId="Caption11">
    <w:name w:val="Caption11"/>
    <w:basedOn w:val="Normal"/>
    <w:next w:val="Normal"/>
    <w:rsid w:val="00032EC9"/>
    <w:pPr>
      <w:spacing w:before="120" w:after="120"/>
    </w:pPr>
    <w:rPr>
      <w:rFonts w:eastAsia="MS Mincho"/>
      <w:b/>
    </w:rPr>
  </w:style>
  <w:style w:type="paragraph" w:customStyle="1" w:styleId="TableofFigures11">
    <w:name w:val="Table of Figures11"/>
    <w:basedOn w:val="Normal"/>
    <w:next w:val="Normal"/>
    <w:rsid w:val="00032EC9"/>
    <w:pPr>
      <w:ind w:left="400" w:hanging="400"/>
      <w:jc w:val="center"/>
    </w:pPr>
    <w:rPr>
      <w:rFonts w:eastAsia="MS Mincho"/>
      <w:b/>
    </w:rPr>
  </w:style>
  <w:style w:type="paragraph" w:customStyle="1" w:styleId="81">
    <w:name w:val="表 (赤)  81"/>
    <w:basedOn w:val="Normal"/>
    <w:uiPriority w:val="34"/>
    <w:qFormat/>
    <w:rsid w:val="00032EC9"/>
    <w:pPr>
      <w:ind w:left="720"/>
      <w:contextualSpacing/>
    </w:pPr>
    <w:rPr>
      <w:rFonts w:eastAsia="SimSun"/>
    </w:rPr>
  </w:style>
  <w:style w:type="paragraph" w:customStyle="1" w:styleId="note0">
    <w:name w:val="note"/>
    <w:basedOn w:val="Normal"/>
    <w:rsid w:val="00032EC9"/>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032EC9"/>
    <w:rPr>
      <w:rFonts w:ascii="Times New Roman" w:eastAsia="SimSun" w:hAnsi="Times New Roman" w:cs="Times New Roman"/>
      <w:sz w:val="20"/>
      <w:szCs w:val="20"/>
      <w:lang w:val="en-GB"/>
    </w:rPr>
  </w:style>
  <w:style w:type="paragraph" w:customStyle="1" w:styleId="LGTdoc">
    <w:name w:val="LGTdoc_본문"/>
    <w:basedOn w:val="Normal"/>
    <w:rsid w:val="00032EC9"/>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032EC9"/>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rsid w:val="00032EC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sid w:val="00032EC9"/>
    <w:rPr>
      <w:rFonts w:ascii="Arial" w:eastAsia="SimSun" w:hAnsi="Arial" w:cs="Times New Roman"/>
      <w:sz w:val="20"/>
      <w:lang w:val="en-GB"/>
    </w:rPr>
  </w:style>
  <w:style w:type="paragraph" w:customStyle="1" w:styleId="Text1">
    <w:name w:val="Text 1"/>
    <w:basedOn w:val="Normal"/>
    <w:rsid w:val="00032EC9"/>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032EC9"/>
    <w:pPr>
      <w:keepNext w:val="0"/>
      <w:keepLines w:val="0"/>
      <w:numPr>
        <w:numId w:val="18"/>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basedOn w:val="DefaultParagraphFont"/>
    <w:rsid w:val="00032EC9"/>
  </w:style>
  <w:style w:type="paragraph" w:customStyle="1" w:styleId="cita">
    <w:name w:val="cita"/>
    <w:basedOn w:val="Normal"/>
    <w:rsid w:val="00032EC9"/>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032EC9"/>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Atl">
    <w:name w:val="Atl"/>
    <w:basedOn w:val="Normal"/>
    <w:rsid w:val="00032EC9"/>
    <w:rPr>
      <w:rFonts w:eastAsia="MS Mincho" w:cs="v4.2.0"/>
    </w:rPr>
  </w:style>
  <w:style w:type="paragraph" w:customStyle="1" w:styleId="CharCharCharCharCharCharCharCharCharCharCharCharChar">
    <w:name w:val="Char Char Char Char Char Char Char Char Char Char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60">
    <w:name w:val="16"/>
    <w:basedOn w:val="Normal"/>
    <w:rsid w:val="00032EC9"/>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032EC9"/>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032EC9"/>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032EC9"/>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rsid w:val="00032EC9"/>
    <w:rPr>
      <w:vanish w:val="0"/>
      <w:webHidden w:val="0"/>
      <w:color w:val="000000"/>
      <w:specVanish w:val="0"/>
    </w:rPr>
  </w:style>
  <w:style w:type="paragraph" w:customStyle="1" w:styleId="Equation">
    <w:name w:val="Equation"/>
    <w:basedOn w:val="Normal"/>
    <w:next w:val="Normal"/>
    <w:link w:val="EquationChar"/>
    <w:qFormat/>
    <w:rsid w:val="00032EC9"/>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rsid w:val="00032EC9"/>
    <w:rPr>
      <w:rFonts w:ascii="Times New Roman" w:eastAsia="SimSun" w:hAnsi="Times New Roman" w:cs="Times New Roman"/>
      <w:sz w:val="22"/>
      <w:szCs w:val="22"/>
      <w:lang w:val="en-GB"/>
    </w:rPr>
  </w:style>
  <w:style w:type="character" w:customStyle="1" w:styleId="apple-converted-space">
    <w:name w:val="apple-converted-space"/>
    <w:rsid w:val="00032EC9"/>
  </w:style>
  <w:style w:type="character" w:customStyle="1" w:styleId="shorttext">
    <w:name w:val="short_text"/>
    <w:rsid w:val="00032EC9"/>
  </w:style>
  <w:style w:type="character" w:styleId="SubtleReference">
    <w:name w:val="Subtle Reference"/>
    <w:uiPriority w:val="31"/>
    <w:qFormat/>
    <w:rsid w:val="00032EC9"/>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032EC9"/>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032EC9"/>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032EC9"/>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032EC9"/>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032EC9"/>
    <w:rPr>
      <w:rFonts w:ascii="Yu Gothic Light" w:eastAsia="Yu Gothic Light" w:hAnsi="Yu Gothic Light" w:cs="Times New Roman"/>
      <w:lang w:val="en-GB" w:eastAsia="en-US"/>
    </w:rPr>
  </w:style>
  <w:style w:type="character" w:customStyle="1" w:styleId="1a">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032EC9"/>
    <w:rPr>
      <w:rFonts w:ascii="Times New Roman" w:eastAsia="Yu Mincho" w:hAnsi="Times New Roman"/>
      <w:lang w:val="en-GB" w:eastAsia="en-US"/>
    </w:rPr>
  </w:style>
  <w:style w:type="character" w:customStyle="1" w:styleId="1b">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032EC9"/>
    <w:rPr>
      <w:rFonts w:ascii="Times New Roman" w:eastAsia="Yu Mincho" w:hAnsi="Times New Roman"/>
      <w:lang w:val="en-GB" w:eastAsia="en-US"/>
    </w:rPr>
  </w:style>
  <w:style w:type="character" w:customStyle="1" w:styleId="1c">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032EC9"/>
    <w:rPr>
      <w:rFonts w:ascii="Times New Roman" w:eastAsia="Yu Mincho" w:hAnsi="Times New Roman"/>
      <w:lang w:val="en-GB" w:eastAsia="en-US"/>
    </w:rPr>
  </w:style>
  <w:style w:type="paragraph" w:customStyle="1" w:styleId="43">
    <w:name w:val="吹き出し4"/>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Normal"/>
    <w:uiPriority w:val="99"/>
    <w:rsid w:val="00032EC9"/>
    <w:pPr>
      <w:keepNext/>
      <w:overflowPunct/>
      <w:adjustRightInd/>
      <w:spacing w:after="0"/>
      <w:jc w:val="center"/>
      <w:textAlignment w:val="auto"/>
    </w:pPr>
    <w:rPr>
      <w:rFonts w:ascii="Arial" w:eastAsiaTheme="minorHAnsi" w:hAnsi="Arial" w:cs="Arial"/>
      <w:sz w:val="18"/>
      <w:szCs w:val="18"/>
      <w:lang w:val="en-US" w:eastAsia="en-US"/>
    </w:rPr>
  </w:style>
  <w:style w:type="character" w:customStyle="1" w:styleId="UnresolvedMention11">
    <w:name w:val="Unresolved Mention11"/>
    <w:uiPriority w:val="99"/>
    <w:semiHidden/>
    <w:unhideWhenUsed/>
    <w:rsid w:val="00032EC9"/>
    <w:rPr>
      <w:color w:val="808080"/>
      <w:shd w:val="clear" w:color="auto" w:fill="E6E6E6"/>
    </w:rPr>
  </w:style>
  <w:style w:type="table" w:customStyle="1" w:styleId="TableGrid4">
    <w:name w:val="Table Grid4"/>
    <w:basedOn w:val="TableNormal"/>
    <w:next w:val="TableGrid"/>
    <w:rsid w:val="00032EC9"/>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032EC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harCharCharCharChar1">
    <w:name w:val="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3">
    <w:name w:val="Char Char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10">
    <w:name w:val="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1">
    <w:name w:val="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1">
    <w:name w:val="Char Char11"/>
    <w:rsid w:val="00032EC9"/>
    <w:rPr>
      <w:lang w:val="en-GB" w:eastAsia="ja-JP" w:bidi="ar-SA"/>
    </w:rPr>
  </w:style>
  <w:style w:type="paragraph" w:customStyle="1" w:styleId="1Char1">
    <w:name w:val="(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1">
    <w:name w:val="Char Char1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1">
    <w:name w:val="(文字) (文字)1 Char (文字) (文字) Char (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0">
    <w:name w:val="(文字) (文字)1 Char (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1">
    <w:name w:val="(文字) (文字)1 Char (文字) (文字) Char (文字) (文字)1 Char (文字) (文字)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1">
    <w:name w:val="Char Char Char Char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1">
    <w:name w:val="Char Char2 Char Char1"/>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rsid w:val="00032EC9"/>
    <w:rPr>
      <w:rFonts w:ascii="Courier New" w:hAnsi="Courier New"/>
      <w:lang w:val="nb-NO" w:eastAsia="ja-JP" w:bidi="ar-SA"/>
    </w:rPr>
  </w:style>
  <w:style w:type="paragraph" w:customStyle="1" w:styleId="CharCharCharCharCharChar1">
    <w:name w:val="Char Char Char Char Char Char1"/>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52">
    <w:name w:val="(文字) (文字)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1">
    <w:name w:val="Car C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1">
    <w:name w:val="Zchn Zchn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11">
    <w:name w:val="(文字) (文字)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12">
    <w:name w:val="(文字) (文字)3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1">
    <w:name w:val="Zchn Zchn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12">
    <w:name w:val="(文字) (文字)4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11">
    <w:name w:val="(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71">
    <w:name w:val="Char Char71"/>
    <w:semiHidden/>
    <w:rsid w:val="00032EC9"/>
    <w:rPr>
      <w:rFonts w:ascii="Tahoma" w:hAnsi="Tahoma" w:cs="Tahoma"/>
      <w:shd w:val="clear" w:color="auto" w:fill="000080"/>
      <w:lang w:val="en-GB" w:eastAsia="en-US"/>
    </w:rPr>
  </w:style>
  <w:style w:type="character" w:customStyle="1" w:styleId="ZchnZchn51">
    <w:name w:val="Zchn Zchn51"/>
    <w:rsid w:val="00032EC9"/>
    <w:rPr>
      <w:rFonts w:ascii="Courier New" w:eastAsia="Batang" w:hAnsi="Courier New"/>
      <w:lang w:val="nb-NO" w:eastAsia="en-US" w:bidi="ar-SA"/>
    </w:rPr>
  </w:style>
  <w:style w:type="character" w:customStyle="1" w:styleId="CharChar101">
    <w:name w:val="Char Char101"/>
    <w:semiHidden/>
    <w:rsid w:val="00032EC9"/>
    <w:rPr>
      <w:rFonts w:ascii="Times New Roman" w:hAnsi="Times New Roman"/>
      <w:lang w:val="en-GB" w:eastAsia="en-US"/>
    </w:rPr>
  </w:style>
  <w:style w:type="character" w:customStyle="1" w:styleId="CharChar91">
    <w:name w:val="Char Char91"/>
    <w:semiHidden/>
    <w:rsid w:val="00032EC9"/>
    <w:rPr>
      <w:rFonts w:ascii="Tahoma" w:hAnsi="Tahoma" w:cs="Tahoma"/>
      <w:sz w:val="16"/>
      <w:szCs w:val="16"/>
      <w:lang w:val="en-GB" w:eastAsia="en-US"/>
    </w:rPr>
  </w:style>
  <w:style w:type="character" w:customStyle="1" w:styleId="CharChar81">
    <w:name w:val="Char Char81"/>
    <w:semiHidden/>
    <w:rsid w:val="00032EC9"/>
    <w:rPr>
      <w:rFonts w:ascii="Times New Roman" w:hAnsi="Times New Roman"/>
      <w:b/>
      <w:bCs/>
      <w:lang w:val="en-GB" w:eastAsia="en-US"/>
    </w:rPr>
  </w:style>
  <w:style w:type="paragraph" w:customStyle="1" w:styleId="25">
    <w:name w:val="修订2"/>
    <w:hidden/>
    <w:semiHidden/>
    <w:rsid w:val="00032EC9"/>
    <w:rPr>
      <w:rFonts w:ascii="Times New Roman" w:eastAsia="Batang" w:hAnsi="Times New Roman" w:cs="Times New Roman"/>
      <w:sz w:val="20"/>
      <w:szCs w:val="20"/>
      <w:lang w:val="en-GB"/>
    </w:rPr>
  </w:style>
  <w:style w:type="paragraph" w:customStyle="1" w:styleId="1CharChar1Char1">
    <w:name w:val="(文字) (文字)1 Char (文字) (文字) Char (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3">
    <w:name w:val="Zchn Zchn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TOC92">
    <w:name w:val="TOC 92"/>
    <w:basedOn w:val="TOC8"/>
    <w:rsid w:val="00032EC9"/>
    <w:pPr>
      <w:ind w:left="1418" w:hanging="1418"/>
    </w:pPr>
    <w:rPr>
      <w:rFonts w:eastAsia="MS Mincho"/>
      <w:bCs/>
      <w:szCs w:val="22"/>
      <w:lang w:val="en-US"/>
    </w:rPr>
  </w:style>
  <w:style w:type="paragraph" w:customStyle="1" w:styleId="Caption2">
    <w:name w:val="Caption2"/>
    <w:basedOn w:val="Normal"/>
    <w:next w:val="Normal"/>
    <w:rsid w:val="00032EC9"/>
    <w:pPr>
      <w:spacing w:before="120" w:after="120"/>
    </w:pPr>
    <w:rPr>
      <w:rFonts w:eastAsia="MS Mincho"/>
      <w:b/>
    </w:rPr>
  </w:style>
  <w:style w:type="paragraph" w:customStyle="1" w:styleId="TableofFigures2">
    <w:name w:val="Table of Figures2"/>
    <w:basedOn w:val="Normal"/>
    <w:next w:val="Normal"/>
    <w:rsid w:val="00032EC9"/>
    <w:pPr>
      <w:ind w:left="400" w:hanging="400"/>
      <w:jc w:val="center"/>
    </w:pPr>
    <w:rPr>
      <w:rFonts w:eastAsia="MS Mincho"/>
      <w:b/>
    </w:rPr>
  </w:style>
  <w:style w:type="character" w:customStyle="1" w:styleId="CharChar291">
    <w:name w:val="Char Char291"/>
    <w:rsid w:val="00032EC9"/>
    <w:rPr>
      <w:rFonts w:ascii="Arial" w:hAnsi="Arial"/>
      <w:sz w:val="36"/>
      <w:lang w:val="en-GB" w:eastAsia="en-US" w:bidi="ar-SA"/>
    </w:rPr>
  </w:style>
  <w:style w:type="character" w:customStyle="1" w:styleId="CharChar281">
    <w:name w:val="Char Char281"/>
    <w:rsid w:val="00032EC9"/>
    <w:rPr>
      <w:rFonts w:ascii="Arial" w:hAnsi="Arial"/>
      <w:sz w:val="32"/>
      <w:lang w:val="en-GB"/>
    </w:rPr>
  </w:style>
  <w:style w:type="paragraph" w:customStyle="1" w:styleId="CharChar241">
    <w:name w:val="Char Char241"/>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1">
    <w:name w:val="(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2">
    <w:name w:val="Char Char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styleId="Emphasis">
    <w:name w:val="Emphasis"/>
    <w:qFormat/>
    <w:rsid w:val="00032EC9"/>
    <w:rPr>
      <w:i/>
      <w:iCs/>
    </w:rPr>
  </w:style>
  <w:style w:type="table" w:customStyle="1" w:styleId="TableGrid12">
    <w:name w:val="Table Grid1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032EC9"/>
    <w:rPr>
      <w:color w:val="808080"/>
      <w:shd w:val="clear" w:color="auto" w:fill="E6E6E6"/>
    </w:rPr>
  </w:style>
  <w:style w:type="paragraph" w:customStyle="1" w:styleId="aria">
    <w:name w:val="aria"/>
    <w:basedOn w:val="Normal"/>
    <w:rsid w:val="00032EC9"/>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p20">
    <w:name w:val="p20"/>
    <w:basedOn w:val="Normal"/>
    <w:rsid w:val="00032EC9"/>
    <w:pPr>
      <w:overflowPunct/>
      <w:autoSpaceDE/>
      <w:autoSpaceDN/>
      <w:adjustRightInd/>
      <w:snapToGrid w:val="0"/>
      <w:spacing w:after="0"/>
    </w:pPr>
    <w:rPr>
      <w:rFonts w:ascii="Arial" w:eastAsia="SimSun" w:hAnsi="Arial" w:cs="Arial"/>
      <w:sz w:val="18"/>
      <w:szCs w:val="18"/>
      <w:lang w:val="en-US" w:eastAsia="zh-CN"/>
    </w:rPr>
  </w:style>
  <w:style w:type="paragraph" w:customStyle="1" w:styleId="a9">
    <w:name w:val="吹き出し"/>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032EC9"/>
    <w:rPr>
      <w:rFonts w:ascii="Times New Roman" w:hAnsi="Times New Roman"/>
      <w:lang w:val="en-GB"/>
    </w:rPr>
  </w:style>
  <w:style w:type="paragraph" w:customStyle="1" w:styleId="CharChar5">
    <w:name w:val="Char Char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styleId="HTMLSample">
    <w:name w:val="HTML Sample"/>
    <w:rsid w:val="00032EC9"/>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032EC9"/>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032EC9"/>
    <w:rPr>
      <w:rFonts w:ascii="Arial" w:eastAsia="SimSun" w:hAnsi="Arial" w:cs="Arial"/>
      <w:b/>
      <w:sz w:val="20"/>
      <w:szCs w:val="20"/>
      <w:lang w:val="en-GB"/>
    </w:rPr>
  </w:style>
  <w:style w:type="character" w:customStyle="1" w:styleId="PLChar">
    <w:name w:val="PL Char"/>
    <w:link w:val="PL"/>
    <w:rsid w:val="00032EC9"/>
    <w:rPr>
      <w:rFonts w:ascii="Courier New" w:eastAsia="Times New Roman" w:hAnsi="Courier New" w:cs="Times New Roman"/>
      <w:noProof/>
      <w:sz w:val="16"/>
      <w:szCs w:val="20"/>
      <w:lang w:val="en-GB" w:eastAsia="en-GB"/>
    </w:rPr>
  </w:style>
  <w:style w:type="paragraph" w:customStyle="1" w:styleId="ColorfulList-Accent11">
    <w:name w:val="Colorful List - Accent 11"/>
    <w:basedOn w:val="Normal"/>
    <w:uiPriority w:val="34"/>
    <w:qFormat/>
    <w:rsid w:val="00032EC9"/>
    <w:pPr>
      <w:ind w:left="720"/>
      <w:contextualSpacing/>
    </w:pPr>
    <w:rPr>
      <w:lang w:eastAsia="en-US"/>
    </w:rPr>
  </w:style>
  <w:style w:type="paragraph" w:customStyle="1" w:styleId="ColorfulShading-Accent11">
    <w:name w:val="Colorful Shading - Accent 11"/>
    <w:hidden/>
    <w:semiHidden/>
    <w:rsid w:val="00032EC9"/>
    <w:rPr>
      <w:rFonts w:ascii="Times New Roman" w:eastAsia="Batang" w:hAnsi="Times New Roman" w:cs="Times New Roman"/>
      <w:sz w:val="20"/>
      <w:szCs w:val="20"/>
      <w:lang w:val="en-GB"/>
    </w:rPr>
  </w:style>
  <w:style w:type="character" w:styleId="LineNumber">
    <w:name w:val="line number"/>
    <w:basedOn w:val="DefaultParagraphFont"/>
    <w:rsid w:val="00032EC9"/>
    <w:rPr>
      <w:rFonts w:ascii="Arial" w:eastAsia="SimSun" w:hAnsi="Arial" w:cs="Arial"/>
      <w:color w:val="0000FF"/>
      <w:kern w:val="2"/>
      <w:lang w:val="en-US" w:eastAsia="zh-CN" w:bidi="ar-SA"/>
    </w:rPr>
  </w:style>
  <w:style w:type="paragraph" w:styleId="BlockText">
    <w:name w:val="Block Text"/>
    <w:basedOn w:val="Normal"/>
    <w:rsid w:val="00032EC9"/>
    <w:pPr>
      <w:overflowPunct/>
      <w:autoSpaceDE/>
      <w:autoSpaceDN/>
      <w:adjustRightInd/>
      <w:spacing w:after="120"/>
      <w:ind w:left="1440" w:right="1440"/>
      <w:textAlignment w:val="auto"/>
    </w:pPr>
    <w:rPr>
      <w:rFonts w:eastAsia="MS Mincho"/>
      <w:lang w:eastAsia="en-US"/>
    </w:rPr>
  </w:style>
  <w:style w:type="paragraph" w:customStyle="1" w:styleId="61">
    <w:name w:val="吹き出し6"/>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styleId="HTMLCode">
    <w:name w:val="HTML Code"/>
    <w:unhideWhenUsed/>
    <w:rsid w:val="00032EC9"/>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NoteHeading">
    <w:name w:val="Note Heading"/>
    <w:basedOn w:val="Normal"/>
    <w:next w:val="Normal"/>
    <w:link w:val="NoteHeadingChar"/>
    <w:qFormat/>
    <w:rsid w:val="00032EC9"/>
    <w:rPr>
      <w:rFonts w:eastAsia="MS Mincho"/>
      <w:lang w:eastAsia="zh-CN"/>
    </w:rPr>
  </w:style>
  <w:style w:type="character" w:customStyle="1" w:styleId="NoteHeadingChar">
    <w:name w:val="Note Heading Char"/>
    <w:basedOn w:val="DefaultParagraphFont"/>
    <w:link w:val="NoteHeading"/>
    <w:qFormat/>
    <w:rsid w:val="00032EC9"/>
    <w:rPr>
      <w:rFonts w:ascii="Times New Roman" w:eastAsia="MS Mincho" w:hAnsi="Times New Roman" w:cs="Times New Roman"/>
      <w:sz w:val="20"/>
      <w:szCs w:val="20"/>
      <w:lang w:val="en-GB" w:eastAsia="zh-CN"/>
    </w:rPr>
  </w:style>
  <w:style w:type="character" w:customStyle="1" w:styleId="221">
    <w:name w:val="标题 2 字符2"/>
    <w:locked/>
    <w:rsid w:val="00032EC9"/>
    <w:rPr>
      <w:rFonts w:ascii="Arial" w:hAnsi="Arial"/>
      <w:sz w:val="32"/>
      <w:lang w:val="en-GB" w:eastAsia="en-US"/>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032EC9"/>
    <w:rPr>
      <w:rFonts w:eastAsia="Malgun Gothic"/>
      <w:b/>
      <w:lang w:eastAsia="en-US"/>
    </w:rPr>
  </w:style>
  <w:style w:type="character" w:customStyle="1" w:styleId="27">
    <w:name w:val="批注文字 字符2"/>
    <w:rsid w:val="00032EC9"/>
    <w:rPr>
      <w:rFonts w:eastAsia="Malgun Gothic"/>
      <w:lang w:eastAsia="en-US"/>
    </w:rPr>
  </w:style>
  <w:style w:type="character" w:customStyle="1" w:styleId="1d">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uiPriority w:val="1"/>
    <w:rsid w:val="00032EC9"/>
    <w:rPr>
      <w:rFonts w:ascii="Calibri" w:eastAsia="Calibri" w:hAnsi="Calibri"/>
      <w:sz w:val="22"/>
      <w:szCs w:val="22"/>
      <w:lang w:val="en-US" w:eastAsia="en-US"/>
    </w:rPr>
  </w:style>
  <w:style w:type="character" w:customStyle="1" w:styleId="28">
    <w:name w:val="批注主题 字符2"/>
    <w:rsid w:val="00032EC9"/>
    <w:rPr>
      <w:rFonts w:eastAsia="Malgun Gothic"/>
      <w:b/>
      <w:bCs/>
      <w:lang w:eastAsia="en-US"/>
    </w:rPr>
  </w:style>
  <w:style w:type="character" w:customStyle="1" w:styleId="29">
    <w:name w:val="尾注文本 字符2"/>
    <w:rsid w:val="00032EC9"/>
    <w:rPr>
      <w:rFonts w:eastAsia="SimSun"/>
      <w:lang w:eastAsia="en-US"/>
    </w:rPr>
  </w:style>
  <w:style w:type="character" w:customStyle="1" w:styleId="EditorsNoteCarCar">
    <w:name w:val="Editor's Note Car Car"/>
    <w:qFormat/>
    <w:rsid w:val="00B41CC3"/>
    <w:rPr>
      <w:rFonts w:ascii="Times New Roman" w:eastAsia="Times New Roman" w:hAnsi="Times New Roman" w:cs="Times New Roman"/>
      <w:color w:val="FF0000"/>
      <w:sz w:val="20"/>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2871">
      <w:bodyDiv w:val="1"/>
      <w:marLeft w:val="0"/>
      <w:marRight w:val="0"/>
      <w:marTop w:val="0"/>
      <w:marBottom w:val="0"/>
      <w:divBdr>
        <w:top w:val="none" w:sz="0" w:space="0" w:color="auto"/>
        <w:left w:val="none" w:sz="0" w:space="0" w:color="auto"/>
        <w:bottom w:val="none" w:sz="0" w:space="0" w:color="auto"/>
        <w:right w:val="none" w:sz="0" w:space="0" w:color="auto"/>
      </w:divBdr>
    </w:div>
    <w:div w:id="27803386">
      <w:bodyDiv w:val="1"/>
      <w:marLeft w:val="0"/>
      <w:marRight w:val="0"/>
      <w:marTop w:val="0"/>
      <w:marBottom w:val="0"/>
      <w:divBdr>
        <w:top w:val="none" w:sz="0" w:space="0" w:color="auto"/>
        <w:left w:val="none" w:sz="0" w:space="0" w:color="auto"/>
        <w:bottom w:val="none" w:sz="0" w:space="0" w:color="auto"/>
        <w:right w:val="none" w:sz="0" w:space="0" w:color="auto"/>
      </w:divBdr>
    </w:div>
    <w:div w:id="52699823">
      <w:bodyDiv w:val="1"/>
      <w:marLeft w:val="0"/>
      <w:marRight w:val="0"/>
      <w:marTop w:val="0"/>
      <w:marBottom w:val="0"/>
      <w:divBdr>
        <w:top w:val="none" w:sz="0" w:space="0" w:color="auto"/>
        <w:left w:val="none" w:sz="0" w:space="0" w:color="auto"/>
        <w:bottom w:val="none" w:sz="0" w:space="0" w:color="auto"/>
        <w:right w:val="none" w:sz="0" w:space="0" w:color="auto"/>
      </w:divBdr>
    </w:div>
    <w:div w:id="195124729">
      <w:bodyDiv w:val="1"/>
      <w:marLeft w:val="0"/>
      <w:marRight w:val="0"/>
      <w:marTop w:val="0"/>
      <w:marBottom w:val="0"/>
      <w:divBdr>
        <w:top w:val="none" w:sz="0" w:space="0" w:color="auto"/>
        <w:left w:val="none" w:sz="0" w:space="0" w:color="auto"/>
        <w:bottom w:val="none" w:sz="0" w:space="0" w:color="auto"/>
        <w:right w:val="none" w:sz="0" w:space="0" w:color="auto"/>
      </w:divBdr>
    </w:div>
    <w:div w:id="661399153">
      <w:bodyDiv w:val="1"/>
      <w:marLeft w:val="0"/>
      <w:marRight w:val="0"/>
      <w:marTop w:val="0"/>
      <w:marBottom w:val="0"/>
      <w:divBdr>
        <w:top w:val="none" w:sz="0" w:space="0" w:color="auto"/>
        <w:left w:val="none" w:sz="0" w:space="0" w:color="auto"/>
        <w:bottom w:val="none" w:sz="0" w:space="0" w:color="auto"/>
        <w:right w:val="none" w:sz="0" w:space="0" w:color="auto"/>
      </w:divBdr>
    </w:div>
    <w:div w:id="1343585133">
      <w:bodyDiv w:val="1"/>
      <w:marLeft w:val="0"/>
      <w:marRight w:val="0"/>
      <w:marTop w:val="0"/>
      <w:marBottom w:val="0"/>
      <w:divBdr>
        <w:top w:val="none" w:sz="0" w:space="0" w:color="auto"/>
        <w:left w:val="none" w:sz="0" w:space="0" w:color="auto"/>
        <w:bottom w:val="none" w:sz="0" w:space="0" w:color="auto"/>
        <w:right w:val="none" w:sz="0" w:space="0" w:color="auto"/>
      </w:divBdr>
    </w:div>
    <w:div w:id="1918860232">
      <w:bodyDiv w:val="1"/>
      <w:marLeft w:val="0"/>
      <w:marRight w:val="0"/>
      <w:marTop w:val="0"/>
      <w:marBottom w:val="0"/>
      <w:divBdr>
        <w:top w:val="none" w:sz="0" w:space="0" w:color="auto"/>
        <w:left w:val="none" w:sz="0" w:space="0" w:color="auto"/>
        <w:bottom w:val="none" w:sz="0" w:space="0" w:color="auto"/>
        <w:right w:val="none" w:sz="0" w:space="0" w:color="auto"/>
      </w:divBdr>
    </w:div>
    <w:div w:id="1924025690">
      <w:bodyDiv w:val="1"/>
      <w:marLeft w:val="0"/>
      <w:marRight w:val="0"/>
      <w:marTop w:val="0"/>
      <w:marBottom w:val="0"/>
      <w:divBdr>
        <w:top w:val="none" w:sz="0" w:space="0" w:color="auto"/>
        <w:left w:val="none" w:sz="0" w:space="0" w:color="auto"/>
        <w:bottom w:val="none" w:sz="0" w:space="0" w:color="auto"/>
        <w:right w:val="none" w:sz="0" w:space="0" w:color="auto"/>
      </w:divBdr>
    </w:div>
    <w:div w:id="1976520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ctiacertification.org/test-plans/"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hyperlink" Target="applewebdata://FB85C757-253F-4A82-B387-437DBDB4FA08/Tdoc/R5-233243.zip" TargetMode="External"/><Relationship Id="rId3" Type="http://schemas.openxmlformats.org/officeDocument/2006/relationships/styles" Target="styles.xml"/><Relationship Id="rId21" Type="http://schemas.openxmlformats.org/officeDocument/2006/relationships/image" Target="media/image8.wmf"/><Relationship Id="rId34" Type="http://schemas.openxmlformats.org/officeDocument/2006/relationships/hyperlink" Target="applewebdata://AFBEF1B0-E592-4394-AA9D-6B105B76E0D1/Tdoc/R5-231362.zip" TargetMode="External"/><Relationship Id="rId42" Type="http://schemas.openxmlformats.org/officeDocument/2006/relationships/hyperlink" Target="applewebdata://1F4019AB-F05E-4404-AD5E-A64FFAB58F9A/Tdoc/R5-235210.zip" TargetMode="External"/><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2.emf"/><Relationship Id="rId33" Type="http://schemas.openxmlformats.org/officeDocument/2006/relationships/hyperlink" Target="applewebdata://AFBEF1B0-E592-4394-AA9D-6B105B76E0D1/Tdoc/R5-231361.zip" TargetMode="External"/><Relationship Id="rId38" Type="http://schemas.openxmlformats.org/officeDocument/2006/relationships/hyperlink" Target="applewebdata://FB85C757-253F-4A82-B387-437DBDB4FA08/Tdoc/R5-233242.zip" TargetMode="External"/><Relationship Id="rId46" Type="http://schemas.openxmlformats.org/officeDocument/2006/relationships/hyperlink" Target="applewebdata://1F4019AB-F05E-4404-AD5E-A64FFAB58F9A/Tdoc/R5-235212.zip" TargetMode="Externa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jpeg"/><Relationship Id="rId41" Type="http://schemas.openxmlformats.org/officeDocument/2006/relationships/hyperlink" Target="applewebdata://FB85C757-253F-4A82-B387-437DBDB4FA08/Tdoc/R5-233245.zi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1.wmf"/><Relationship Id="rId32" Type="http://schemas.openxmlformats.org/officeDocument/2006/relationships/hyperlink" Target="applewebdata://AFBEF1B0-E592-4394-AA9D-6B105B76E0D1/Tdoc/R5-231360.zip" TargetMode="External"/><Relationship Id="rId37" Type="http://schemas.openxmlformats.org/officeDocument/2006/relationships/hyperlink" Target="applewebdata://FB85C757-253F-4A82-B387-437DBDB4FA08/Tdoc/R5-233040.zip" TargetMode="External"/><Relationship Id="rId40" Type="http://schemas.openxmlformats.org/officeDocument/2006/relationships/hyperlink" Target="applewebdata://FB85C757-253F-4A82-B387-437DBDB4FA08/Tdoc/R5-233244.zip" TargetMode="External"/><Relationship Id="rId45" Type="http://schemas.openxmlformats.org/officeDocument/2006/relationships/hyperlink" Target="applewebdata://1F4019AB-F05E-4404-AD5E-A64FFAB58F9A/Tdoc/R5-235212.zip" TargetMode="External"/><Relationship Id="rId5" Type="http://schemas.openxmlformats.org/officeDocument/2006/relationships/webSettings" Target="webSettings.xml"/><Relationship Id="rId15" Type="http://schemas.openxmlformats.org/officeDocument/2006/relationships/hyperlink" Target="https://ctiacertification.org/test-plans/" TargetMode="External"/><Relationship Id="rId23" Type="http://schemas.openxmlformats.org/officeDocument/2006/relationships/image" Target="media/image10.wmf"/><Relationship Id="rId28" Type="http://schemas.openxmlformats.org/officeDocument/2006/relationships/image" Target="media/image15.png"/><Relationship Id="rId36" Type="http://schemas.openxmlformats.org/officeDocument/2006/relationships/hyperlink" Target="applewebdata://FB85C757-253F-4A82-B387-437DBDB4FA08/Tdoc/R5-233709.zip" TargetMode="External"/><Relationship Id="rId10" Type="http://schemas.openxmlformats.org/officeDocument/2006/relationships/header" Target="header1.xml"/><Relationship Id="rId19" Type="http://schemas.openxmlformats.org/officeDocument/2006/relationships/image" Target="media/image6.png"/><Relationship Id="rId31" Type="http://schemas.openxmlformats.org/officeDocument/2006/relationships/hyperlink" Target="applewebdata://AFBEF1B0-E592-4394-AA9D-6B105B76E0D1/Tdoc/R5-231357.zip" TargetMode="External"/><Relationship Id="rId44" Type="http://schemas.openxmlformats.org/officeDocument/2006/relationships/hyperlink" Target="applewebdata://1F4019AB-F05E-4404-AD5E-A64FFAB58F9A/Tdoc/R5-235212.zip"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ctiacertification.org/test-plans/" TargetMode="External"/><Relationship Id="rId22" Type="http://schemas.openxmlformats.org/officeDocument/2006/relationships/image" Target="media/image9.wmf"/><Relationship Id="rId27" Type="http://schemas.openxmlformats.org/officeDocument/2006/relationships/image" Target="media/image14.png"/><Relationship Id="rId30" Type="http://schemas.openxmlformats.org/officeDocument/2006/relationships/hyperlink" Target="applewebdata://AFBEF1B0-E592-4394-AA9D-6B105B76E0D1/Tdoc/R5-231315.zip" TargetMode="External"/><Relationship Id="rId35" Type="http://schemas.openxmlformats.org/officeDocument/2006/relationships/hyperlink" Target="applewebdata://FB85C757-253F-4A82-B387-437DBDB4FA08/Tdoc/R5-233677.zip" TargetMode="External"/><Relationship Id="rId43" Type="http://schemas.openxmlformats.org/officeDocument/2006/relationships/hyperlink" Target="applewebdata://1F4019AB-F05E-4404-AD5E-A64FFAB58F9A/Tdoc/R5-235212.zip" TargetMode="External"/><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163F92-33FB-5B4B-B64F-CBE63926CC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75</TotalTime>
  <Pages>63</Pages>
  <Words>20401</Words>
  <Characters>116290</Characters>
  <Application>Microsoft Office Word</Application>
  <DocSecurity>0</DocSecurity>
  <Lines>969</Lines>
  <Paragraphs>272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136419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Ashwin Mohan</dc:creator>
  <cp:keywords/>
  <dc:description/>
  <cp:lastModifiedBy>Antoinette van Tricht</cp:lastModifiedBy>
  <cp:revision>21</cp:revision>
  <dcterms:created xsi:type="dcterms:W3CDTF">2023-12-01T10:04:00Z</dcterms:created>
  <dcterms:modified xsi:type="dcterms:W3CDTF">2024-01-03T15:45:00Z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9764cdcd-3664-4d05-9615-7cbf65a4f0a8_Enabled">
    <vt:lpwstr>true</vt:lpwstr>
  </property>
  <property fmtid="{D5CDD505-2E9C-101B-9397-08002B2CF9AE}" pid="3" name="MSIP_Label_9764cdcd-3664-4d05-9615-7cbf65a4f0a8_SetDate">
    <vt:lpwstr>2023-03-15T10:20:37Z</vt:lpwstr>
  </property>
  <property fmtid="{D5CDD505-2E9C-101B-9397-08002B2CF9AE}" pid="4" name="MSIP_Label_9764cdcd-3664-4d05-9615-7cbf65a4f0a8_Method">
    <vt:lpwstr>Privileged</vt:lpwstr>
  </property>
  <property fmtid="{D5CDD505-2E9C-101B-9397-08002B2CF9AE}" pid="5" name="MSIP_Label_9764cdcd-3664-4d05-9615-7cbf65a4f0a8_Name">
    <vt:lpwstr>UNRESTRICTED</vt:lpwstr>
  </property>
  <property fmtid="{D5CDD505-2E9C-101B-9397-08002B2CF9AE}" pid="6" name="MSIP_Label_9764cdcd-3664-4d05-9615-7cbf65a4f0a8_SiteId">
    <vt:lpwstr>74bddbd9-705c-456e-aabd-99beb719a2b2</vt:lpwstr>
  </property>
  <property fmtid="{D5CDD505-2E9C-101B-9397-08002B2CF9AE}" pid="7" name="MSIP_Label_9764cdcd-3664-4d05-9615-7cbf65a4f0a8_ActionId">
    <vt:lpwstr>b9d8f3e4-f2b6-40c2-ac3c-f5311931b9eb</vt:lpwstr>
  </property>
  <property fmtid="{D5CDD505-2E9C-101B-9397-08002B2CF9AE}" pid="8" name="MSIP_Label_9764cdcd-3664-4d05-9615-7cbf65a4f0a8_ContentBits">
    <vt:lpwstr>0</vt:lpwstr>
  </property>
</Properties>
</file>